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ECB" w:rsidRPr="000A5ECB" w:rsidRDefault="000A5ECB" w:rsidP="000A5ECB">
      <w:pPr>
        <w:jc w:val="center"/>
        <w:rPr>
          <w:rFonts w:ascii="Times New Roman" w:hAnsi="Times New Roman" w:cs="Times New Roman"/>
          <w:b/>
          <w:sz w:val="24"/>
          <w:szCs w:val="24"/>
        </w:rPr>
      </w:pPr>
      <w:r w:rsidRPr="000A5ECB">
        <w:rPr>
          <w:rFonts w:ascii="Times New Roman" w:hAnsi="Times New Roman" w:cs="Times New Roman"/>
          <w:b/>
          <w:sz w:val="24"/>
          <w:szCs w:val="24"/>
        </w:rPr>
        <w:t>ГОСУДАРСТВЕННОЕ БЮДЖЕТНОЕ ОБРАЗОВАТЕЛЬНОЕ УЧРЕЖДЕНИЕ ВЫСШЕГО ПРОФЕССИОНАЛЬНОГО ОБРАЗОВАНИЯ «КРАСНОЯРСКИЙ ГОСУДАРСТВЕННЫЙ МЕДИЦИНСКИЙ УНИВЕРСИТЕТ ИМЕНИ           ПРОФЕССОРА  В.Ф. ВОЙНО-ЯСЕНЕЦКОГО» МИНИСТЕРСТВА ЗДРАВООХРАНЕНИЯ И СОЦИАЛЬНОГО РАЗВИТИЯ РФ ГБОУ ВПО КРАСГМУ ИМ. ПРОФ. В.Ф. ВОЙНО-ЯСЕНЕЦКОГО МЗ и СР РФ</w:t>
      </w:r>
    </w:p>
    <w:p w:rsidR="006A3A3D" w:rsidRDefault="000A5ECB" w:rsidP="000A5ECB">
      <w:pPr>
        <w:jc w:val="center"/>
        <w:rPr>
          <w:rFonts w:ascii="Times New Roman" w:hAnsi="Times New Roman" w:cs="Times New Roman"/>
          <w:b/>
          <w:sz w:val="24"/>
          <w:szCs w:val="24"/>
        </w:rPr>
      </w:pPr>
      <w:r w:rsidRPr="000A5ECB">
        <w:rPr>
          <w:rFonts w:ascii="Times New Roman" w:hAnsi="Times New Roman" w:cs="Times New Roman"/>
          <w:b/>
          <w:sz w:val="24"/>
          <w:szCs w:val="24"/>
        </w:rPr>
        <w:t xml:space="preserve">кафедра «Кафедра офтальмологии имени профессора </w:t>
      </w:r>
      <w:proofErr w:type="spellStart"/>
      <w:r w:rsidRPr="000A5ECB">
        <w:rPr>
          <w:rFonts w:ascii="Times New Roman" w:hAnsi="Times New Roman" w:cs="Times New Roman"/>
          <w:b/>
          <w:sz w:val="24"/>
          <w:szCs w:val="24"/>
        </w:rPr>
        <w:t>М.А.Дмитриева</w:t>
      </w:r>
      <w:proofErr w:type="spellEnd"/>
      <w:r w:rsidRPr="000A5ECB">
        <w:rPr>
          <w:rFonts w:ascii="Times New Roman" w:hAnsi="Times New Roman" w:cs="Times New Roman"/>
          <w:b/>
          <w:sz w:val="24"/>
          <w:szCs w:val="24"/>
        </w:rPr>
        <w:t xml:space="preserve"> с курсом </w:t>
      </w:r>
      <w:proofErr w:type="gramStart"/>
      <w:r w:rsidRPr="000A5ECB">
        <w:rPr>
          <w:rFonts w:ascii="Times New Roman" w:hAnsi="Times New Roman" w:cs="Times New Roman"/>
          <w:b/>
          <w:sz w:val="24"/>
          <w:szCs w:val="24"/>
        </w:rPr>
        <w:t>ПО</w:t>
      </w:r>
      <w:proofErr w:type="gramEnd"/>
      <w:r w:rsidRPr="000A5ECB">
        <w:rPr>
          <w:rFonts w:ascii="Times New Roman" w:hAnsi="Times New Roman" w:cs="Times New Roman"/>
          <w:b/>
          <w:sz w:val="24"/>
          <w:szCs w:val="24"/>
        </w:rPr>
        <w:t>»</w:t>
      </w:r>
    </w:p>
    <w:p w:rsidR="000A5ECB" w:rsidRDefault="000A5ECB" w:rsidP="000A5ECB">
      <w:pPr>
        <w:jc w:val="center"/>
        <w:rPr>
          <w:rFonts w:ascii="Times New Roman" w:hAnsi="Times New Roman" w:cs="Times New Roman"/>
          <w:b/>
          <w:sz w:val="24"/>
          <w:szCs w:val="24"/>
        </w:rPr>
      </w:pPr>
    </w:p>
    <w:p w:rsidR="000A5ECB" w:rsidRDefault="000A5ECB" w:rsidP="000A5ECB">
      <w:pPr>
        <w:jc w:val="center"/>
        <w:rPr>
          <w:rFonts w:ascii="Times New Roman" w:hAnsi="Times New Roman" w:cs="Times New Roman"/>
          <w:b/>
          <w:sz w:val="24"/>
          <w:szCs w:val="24"/>
        </w:rPr>
      </w:pPr>
    </w:p>
    <w:p w:rsidR="000A5ECB" w:rsidRDefault="000A5ECB" w:rsidP="000A5ECB">
      <w:pPr>
        <w:jc w:val="center"/>
        <w:rPr>
          <w:rFonts w:ascii="Times New Roman" w:hAnsi="Times New Roman" w:cs="Times New Roman"/>
          <w:b/>
          <w:sz w:val="24"/>
          <w:szCs w:val="24"/>
        </w:rPr>
      </w:pPr>
    </w:p>
    <w:p w:rsidR="000A5ECB" w:rsidRDefault="000A5ECB" w:rsidP="000A5ECB">
      <w:pPr>
        <w:jc w:val="center"/>
        <w:rPr>
          <w:rFonts w:ascii="Times New Roman" w:hAnsi="Times New Roman" w:cs="Times New Roman"/>
          <w:b/>
          <w:sz w:val="24"/>
          <w:szCs w:val="24"/>
        </w:rPr>
      </w:pPr>
    </w:p>
    <w:p w:rsidR="000A5ECB" w:rsidRDefault="000A5ECB" w:rsidP="000A5ECB">
      <w:pPr>
        <w:jc w:val="center"/>
        <w:rPr>
          <w:rFonts w:ascii="Times New Roman" w:hAnsi="Times New Roman" w:cs="Times New Roman"/>
          <w:b/>
          <w:sz w:val="56"/>
          <w:szCs w:val="56"/>
        </w:rPr>
      </w:pPr>
      <w:r w:rsidRPr="000A5ECB">
        <w:rPr>
          <w:rFonts w:ascii="Times New Roman" w:hAnsi="Times New Roman" w:cs="Times New Roman"/>
          <w:b/>
          <w:sz w:val="56"/>
          <w:szCs w:val="56"/>
        </w:rPr>
        <w:t>Реферат</w:t>
      </w:r>
    </w:p>
    <w:p w:rsidR="000A5ECB" w:rsidRDefault="00F04332" w:rsidP="00F04332">
      <w:pPr>
        <w:jc w:val="center"/>
        <w:rPr>
          <w:rFonts w:ascii="Times New Roman" w:hAnsi="Times New Roman" w:cs="Times New Roman"/>
          <w:sz w:val="28"/>
          <w:szCs w:val="28"/>
        </w:rPr>
      </w:pPr>
      <w:r>
        <w:rPr>
          <w:rFonts w:ascii="Times New Roman" w:hAnsi="Times New Roman" w:cs="Times New Roman"/>
          <w:sz w:val="40"/>
          <w:szCs w:val="40"/>
        </w:rPr>
        <w:t>Вторичная катаракта</w:t>
      </w:r>
    </w:p>
    <w:p w:rsidR="000A5ECB" w:rsidRDefault="000A5ECB" w:rsidP="000A5ECB">
      <w:pPr>
        <w:jc w:val="right"/>
        <w:rPr>
          <w:rFonts w:ascii="Times New Roman" w:hAnsi="Times New Roman" w:cs="Times New Roman"/>
          <w:sz w:val="28"/>
          <w:szCs w:val="28"/>
        </w:rPr>
      </w:pPr>
    </w:p>
    <w:p w:rsidR="000A5ECB" w:rsidRDefault="000A5ECB" w:rsidP="000A5ECB">
      <w:pPr>
        <w:jc w:val="right"/>
        <w:rPr>
          <w:rFonts w:ascii="Times New Roman" w:hAnsi="Times New Roman" w:cs="Times New Roman"/>
          <w:sz w:val="28"/>
          <w:szCs w:val="28"/>
        </w:rPr>
      </w:pPr>
    </w:p>
    <w:p w:rsidR="00F04332" w:rsidRDefault="00F04332" w:rsidP="000A5ECB">
      <w:pPr>
        <w:jc w:val="right"/>
        <w:rPr>
          <w:rFonts w:ascii="Times New Roman" w:hAnsi="Times New Roman" w:cs="Times New Roman"/>
          <w:b/>
          <w:sz w:val="28"/>
          <w:szCs w:val="28"/>
        </w:rPr>
      </w:pPr>
    </w:p>
    <w:p w:rsidR="00F04332" w:rsidRDefault="00F04332" w:rsidP="000A5ECB">
      <w:pPr>
        <w:jc w:val="right"/>
        <w:rPr>
          <w:rFonts w:ascii="Times New Roman" w:hAnsi="Times New Roman" w:cs="Times New Roman"/>
          <w:b/>
          <w:sz w:val="28"/>
          <w:szCs w:val="28"/>
        </w:rPr>
      </w:pPr>
    </w:p>
    <w:p w:rsidR="00F04332" w:rsidRDefault="00F04332" w:rsidP="000A5ECB">
      <w:pPr>
        <w:jc w:val="right"/>
        <w:rPr>
          <w:rFonts w:ascii="Times New Roman" w:hAnsi="Times New Roman" w:cs="Times New Roman"/>
          <w:b/>
          <w:sz w:val="28"/>
          <w:szCs w:val="28"/>
        </w:rPr>
      </w:pPr>
    </w:p>
    <w:p w:rsidR="00F04332" w:rsidRDefault="00F04332" w:rsidP="000A5ECB">
      <w:pPr>
        <w:jc w:val="right"/>
        <w:rPr>
          <w:rFonts w:ascii="Times New Roman" w:hAnsi="Times New Roman" w:cs="Times New Roman"/>
          <w:b/>
          <w:sz w:val="28"/>
          <w:szCs w:val="28"/>
        </w:rPr>
      </w:pPr>
    </w:p>
    <w:p w:rsidR="00F04332" w:rsidRDefault="00F04332" w:rsidP="000A5ECB">
      <w:pPr>
        <w:jc w:val="right"/>
        <w:rPr>
          <w:rFonts w:ascii="Times New Roman" w:hAnsi="Times New Roman" w:cs="Times New Roman"/>
          <w:b/>
          <w:sz w:val="28"/>
          <w:szCs w:val="28"/>
        </w:rPr>
      </w:pPr>
    </w:p>
    <w:p w:rsidR="000A5ECB" w:rsidRDefault="000A5ECB" w:rsidP="000A5ECB">
      <w:pPr>
        <w:jc w:val="right"/>
        <w:rPr>
          <w:rFonts w:ascii="Times New Roman" w:hAnsi="Times New Roman" w:cs="Times New Roman"/>
          <w:sz w:val="28"/>
          <w:szCs w:val="28"/>
        </w:rPr>
      </w:pPr>
      <w:r w:rsidRPr="000A5ECB">
        <w:rPr>
          <w:rFonts w:ascii="Times New Roman" w:hAnsi="Times New Roman" w:cs="Times New Roman"/>
          <w:b/>
          <w:sz w:val="28"/>
          <w:szCs w:val="28"/>
        </w:rPr>
        <w:t>Выполнила:</w:t>
      </w:r>
      <w:r w:rsidRPr="000A5ECB">
        <w:rPr>
          <w:rFonts w:ascii="Times New Roman" w:hAnsi="Times New Roman" w:cs="Times New Roman"/>
          <w:sz w:val="28"/>
          <w:szCs w:val="28"/>
        </w:rPr>
        <w:t xml:space="preserve"> </w:t>
      </w:r>
      <w:proofErr w:type="spellStart"/>
      <w:r w:rsidRPr="000A5ECB">
        <w:rPr>
          <w:rFonts w:ascii="Times New Roman" w:hAnsi="Times New Roman" w:cs="Times New Roman"/>
          <w:sz w:val="28"/>
          <w:szCs w:val="28"/>
        </w:rPr>
        <w:t>Кистанкина</w:t>
      </w:r>
      <w:proofErr w:type="spellEnd"/>
      <w:r w:rsidRPr="000A5ECB">
        <w:rPr>
          <w:rFonts w:ascii="Times New Roman" w:hAnsi="Times New Roman" w:cs="Times New Roman"/>
          <w:sz w:val="28"/>
          <w:szCs w:val="28"/>
        </w:rPr>
        <w:t xml:space="preserve"> В.П. </w:t>
      </w:r>
    </w:p>
    <w:p w:rsidR="000A5ECB" w:rsidRDefault="000A5ECB" w:rsidP="000A5ECB">
      <w:pPr>
        <w:jc w:val="right"/>
        <w:rPr>
          <w:rFonts w:ascii="Times New Roman" w:hAnsi="Times New Roman" w:cs="Times New Roman"/>
          <w:sz w:val="28"/>
          <w:szCs w:val="28"/>
        </w:rPr>
      </w:pPr>
      <w:r w:rsidRPr="000A5ECB">
        <w:rPr>
          <w:rFonts w:ascii="Times New Roman" w:hAnsi="Times New Roman" w:cs="Times New Roman"/>
          <w:sz w:val="28"/>
          <w:szCs w:val="28"/>
        </w:rPr>
        <w:t xml:space="preserve">Ординатор </w:t>
      </w:r>
      <w:r>
        <w:rPr>
          <w:rFonts w:ascii="Times New Roman" w:hAnsi="Times New Roman" w:cs="Times New Roman"/>
          <w:sz w:val="28"/>
          <w:szCs w:val="28"/>
        </w:rPr>
        <w:t>2</w:t>
      </w:r>
      <w:r w:rsidRPr="000A5ECB">
        <w:rPr>
          <w:rFonts w:ascii="Times New Roman" w:hAnsi="Times New Roman" w:cs="Times New Roman"/>
          <w:sz w:val="28"/>
          <w:szCs w:val="28"/>
        </w:rPr>
        <w:t xml:space="preserve"> года обучения </w:t>
      </w:r>
    </w:p>
    <w:p w:rsidR="000A5ECB" w:rsidRDefault="000A5ECB" w:rsidP="000A5ECB">
      <w:pPr>
        <w:jc w:val="right"/>
        <w:rPr>
          <w:rFonts w:ascii="Times New Roman" w:hAnsi="Times New Roman" w:cs="Times New Roman"/>
          <w:sz w:val="28"/>
          <w:szCs w:val="28"/>
        </w:rPr>
      </w:pPr>
      <w:r w:rsidRPr="000A5ECB">
        <w:rPr>
          <w:rFonts w:ascii="Times New Roman" w:hAnsi="Times New Roman" w:cs="Times New Roman"/>
          <w:b/>
          <w:sz w:val="28"/>
          <w:szCs w:val="28"/>
        </w:rPr>
        <w:t>Проверил</w:t>
      </w:r>
      <w:r>
        <w:rPr>
          <w:rFonts w:ascii="Times New Roman" w:hAnsi="Times New Roman" w:cs="Times New Roman"/>
          <w:sz w:val="28"/>
          <w:szCs w:val="28"/>
        </w:rPr>
        <w:t>а</w:t>
      </w:r>
      <w:r w:rsidRPr="000A5ECB">
        <w:rPr>
          <w:rFonts w:ascii="Times New Roman" w:hAnsi="Times New Roman" w:cs="Times New Roman"/>
          <w:sz w:val="28"/>
          <w:szCs w:val="28"/>
        </w:rPr>
        <w:t xml:space="preserve">: ассистент кафедры </w:t>
      </w:r>
      <w:r>
        <w:rPr>
          <w:rFonts w:ascii="Times New Roman" w:hAnsi="Times New Roman" w:cs="Times New Roman"/>
          <w:sz w:val="28"/>
          <w:szCs w:val="28"/>
        </w:rPr>
        <w:t>Балашова П.М.</w:t>
      </w:r>
    </w:p>
    <w:p w:rsidR="000A5ECB" w:rsidRDefault="000A5ECB" w:rsidP="000A5ECB">
      <w:pPr>
        <w:jc w:val="right"/>
        <w:rPr>
          <w:rFonts w:ascii="Times New Roman" w:hAnsi="Times New Roman" w:cs="Times New Roman"/>
          <w:sz w:val="28"/>
          <w:szCs w:val="28"/>
        </w:rPr>
      </w:pPr>
    </w:p>
    <w:p w:rsidR="000A5ECB" w:rsidRDefault="000A5ECB" w:rsidP="000A5ECB">
      <w:pPr>
        <w:jc w:val="right"/>
        <w:rPr>
          <w:rFonts w:ascii="Times New Roman" w:hAnsi="Times New Roman" w:cs="Times New Roman"/>
          <w:sz w:val="28"/>
          <w:szCs w:val="28"/>
        </w:rPr>
      </w:pPr>
    </w:p>
    <w:p w:rsidR="000A5ECB" w:rsidRDefault="000A5ECB" w:rsidP="000A5ECB">
      <w:pPr>
        <w:jc w:val="right"/>
        <w:rPr>
          <w:rFonts w:ascii="Times New Roman" w:hAnsi="Times New Roman" w:cs="Times New Roman"/>
          <w:sz w:val="28"/>
          <w:szCs w:val="28"/>
        </w:rPr>
      </w:pPr>
    </w:p>
    <w:p w:rsidR="000A5ECB" w:rsidRPr="000A5ECB" w:rsidRDefault="00EF41B6" w:rsidP="000A5ECB">
      <w:pPr>
        <w:jc w:val="center"/>
        <w:rPr>
          <w:rFonts w:ascii="Times New Roman" w:hAnsi="Times New Roman" w:cs="Times New Roman"/>
          <w:sz w:val="28"/>
          <w:szCs w:val="28"/>
        </w:rPr>
      </w:pPr>
      <w:r>
        <w:rPr>
          <w:rFonts w:ascii="Times New Roman" w:hAnsi="Times New Roman" w:cs="Times New Roman"/>
          <w:sz w:val="28"/>
          <w:szCs w:val="28"/>
        </w:rPr>
        <w:t>Красноярск 2023</w:t>
      </w:r>
    </w:p>
    <w:p w:rsidR="000A5ECB" w:rsidRDefault="007C020D" w:rsidP="007C020D">
      <w:pPr>
        <w:rPr>
          <w:rFonts w:ascii="Times New Roman" w:hAnsi="Times New Roman" w:cs="Times New Roman"/>
          <w:b/>
          <w:sz w:val="36"/>
          <w:szCs w:val="36"/>
        </w:rPr>
      </w:pPr>
      <w:r w:rsidRPr="007C020D">
        <w:rPr>
          <w:rFonts w:ascii="Times New Roman" w:hAnsi="Times New Roman" w:cs="Times New Roman"/>
          <w:b/>
          <w:sz w:val="36"/>
          <w:szCs w:val="36"/>
        </w:rPr>
        <w:lastRenderedPageBreak/>
        <w:t>Содержание</w:t>
      </w:r>
    </w:p>
    <w:p w:rsidR="007C020D" w:rsidRDefault="007C020D" w:rsidP="007C020D">
      <w:pPr>
        <w:rPr>
          <w:rFonts w:ascii="Times New Roman" w:hAnsi="Times New Roman" w:cs="Times New Roman"/>
          <w:sz w:val="28"/>
          <w:szCs w:val="28"/>
        </w:rPr>
      </w:pPr>
      <w:r>
        <w:rPr>
          <w:rFonts w:ascii="Times New Roman" w:hAnsi="Times New Roman" w:cs="Times New Roman"/>
          <w:sz w:val="28"/>
          <w:szCs w:val="28"/>
        </w:rPr>
        <w:t>Введение…</w:t>
      </w:r>
      <w:r w:rsidR="00EE4D10">
        <w:rPr>
          <w:rFonts w:ascii="Times New Roman" w:hAnsi="Times New Roman" w:cs="Times New Roman"/>
          <w:sz w:val="28"/>
          <w:szCs w:val="28"/>
        </w:rPr>
        <w:t>………………………………………………………………….3</w:t>
      </w:r>
    </w:p>
    <w:p w:rsidR="00EE4D10" w:rsidRDefault="00EE4D10" w:rsidP="007C020D">
      <w:pPr>
        <w:rPr>
          <w:rFonts w:ascii="Times New Roman" w:hAnsi="Times New Roman" w:cs="Times New Roman"/>
          <w:sz w:val="28"/>
          <w:szCs w:val="28"/>
        </w:rPr>
      </w:pPr>
      <w:r w:rsidRPr="00EE4D10">
        <w:rPr>
          <w:rFonts w:ascii="Times New Roman" w:hAnsi="Times New Roman" w:cs="Times New Roman"/>
          <w:sz w:val="28"/>
          <w:szCs w:val="28"/>
        </w:rPr>
        <w:t>Этиология и патогенез</w:t>
      </w:r>
      <w:r>
        <w:rPr>
          <w:rFonts w:ascii="Times New Roman" w:hAnsi="Times New Roman" w:cs="Times New Roman"/>
          <w:sz w:val="28"/>
          <w:szCs w:val="28"/>
        </w:rPr>
        <w:t>……………………………………………………..3</w:t>
      </w:r>
    </w:p>
    <w:p w:rsidR="00EE4D10" w:rsidRDefault="00045EB5" w:rsidP="007C020D">
      <w:pPr>
        <w:rPr>
          <w:rFonts w:ascii="Times New Roman" w:hAnsi="Times New Roman" w:cs="Times New Roman"/>
          <w:sz w:val="28"/>
          <w:szCs w:val="28"/>
        </w:rPr>
      </w:pPr>
      <w:r>
        <w:rPr>
          <w:rFonts w:ascii="Times New Roman" w:hAnsi="Times New Roman" w:cs="Times New Roman"/>
          <w:sz w:val="28"/>
          <w:szCs w:val="28"/>
        </w:rPr>
        <w:t>Классификация……..</w:t>
      </w:r>
      <w:r w:rsidR="00EE4D10">
        <w:rPr>
          <w:rFonts w:ascii="Times New Roman" w:hAnsi="Times New Roman" w:cs="Times New Roman"/>
          <w:sz w:val="28"/>
          <w:szCs w:val="28"/>
        </w:rPr>
        <w:t>………………………………………………………</w:t>
      </w:r>
      <w:r w:rsidR="00E07E1F">
        <w:rPr>
          <w:rFonts w:ascii="Times New Roman" w:hAnsi="Times New Roman" w:cs="Times New Roman"/>
          <w:sz w:val="28"/>
          <w:szCs w:val="28"/>
        </w:rPr>
        <w:t>4</w:t>
      </w:r>
    </w:p>
    <w:p w:rsidR="00EE4D10" w:rsidRDefault="00E07E1F" w:rsidP="007C020D">
      <w:pPr>
        <w:rPr>
          <w:rFonts w:ascii="Times New Roman" w:hAnsi="Times New Roman" w:cs="Times New Roman"/>
          <w:sz w:val="28"/>
          <w:szCs w:val="28"/>
        </w:rPr>
      </w:pPr>
      <w:r>
        <w:rPr>
          <w:rFonts w:ascii="Times New Roman" w:hAnsi="Times New Roman" w:cs="Times New Roman"/>
          <w:sz w:val="28"/>
          <w:szCs w:val="28"/>
        </w:rPr>
        <w:t>Диагностика</w:t>
      </w:r>
      <w:r w:rsidR="00045EB5">
        <w:rPr>
          <w:rFonts w:ascii="Times New Roman" w:hAnsi="Times New Roman" w:cs="Times New Roman"/>
          <w:sz w:val="28"/>
          <w:szCs w:val="28"/>
        </w:rPr>
        <w:t>……..</w:t>
      </w:r>
      <w:r w:rsidR="00EE4D10">
        <w:rPr>
          <w:rFonts w:ascii="Times New Roman" w:hAnsi="Times New Roman" w:cs="Times New Roman"/>
          <w:sz w:val="28"/>
          <w:szCs w:val="28"/>
        </w:rPr>
        <w:t>………………………………………………</w:t>
      </w:r>
      <w:r>
        <w:rPr>
          <w:rFonts w:ascii="Times New Roman" w:hAnsi="Times New Roman" w:cs="Times New Roman"/>
          <w:sz w:val="28"/>
          <w:szCs w:val="28"/>
        </w:rPr>
        <w:t>…………6</w:t>
      </w:r>
    </w:p>
    <w:p w:rsidR="00EE4D10" w:rsidRDefault="00E07E1F" w:rsidP="007C020D">
      <w:pPr>
        <w:rPr>
          <w:rFonts w:ascii="Times New Roman" w:hAnsi="Times New Roman" w:cs="Times New Roman"/>
          <w:sz w:val="28"/>
          <w:szCs w:val="28"/>
        </w:rPr>
      </w:pPr>
      <w:r w:rsidRPr="00E07E1F">
        <w:rPr>
          <w:rFonts w:ascii="Times New Roman" w:hAnsi="Times New Roman" w:cs="Times New Roman"/>
          <w:sz w:val="28"/>
          <w:szCs w:val="28"/>
        </w:rPr>
        <w:t xml:space="preserve">Показания и противопоказания к </w:t>
      </w:r>
      <w:proofErr w:type="spellStart"/>
      <w:r w:rsidRPr="00E07E1F">
        <w:rPr>
          <w:rFonts w:ascii="Times New Roman" w:hAnsi="Times New Roman" w:cs="Times New Roman"/>
          <w:sz w:val="28"/>
          <w:szCs w:val="28"/>
        </w:rPr>
        <w:t>дисцизии</w:t>
      </w:r>
      <w:proofErr w:type="spellEnd"/>
      <w:r w:rsidRPr="00E07E1F">
        <w:rPr>
          <w:rFonts w:ascii="Times New Roman" w:hAnsi="Times New Roman" w:cs="Times New Roman"/>
          <w:sz w:val="28"/>
          <w:szCs w:val="28"/>
        </w:rPr>
        <w:t xml:space="preserve"> вторичных катаракт</w:t>
      </w:r>
      <w:r w:rsidR="00E562E5">
        <w:rPr>
          <w:rFonts w:ascii="Times New Roman" w:hAnsi="Times New Roman" w:cs="Times New Roman"/>
          <w:sz w:val="28"/>
          <w:szCs w:val="28"/>
        </w:rPr>
        <w:t>…</w:t>
      </w:r>
      <w:r>
        <w:rPr>
          <w:rFonts w:ascii="Times New Roman" w:hAnsi="Times New Roman" w:cs="Times New Roman"/>
          <w:sz w:val="28"/>
          <w:szCs w:val="28"/>
        </w:rPr>
        <w:t>………….</w:t>
      </w:r>
      <w:r w:rsidR="00E562E5">
        <w:rPr>
          <w:rFonts w:ascii="Times New Roman" w:hAnsi="Times New Roman" w:cs="Times New Roman"/>
          <w:sz w:val="28"/>
          <w:szCs w:val="28"/>
        </w:rPr>
        <w:t>…………………….</w:t>
      </w:r>
      <w:r w:rsidR="00045EB5">
        <w:rPr>
          <w:rFonts w:ascii="Times New Roman" w:hAnsi="Times New Roman" w:cs="Times New Roman"/>
          <w:sz w:val="28"/>
          <w:szCs w:val="28"/>
        </w:rPr>
        <w:t>………………………………...</w:t>
      </w:r>
      <w:r>
        <w:rPr>
          <w:rFonts w:ascii="Times New Roman" w:hAnsi="Times New Roman" w:cs="Times New Roman"/>
          <w:sz w:val="28"/>
          <w:szCs w:val="28"/>
        </w:rPr>
        <w:t>7</w:t>
      </w:r>
    </w:p>
    <w:p w:rsidR="00EE4D10" w:rsidRDefault="00E07E1F" w:rsidP="007C020D">
      <w:pPr>
        <w:rPr>
          <w:rFonts w:ascii="Times New Roman" w:hAnsi="Times New Roman" w:cs="Times New Roman"/>
          <w:sz w:val="28"/>
          <w:szCs w:val="28"/>
        </w:rPr>
      </w:pPr>
      <w:r w:rsidRPr="00E07E1F">
        <w:rPr>
          <w:rFonts w:ascii="Times New Roman" w:hAnsi="Times New Roman" w:cs="Times New Roman"/>
          <w:sz w:val="28"/>
          <w:szCs w:val="28"/>
        </w:rPr>
        <w:t>Возможность рецидивов</w:t>
      </w:r>
      <w:r w:rsidR="00045EB5">
        <w:rPr>
          <w:rFonts w:ascii="Times New Roman" w:hAnsi="Times New Roman" w:cs="Times New Roman"/>
          <w:sz w:val="28"/>
          <w:szCs w:val="28"/>
        </w:rPr>
        <w:t>………………………………………………………………</w:t>
      </w:r>
      <w:r>
        <w:rPr>
          <w:rFonts w:ascii="Times New Roman" w:hAnsi="Times New Roman" w:cs="Times New Roman"/>
          <w:sz w:val="28"/>
          <w:szCs w:val="28"/>
        </w:rPr>
        <w:t>….</w:t>
      </w:r>
      <w:r w:rsidR="00E562E5">
        <w:rPr>
          <w:rFonts w:ascii="Times New Roman" w:hAnsi="Times New Roman" w:cs="Times New Roman"/>
          <w:sz w:val="28"/>
          <w:szCs w:val="28"/>
        </w:rPr>
        <w:t>1</w:t>
      </w:r>
      <w:r>
        <w:rPr>
          <w:rFonts w:ascii="Times New Roman" w:hAnsi="Times New Roman" w:cs="Times New Roman"/>
          <w:sz w:val="28"/>
          <w:szCs w:val="28"/>
        </w:rPr>
        <w:t>1</w:t>
      </w:r>
    </w:p>
    <w:p w:rsidR="00E562E5" w:rsidRDefault="00E07E1F" w:rsidP="007C020D">
      <w:pPr>
        <w:rPr>
          <w:rFonts w:ascii="Times New Roman" w:hAnsi="Times New Roman" w:cs="Times New Roman"/>
          <w:sz w:val="28"/>
          <w:szCs w:val="28"/>
        </w:rPr>
      </w:pPr>
      <w:r>
        <w:rPr>
          <w:rFonts w:ascii="Times New Roman" w:hAnsi="Times New Roman" w:cs="Times New Roman"/>
          <w:sz w:val="28"/>
          <w:szCs w:val="28"/>
        </w:rPr>
        <w:t>Профилактика</w:t>
      </w:r>
      <w:r w:rsidR="00E562E5">
        <w:rPr>
          <w:rFonts w:ascii="Times New Roman" w:hAnsi="Times New Roman" w:cs="Times New Roman"/>
          <w:sz w:val="28"/>
          <w:szCs w:val="28"/>
        </w:rPr>
        <w:t>…………………………………………</w:t>
      </w:r>
      <w:r>
        <w:rPr>
          <w:rFonts w:ascii="Times New Roman" w:hAnsi="Times New Roman" w:cs="Times New Roman"/>
          <w:sz w:val="28"/>
          <w:szCs w:val="28"/>
        </w:rPr>
        <w:t>…………………..</w:t>
      </w:r>
      <w:r w:rsidR="00E562E5">
        <w:rPr>
          <w:rFonts w:ascii="Times New Roman" w:hAnsi="Times New Roman" w:cs="Times New Roman"/>
          <w:sz w:val="28"/>
          <w:szCs w:val="28"/>
        </w:rPr>
        <w:t>1</w:t>
      </w:r>
      <w:r>
        <w:rPr>
          <w:rFonts w:ascii="Times New Roman" w:hAnsi="Times New Roman" w:cs="Times New Roman"/>
          <w:sz w:val="28"/>
          <w:szCs w:val="28"/>
        </w:rPr>
        <w:t>2</w:t>
      </w:r>
      <w:r w:rsidR="00E562E5">
        <w:rPr>
          <w:rFonts w:ascii="Times New Roman" w:hAnsi="Times New Roman" w:cs="Times New Roman"/>
          <w:sz w:val="28"/>
          <w:szCs w:val="28"/>
        </w:rPr>
        <w:t xml:space="preserve"> </w:t>
      </w:r>
    </w:p>
    <w:p w:rsidR="00EE4D10" w:rsidRDefault="00EE4D10" w:rsidP="007C020D">
      <w:pPr>
        <w:rPr>
          <w:rFonts w:ascii="Times New Roman" w:hAnsi="Times New Roman" w:cs="Times New Roman"/>
          <w:sz w:val="28"/>
          <w:szCs w:val="28"/>
        </w:rPr>
      </w:pPr>
      <w:r>
        <w:rPr>
          <w:rFonts w:ascii="Times New Roman" w:hAnsi="Times New Roman" w:cs="Times New Roman"/>
          <w:sz w:val="28"/>
          <w:szCs w:val="28"/>
        </w:rPr>
        <w:t>Литер</w:t>
      </w:r>
      <w:r w:rsidR="00E07E1F">
        <w:rPr>
          <w:rFonts w:ascii="Times New Roman" w:hAnsi="Times New Roman" w:cs="Times New Roman"/>
          <w:sz w:val="28"/>
          <w:szCs w:val="28"/>
        </w:rPr>
        <w:t>атура…………………………………………………………………13</w:t>
      </w:r>
    </w:p>
    <w:p w:rsidR="007C020D" w:rsidRDefault="007C020D" w:rsidP="007C020D">
      <w:pPr>
        <w:rPr>
          <w:rFonts w:ascii="Times New Roman" w:hAnsi="Times New Roman" w:cs="Times New Roman"/>
          <w:sz w:val="28"/>
          <w:szCs w:val="28"/>
        </w:rPr>
      </w:pPr>
    </w:p>
    <w:p w:rsidR="007C020D" w:rsidRDefault="007C020D" w:rsidP="007C020D">
      <w:pPr>
        <w:rPr>
          <w:rFonts w:ascii="Times New Roman" w:hAnsi="Times New Roman" w:cs="Times New Roman"/>
          <w:sz w:val="28"/>
          <w:szCs w:val="28"/>
        </w:rPr>
      </w:pPr>
    </w:p>
    <w:p w:rsidR="007C020D" w:rsidRDefault="007C020D" w:rsidP="007C020D">
      <w:pPr>
        <w:rPr>
          <w:rFonts w:ascii="Times New Roman" w:hAnsi="Times New Roman" w:cs="Times New Roman"/>
          <w:sz w:val="28"/>
          <w:szCs w:val="28"/>
        </w:rPr>
      </w:pPr>
    </w:p>
    <w:p w:rsidR="007C020D" w:rsidRDefault="007C020D" w:rsidP="007C020D">
      <w:pPr>
        <w:rPr>
          <w:rFonts w:ascii="Times New Roman" w:hAnsi="Times New Roman" w:cs="Times New Roman"/>
          <w:sz w:val="28"/>
          <w:szCs w:val="28"/>
        </w:rPr>
      </w:pPr>
    </w:p>
    <w:p w:rsidR="007C020D" w:rsidRDefault="007C020D" w:rsidP="007C020D">
      <w:pPr>
        <w:rPr>
          <w:rFonts w:ascii="Times New Roman" w:hAnsi="Times New Roman" w:cs="Times New Roman"/>
          <w:sz w:val="28"/>
          <w:szCs w:val="28"/>
        </w:rPr>
      </w:pPr>
    </w:p>
    <w:p w:rsidR="007C020D" w:rsidRDefault="007C020D" w:rsidP="007C020D">
      <w:pPr>
        <w:rPr>
          <w:rFonts w:ascii="Times New Roman" w:hAnsi="Times New Roman" w:cs="Times New Roman"/>
          <w:sz w:val="28"/>
          <w:szCs w:val="28"/>
        </w:rPr>
      </w:pPr>
    </w:p>
    <w:p w:rsidR="007C020D" w:rsidRDefault="007C020D" w:rsidP="007C020D">
      <w:pPr>
        <w:rPr>
          <w:rFonts w:ascii="Times New Roman" w:hAnsi="Times New Roman" w:cs="Times New Roman"/>
          <w:sz w:val="28"/>
          <w:szCs w:val="28"/>
        </w:rPr>
      </w:pPr>
    </w:p>
    <w:p w:rsidR="007C020D" w:rsidRDefault="007C020D" w:rsidP="007C020D">
      <w:pPr>
        <w:rPr>
          <w:rFonts w:ascii="Times New Roman" w:hAnsi="Times New Roman" w:cs="Times New Roman"/>
          <w:sz w:val="28"/>
          <w:szCs w:val="28"/>
        </w:rPr>
      </w:pPr>
    </w:p>
    <w:p w:rsidR="007C020D" w:rsidRDefault="007C020D" w:rsidP="007C020D">
      <w:pPr>
        <w:rPr>
          <w:rFonts w:ascii="Times New Roman" w:hAnsi="Times New Roman" w:cs="Times New Roman"/>
          <w:sz w:val="28"/>
          <w:szCs w:val="28"/>
        </w:rPr>
      </w:pPr>
    </w:p>
    <w:p w:rsidR="007C020D" w:rsidRDefault="007C020D" w:rsidP="007C020D">
      <w:pPr>
        <w:rPr>
          <w:rFonts w:ascii="Times New Roman" w:hAnsi="Times New Roman" w:cs="Times New Roman"/>
          <w:sz w:val="28"/>
          <w:szCs w:val="28"/>
        </w:rPr>
      </w:pPr>
    </w:p>
    <w:p w:rsidR="007C020D" w:rsidRDefault="007C020D" w:rsidP="007C020D">
      <w:pPr>
        <w:rPr>
          <w:rFonts w:ascii="Times New Roman" w:hAnsi="Times New Roman" w:cs="Times New Roman"/>
          <w:sz w:val="28"/>
          <w:szCs w:val="28"/>
        </w:rPr>
      </w:pPr>
    </w:p>
    <w:p w:rsidR="007C020D" w:rsidRDefault="007C020D" w:rsidP="007C020D">
      <w:pPr>
        <w:rPr>
          <w:rFonts w:ascii="Times New Roman" w:hAnsi="Times New Roman" w:cs="Times New Roman"/>
          <w:sz w:val="28"/>
          <w:szCs w:val="28"/>
        </w:rPr>
      </w:pPr>
    </w:p>
    <w:p w:rsidR="007C020D" w:rsidRDefault="007C020D" w:rsidP="007C020D">
      <w:pPr>
        <w:rPr>
          <w:rFonts w:ascii="Times New Roman" w:hAnsi="Times New Roman" w:cs="Times New Roman"/>
          <w:sz w:val="28"/>
          <w:szCs w:val="28"/>
        </w:rPr>
      </w:pPr>
    </w:p>
    <w:p w:rsidR="00E07E1F" w:rsidRDefault="00E07E1F" w:rsidP="007C020D">
      <w:pPr>
        <w:rPr>
          <w:rFonts w:ascii="Times New Roman" w:hAnsi="Times New Roman" w:cs="Times New Roman"/>
          <w:sz w:val="28"/>
          <w:szCs w:val="28"/>
        </w:rPr>
      </w:pPr>
    </w:p>
    <w:p w:rsidR="00CE7161" w:rsidRDefault="00CE7161" w:rsidP="007C020D">
      <w:pPr>
        <w:rPr>
          <w:rFonts w:ascii="Times New Roman" w:hAnsi="Times New Roman" w:cs="Times New Roman"/>
          <w:b/>
          <w:sz w:val="24"/>
          <w:szCs w:val="24"/>
        </w:rPr>
      </w:pPr>
    </w:p>
    <w:p w:rsidR="007C020D" w:rsidRPr="00E07E1F" w:rsidRDefault="007C020D" w:rsidP="007C020D">
      <w:pPr>
        <w:rPr>
          <w:rFonts w:ascii="Times New Roman" w:hAnsi="Times New Roman" w:cs="Times New Roman"/>
          <w:b/>
          <w:sz w:val="24"/>
          <w:szCs w:val="24"/>
        </w:rPr>
      </w:pPr>
      <w:r w:rsidRPr="00E07E1F">
        <w:rPr>
          <w:rFonts w:ascii="Times New Roman" w:hAnsi="Times New Roman" w:cs="Times New Roman"/>
          <w:b/>
          <w:sz w:val="24"/>
          <w:szCs w:val="24"/>
        </w:rPr>
        <w:lastRenderedPageBreak/>
        <w:t>Введение</w:t>
      </w:r>
    </w:p>
    <w:p w:rsidR="00700630" w:rsidRPr="00E07E1F" w:rsidRDefault="00C946A1" w:rsidP="00C946A1">
      <w:pPr>
        <w:ind w:firstLine="708"/>
        <w:rPr>
          <w:rFonts w:ascii="Times New Roman" w:hAnsi="Times New Roman" w:cs="Times New Roman"/>
          <w:sz w:val="24"/>
          <w:szCs w:val="24"/>
        </w:rPr>
      </w:pPr>
      <w:r w:rsidRPr="00E07E1F">
        <w:rPr>
          <w:rFonts w:ascii="Times New Roman" w:hAnsi="Times New Roman" w:cs="Times New Roman"/>
          <w:sz w:val="24"/>
          <w:szCs w:val="24"/>
        </w:rPr>
        <w:t>Вторичная катаракта – патологическое состояние, которое связанно с помутнением и уплотнением капсулы хрусталика, приводящее к повторному, постепенному ухудшению зрения. Средние сроки возникновения вторичной катаракты – от 2 месяцев до 4 лет после имплантац</w:t>
      </w:r>
      <w:proofErr w:type="gramStart"/>
      <w:r w:rsidRPr="00E07E1F">
        <w:rPr>
          <w:rFonts w:ascii="Times New Roman" w:hAnsi="Times New Roman" w:cs="Times New Roman"/>
          <w:sz w:val="24"/>
          <w:szCs w:val="24"/>
        </w:rPr>
        <w:t>ии ИО</w:t>
      </w:r>
      <w:proofErr w:type="gramEnd"/>
      <w:r w:rsidRPr="00E07E1F">
        <w:rPr>
          <w:rFonts w:ascii="Times New Roman" w:hAnsi="Times New Roman" w:cs="Times New Roman"/>
          <w:sz w:val="24"/>
          <w:szCs w:val="24"/>
        </w:rPr>
        <w:t>Л.</w:t>
      </w:r>
    </w:p>
    <w:p w:rsidR="00C946A1" w:rsidRPr="00E07E1F" w:rsidRDefault="00C946A1" w:rsidP="00C946A1">
      <w:pPr>
        <w:ind w:firstLine="708"/>
        <w:rPr>
          <w:rFonts w:ascii="Times New Roman" w:hAnsi="Times New Roman" w:cs="Times New Roman"/>
          <w:sz w:val="24"/>
          <w:szCs w:val="24"/>
        </w:rPr>
      </w:pPr>
      <w:r w:rsidRPr="00E07E1F">
        <w:rPr>
          <w:rFonts w:ascii="Times New Roman" w:hAnsi="Times New Roman" w:cs="Times New Roman"/>
          <w:sz w:val="24"/>
          <w:szCs w:val="24"/>
        </w:rPr>
        <w:t xml:space="preserve">В связи с постоянным прогрессированием методик хирургического лечения катаракты, развитием технического оснащения и созданием различных моделей ИОЛ и материалов, из которых они изготавливаются, хирургия катаракты в последние годы стала рядовой операцией, которая выполняется повсеместно. Количество </w:t>
      </w:r>
      <w:proofErr w:type="spellStart"/>
      <w:r w:rsidRPr="00E07E1F">
        <w:rPr>
          <w:rFonts w:ascii="Times New Roman" w:hAnsi="Times New Roman" w:cs="Times New Roman"/>
          <w:sz w:val="24"/>
          <w:szCs w:val="24"/>
        </w:rPr>
        <w:t>интраоперационных</w:t>
      </w:r>
      <w:proofErr w:type="spellEnd"/>
      <w:r w:rsidRPr="00E07E1F">
        <w:rPr>
          <w:rFonts w:ascii="Times New Roman" w:hAnsi="Times New Roman" w:cs="Times New Roman"/>
          <w:sz w:val="24"/>
          <w:szCs w:val="24"/>
        </w:rPr>
        <w:t xml:space="preserve"> и послеоперационных осложнений </w:t>
      </w:r>
      <w:proofErr w:type="spellStart"/>
      <w:r w:rsidRPr="00E07E1F">
        <w:rPr>
          <w:rFonts w:ascii="Times New Roman" w:hAnsi="Times New Roman" w:cs="Times New Roman"/>
          <w:sz w:val="24"/>
          <w:szCs w:val="24"/>
        </w:rPr>
        <w:t>факоэмульсификации</w:t>
      </w:r>
      <w:proofErr w:type="spellEnd"/>
      <w:r w:rsidRPr="00E07E1F">
        <w:rPr>
          <w:rFonts w:ascii="Times New Roman" w:hAnsi="Times New Roman" w:cs="Times New Roman"/>
          <w:sz w:val="24"/>
          <w:szCs w:val="24"/>
        </w:rPr>
        <w:t xml:space="preserve"> существенно снизилось. Однако</w:t>
      </w:r>
      <w:proofErr w:type="gramStart"/>
      <w:r w:rsidRPr="00E07E1F">
        <w:rPr>
          <w:rFonts w:ascii="Times New Roman" w:hAnsi="Times New Roman" w:cs="Times New Roman"/>
          <w:sz w:val="24"/>
          <w:szCs w:val="24"/>
        </w:rPr>
        <w:t>,</w:t>
      </w:r>
      <w:proofErr w:type="gramEnd"/>
      <w:r w:rsidRPr="00E07E1F">
        <w:rPr>
          <w:rFonts w:ascii="Times New Roman" w:hAnsi="Times New Roman" w:cs="Times New Roman"/>
          <w:sz w:val="24"/>
          <w:szCs w:val="24"/>
        </w:rPr>
        <w:t xml:space="preserve"> одной из наиболее часто встречающихся патологий после экстракции катаракты является помутнение задней капсулы хрусталика или вторичная катаракта.</w:t>
      </w:r>
    </w:p>
    <w:p w:rsidR="00C946A1" w:rsidRPr="00E07E1F" w:rsidRDefault="00C946A1" w:rsidP="00700630">
      <w:pPr>
        <w:rPr>
          <w:rFonts w:ascii="Times New Roman" w:hAnsi="Times New Roman" w:cs="Times New Roman"/>
          <w:b/>
          <w:sz w:val="24"/>
          <w:szCs w:val="24"/>
        </w:rPr>
      </w:pPr>
    </w:p>
    <w:p w:rsidR="00C946A1" w:rsidRPr="00E07E1F" w:rsidRDefault="00C946A1" w:rsidP="00700630">
      <w:pPr>
        <w:rPr>
          <w:rFonts w:ascii="Times New Roman" w:hAnsi="Times New Roman" w:cs="Times New Roman"/>
          <w:b/>
          <w:sz w:val="24"/>
          <w:szCs w:val="24"/>
        </w:rPr>
      </w:pPr>
    </w:p>
    <w:p w:rsidR="00700630" w:rsidRPr="00E07E1F" w:rsidRDefault="00700630" w:rsidP="00700630">
      <w:pPr>
        <w:rPr>
          <w:rFonts w:ascii="Times New Roman" w:hAnsi="Times New Roman" w:cs="Times New Roman"/>
          <w:b/>
          <w:sz w:val="24"/>
          <w:szCs w:val="24"/>
        </w:rPr>
      </w:pPr>
      <w:r w:rsidRPr="00E07E1F">
        <w:rPr>
          <w:rFonts w:ascii="Times New Roman" w:hAnsi="Times New Roman" w:cs="Times New Roman"/>
          <w:b/>
          <w:sz w:val="24"/>
          <w:szCs w:val="24"/>
        </w:rPr>
        <w:t>Этиология и патогенез</w:t>
      </w:r>
    </w:p>
    <w:p w:rsidR="00D51118" w:rsidRPr="00E07E1F" w:rsidRDefault="00D51118" w:rsidP="00D51118">
      <w:pPr>
        <w:ind w:firstLine="708"/>
        <w:rPr>
          <w:rFonts w:ascii="Times New Roman" w:hAnsi="Times New Roman" w:cs="Times New Roman"/>
          <w:sz w:val="24"/>
          <w:szCs w:val="24"/>
        </w:rPr>
      </w:pPr>
      <w:r w:rsidRPr="00E07E1F">
        <w:rPr>
          <w:rFonts w:ascii="Times New Roman" w:hAnsi="Times New Roman" w:cs="Times New Roman"/>
          <w:sz w:val="24"/>
          <w:szCs w:val="24"/>
        </w:rPr>
        <w:t>Основная причина развития вторичной катаракты — это разрастание клеток эпителия на задней капсуле хрусталика после хирургического лечения катаракты.</w:t>
      </w:r>
    </w:p>
    <w:p w:rsidR="00D51118" w:rsidRPr="00E07E1F" w:rsidRDefault="00D51118" w:rsidP="00D51118">
      <w:pPr>
        <w:ind w:firstLine="708"/>
        <w:rPr>
          <w:rFonts w:ascii="Times New Roman" w:hAnsi="Times New Roman" w:cs="Times New Roman"/>
          <w:sz w:val="24"/>
          <w:szCs w:val="24"/>
        </w:rPr>
      </w:pPr>
      <w:r w:rsidRPr="00E07E1F">
        <w:rPr>
          <w:rFonts w:ascii="Times New Roman" w:hAnsi="Times New Roman" w:cs="Times New Roman"/>
          <w:sz w:val="24"/>
          <w:szCs w:val="24"/>
        </w:rPr>
        <w:t>Также на формирование и скорость развития вторичной катаракты влияют сопутствующие факторы:</w:t>
      </w:r>
    </w:p>
    <w:p w:rsidR="00D51118" w:rsidRPr="00E07E1F" w:rsidRDefault="00D51118" w:rsidP="00D51118">
      <w:pPr>
        <w:rPr>
          <w:rFonts w:ascii="Times New Roman" w:hAnsi="Times New Roman" w:cs="Times New Roman"/>
          <w:sz w:val="24"/>
          <w:szCs w:val="24"/>
        </w:rPr>
      </w:pPr>
      <w:r w:rsidRPr="00E07E1F">
        <w:rPr>
          <w:rFonts w:ascii="Times New Roman" w:hAnsi="Times New Roman" w:cs="Times New Roman"/>
          <w:sz w:val="24"/>
          <w:szCs w:val="24"/>
        </w:rPr>
        <w:t>-возраст — чем старше становится человек, тем больше изменений происходит в обменных процессах организма, в том числе и на клеточном уровне;</w:t>
      </w:r>
    </w:p>
    <w:p w:rsidR="00D51118" w:rsidRPr="00E07E1F" w:rsidRDefault="00D51118" w:rsidP="00D51118">
      <w:pPr>
        <w:rPr>
          <w:rFonts w:ascii="Times New Roman" w:hAnsi="Times New Roman" w:cs="Times New Roman"/>
          <w:sz w:val="24"/>
          <w:szCs w:val="24"/>
        </w:rPr>
      </w:pPr>
      <w:r w:rsidRPr="00E07E1F">
        <w:rPr>
          <w:rFonts w:ascii="Times New Roman" w:hAnsi="Times New Roman" w:cs="Times New Roman"/>
          <w:sz w:val="24"/>
          <w:szCs w:val="24"/>
        </w:rPr>
        <w:t>-наличие сопутствующих заболеваний в организме, таких как сахарный диабет, ревматизм и другие болезни, связанные в первую очередь с нарушением обменных процессов;</w:t>
      </w:r>
    </w:p>
    <w:p w:rsidR="00D51118" w:rsidRPr="00E07E1F" w:rsidRDefault="00D51118" w:rsidP="00D51118">
      <w:pPr>
        <w:rPr>
          <w:rFonts w:ascii="Times New Roman" w:hAnsi="Times New Roman" w:cs="Times New Roman"/>
          <w:sz w:val="24"/>
          <w:szCs w:val="24"/>
        </w:rPr>
      </w:pPr>
      <w:r w:rsidRPr="00E07E1F">
        <w:rPr>
          <w:rFonts w:ascii="Times New Roman" w:hAnsi="Times New Roman" w:cs="Times New Roman"/>
          <w:sz w:val="24"/>
          <w:szCs w:val="24"/>
        </w:rPr>
        <w:t>-травмы глазного яблока;</w:t>
      </w:r>
    </w:p>
    <w:p w:rsidR="00D51118" w:rsidRPr="00E07E1F" w:rsidRDefault="00D51118" w:rsidP="00D51118">
      <w:pPr>
        <w:rPr>
          <w:rFonts w:ascii="Times New Roman" w:hAnsi="Times New Roman" w:cs="Times New Roman"/>
          <w:sz w:val="24"/>
          <w:szCs w:val="24"/>
        </w:rPr>
      </w:pPr>
      <w:r w:rsidRPr="00E07E1F">
        <w:rPr>
          <w:rFonts w:ascii="Times New Roman" w:hAnsi="Times New Roman" w:cs="Times New Roman"/>
          <w:sz w:val="24"/>
          <w:szCs w:val="24"/>
        </w:rPr>
        <w:t xml:space="preserve">-воспалительные процессы, возникающие в глазу после замены хрусталика, например, иридоциклит и </w:t>
      </w:r>
      <w:proofErr w:type="spellStart"/>
      <w:r w:rsidRPr="00E07E1F">
        <w:rPr>
          <w:rFonts w:ascii="Times New Roman" w:hAnsi="Times New Roman" w:cs="Times New Roman"/>
          <w:sz w:val="24"/>
          <w:szCs w:val="24"/>
        </w:rPr>
        <w:t>увеиты</w:t>
      </w:r>
      <w:proofErr w:type="spellEnd"/>
      <w:r w:rsidRPr="00E07E1F">
        <w:rPr>
          <w:rFonts w:ascii="Times New Roman" w:hAnsi="Times New Roman" w:cs="Times New Roman"/>
          <w:sz w:val="24"/>
          <w:szCs w:val="24"/>
        </w:rPr>
        <w:t>.</w:t>
      </w:r>
    </w:p>
    <w:p w:rsidR="000E2446" w:rsidRPr="00E07E1F" w:rsidRDefault="00C946A1" w:rsidP="00C946A1">
      <w:pPr>
        <w:ind w:firstLine="708"/>
        <w:rPr>
          <w:rFonts w:ascii="Times New Roman" w:hAnsi="Times New Roman" w:cs="Times New Roman"/>
          <w:sz w:val="24"/>
          <w:szCs w:val="24"/>
        </w:rPr>
      </w:pPr>
      <w:r w:rsidRPr="00E07E1F">
        <w:rPr>
          <w:rFonts w:ascii="Times New Roman" w:hAnsi="Times New Roman" w:cs="Times New Roman"/>
          <w:sz w:val="24"/>
          <w:szCs w:val="24"/>
        </w:rPr>
        <w:t>Хрусталик глаза – это белковая структура с низким содержанием воды (около 50-60%), в отличие от других структур глаза. С возрастом количество воды уменьшается, из-за чего клетки хрусталика мутнеют и уплотняются, пр</w:t>
      </w:r>
      <w:r w:rsidR="000B6299">
        <w:rPr>
          <w:rFonts w:ascii="Times New Roman" w:hAnsi="Times New Roman" w:cs="Times New Roman"/>
          <w:sz w:val="24"/>
          <w:szCs w:val="24"/>
        </w:rPr>
        <w:t xml:space="preserve">иобретая интенсивный желтый или </w:t>
      </w:r>
      <w:r w:rsidRPr="00E07E1F">
        <w:rPr>
          <w:rFonts w:ascii="Times New Roman" w:hAnsi="Times New Roman" w:cs="Times New Roman"/>
          <w:sz w:val="24"/>
          <w:szCs w:val="24"/>
        </w:rPr>
        <w:t xml:space="preserve">красный оттенок и их различные сочетания. Эпителиальные клетки располагаются только на передней капсуле хрусталика, на её внутренней поверхности. Задняя капсула тоньше передней почти в 2 раза и в норме не </w:t>
      </w:r>
      <w:proofErr w:type="spellStart"/>
      <w:r w:rsidRPr="00E07E1F">
        <w:rPr>
          <w:rFonts w:ascii="Times New Roman" w:hAnsi="Times New Roman" w:cs="Times New Roman"/>
          <w:sz w:val="24"/>
          <w:szCs w:val="24"/>
        </w:rPr>
        <w:t>эпителизирована</w:t>
      </w:r>
      <w:proofErr w:type="spellEnd"/>
      <w:r w:rsidRPr="00E07E1F">
        <w:rPr>
          <w:rFonts w:ascii="Times New Roman" w:hAnsi="Times New Roman" w:cs="Times New Roman"/>
          <w:sz w:val="24"/>
          <w:szCs w:val="24"/>
        </w:rPr>
        <w:t>. На протяжении всей жизни эпителий передней капсулы участвует в обменных процессах хрусталика. Эти клетки размножаются непрерывно на протяжении всей жизни.</w:t>
      </w:r>
    </w:p>
    <w:p w:rsidR="00C946A1" w:rsidRPr="00E07E1F" w:rsidRDefault="00C946A1" w:rsidP="00C946A1">
      <w:pPr>
        <w:ind w:firstLine="708"/>
        <w:rPr>
          <w:rFonts w:ascii="Times New Roman" w:hAnsi="Times New Roman" w:cs="Times New Roman"/>
          <w:sz w:val="24"/>
          <w:szCs w:val="24"/>
        </w:rPr>
      </w:pPr>
      <w:r w:rsidRPr="00E07E1F">
        <w:rPr>
          <w:rFonts w:ascii="Times New Roman" w:hAnsi="Times New Roman" w:cs="Times New Roman"/>
          <w:sz w:val="24"/>
          <w:szCs w:val="24"/>
        </w:rPr>
        <w:t xml:space="preserve">Патологические изменения на задней капсуле могут появляться в разные сроки: от 7 дней до 4-5 лет после </w:t>
      </w:r>
      <w:proofErr w:type="spellStart"/>
      <w:r w:rsidRPr="00E07E1F">
        <w:rPr>
          <w:rFonts w:ascii="Times New Roman" w:hAnsi="Times New Roman" w:cs="Times New Roman"/>
          <w:sz w:val="24"/>
          <w:szCs w:val="24"/>
        </w:rPr>
        <w:t>факоэмульсификации</w:t>
      </w:r>
      <w:proofErr w:type="spellEnd"/>
      <w:r w:rsidRPr="00E07E1F">
        <w:rPr>
          <w:rFonts w:ascii="Times New Roman" w:hAnsi="Times New Roman" w:cs="Times New Roman"/>
          <w:sz w:val="24"/>
          <w:szCs w:val="24"/>
        </w:rPr>
        <w:t xml:space="preserve">. Чаще всего (в 7-10% случаев), в раннем послеоперационном периоде встречаются экссудативные зрачковые мембраны. </w:t>
      </w:r>
    </w:p>
    <w:p w:rsidR="00C946A1" w:rsidRPr="00E07E1F" w:rsidRDefault="00C946A1" w:rsidP="00C946A1">
      <w:pPr>
        <w:ind w:firstLine="708"/>
        <w:rPr>
          <w:rFonts w:ascii="Times New Roman" w:hAnsi="Times New Roman" w:cs="Times New Roman"/>
          <w:sz w:val="24"/>
          <w:szCs w:val="24"/>
        </w:rPr>
      </w:pPr>
      <w:proofErr w:type="spellStart"/>
      <w:r w:rsidRPr="00E07E1F">
        <w:rPr>
          <w:rFonts w:ascii="Times New Roman" w:hAnsi="Times New Roman" w:cs="Times New Roman"/>
          <w:sz w:val="24"/>
          <w:szCs w:val="24"/>
        </w:rPr>
        <w:lastRenderedPageBreak/>
        <w:t>Фибриноидные</w:t>
      </w:r>
      <w:proofErr w:type="spellEnd"/>
      <w:r w:rsidRPr="00E07E1F">
        <w:rPr>
          <w:rFonts w:ascii="Times New Roman" w:hAnsi="Times New Roman" w:cs="Times New Roman"/>
          <w:sz w:val="24"/>
          <w:szCs w:val="24"/>
        </w:rPr>
        <w:t xml:space="preserve"> помутнения задней капсулы образуются вследствие нарушения гематоофтальмического барьера. Воспалительные процессы потенцируют синтез медиаторов, в ответ на образование медиаторов воспаления усиливается клеточная пролиферация. Таким образом, фиброзная трансформация – это </w:t>
      </w:r>
      <w:proofErr w:type="spellStart"/>
      <w:r w:rsidRPr="00E07E1F">
        <w:rPr>
          <w:rFonts w:ascii="Times New Roman" w:hAnsi="Times New Roman" w:cs="Times New Roman"/>
          <w:sz w:val="24"/>
          <w:szCs w:val="24"/>
        </w:rPr>
        <w:t>иммунозависимый</w:t>
      </w:r>
      <w:proofErr w:type="spellEnd"/>
      <w:r w:rsidRPr="00E07E1F">
        <w:rPr>
          <w:rFonts w:ascii="Times New Roman" w:hAnsi="Times New Roman" w:cs="Times New Roman"/>
          <w:sz w:val="24"/>
          <w:szCs w:val="24"/>
        </w:rPr>
        <w:t xml:space="preserve"> процесс. В ответ на синтез антигенов хрусталика формируется </w:t>
      </w:r>
      <w:proofErr w:type="spellStart"/>
      <w:r w:rsidRPr="00E07E1F">
        <w:rPr>
          <w:rFonts w:ascii="Times New Roman" w:hAnsi="Times New Roman" w:cs="Times New Roman"/>
          <w:sz w:val="24"/>
          <w:szCs w:val="24"/>
        </w:rPr>
        <w:t>тканеспецифический</w:t>
      </w:r>
      <w:proofErr w:type="spellEnd"/>
      <w:r w:rsidRPr="00E07E1F">
        <w:rPr>
          <w:rFonts w:ascii="Times New Roman" w:hAnsi="Times New Roman" w:cs="Times New Roman"/>
          <w:sz w:val="24"/>
          <w:szCs w:val="24"/>
        </w:rPr>
        <w:t xml:space="preserve"> иммунный ответ.</w:t>
      </w:r>
    </w:p>
    <w:p w:rsidR="00C946A1" w:rsidRPr="00E07E1F" w:rsidRDefault="00C946A1" w:rsidP="00C946A1">
      <w:pPr>
        <w:ind w:firstLine="708"/>
        <w:rPr>
          <w:rFonts w:ascii="Times New Roman" w:hAnsi="Times New Roman" w:cs="Times New Roman"/>
          <w:sz w:val="24"/>
          <w:szCs w:val="24"/>
        </w:rPr>
      </w:pPr>
      <w:r w:rsidRPr="00E07E1F">
        <w:rPr>
          <w:rFonts w:ascii="Times New Roman" w:hAnsi="Times New Roman" w:cs="Times New Roman"/>
          <w:sz w:val="24"/>
          <w:szCs w:val="24"/>
        </w:rPr>
        <w:t>Согласно другой патогенетической теории, вторичная катаракта – это проявление адаптации глазного яблока на имплантацию ИОЛ. После имплантац</w:t>
      </w:r>
      <w:proofErr w:type="gramStart"/>
      <w:r w:rsidRPr="00E07E1F">
        <w:rPr>
          <w:rFonts w:ascii="Times New Roman" w:hAnsi="Times New Roman" w:cs="Times New Roman"/>
          <w:sz w:val="24"/>
          <w:szCs w:val="24"/>
        </w:rPr>
        <w:t>ии ИО</w:t>
      </w:r>
      <w:proofErr w:type="gramEnd"/>
      <w:r w:rsidRPr="00E07E1F">
        <w:rPr>
          <w:rFonts w:ascii="Times New Roman" w:hAnsi="Times New Roman" w:cs="Times New Roman"/>
          <w:sz w:val="24"/>
          <w:szCs w:val="24"/>
        </w:rPr>
        <w:t xml:space="preserve">Л активируется моноцитарно-макрофагальная система организма, поскольку организм воспринимает ИОЛ как инородное тело. Фибробласты </w:t>
      </w:r>
      <w:proofErr w:type="gramStart"/>
      <w:r w:rsidRPr="00E07E1F">
        <w:rPr>
          <w:rFonts w:ascii="Times New Roman" w:hAnsi="Times New Roman" w:cs="Times New Roman"/>
          <w:sz w:val="24"/>
          <w:szCs w:val="24"/>
        </w:rPr>
        <w:t>оседают на поверхности ИОЛ и со временем образуется</w:t>
      </w:r>
      <w:proofErr w:type="gramEnd"/>
      <w:r w:rsidRPr="00E07E1F">
        <w:rPr>
          <w:rFonts w:ascii="Times New Roman" w:hAnsi="Times New Roman" w:cs="Times New Roman"/>
          <w:sz w:val="24"/>
          <w:szCs w:val="24"/>
        </w:rPr>
        <w:t xml:space="preserve"> соединительнотканная оболочка разной плотности.</w:t>
      </w:r>
    </w:p>
    <w:p w:rsidR="00C946A1" w:rsidRPr="00E07E1F" w:rsidRDefault="00C946A1" w:rsidP="00D51118">
      <w:pPr>
        <w:ind w:firstLine="708"/>
        <w:rPr>
          <w:rFonts w:ascii="Times New Roman" w:hAnsi="Times New Roman" w:cs="Times New Roman"/>
          <w:sz w:val="24"/>
          <w:szCs w:val="24"/>
        </w:rPr>
      </w:pPr>
      <w:r w:rsidRPr="00E07E1F">
        <w:rPr>
          <w:rFonts w:ascii="Times New Roman" w:hAnsi="Times New Roman" w:cs="Times New Roman"/>
          <w:sz w:val="24"/>
          <w:szCs w:val="24"/>
        </w:rPr>
        <w:t xml:space="preserve">Ещё одна причина появления экссудативных пленок на поверхности ИОЛ в </w:t>
      </w:r>
      <w:bookmarkStart w:id="0" w:name="_GoBack"/>
      <w:bookmarkEnd w:id="0"/>
      <w:r w:rsidRPr="00E07E1F">
        <w:rPr>
          <w:rFonts w:ascii="Times New Roman" w:hAnsi="Times New Roman" w:cs="Times New Roman"/>
          <w:sz w:val="24"/>
          <w:szCs w:val="24"/>
        </w:rPr>
        <w:t>послеоперационном периоде – нарушение процессов стерилизации линзы и реакция организма на материал, из которого она изготовлена. Особенно, при наличии контакта оптической части ИОЛ с капсулой. Вероятность развития вторичной катаракты после</w:t>
      </w:r>
      <w:r w:rsidR="00D51118" w:rsidRPr="00E07E1F">
        <w:rPr>
          <w:rFonts w:ascii="Times New Roman" w:hAnsi="Times New Roman" w:cs="Times New Roman"/>
          <w:sz w:val="24"/>
          <w:szCs w:val="24"/>
        </w:rPr>
        <w:t xml:space="preserve"> </w:t>
      </w:r>
      <w:r w:rsidRPr="00E07E1F">
        <w:rPr>
          <w:rFonts w:ascii="Times New Roman" w:hAnsi="Times New Roman" w:cs="Times New Roman"/>
          <w:sz w:val="24"/>
          <w:szCs w:val="24"/>
        </w:rPr>
        <w:t>имплантац</w:t>
      </w:r>
      <w:proofErr w:type="gramStart"/>
      <w:r w:rsidRPr="00E07E1F">
        <w:rPr>
          <w:rFonts w:ascii="Times New Roman" w:hAnsi="Times New Roman" w:cs="Times New Roman"/>
          <w:sz w:val="24"/>
          <w:szCs w:val="24"/>
        </w:rPr>
        <w:t>ии ИО</w:t>
      </w:r>
      <w:proofErr w:type="gramEnd"/>
      <w:r w:rsidRPr="00E07E1F">
        <w:rPr>
          <w:rFonts w:ascii="Times New Roman" w:hAnsi="Times New Roman" w:cs="Times New Roman"/>
          <w:sz w:val="24"/>
          <w:szCs w:val="24"/>
        </w:rPr>
        <w:t>Л из ПММА почти 60%, из силикона – 50%, из акрила – 13%. Таким</w:t>
      </w:r>
      <w:r w:rsidR="00D51118" w:rsidRPr="00E07E1F">
        <w:rPr>
          <w:rFonts w:ascii="Times New Roman" w:hAnsi="Times New Roman" w:cs="Times New Roman"/>
          <w:sz w:val="24"/>
          <w:szCs w:val="24"/>
        </w:rPr>
        <w:t xml:space="preserve"> </w:t>
      </w:r>
      <w:r w:rsidRPr="00E07E1F">
        <w:rPr>
          <w:rFonts w:ascii="Times New Roman" w:hAnsi="Times New Roman" w:cs="Times New Roman"/>
          <w:sz w:val="24"/>
          <w:szCs w:val="24"/>
        </w:rPr>
        <w:t>образом, наименьший риск помутнений задней капсулы при имплантации акриловых</w:t>
      </w:r>
      <w:r w:rsidR="00D51118" w:rsidRPr="00E07E1F">
        <w:rPr>
          <w:rFonts w:ascii="Times New Roman" w:hAnsi="Times New Roman" w:cs="Times New Roman"/>
          <w:sz w:val="24"/>
          <w:szCs w:val="24"/>
        </w:rPr>
        <w:t xml:space="preserve"> </w:t>
      </w:r>
      <w:r w:rsidRPr="00E07E1F">
        <w:rPr>
          <w:rFonts w:ascii="Times New Roman" w:hAnsi="Times New Roman" w:cs="Times New Roman"/>
          <w:sz w:val="24"/>
          <w:szCs w:val="24"/>
        </w:rPr>
        <w:t>линз.</w:t>
      </w:r>
    </w:p>
    <w:p w:rsidR="00D51118" w:rsidRPr="00E07E1F" w:rsidRDefault="00D51118" w:rsidP="00D51118">
      <w:pPr>
        <w:ind w:firstLine="708"/>
        <w:rPr>
          <w:rFonts w:ascii="Times New Roman" w:hAnsi="Times New Roman" w:cs="Times New Roman"/>
          <w:sz w:val="24"/>
          <w:szCs w:val="24"/>
        </w:rPr>
      </w:pPr>
      <w:r w:rsidRPr="00E07E1F">
        <w:rPr>
          <w:rFonts w:ascii="Times New Roman" w:hAnsi="Times New Roman" w:cs="Times New Roman"/>
          <w:sz w:val="24"/>
          <w:szCs w:val="24"/>
        </w:rPr>
        <w:t xml:space="preserve">Причиной помутнения задней капсулы могут стать остатки кортикальных масс в момент аспирации, несоответствие диаметра переднего </w:t>
      </w:r>
      <w:proofErr w:type="spellStart"/>
      <w:r w:rsidRPr="00E07E1F">
        <w:rPr>
          <w:rFonts w:ascii="Times New Roman" w:hAnsi="Times New Roman" w:cs="Times New Roman"/>
          <w:sz w:val="24"/>
          <w:szCs w:val="24"/>
        </w:rPr>
        <w:t>капсулорексиса</w:t>
      </w:r>
      <w:proofErr w:type="spellEnd"/>
      <w:r w:rsidRPr="00E07E1F">
        <w:rPr>
          <w:rFonts w:ascii="Times New Roman" w:hAnsi="Times New Roman" w:cs="Times New Roman"/>
          <w:sz w:val="24"/>
          <w:szCs w:val="24"/>
        </w:rPr>
        <w:t xml:space="preserve"> по отношению к оптической части ИОЛ. Захват зрачка и травмы радужки в ходе операции также могут привести к помутнению задней капсулы в послеоперационном периоде.</w:t>
      </w:r>
    </w:p>
    <w:p w:rsidR="00D51118" w:rsidRPr="00E07E1F" w:rsidRDefault="00D51118" w:rsidP="00D51118">
      <w:pPr>
        <w:ind w:firstLine="708"/>
        <w:rPr>
          <w:rFonts w:ascii="Times New Roman" w:hAnsi="Times New Roman" w:cs="Times New Roman"/>
          <w:sz w:val="24"/>
          <w:szCs w:val="24"/>
        </w:rPr>
      </w:pPr>
      <w:r w:rsidRPr="00E07E1F">
        <w:rPr>
          <w:rFonts w:ascii="Times New Roman" w:hAnsi="Times New Roman" w:cs="Times New Roman"/>
          <w:sz w:val="24"/>
          <w:szCs w:val="24"/>
        </w:rPr>
        <w:t xml:space="preserve">В глазах с </w:t>
      </w:r>
      <w:proofErr w:type="gramStart"/>
      <w:r w:rsidRPr="00E07E1F">
        <w:rPr>
          <w:rFonts w:ascii="Times New Roman" w:hAnsi="Times New Roman" w:cs="Times New Roman"/>
          <w:sz w:val="24"/>
          <w:szCs w:val="24"/>
        </w:rPr>
        <w:t>имплантированной</w:t>
      </w:r>
      <w:proofErr w:type="gramEnd"/>
      <w:r w:rsidRPr="00E07E1F">
        <w:rPr>
          <w:rFonts w:ascii="Times New Roman" w:hAnsi="Times New Roman" w:cs="Times New Roman"/>
          <w:sz w:val="24"/>
          <w:szCs w:val="24"/>
        </w:rPr>
        <w:t xml:space="preserve"> ИОЛ частота развития вторичных катаракт практически в 2,5 раза ниже, чем в </w:t>
      </w:r>
      <w:proofErr w:type="spellStart"/>
      <w:r w:rsidRPr="00E07E1F">
        <w:rPr>
          <w:rFonts w:ascii="Times New Roman" w:hAnsi="Times New Roman" w:cs="Times New Roman"/>
          <w:sz w:val="24"/>
          <w:szCs w:val="24"/>
        </w:rPr>
        <w:t>афакичных</w:t>
      </w:r>
      <w:proofErr w:type="spellEnd"/>
      <w:r w:rsidRPr="00E07E1F">
        <w:rPr>
          <w:rFonts w:ascii="Times New Roman" w:hAnsi="Times New Roman" w:cs="Times New Roman"/>
          <w:sz w:val="24"/>
          <w:szCs w:val="24"/>
        </w:rPr>
        <w:t xml:space="preserve"> глазах. Механическое препятствие в виде ИОЛ препятствует миграции клеток на заднюю капсулу и её помутнению. Исследования показали, что чем больше контакт ИОЛ с задней капсулой, тем ниже вероятность её помутнения. Однако, есть и обратное мнение, что слишком тесный контакт ИОЛ и задней капсулы, наоборот, способствует развитию вторичной катаракты и расценивается как реакция на инородное тело.</w:t>
      </w:r>
    </w:p>
    <w:p w:rsidR="00D51118" w:rsidRPr="00E07E1F" w:rsidRDefault="00D51118" w:rsidP="00D51118">
      <w:pPr>
        <w:ind w:firstLine="708"/>
        <w:rPr>
          <w:rFonts w:ascii="Times New Roman" w:hAnsi="Times New Roman" w:cs="Times New Roman"/>
          <w:sz w:val="24"/>
          <w:szCs w:val="24"/>
        </w:rPr>
      </w:pPr>
      <w:r w:rsidRPr="00E07E1F">
        <w:rPr>
          <w:rFonts w:ascii="Times New Roman" w:hAnsi="Times New Roman" w:cs="Times New Roman"/>
          <w:sz w:val="24"/>
          <w:szCs w:val="24"/>
        </w:rPr>
        <w:t xml:space="preserve">Таким образом, существует множество причин, способствующих помутнению задней капсулы. Зная их, можно существенно снизить риск развития вторичной </w:t>
      </w:r>
      <w:proofErr w:type="gramStart"/>
      <w:r w:rsidRPr="00E07E1F">
        <w:rPr>
          <w:rFonts w:ascii="Times New Roman" w:hAnsi="Times New Roman" w:cs="Times New Roman"/>
          <w:sz w:val="24"/>
          <w:szCs w:val="24"/>
        </w:rPr>
        <w:t>катаракты</w:t>
      </w:r>
      <w:proofErr w:type="gramEnd"/>
      <w:r w:rsidRPr="00E07E1F">
        <w:rPr>
          <w:rFonts w:ascii="Times New Roman" w:hAnsi="Times New Roman" w:cs="Times New Roman"/>
          <w:sz w:val="24"/>
          <w:szCs w:val="24"/>
        </w:rPr>
        <w:t xml:space="preserve"> как в ранние, так и в отдалённые сроки после операции.</w:t>
      </w:r>
    </w:p>
    <w:p w:rsidR="0071214B" w:rsidRPr="00E07E1F" w:rsidRDefault="0071214B" w:rsidP="00BF33B2">
      <w:pPr>
        <w:rPr>
          <w:rFonts w:ascii="Times New Roman" w:hAnsi="Times New Roman" w:cs="Times New Roman"/>
          <w:b/>
          <w:sz w:val="24"/>
          <w:szCs w:val="24"/>
        </w:rPr>
      </w:pPr>
    </w:p>
    <w:p w:rsidR="0071214B" w:rsidRPr="00E07E1F" w:rsidRDefault="0071214B" w:rsidP="00BF33B2">
      <w:pPr>
        <w:rPr>
          <w:rFonts w:ascii="Times New Roman" w:hAnsi="Times New Roman" w:cs="Times New Roman"/>
          <w:b/>
          <w:sz w:val="24"/>
          <w:szCs w:val="24"/>
        </w:rPr>
      </w:pPr>
    </w:p>
    <w:p w:rsidR="00BF33B2" w:rsidRPr="00E07E1F" w:rsidRDefault="00BF33B2" w:rsidP="00BF33B2">
      <w:pPr>
        <w:rPr>
          <w:rFonts w:ascii="Times New Roman" w:hAnsi="Times New Roman" w:cs="Times New Roman"/>
          <w:b/>
          <w:sz w:val="24"/>
          <w:szCs w:val="24"/>
        </w:rPr>
      </w:pPr>
      <w:r w:rsidRPr="00E07E1F">
        <w:rPr>
          <w:rFonts w:ascii="Times New Roman" w:hAnsi="Times New Roman" w:cs="Times New Roman"/>
          <w:b/>
          <w:sz w:val="24"/>
          <w:szCs w:val="24"/>
        </w:rPr>
        <w:t xml:space="preserve">Классификация </w:t>
      </w:r>
    </w:p>
    <w:p w:rsidR="00D51118" w:rsidRPr="00E07E1F" w:rsidRDefault="00D51118" w:rsidP="00D51118">
      <w:pPr>
        <w:shd w:val="clear" w:color="auto" w:fill="FFFFFF"/>
        <w:spacing w:after="0" w:line="240" w:lineRule="auto"/>
        <w:rPr>
          <w:rFonts w:ascii="Times New Roman" w:eastAsia="Times New Roman" w:hAnsi="Times New Roman" w:cs="Times New Roman"/>
          <w:b/>
          <w:i/>
          <w:color w:val="1A1A1A"/>
          <w:sz w:val="24"/>
          <w:szCs w:val="24"/>
          <w:lang w:eastAsia="ru-RU"/>
        </w:rPr>
      </w:pPr>
      <w:r w:rsidRPr="00E07E1F">
        <w:rPr>
          <w:rFonts w:ascii="Times New Roman" w:eastAsia="Times New Roman" w:hAnsi="Times New Roman" w:cs="Times New Roman"/>
          <w:b/>
          <w:i/>
          <w:color w:val="1A1A1A"/>
          <w:sz w:val="24"/>
          <w:szCs w:val="24"/>
          <w:lang w:eastAsia="ru-RU"/>
        </w:rPr>
        <w:t>По топографии:</w:t>
      </w:r>
    </w:p>
    <w:p w:rsidR="00D51118" w:rsidRPr="00E07E1F" w:rsidRDefault="00D51118" w:rsidP="00D51118">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i/>
          <w:color w:val="1A1A1A"/>
          <w:sz w:val="24"/>
          <w:szCs w:val="24"/>
          <w:u w:val="single"/>
          <w:lang w:eastAsia="ru-RU"/>
        </w:rPr>
        <w:t xml:space="preserve">1. </w:t>
      </w:r>
      <w:proofErr w:type="spellStart"/>
      <w:r w:rsidRPr="00E07E1F">
        <w:rPr>
          <w:rFonts w:ascii="Times New Roman" w:eastAsia="Times New Roman" w:hAnsi="Times New Roman" w:cs="Times New Roman"/>
          <w:i/>
          <w:color w:val="1A1A1A"/>
          <w:sz w:val="24"/>
          <w:szCs w:val="24"/>
          <w:u w:val="single"/>
          <w:lang w:eastAsia="ru-RU"/>
        </w:rPr>
        <w:t>Прелентарные</w:t>
      </w:r>
      <w:proofErr w:type="spellEnd"/>
      <w:r w:rsidRPr="00E07E1F">
        <w:rPr>
          <w:rFonts w:ascii="Times New Roman" w:eastAsia="Times New Roman" w:hAnsi="Times New Roman" w:cs="Times New Roman"/>
          <w:color w:val="1A1A1A"/>
          <w:sz w:val="24"/>
          <w:szCs w:val="24"/>
          <w:lang w:eastAsia="ru-RU"/>
        </w:rPr>
        <w:t xml:space="preserve"> (передняя капсула):</w:t>
      </w:r>
    </w:p>
    <w:p w:rsidR="00D51118" w:rsidRPr="00E07E1F" w:rsidRDefault="00D51118" w:rsidP="00D51118">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color w:val="1A1A1A"/>
          <w:sz w:val="24"/>
          <w:szCs w:val="24"/>
          <w:lang w:eastAsia="ru-RU"/>
        </w:rPr>
        <w:t>- прогрессирующий фиброз края отверстия передней капсулы хрусталика</w:t>
      </w:r>
    </w:p>
    <w:p w:rsidR="00D51118" w:rsidRPr="00E07E1F" w:rsidRDefault="00D51118" w:rsidP="00D51118">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color w:val="1A1A1A"/>
          <w:sz w:val="24"/>
          <w:szCs w:val="24"/>
          <w:lang w:eastAsia="ru-RU"/>
        </w:rPr>
        <w:t>- скопление клеточных структур на передней поверхности ИОЛ</w:t>
      </w:r>
    </w:p>
    <w:p w:rsidR="00D51118" w:rsidRPr="00E07E1F" w:rsidRDefault="00D51118" w:rsidP="00D51118">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color w:val="1A1A1A"/>
          <w:sz w:val="24"/>
          <w:szCs w:val="24"/>
          <w:lang w:eastAsia="ru-RU"/>
        </w:rPr>
        <w:t>- преципитаты</w:t>
      </w:r>
    </w:p>
    <w:p w:rsidR="00D51118" w:rsidRPr="00E07E1F" w:rsidRDefault="00D51118" w:rsidP="00D51118">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color w:val="1A1A1A"/>
          <w:sz w:val="24"/>
          <w:szCs w:val="24"/>
          <w:lang w:eastAsia="ru-RU"/>
        </w:rPr>
        <w:lastRenderedPageBreak/>
        <w:t>- остатки хрусталиковых масс в передней камере</w:t>
      </w:r>
    </w:p>
    <w:p w:rsidR="001C4203" w:rsidRPr="00E07E1F" w:rsidRDefault="001C4203" w:rsidP="00D51118">
      <w:pPr>
        <w:shd w:val="clear" w:color="auto" w:fill="FFFFFF"/>
        <w:spacing w:after="0" w:line="240" w:lineRule="auto"/>
        <w:rPr>
          <w:rFonts w:ascii="Times New Roman" w:eastAsia="Times New Roman" w:hAnsi="Times New Roman" w:cs="Times New Roman"/>
          <w:color w:val="1A1A1A"/>
          <w:sz w:val="24"/>
          <w:szCs w:val="24"/>
          <w:lang w:eastAsia="ru-RU"/>
        </w:rPr>
      </w:pPr>
    </w:p>
    <w:p w:rsidR="00D51118" w:rsidRPr="00E07E1F" w:rsidRDefault="00D51118" w:rsidP="00D51118">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i/>
          <w:color w:val="1A1A1A"/>
          <w:sz w:val="24"/>
          <w:szCs w:val="24"/>
          <w:u w:val="single"/>
          <w:lang w:eastAsia="ru-RU"/>
        </w:rPr>
        <w:t xml:space="preserve">2. </w:t>
      </w:r>
      <w:proofErr w:type="spellStart"/>
      <w:r w:rsidRPr="00E07E1F">
        <w:rPr>
          <w:rFonts w:ascii="Times New Roman" w:eastAsia="Times New Roman" w:hAnsi="Times New Roman" w:cs="Times New Roman"/>
          <w:i/>
          <w:color w:val="1A1A1A"/>
          <w:sz w:val="24"/>
          <w:szCs w:val="24"/>
          <w:u w:val="single"/>
          <w:lang w:eastAsia="ru-RU"/>
        </w:rPr>
        <w:t>Ретролентарные</w:t>
      </w:r>
      <w:proofErr w:type="spellEnd"/>
      <w:r w:rsidRPr="00E07E1F">
        <w:rPr>
          <w:rFonts w:ascii="Times New Roman" w:eastAsia="Times New Roman" w:hAnsi="Times New Roman" w:cs="Times New Roman"/>
          <w:color w:val="1A1A1A"/>
          <w:sz w:val="24"/>
          <w:szCs w:val="24"/>
          <w:lang w:eastAsia="ru-RU"/>
        </w:rPr>
        <w:t xml:space="preserve"> (задняя капсула):</w:t>
      </w:r>
    </w:p>
    <w:p w:rsidR="00D51118" w:rsidRPr="00E07E1F" w:rsidRDefault="00D51118" w:rsidP="00D51118">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color w:val="1A1A1A"/>
          <w:sz w:val="24"/>
          <w:szCs w:val="24"/>
          <w:lang w:eastAsia="ru-RU"/>
        </w:rPr>
        <w:t>-фиброзная ВК</w:t>
      </w:r>
    </w:p>
    <w:p w:rsidR="00D51118" w:rsidRPr="00E07E1F" w:rsidRDefault="00D51118" w:rsidP="00D51118">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color w:val="1A1A1A"/>
          <w:sz w:val="24"/>
          <w:szCs w:val="24"/>
          <w:lang w:eastAsia="ru-RU"/>
        </w:rPr>
        <w:t xml:space="preserve">- </w:t>
      </w:r>
      <w:proofErr w:type="spellStart"/>
      <w:r w:rsidRPr="00E07E1F">
        <w:rPr>
          <w:rFonts w:ascii="Times New Roman" w:eastAsia="Times New Roman" w:hAnsi="Times New Roman" w:cs="Times New Roman"/>
          <w:color w:val="1A1A1A"/>
          <w:sz w:val="24"/>
          <w:szCs w:val="24"/>
          <w:lang w:eastAsia="ru-RU"/>
        </w:rPr>
        <w:t>псевдорегенераторная</w:t>
      </w:r>
      <w:proofErr w:type="spellEnd"/>
      <w:r w:rsidRPr="00E07E1F">
        <w:rPr>
          <w:rFonts w:ascii="Times New Roman" w:eastAsia="Times New Roman" w:hAnsi="Times New Roman" w:cs="Times New Roman"/>
          <w:color w:val="1A1A1A"/>
          <w:sz w:val="24"/>
          <w:szCs w:val="24"/>
          <w:lang w:eastAsia="ru-RU"/>
        </w:rPr>
        <w:t xml:space="preserve"> ВК</w:t>
      </w:r>
    </w:p>
    <w:p w:rsidR="00D51118" w:rsidRPr="00E07E1F" w:rsidRDefault="00D51118" w:rsidP="00D51118">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color w:val="1A1A1A"/>
          <w:sz w:val="24"/>
          <w:szCs w:val="24"/>
          <w:lang w:eastAsia="ru-RU"/>
        </w:rPr>
        <w:t>-</w:t>
      </w:r>
      <w:proofErr w:type="spellStart"/>
      <w:r w:rsidRPr="00E07E1F">
        <w:rPr>
          <w:rFonts w:ascii="Times New Roman" w:eastAsia="Times New Roman" w:hAnsi="Times New Roman" w:cs="Times New Roman"/>
          <w:color w:val="1A1A1A"/>
          <w:sz w:val="24"/>
          <w:szCs w:val="24"/>
          <w:lang w:eastAsia="ru-RU"/>
        </w:rPr>
        <w:t>гиалоподобная</w:t>
      </w:r>
      <w:proofErr w:type="spellEnd"/>
      <w:r w:rsidRPr="00E07E1F">
        <w:rPr>
          <w:rFonts w:ascii="Times New Roman" w:eastAsia="Times New Roman" w:hAnsi="Times New Roman" w:cs="Times New Roman"/>
          <w:color w:val="1A1A1A"/>
          <w:sz w:val="24"/>
          <w:szCs w:val="24"/>
          <w:lang w:eastAsia="ru-RU"/>
        </w:rPr>
        <w:t xml:space="preserve"> ВК</w:t>
      </w:r>
    </w:p>
    <w:p w:rsidR="00D51118" w:rsidRPr="00E07E1F" w:rsidRDefault="00D51118" w:rsidP="00D51118">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color w:val="1A1A1A"/>
          <w:sz w:val="24"/>
          <w:szCs w:val="24"/>
          <w:lang w:eastAsia="ru-RU"/>
        </w:rPr>
        <w:t>- остатки хрусталиковых масс в капсульном мешке</w:t>
      </w:r>
    </w:p>
    <w:p w:rsidR="00D51118" w:rsidRPr="00E07E1F" w:rsidRDefault="00D51118" w:rsidP="00D51118">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color w:val="1A1A1A"/>
          <w:sz w:val="24"/>
          <w:szCs w:val="24"/>
          <w:lang w:eastAsia="ru-RU"/>
        </w:rPr>
        <w:t>- пигментные отложения</w:t>
      </w:r>
    </w:p>
    <w:p w:rsidR="00D51118" w:rsidRPr="00E07E1F" w:rsidRDefault="00D51118" w:rsidP="00D51118">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color w:val="1A1A1A"/>
          <w:sz w:val="24"/>
          <w:szCs w:val="24"/>
          <w:lang w:eastAsia="ru-RU"/>
        </w:rPr>
        <w:t xml:space="preserve">- </w:t>
      </w:r>
      <w:proofErr w:type="spellStart"/>
      <w:r w:rsidRPr="00E07E1F">
        <w:rPr>
          <w:rFonts w:ascii="Times New Roman" w:eastAsia="Times New Roman" w:hAnsi="Times New Roman" w:cs="Times New Roman"/>
          <w:color w:val="1A1A1A"/>
          <w:sz w:val="24"/>
          <w:szCs w:val="24"/>
          <w:lang w:eastAsia="ru-RU"/>
        </w:rPr>
        <w:t>складчаточть</w:t>
      </w:r>
      <w:proofErr w:type="spellEnd"/>
      <w:r w:rsidRPr="00E07E1F">
        <w:rPr>
          <w:rFonts w:ascii="Times New Roman" w:eastAsia="Times New Roman" w:hAnsi="Times New Roman" w:cs="Times New Roman"/>
          <w:color w:val="1A1A1A"/>
          <w:sz w:val="24"/>
          <w:szCs w:val="24"/>
          <w:lang w:eastAsia="ru-RU"/>
        </w:rPr>
        <w:t xml:space="preserve"> задней капсулы с фиброзом</w:t>
      </w:r>
    </w:p>
    <w:p w:rsidR="00D51118" w:rsidRPr="00E07E1F" w:rsidRDefault="00D51118" w:rsidP="00D51118">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color w:val="1A1A1A"/>
          <w:sz w:val="24"/>
          <w:szCs w:val="24"/>
          <w:lang w:eastAsia="ru-RU"/>
        </w:rPr>
        <w:t>- смешанная форма помутнений</w:t>
      </w:r>
    </w:p>
    <w:p w:rsidR="001C4203" w:rsidRPr="00E07E1F" w:rsidRDefault="001C4203" w:rsidP="00D51118">
      <w:pPr>
        <w:shd w:val="clear" w:color="auto" w:fill="FFFFFF"/>
        <w:spacing w:after="0" w:line="240" w:lineRule="auto"/>
        <w:rPr>
          <w:rFonts w:ascii="Times New Roman" w:eastAsia="Times New Roman" w:hAnsi="Times New Roman" w:cs="Times New Roman"/>
          <w:color w:val="1A1A1A"/>
          <w:sz w:val="24"/>
          <w:szCs w:val="24"/>
          <w:lang w:eastAsia="ru-RU"/>
        </w:rPr>
      </w:pPr>
    </w:p>
    <w:p w:rsidR="00D51118" w:rsidRPr="00E07E1F" w:rsidRDefault="00D51118" w:rsidP="00D51118">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i/>
          <w:color w:val="1A1A1A"/>
          <w:sz w:val="24"/>
          <w:szCs w:val="24"/>
          <w:u w:val="single"/>
          <w:lang w:eastAsia="ru-RU"/>
        </w:rPr>
        <w:t xml:space="preserve">3. Зрачковые </w:t>
      </w:r>
      <w:proofErr w:type="spellStart"/>
      <w:r w:rsidRPr="00E07E1F">
        <w:rPr>
          <w:rFonts w:ascii="Times New Roman" w:eastAsia="Times New Roman" w:hAnsi="Times New Roman" w:cs="Times New Roman"/>
          <w:i/>
          <w:color w:val="1A1A1A"/>
          <w:sz w:val="24"/>
          <w:szCs w:val="24"/>
          <w:u w:val="single"/>
          <w:lang w:eastAsia="ru-RU"/>
        </w:rPr>
        <w:t>псевдомембраны</w:t>
      </w:r>
      <w:proofErr w:type="spellEnd"/>
      <w:r w:rsidRPr="00E07E1F">
        <w:rPr>
          <w:rFonts w:ascii="Times New Roman" w:eastAsia="Times New Roman" w:hAnsi="Times New Roman" w:cs="Times New Roman"/>
          <w:color w:val="1A1A1A"/>
          <w:sz w:val="24"/>
          <w:szCs w:val="24"/>
          <w:lang w:eastAsia="ru-RU"/>
        </w:rPr>
        <w:t xml:space="preserve"> (минеральные отложения на ИОЛ):</w:t>
      </w:r>
    </w:p>
    <w:p w:rsidR="00D51118" w:rsidRPr="00E07E1F" w:rsidRDefault="00D51118" w:rsidP="00D51118">
      <w:pPr>
        <w:shd w:val="clear" w:color="auto" w:fill="FFFFFF"/>
        <w:spacing w:after="0" w:line="240" w:lineRule="auto"/>
        <w:rPr>
          <w:rFonts w:ascii="Times New Roman" w:eastAsia="Times New Roman" w:hAnsi="Times New Roman" w:cs="Times New Roman"/>
          <w:color w:val="1A1A1A"/>
          <w:sz w:val="24"/>
          <w:szCs w:val="24"/>
          <w:lang w:eastAsia="ru-RU"/>
        </w:rPr>
      </w:pPr>
      <w:proofErr w:type="gramStart"/>
      <w:r w:rsidRPr="00E07E1F">
        <w:rPr>
          <w:rFonts w:ascii="Times New Roman" w:eastAsia="Times New Roman" w:hAnsi="Times New Roman" w:cs="Times New Roman"/>
          <w:color w:val="1A1A1A"/>
          <w:sz w:val="24"/>
          <w:szCs w:val="24"/>
          <w:lang w:eastAsia="ru-RU"/>
        </w:rPr>
        <w:t>- локальные помутнения ИОЛ (центральные, периферические, на задней или</w:t>
      </w:r>
      <w:proofErr w:type="gramEnd"/>
    </w:p>
    <w:p w:rsidR="001C4203" w:rsidRPr="00E07E1F" w:rsidRDefault="00D51118" w:rsidP="00D51118">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color w:val="1A1A1A"/>
          <w:sz w:val="24"/>
          <w:szCs w:val="24"/>
          <w:lang w:eastAsia="ru-RU"/>
        </w:rPr>
        <w:t>передней поверхности ИОЛ)</w:t>
      </w:r>
    </w:p>
    <w:p w:rsidR="00EE15CD" w:rsidRPr="00E07E1F" w:rsidRDefault="00D51118" w:rsidP="00D51118">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color w:val="1A1A1A"/>
          <w:sz w:val="24"/>
          <w:szCs w:val="24"/>
          <w:lang w:eastAsia="ru-RU"/>
        </w:rPr>
        <w:t>- сплошное помутнение ИОЛ</w:t>
      </w:r>
      <w:r w:rsidR="001C4203" w:rsidRPr="00E07E1F">
        <w:rPr>
          <w:rFonts w:ascii="Times New Roman" w:eastAsia="Times New Roman" w:hAnsi="Times New Roman" w:cs="Times New Roman"/>
          <w:color w:val="1A1A1A"/>
          <w:sz w:val="24"/>
          <w:szCs w:val="24"/>
          <w:lang w:eastAsia="ru-RU"/>
        </w:rPr>
        <w:t>.</w:t>
      </w:r>
    </w:p>
    <w:p w:rsidR="001C4203" w:rsidRPr="00E07E1F" w:rsidRDefault="001C4203" w:rsidP="00D51118">
      <w:pPr>
        <w:shd w:val="clear" w:color="auto" w:fill="FFFFFF"/>
        <w:spacing w:after="0" w:line="240" w:lineRule="auto"/>
        <w:rPr>
          <w:rFonts w:ascii="Times New Roman" w:eastAsia="Times New Roman" w:hAnsi="Times New Roman" w:cs="Times New Roman"/>
          <w:color w:val="1A1A1A"/>
          <w:sz w:val="24"/>
          <w:szCs w:val="24"/>
          <w:lang w:eastAsia="ru-RU"/>
        </w:rPr>
      </w:pPr>
    </w:p>
    <w:p w:rsidR="001C4203" w:rsidRPr="00E07E1F" w:rsidRDefault="001C4203" w:rsidP="001C4203">
      <w:pPr>
        <w:shd w:val="clear" w:color="auto" w:fill="FFFFFF"/>
        <w:spacing w:after="0" w:line="240" w:lineRule="auto"/>
        <w:rPr>
          <w:rFonts w:ascii="Times New Roman" w:eastAsia="Times New Roman" w:hAnsi="Times New Roman" w:cs="Times New Roman"/>
          <w:b/>
          <w:i/>
          <w:color w:val="1A1A1A"/>
          <w:sz w:val="24"/>
          <w:szCs w:val="24"/>
          <w:lang w:eastAsia="ru-RU"/>
        </w:rPr>
      </w:pPr>
      <w:r w:rsidRPr="00E07E1F">
        <w:rPr>
          <w:rFonts w:ascii="Times New Roman" w:eastAsia="Times New Roman" w:hAnsi="Times New Roman" w:cs="Times New Roman"/>
          <w:b/>
          <w:i/>
          <w:color w:val="1A1A1A"/>
          <w:sz w:val="24"/>
          <w:szCs w:val="24"/>
          <w:lang w:eastAsia="ru-RU"/>
        </w:rPr>
        <w:t>По морфологии</w:t>
      </w:r>
    </w:p>
    <w:p w:rsidR="001C4203" w:rsidRPr="00E07E1F" w:rsidRDefault="001C4203" w:rsidP="001C4203">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i/>
          <w:color w:val="1A1A1A"/>
          <w:sz w:val="24"/>
          <w:szCs w:val="24"/>
          <w:u w:val="single"/>
          <w:lang w:eastAsia="ru-RU"/>
        </w:rPr>
        <w:t>1. Регенераторная форма</w:t>
      </w:r>
      <w:r w:rsidRPr="00E07E1F">
        <w:rPr>
          <w:rFonts w:ascii="Times New Roman" w:eastAsia="Times New Roman" w:hAnsi="Times New Roman" w:cs="Times New Roman"/>
          <w:color w:val="1A1A1A"/>
          <w:sz w:val="24"/>
          <w:szCs w:val="24"/>
          <w:lang w:eastAsia="ru-RU"/>
        </w:rPr>
        <w:t xml:space="preserve"> – наличие на задней капсуле клеток хрусталикового эпителия и</w:t>
      </w:r>
    </w:p>
    <w:p w:rsidR="001C4203" w:rsidRPr="00E07E1F" w:rsidRDefault="001C4203" w:rsidP="001C4203">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color w:val="1A1A1A"/>
          <w:sz w:val="24"/>
          <w:szCs w:val="24"/>
          <w:lang w:eastAsia="ru-RU"/>
        </w:rPr>
        <w:t xml:space="preserve">его форм – шаров </w:t>
      </w:r>
      <w:proofErr w:type="spellStart"/>
      <w:r w:rsidRPr="00E07E1F">
        <w:rPr>
          <w:rFonts w:ascii="Times New Roman" w:eastAsia="Times New Roman" w:hAnsi="Times New Roman" w:cs="Times New Roman"/>
          <w:color w:val="1A1A1A"/>
          <w:sz w:val="24"/>
          <w:szCs w:val="24"/>
          <w:lang w:eastAsia="ru-RU"/>
        </w:rPr>
        <w:t>Эльшнига-Адамюка</w:t>
      </w:r>
      <w:proofErr w:type="spellEnd"/>
      <w:r w:rsidRPr="00E07E1F">
        <w:rPr>
          <w:rFonts w:ascii="Times New Roman" w:eastAsia="Times New Roman" w:hAnsi="Times New Roman" w:cs="Times New Roman"/>
          <w:color w:val="1A1A1A"/>
          <w:sz w:val="24"/>
          <w:szCs w:val="24"/>
          <w:lang w:eastAsia="ru-RU"/>
        </w:rPr>
        <w:t xml:space="preserve"> (визуально шары похожи на лягушачью икру).</w:t>
      </w:r>
    </w:p>
    <w:p w:rsidR="001C4203" w:rsidRPr="00E07E1F" w:rsidRDefault="001C4203" w:rsidP="001C4203">
      <w:pPr>
        <w:shd w:val="clear" w:color="auto" w:fill="FFFFFF"/>
        <w:spacing w:after="0" w:line="240" w:lineRule="auto"/>
        <w:rPr>
          <w:rFonts w:ascii="Times New Roman" w:eastAsia="Times New Roman" w:hAnsi="Times New Roman" w:cs="Times New Roman"/>
          <w:color w:val="1A1A1A"/>
          <w:sz w:val="24"/>
          <w:szCs w:val="24"/>
          <w:lang w:eastAsia="ru-RU"/>
        </w:rPr>
      </w:pPr>
    </w:p>
    <w:p w:rsidR="001C4203" w:rsidRPr="00E07E1F" w:rsidRDefault="001C4203" w:rsidP="001C4203">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i/>
          <w:color w:val="1A1A1A"/>
          <w:sz w:val="24"/>
          <w:szCs w:val="24"/>
          <w:u w:val="single"/>
          <w:lang w:eastAsia="ru-RU"/>
        </w:rPr>
        <w:t>2. Фиброзная форма</w:t>
      </w:r>
      <w:r w:rsidRPr="00E07E1F">
        <w:rPr>
          <w:rFonts w:ascii="Times New Roman" w:eastAsia="Times New Roman" w:hAnsi="Times New Roman" w:cs="Times New Roman"/>
          <w:color w:val="1A1A1A"/>
          <w:sz w:val="24"/>
          <w:szCs w:val="24"/>
          <w:lang w:eastAsia="ru-RU"/>
        </w:rPr>
        <w:t xml:space="preserve"> – фиброзная метаплазия (перерождение) эпителиальных клеток</w:t>
      </w:r>
    </w:p>
    <w:p w:rsidR="001C4203" w:rsidRPr="00E07E1F" w:rsidRDefault="001C4203" w:rsidP="001C4203">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color w:val="1A1A1A"/>
          <w:sz w:val="24"/>
          <w:szCs w:val="24"/>
          <w:lang w:eastAsia="ru-RU"/>
        </w:rPr>
        <w:t xml:space="preserve">хрусталика в </w:t>
      </w:r>
      <w:proofErr w:type="spellStart"/>
      <w:r w:rsidRPr="00E07E1F">
        <w:rPr>
          <w:rFonts w:ascii="Times New Roman" w:eastAsia="Times New Roman" w:hAnsi="Times New Roman" w:cs="Times New Roman"/>
          <w:color w:val="1A1A1A"/>
          <w:sz w:val="24"/>
          <w:szCs w:val="24"/>
          <w:lang w:eastAsia="ru-RU"/>
        </w:rPr>
        <w:t>миофибробластные</w:t>
      </w:r>
      <w:proofErr w:type="spellEnd"/>
      <w:r w:rsidRPr="00E07E1F">
        <w:rPr>
          <w:rFonts w:ascii="Times New Roman" w:eastAsia="Times New Roman" w:hAnsi="Times New Roman" w:cs="Times New Roman"/>
          <w:color w:val="1A1A1A"/>
          <w:sz w:val="24"/>
          <w:szCs w:val="24"/>
          <w:lang w:eastAsia="ru-RU"/>
        </w:rPr>
        <w:t xml:space="preserve"> формы.</w:t>
      </w:r>
    </w:p>
    <w:p w:rsidR="001C4203" w:rsidRPr="00E07E1F" w:rsidRDefault="001C4203" w:rsidP="001C4203">
      <w:pPr>
        <w:shd w:val="clear" w:color="auto" w:fill="FFFFFF"/>
        <w:spacing w:after="0" w:line="240" w:lineRule="auto"/>
        <w:rPr>
          <w:rFonts w:ascii="Times New Roman" w:eastAsia="Times New Roman" w:hAnsi="Times New Roman" w:cs="Times New Roman"/>
          <w:i/>
          <w:color w:val="1A1A1A"/>
          <w:sz w:val="24"/>
          <w:szCs w:val="24"/>
          <w:u w:val="single"/>
          <w:lang w:eastAsia="ru-RU"/>
        </w:rPr>
      </w:pPr>
    </w:p>
    <w:p w:rsidR="001C4203" w:rsidRPr="00E07E1F" w:rsidRDefault="001C4203" w:rsidP="001C4203">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i/>
          <w:color w:val="1A1A1A"/>
          <w:sz w:val="24"/>
          <w:szCs w:val="24"/>
          <w:u w:val="single"/>
          <w:lang w:eastAsia="ru-RU"/>
        </w:rPr>
        <w:t xml:space="preserve">3. </w:t>
      </w:r>
      <w:proofErr w:type="spellStart"/>
      <w:r w:rsidRPr="00E07E1F">
        <w:rPr>
          <w:rFonts w:ascii="Times New Roman" w:eastAsia="Times New Roman" w:hAnsi="Times New Roman" w:cs="Times New Roman"/>
          <w:i/>
          <w:color w:val="1A1A1A"/>
          <w:sz w:val="24"/>
          <w:szCs w:val="24"/>
          <w:u w:val="single"/>
          <w:lang w:eastAsia="ru-RU"/>
        </w:rPr>
        <w:t>Неоваскулярная</w:t>
      </w:r>
      <w:proofErr w:type="spellEnd"/>
      <w:r w:rsidRPr="00E07E1F">
        <w:rPr>
          <w:rFonts w:ascii="Times New Roman" w:eastAsia="Times New Roman" w:hAnsi="Times New Roman" w:cs="Times New Roman"/>
          <w:i/>
          <w:color w:val="1A1A1A"/>
          <w:sz w:val="24"/>
          <w:szCs w:val="24"/>
          <w:u w:val="single"/>
          <w:lang w:eastAsia="ru-RU"/>
        </w:rPr>
        <w:t xml:space="preserve"> форма</w:t>
      </w:r>
      <w:r w:rsidRPr="00E07E1F">
        <w:rPr>
          <w:rFonts w:ascii="Times New Roman" w:eastAsia="Times New Roman" w:hAnsi="Times New Roman" w:cs="Times New Roman"/>
          <w:color w:val="1A1A1A"/>
          <w:sz w:val="24"/>
          <w:szCs w:val="24"/>
          <w:lang w:eastAsia="ru-RU"/>
        </w:rPr>
        <w:t xml:space="preserve"> – на капсуле образуется плотная мембрана серого цвета </w:t>
      </w:r>
      <w:proofErr w:type="gramStart"/>
      <w:r w:rsidRPr="00E07E1F">
        <w:rPr>
          <w:rFonts w:ascii="Times New Roman" w:eastAsia="Times New Roman" w:hAnsi="Times New Roman" w:cs="Times New Roman"/>
          <w:color w:val="1A1A1A"/>
          <w:sz w:val="24"/>
          <w:szCs w:val="24"/>
          <w:lang w:eastAsia="ru-RU"/>
        </w:rPr>
        <w:t>с</w:t>
      </w:r>
      <w:proofErr w:type="gramEnd"/>
    </w:p>
    <w:p w:rsidR="001C4203" w:rsidRPr="00E07E1F" w:rsidRDefault="001C4203" w:rsidP="001C4203">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color w:val="1A1A1A"/>
          <w:sz w:val="24"/>
          <w:szCs w:val="24"/>
          <w:lang w:eastAsia="ru-RU"/>
        </w:rPr>
        <w:t xml:space="preserve">наличием в ней </w:t>
      </w:r>
      <w:proofErr w:type="spellStart"/>
      <w:r w:rsidRPr="00E07E1F">
        <w:rPr>
          <w:rFonts w:ascii="Times New Roman" w:eastAsia="Times New Roman" w:hAnsi="Times New Roman" w:cs="Times New Roman"/>
          <w:color w:val="1A1A1A"/>
          <w:sz w:val="24"/>
          <w:szCs w:val="24"/>
          <w:lang w:eastAsia="ru-RU"/>
        </w:rPr>
        <w:t>неососудов</w:t>
      </w:r>
      <w:proofErr w:type="spellEnd"/>
      <w:r w:rsidRPr="00E07E1F">
        <w:rPr>
          <w:rFonts w:ascii="Times New Roman" w:eastAsia="Times New Roman" w:hAnsi="Times New Roman" w:cs="Times New Roman"/>
          <w:color w:val="1A1A1A"/>
          <w:sz w:val="24"/>
          <w:szCs w:val="24"/>
          <w:lang w:eastAsia="ru-RU"/>
        </w:rPr>
        <w:t xml:space="preserve"> и пигментацией.</w:t>
      </w:r>
    </w:p>
    <w:p w:rsidR="001C4203" w:rsidRPr="00E07E1F" w:rsidRDefault="001C4203" w:rsidP="001C4203">
      <w:pPr>
        <w:shd w:val="clear" w:color="auto" w:fill="FFFFFF"/>
        <w:spacing w:after="0" w:line="240" w:lineRule="auto"/>
        <w:rPr>
          <w:rFonts w:ascii="Times New Roman" w:eastAsia="Times New Roman" w:hAnsi="Times New Roman" w:cs="Times New Roman"/>
          <w:color w:val="1A1A1A"/>
          <w:sz w:val="24"/>
          <w:szCs w:val="24"/>
          <w:lang w:eastAsia="ru-RU"/>
        </w:rPr>
      </w:pPr>
    </w:p>
    <w:p w:rsidR="001C4203" w:rsidRPr="00E07E1F" w:rsidRDefault="001C4203" w:rsidP="001C4203">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i/>
          <w:color w:val="1A1A1A"/>
          <w:sz w:val="24"/>
          <w:szCs w:val="24"/>
          <w:u w:val="single"/>
          <w:lang w:eastAsia="ru-RU"/>
        </w:rPr>
        <w:t>4. Смешанная форма</w:t>
      </w:r>
      <w:r w:rsidRPr="00E07E1F">
        <w:rPr>
          <w:rFonts w:ascii="Times New Roman" w:eastAsia="Times New Roman" w:hAnsi="Times New Roman" w:cs="Times New Roman"/>
          <w:color w:val="1A1A1A"/>
          <w:sz w:val="24"/>
          <w:szCs w:val="24"/>
          <w:lang w:eastAsia="ru-RU"/>
        </w:rPr>
        <w:t xml:space="preserve"> содержит вышеперечисленные признаки.</w:t>
      </w:r>
    </w:p>
    <w:p w:rsidR="001C4203" w:rsidRPr="00E07E1F" w:rsidRDefault="001C4203" w:rsidP="001C4203">
      <w:pPr>
        <w:shd w:val="clear" w:color="auto" w:fill="FFFFFF"/>
        <w:spacing w:after="0" w:line="240" w:lineRule="auto"/>
        <w:rPr>
          <w:rFonts w:ascii="Times New Roman" w:eastAsia="Times New Roman" w:hAnsi="Times New Roman" w:cs="Times New Roman"/>
          <w:color w:val="1A1A1A"/>
          <w:sz w:val="24"/>
          <w:szCs w:val="24"/>
          <w:lang w:eastAsia="ru-RU"/>
        </w:rPr>
      </w:pPr>
    </w:p>
    <w:p w:rsidR="001C4203" w:rsidRPr="00E07E1F" w:rsidRDefault="001C4203" w:rsidP="001C4203">
      <w:pPr>
        <w:shd w:val="clear" w:color="auto" w:fill="FFFFFF"/>
        <w:spacing w:after="0" w:line="240" w:lineRule="auto"/>
        <w:rPr>
          <w:rFonts w:ascii="Times New Roman" w:eastAsia="Times New Roman" w:hAnsi="Times New Roman" w:cs="Times New Roman"/>
          <w:color w:val="1A1A1A"/>
          <w:sz w:val="24"/>
          <w:szCs w:val="24"/>
          <w:lang w:eastAsia="ru-RU"/>
        </w:rPr>
      </w:pPr>
    </w:p>
    <w:p w:rsidR="001C4203" w:rsidRPr="00E07E1F" w:rsidRDefault="001C4203" w:rsidP="001C4203">
      <w:pPr>
        <w:shd w:val="clear" w:color="auto" w:fill="FFFFFF"/>
        <w:spacing w:after="0" w:line="240" w:lineRule="auto"/>
        <w:rPr>
          <w:rFonts w:ascii="Times New Roman" w:eastAsia="Times New Roman" w:hAnsi="Times New Roman" w:cs="Times New Roman"/>
          <w:b/>
          <w:i/>
          <w:color w:val="1A1A1A"/>
          <w:sz w:val="24"/>
          <w:szCs w:val="24"/>
          <w:lang w:eastAsia="ru-RU"/>
        </w:rPr>
      </w:pPr>
      <w:r w:rsidRPr="00E07E1F">
        <w:rPr>
          <w:rFonts w:ascii="Times New Roman" w:eastAsia="Times New Roman" w:hAnsi="Times New Roman" w:cs="Times New Roman"/>
          <w:b/>
          <w:i/>
          <w:color w:val="1A1A1A"/>
          <w:sz w:val="24"/>
          <w:szCs w:val="24"/>
          <w:lang w:eastAsia="ru-RU"/>
        </w:rPr>
        <w:t>По срокам образования помутнения</w:t>
      </w:r>
    </w:p>
    <w:p w:rsidR="001C4203" w:rsidRPr="00E07E1F" w:rsidRDefault="001C4203" w:rsidP="001C4203">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i/>
          <w:color w:val="1A1A1A"/>
          <w:sz w:val="24"/>
          <w:szCs w:val="24"/>
          <w:u w:val="single"/>
          <w:lang w:eastAsia="ru-RU"/>
        </w:rPr>
        <w:t>1. Первичные</w:t>
      </w:r>
      <w:r w:rsidRPr="00E07E1F">
        <w:rPr>
          <w:rFonts w:ascii="Times New Roman" w:eastAsia="Times New Roman" w:hAnsi="Times New Roman" w:cs="Times New Roman"/>
          <w:color w:val="1A1A1A"/>
          <w:sz w:val="24"/>
          <w:szCs w:val="24"/>
          <w:lang w:eastAsia="ru-RU"/>
        </w:rPr>
        <w:t xml:space="preserve"> (остаточные проявления катаракты, например, остатки кортикальных помутнений при </w:t>
      </w:r>
      <w:proofErr w:type="spellStart"/>
      <w:r w:rsidRPr="00E07E1F">
        <w:rPr>
          <w:rFonts w:ascii="Times New Roman" w:eastAsia="Times New Roman" w:hAnsi="Times New Roman" w:cs="Times New Roman"/>
          <w:color w:val="1A1A1A"/>
          <w:sz w:val="24"/>
          <w:szCs w:val="24"/>
          <w:lang w:eastAsia="ru-RU"/>
        </w:rPr>
        <w:t>заднекапсулярной</w:t>
      </w:r>
      <w:proofErr w:type="spellEnd"/>
      <w:r w:rsidRPr="00E07E1F">
        <w:rPr>
          <w:rFonts w:ascii="Times New Roman" w:eastAsia="Times New Roman" w:hAnsi="Times New Roman" w:cs="Times New Roman"/>
          <w:color w:val="1A1A1A"/>
          <w:sz w:val="24"/>
          <w:szCs w:val="24"/>
          <w:lang w:eastAsia="ru-RU"/>
        </w:rPr>
        <w:t xml:space="preserve"> катаракте).</w:t>
      </w:r>
    </w:p>
    <w:p w:rsidR="001C4203" w:rsidRPr="00E07E1F" w:rsidRDefault="001C4203" w:rsidP="001C4203">
      <w:pPr>
        <w:shd w:val="clear" w:color="auto" w:fill="FFFFFF"/>
        <w:spacing w:after="0" w:line="240" w:lineRule="auto"/>
        <w:rPr>
          <w:rFonts w:ascii="Times New Roman" w:eastAsia="Times New Roman" w:hAnsi="Times New Roman" w:cs="Times New Roman"/>
          <w:color w:val="1A1A1A"/>
          <w:sz w:val="24"/>
          <w:szCs w:val="24"/>
          <w:lang w:eastAsia="ru-RU"/>
        </w:rPr>
      </w:pPr>
    </w:p>
    <w:p w:rsidR="001C4203" w:rsidRPr="00E07E1F" w:rsidRDefault="001C4203" w:rsidP="001C4203">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i/>
          <w:color w:val="1A1A1A"/>
          <w:sz w:val="24"/>
          <w:szCs w:val="24"/>
          <w:u w:val="single"/>
          <w:lang w:eastAsia="ru-RU"/>
        </w:rPr>
        <w:t>2. Вторичные</w:t>
      </w:r>
      <w:r w:rsidRPr="00E07E1F">
        <w:rPr>
          <w:rFonts w:ascii="Times New Roman" w:eastAsia="Times New Roman" w:hAnsi="Times New Roman" w:cs="Times New Roman"/>
          <w:color w:val="1A1A1A"/>
          <w:sz w:val="24"/>
          <w:szCs w:val="24"/>
          <w:lang w:eastAsia="ru-RU"/>
        </w:rPr>
        <w:t xml:space="preserve"> (помутнения, сформировавшиеся в раннем или позднем послеоперационном периоде за счёт пролиферации эпителиальных клеток хрусталика на заднюю капсулу).</w:t>
      </w:r>
    </w:p>
    <w:p w:rsidR="00EE15CD" w:rsidRPr="00E07E1F" w:rsidRDefault="00EE15CD" w:rsidP="00EE15CD">
      <w:pPr>
        <w:shd w:val="clear" w:color="auto" w:fill="FFFFFF"/>
        <w:spacing w:after="0" w:line="240" w:lineRule="auto"/>
        <w:rPr>
          <w:rFonts w:ascii="Times New Roman" w:eastAsia="Times New Roman" w:hAnsi="Times New Roman" w:cs="Times New Roman"/>
          <w:color w:val="1A1A1A"/>
          <w:sz w:val="24"/>
          <w:szCs w:val="24"/>
          <w:lang w:eastAsia="ru-RU"/>
        </w:rPr>
      </w:pPr>
    </w:p>
    <w:p w:rsidR="00E27A57" w:rsidRPr="00E07E1F" w:rsidRDefault="00E27A57" w:rsidP="00EE15CD">
      <w:pPr>
        <w:shd w:val="clear" w:color="auto" w:fill="FFFFFF"/>
        <w:spacing w:after="0" w:line="240" w:lineRule="auto"/>
        <w:rPr>
          <w:rFonts w:ascii="Times New Roman" w:eastAsia="Times New Roman" w:hAnsi="Times New Roman" w:cs="Times New Roman"/>
          <w:color w:val="1A1A1A"/>
          <w:sz w:val="24"/>
          <w:szCs w:val="24"/>
          <w:lang w:eastAsia="ru-RU"/>
        </w:rPr>
      </w:pPr>
    </w:p>
    <w:p w:rsidR="00E27A57" w:rsidRPr="00E07E1F" w:rsidRDefault="00E27A57" w:rsidP="00E27A57">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b/>
          <w:i/>
          <w:color w:val="1A1A1A"/>
          <w:sz w:val="24"/>
          <w:szCs w:val="24"/>
          <w:lang w:eastAsia="ru-RU"/>
        </w:rPr>
        <w:t>По степени выраженности</w:t>
      </w:r>
      <w:r w:rsidRPr="00E07E1F">
        <w:rPr>
          <w:rFonts w:ascii="Times New Roman" w:eastAsia="Times New Roman" w:hAnsi="Times New Roman" w:cs="Times New Roman"/>
          <w:color w:val="1A1A1A"/>
          <w:sz w:val="24"/>
          <w:szCs w:val="24"/>
          <w:lang w:eastAsia="ru-RU"/>
        </w:rPr>
        <w:t xml:space="preserve"> (с помощью </w:t>
      </w:r>
      <w:proofErr w:type="spellStart"/>
      <w:r w:rsidRPr="00E07E1F">
        <w:rPr>
          <w:rFonts w:ascii="Times New Roman" w:eastAsia="Times New Roman" w:hAnsi="Times New Roman" w:cs="Times New Roman"/>
          <w:color w:val="1A1A1A"/>
          <w:sz w:val="24"/>
          <w:szCs w:val="24"/>
          <w:lang w:eastAsia="ru-RU"/>
        </w:rPr>
        <w:t>биомикроскопии</w:t>
      </w:r>
      <w:proofErr w:type="spellEnd"/>
      <w:r w:rsidRPr="00E07E1F">
        <w:rPr>
          <w:rFonts w:ascii="Times New Roman" w:eastAsia="Times New Roman" w:hAnsi="Times New Roman" w:cs="Times New Roman"/>
          <w:color w:val="1A1A1A"/>
          <w:sz w:val="24"/>
          <w:szCs w:val="24"/>
          <w:lang w:eastAsia="ru-RU"/>
        </w:rPr>
        <w:t xml:space="preserve"> и денситометрии)</w:t>
      </w:r>
    </w:p>
    <w:p w:rsidR="00E27A57" w:rsidRPr="00E07E1F" w:rsidRDefault="00E27A57" w:rsidP="00E27A57">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i/>
          <w:color w:val="1A1A1A"/>
          <w:sz w:val="24"/>
          <w:szCs w:val="24"/>
          <w:u w:val="single"/>
          <w:lang w:eastAsia="ru-RU"/>
        </w:rPr>
        <w:t>1 степень</w:t>
      </w:r>
      <w:r w:rsidRPr="00E07E1F">
        <w:rPr>
          <w:rFonts w:ascii="Times New Roman" w:eastAsia="Times New Roman" w:hAnsi="Times New Roman" w:cs="Times New Roman"/>
          <w:color w:val="1A1A1A"/>
          <w:sz w:val="24"/>
          <w:szCs w:val="24"/>
          <w:lang w:eastAsia="ru-RU"/>
        </w:rPr>
        <w:t xml:space="preserve"> – начальные изменения в виде лёгкого помутнения задней капсулы, рефле</w:t>
      </w:r>
      <w:proofErr w:type="gramStart"/>
      <w:r w:rsidRPr="00E07E1F">
        <w:rPr>
          <w:rFonts w:ascii="Times New Roman" w:eastAsia="Times New Roman" w:hAnsi="Times New Roman" w:cs="Times New Roman"/>
          <w:color w:val="1A1A1A"/>
          <w:sz w:val="24"/>
          <w:szCs w:val="24"/>
          <w:lang w:eastAsia="ru-RU"/>
        </w:rPr>
        <w:t>кс с гл</w:t>
      </w:r>
      <w:proofErr w:type="gramEnd"/>
      <w:r w:rsidRPr="00E07E1F">
        <w:rPr>
          <w:rFonts w:ascii="Times New Roman" w:eastAsia="Times New Roman" w:hAnsi="Times New Roman" w:cs="Times New Roman"/>
          <w:color w:val="1A1A1A"/>
          <w:sz w:val="24"/>
          <w:szCs w:val="24"/>
          <w:lang w:eastAsia="ru-RU"/>
        </w:rPr>
        <w:t>азного дна чёткий; оптическая плотность помутнений 10-15%</w:t>
      </w:r>
    </w:p>
    <w:p w:rsidR="00E27A57" w:rsidRPr="00E07E1F" w:rsidRDefault="00E27A57" w:rsidP="00E27A57">
      <w:pPr>
        <w:shd w:val="clear" w:color="auto" w:fill="FFFFFF"/>
        <w:spacing w:after="0" w:line="240" w:lineRule="auto"/>
        <w:rPr>
          <w:rFonts w:ascii="Times New Roman" w:eastAsia="Times New Roman" w:hAnsi="Times New Roman" w:cs="Times New Roman"/>
          <w:color w:val="1A1A1A"/>
          <w:sz w:val="24"/>
          <w:szCs w:val="24"/>
          <w:lang w:eastAsia="ru-RU"/>
        </w:rPr>
      </w:pPr>
    </w:p>
    <w:p w:rsidR="00E27A57" w:rsidRPr="00E07E1F" w:rsidRDefault="00E27A57" w:rsidP="00E27A57">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i/>
          <w:color w:val="1A1A1A"/>
          <w:sz w:val="24"/>
          <w:szCs w:val="24"/>
          <w:u w:val="single"/>
          <w:lang w:eastAsia="ru-RU"/>
        </w:rPr>
        <w:t>2 степень</w:t>
      </w:r>
      <w:r w:rsidRPr="00E07E1F">
        <w:rPr>
          <w:rFonts w:ascii="Times New Roman" w:eastAsia="Times New Roman" w:hAnsi="Times New Roman" w:cs="Times New Roman"/>
          <w:color w:val="1A1A1A"/>
          <w:sz w:val="24"/>
          <w:szCs w:val="24"/>
          <w:lang w:eastAsia="ru-RU"/>
        </w:rPr>
        <w:t xml:space="preserve"> – умеренные изменения полупрозрачных или неравномерный помутнений на задней капсуле, рефле</w:t>
      </w:r>
      <w:proofErr w:type="gramStart"/>
      <w:r w:rsidRPr="00E07E1F">
        <w:rPr>
          <w:rFonts w:ascii="Times New Roman" w:eastAsia="Times New Roman" w:hAnsi="Times New Roman" w:cs="Times New Roman"/>
          <w:color w:val="1A1A1A"/>
          <w:sz w:val="24"/>
          <w:szCs w:val="24"/>
          <w:lang w:eastAsia="ru-RU"/>
        </w:rPr>
        <w:t>кс с гл</w:t>
      </w:r>
      <w:proofErr w:type="gramEnd"/>
      <w:r w:rsidRPr="00E07E1F">
        <w:rPr>
          <w:rFonts w:ascii="Times New Roman" w:eastAsia="Times New Roman" w:hAnsi="Times New Roman" w:cs="Times New Roman"/>
          <w:color w:val="1A1A1A"/>
          <w:sz w:val="24"/>
          <w:szCs w:val="24"/>
          <w:lang w:eastAsia="ru-RU"/>
        </w:rPr>
        <w:t>азного дна снижен; оптическая плотность помутнений 16-30%</w:t>
      </w:r>
    </w:p>
    <w:p w:rsidR="00E27A57" w:rsidRPr="00E07E1F" w:rsidRDefault="00E27A57" w:rsidP="00E27A57">
      <w:pPr>
        <w:shd w:val="clear" w:color="auto" w:fill="FFFFFF"/>
        <w:spacing w:after="0" w:line="240" w:lineRule="auto"/>
        <w:rPr>
          <w:rFonts w:ascii="Times New Roman" w:eastAsia="Times New Roman" w:hAnsi="Times New Roman" w:cs="Times New Roman"/>
          <w:color w:val="1A1A1A"/>
          <w:sz w:val="24"/>
          <w:szCs w:val="24"/>
          <w:lang w:eastAsia="ru-RU"/>
        </w:rPr>
      </w:pPr>
    </w:p>
    <w:p w:rsidR="001C4203" w:rsidRPr="00E07E1F" w:rsidRDefault="00E27A57" w:rsidP="00EE15CD">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i/>
          <w:color w:val="1A1A1A"/>
          <w:sz w:val="24"/>
          <w:szCs w:val="24"/>
          <w:u w:val="single"/>
          <w:lang w:eastAsia="ru-RU"/>
        </w:rPr>
        <w:t>3 степень</w:t>
      </w:r>
      <w:r w:rsidRPr="00E07E1F">
        <w:rPr>
          <w:rFonts w:ascii="Times New Roman" w:eastAsia="Times New Roman" w:hAnsi="Times New Roman" w:cs="Times New Roman"/>
          <w:color w:val="1A1A1A"/>
          <w:sz w:val="24"/>
          <w:szCs w:val="24"/>
          <w:lang w:eastAsia="ru-RU"/>
        </w:rPr>
        <w:t xml:space="preserve"> – выраженные помутнения в виде непрозрачной мембраны белого или серого цвета; глазное дно за «флёром»; оптическая плотность помутнений выше 30%.</w:t>
      </w:r>
    </w:p>
    <w:p w:rsidR="00E27A57" w:rsidRPr="00E07E1F" w:rsidRDefault="00E27A57" w:rsidP="00EE15CD">
      <w:pPr>
        <w:shd w:val="clear" w:color="auto" w:fill="FFFFFF"/>
        <w:spacing w:after="0" w:line="240" w:lineRule="auto"/>
        <w:rPr>
          <w:rFonts w:ascii="Times New Roman" w:eastAsia="Times New Roman" w:hAnsi="Times New Roman" w:cs="Times New Roman"/>
          <w:color w:val="1A1A1A"/>
          <w:sz w:val="24"/>
          <w:szCs w:val="24"/>
          <w:lang w:eastAsia="ru-RU"/>
        </w:rPr>
      </w:pPr>
    </w:p>
    <w:p w:rsidR="00E27A57" w:rsidRPr="00E07E1F" w:rsidRDefault="00E27A57" w:rsidP="00E27A57">
      <w:pPr>
        <w:shd w:val="clear" w:color="auto" w:fill="FFFFFF"/>
        <w:spacing w:after="0" w:line="240" w:lineRule="auto"/>
        <w:rPr>
          <w:rFonts w:ascii="Times New Roman" w:eastAsia="Times New Roman" w:hAnsi="Times New Roman" w:cs="Times New Roman"/>
          <w:b/>
          <w:i/>
          <w:color w:val="1A1A1A"/>
          <w:sz w:val="24"/>
          <w:szCs w:val="24"/>
          <w:lang w:eastAsia="ru-RU"/>
        </w:rPr>
      </w:pPr>
    </w:p>
    <w:p w:rsidR="00E27A57" w:rsidRPr="00E07E1F" w:rsidRDefault="00E27A57" w:rsidP="00E27A57">
      <w:pPr>
        <w:shd w:val="clear" w:color="auto" w:fill="FFFFFF"/>
        <w:spacing w:after="0" w:line="240" w:lineRule="auto"/>
        <w:rPr>
          <w:rFonts w:ascii="Times New Roman" w:eastAsia="Times New Roman" w:hAnsi="Times New Roman" w:cs="Times New Roman"/>
          <w:b/>
          <w:i/>
          <w:color w:val="1A1A1A"/>
          <w:sz w:val="24"/>
          <w:szCs w:val="24"/>
          <w:lang w:eastAsia="ru-RU"/>
        </w:rPr>
      </w:pPr>
      <w:r w:rsidRPr="00E07E1F">
        <w:rPr>
          <w:rFonts w:ascii="Times New Roman" w:eastAsia="Times New Roman" w:hAnsi="Times New Roman" w:cs="Times New Roman"/>
          <w:b/>
          <w:i/>
          <w:color w:val="1A1A1A"/>
          <w:sz w:val="24"/>
          <w:szCs w:val="24"/>
          <w:lang w:eastAsia="ru-RU"/>
        </w:rPr>
        <w:t>По степени контакта ИОЛ с задней капсулой хрусталика</w:t>
      </w:r>
    </w:p>
    <w:p w:rsidR="00E27A57" w:rsidRPr="00E07E1F" w:rsidRDefault="00E27A57" w:rsidP="00E27A57">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color w:val="1A1A1A"/>
          <w:sz w:val="24"/>
          <w:szCs w:val="24"/>
          <w:lang w:eastAsia="ru-RU"/>
        </w:rPr>
        <w:t>«0» - широкое пространство (0,4-0,5 мм и более)</w:t>
      </w:r>
    </w:p>
    <w:p w:rsidR="00E27A57" w:rsidRPr="00E07E1F" w:rsidRDefault="00E27A57" w:rsidP="00E27A57">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color w:val="1A1A1A"/>
          <w:sz w:val="24"/>
          <w:szCs w:val="24"/>
          <w:lang w:eastAsia="ru-RU"/>
        </w:rPr>
        <w:t>«I» - узкое пространство (0,1-0,3 мм)</w:t>
      </w:r>
    </w:p>
    <w:p w:rsidR="00E27A57" w:rsidRPr="00E07E1F" w:rsidRDefault="00E27A57" w:rsidP="00E27A57">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color w:val="1A1A1A"/>
          <w:sz w:val="24"/>
          <w:szCs w:val="24"/>
          <w:lang w:eastAsia="ru-RU"/>
        </w:rPr>
        <w:lastRenderedPageBreak/>
        <w:t>«II» - плотный контакт.</w:t>
      </w:r>
    </w:p>
    <w:p w:rsidR="00E27A57" w:rsidRPr="00E07E1F" w:rsidRDefault="00E27A57" w:rsidP="00E27A57">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color w:val="1A1A1A"/>
          <w:sz w:val="24"/>
          <w:szCs w:val="24"/>
          <w:lang w:eastAsia="ru-RU"/>
        </w:rPr>
        <w:t xml:space="preserve">Ложные вторичные катаракты (минеральные отложения на ИОЛ), как правило, симптомы и жалобы пациента такие </w:t>
      </w:r>
      <w:proofErr w:type="gramStart"/>
      <w:r w:rsidRPr="00E07E1F">
        <w:rPr>
          <w:rFonts w:ascii="Times New Roman" w:eastAsia="Times New Roman" w:hAnsi="Times New Roman" w:cs="Times New Roman"/>
          <w:color w:val="1A1A1A"/>
          <w:sz w:val="24"/>
          <w:szCs w:val="24"/>
          <w:lang w:eastAsia="ru-RU"/>
        </w:rPr>
        <w:t>же</w:t>
      </w:r>
      <w:proofErr w:type="gramEnd"/>
      <w:r w:rsidRPr="00E07E1F">
        <w:rPr>
          <w:rFonts w:ascii="Times New Roman" w:eastAsia="Times New Roman" w:hAnsi="Times New Roman" w:cs="Times New Roman"/>
          <w:color w:val="1A1A1A"/>
          <w:sz w:val="24"/>
          <w:szCs w:val="24"/>
          <w:lang w:eastAsia="ru-RU"/>
        </w:rPr>
        <w:t xml:space="preserve"> как и при вторичной катаракте, но при обследовании и </w:t>
      </w:r>
      <w:proofErr w:type="spellStart"/>
      <w:r w:rsidRPr="00E07E1F">
        <w:rPr>
          <w:rFonts w:ascii="Times New Roman" w:eastAsia="Times New Roman" w:hAnsi="Times New Roman" w:cs="Times New Roman"/>
          <w:color w:val="1A1A1A"/>
          <w:sz w:val="24"/>
          <w:szCs w:val="24"/>
          <w:lang w:eastAsia="ru-RU"/>
        </w:rPr>
        <w:t>биомикроскопии</w:t>
      </w:r>
      <w:proofErr w:type="spellEnd"/>
      <w:r w:rsidRPr="00E07E1F">
        <w:rPr>
          <w:rFonts w:ascii="Times New Roman" w:eastAsia="Times New Roman" w:hAnsi="Times New Roman" w:cs="Times New Roman"/>
          <w:color w:val="1A1A1A"/>
          <w:sz w:val="24"/>
          <w:szCs w:val="24"/>
          <w:lang w:eastAsia="ru-RU"/>
        </w:rPr>
        <w:t xml:space="preserve"> выявляется, что задняя капсула прозрачна, а помутнения находятся на передней или задней поверхности ИОЛ или покрывают её полностью. В данной ситуации</w:t>
      </w:r>
    </w:p>
    <w:p w:rsidR="00E27A57" w:rsidRPr="00E07E1F" w:rsidRDefault="00E27A57" w:rsidP="00E27A57">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color w:val="1A1A1A"/>
          <w:sz w:val="24"/>
          <w:szCs w:val="24"/>
          <w:lang w:eastAsia="ru-RU"/>
        </w:rPr>
        <w:t>необходимо определить дальнейшую тактику лечения пациента, оценить</w:t>
      </w:r>
    </w:p>
    <w:p w:rsidR="00E27A57" w:rsidRPr="00E07E1F" w:rsidRDefault="00E27A57" w:rsidP="00E27A57">
      <w:pPr>
        <w:shd w:val="clear" w:color="auto" w:fill="FFFFFF"/>
        <w:spacing w:after="0" w:line="240" w:lineRule="auto"/>
        <w:rPr>
          <w:rFonts w:ascii="Times New Roman" w:eastAsia="Times New Roman" w:hAnsi="Times New Roman" w:cs="Times New Roman"/>
          <w:color w:val="1A1A1A"/>
          <w:sz w:val="24"/>
          <w:szCs w:val="24"/>
          <w:lang w:eastAsia="ru-RU"/>
        </w:rPr>
      </w:pPr>
      <w:r w:rsidRPr="00E07E1F">
        <w:rPr>
          <w:rFonts w:ascii="Times New Roman" w:eastAsia="Times New Roman" w:hAnsi="Times New Roman" w:cs="Times New Roman"/>
          <w:color w:val="1A1A1A"/>
          <w:sz w:val="24"/>
          <w:szCs w:val="24"/>
          <w:lang w:eastAsia="ru-RU"/>
        </w:rPr>
        <w:t>целесообразность замены линзы и другие альтернативные варианты.</w:t>
      </w:r>
    </w:p>
    <w:p w:rsidR="00097A25" w:rsidRPr="00E07E1F" w:rsidRDefault="00097A25" w:rsidP="0065167F">
      <w:pPr>
        <w:rPr>
          <w:rFonts w:ascii="Times New Roman" w:hAnsi="Times New Roman" w:cs="Times New Roman"/>
          <w:sz w:val="24"/>
          <w:szCs w:val="24"/>
        </w:rPr>
      </w:pPr>
    </w:p>
    <w:p w:rsidR="00855B55" w:rsidRPr="00E07E1F" w:rsidRDefault="00855B55" w:rsidP="0065167F">
      <w:pPr>
        <w:rPr>
          <w:rFonts w:ascii="Times New Roman" w:hAnsi="Times New Roman" w:cs="Times New Roman"/>
          <w:sz w:val="24"/>
          <w:szCs w:val="24"/>
        </w:rPr>
      </w:pPr>
    </w:p>
    <w:p w:rsidR="00855B55" w:rsidRPr="00E07E1F" w:rsidRDefault="00855B55" w:rsidP="0065167F">
      <w:pPr>
        <w:rPr>
          <w:rFonts w:ascii="Times New Roman" w:hAnsi="Times New Roman" w:cs="Times New Roman"/>
          <w:b/>
          <w:sz w:val="24"/>
          <w:szCs w:val="24"/>
        </w:rPr>
      </w:pPr>
      <w:r w:rsidRPr="00E07E1F">
        <w:rPr>
          <w:rFonts w:ascii="Times New Roman" w:hAnsi="Times New Roman" w:cs="Times New Roman"/>
          <w:b/>
          <w:sz w:val="24"/>
          <w:szCs w:val="24"/>
        </w:rPr>
        <w:t>Диагностика</w:t>
      </w:r>
    </w:p>
    <w:p w:rsidR="00855B55" w:rsidRPr="00E07E1F" w:rsidRDefault="00855B55" w:rsidP="00855B55">
      <w:pPr>
        <w:rPr>
          <w:rFonts w:ascii="Times New Roman" w:hAnsi="Times New Roman" w:cs="Times New Roman"/>
          <w:sz w:val="24"/>
          <w:szCs w:val="24"/>
          <w:u w:val="single"/>
        </w:rPr>
      </w:pPr>
      <w:r w:rsidRPr="00E07E1F">
        <w:rPr>
          <w:rFonts w:ascii="Times New Roman" w:hAnsi="Times New Roman" w:cs="Times New Roman"/>
          <w:sz w:val="24"/>
          <w:szCs w:val="24"/>
          <w:u w:val="single"/>
        </w:rPr>
        <w:t>Сбор анамнеза</w:t>
      </w:r>
    </w:p>
    <w:p w:rsidR="00855B55" w:rsidRPr="00E07E1F" w:rsidRDefault="00855B55" w:rsidP="00855B55">
      <w:pPr>
        <w:ind w:firstLine="708"/>
        <w:rPr>
          <w:rFonts w:ascii="Times New Roman" w:hAnsi="Times New Roman" w:cs="Times New Roman"/>
          <w:sz w:val="24"/>
          <w:szCs w:val="24"/>
        </w:rPr>
      </w:pPr>
      <w:r w:rsidRPr="00E07E1F">
        <w:rPr>
          <w:rFonts w:ascii="Times New Roman" w:hAnsi="Times New Roman" w:cs="Times New Roman"/>
          <w:sz w:val="24"/>
          <w:szCs w:val="24"/>
        </w:rPr>
        <w:t xml:space="preserve">Основной жалобой пациентов с вторичной катарактой является снижение зрения после проведенной </w:t>
      </w:r>
      <w:proofErr w:type="spellStart"/>
      <w:r w:rsidRPr="00E07E1F">
        <w:rPr>
          <w:rFonts w:ascii="Times New Roman" w:hAnsi="Times New Roman" w:cs="Times New Roman"/>
          <w:sz w:val="24"/>
          <w:szCs w:val="24"/>
        </w:rPr>
        <w:t>факоэмульсификации</w:t>
      </w:r>
      <w:proofErr w:type="spellEnd"/>
      <w:r w:rsidRPr="00E07E1F">
        <w:rPr>
          <w:rFonts w:ascii="Times New Roman" w:hAnsi="Times New Roman" w:cs="Times New Roman"/>
          <w:sz w:val="24"/>
          <w:szCs w:val="24"/>
        </w:rPr>
        <w:t xml:space="preserve"> с имплантацией ИОЛ. Зрение может ухудшаться как вдаль, так и вблизи. Возможно нарушение фокусировки, размытость изображения. Если произошло помутнение капсулы по периферии, тогда характерными жалобами могут быть нечеткость изображения в ночное время, в темном помещении или со стороны, где помутнела капсула или, если помутнела сама ИОЛ, то непосредственно в зоне её помутнения. У некоторых пациентов возникают блики и ареолы, особенно, в тёмное время суток и при взгляде на яркий источник света (фонарь, свет фар). Появляется утомляемость при обычных зрительных нагрузках, в то время как после замены хрусталика данной жалобы не отмечалось.</w:t>
      </w:r>
    </w:p>
    <w:p w:rsidR="00E27A57" w:rsidRPr="00E07E1F" w:rsidRDefault="00855B55" w:rsidP="00855B55">
      <w:pPr>
        <w:ind w:firstLine="708"/>
        <w:rPr>
          <w:rFonts w:ascii="Times New Roman" w:hAnsi="Times New Roman" w:cs="Times New Roman"/>
          <w:sz w:val="24"/>
          <w:szCs w:val="24"/>
        </w:rPr>
      </w:pPr>
      <w:r w:rsidRPr="00E07E1F">
        <w:rPr>
          <w:rFonts w:ascii="Times New Roman" w:hAnsi="Times New Roman" w:cs="Times New Roman"/>
          <w:sz w:val="24"/>
          <w:szCs w:val="24"/>
        </w:rPr>
        <w:t>Характерными жалобами для вторичной катаракты могут быть двоение, ощущение пелены, тумана перед оперированным глазом или эффект «мухи на объективе камеры», когда есть одно или несколько точечных помутнений на ИОЛ или капсуле, которые смещаются с перемещением взгляда в ту же сторону. Пациент может отмечать снижение контрастной чувствительности и/или нарушение цветового восприятия и яркости изображения.</w:t>
      </w:r>
    </w:p>
    <w:p w:rsidR="00855B55" w:rsidRPr="00E07E1F" w:rsidRDefault="00855B55" w:rsidP="00855B55">
      <w:pPr>
        <w:ind w:firstLine="708"/>
        <w:rPr>
          <w:rFonts w:ascii="Times New Roman" w:hAnsi="Times New Roman" w:cs="Times New Roman"/>
          <w:sz w:val="24"/>
          <w:szCs w:val="24"/>
          <w:u w:val="single"/>
        </w:rPr>
      </w:pPr>
    </w:p>
    <w:p w:rsidR="00855B55" w:rsidRPr="00E07E1F" w:rsidRDefault="00855B55" w:rsidP="00855B55">
      <w:pPr>
        <w:ind w:firstLine="708"/>
        <w:rPr>
          <w:rFonts w:ascii="Times New Roman" w:hAnsi="Times New Roman" w:cs="Times New Roman"/>
          <w:sz w:val="24"/>
          <w:szCs w:val="24"/>
          <w:u w:val="single"/>
        </w:rPr>
      </w:pPr>
      <w:proofErr w:type="spellStart"/>
      <w:r w:rsidRPr="00E07E1F">
        <w:rPr>
          <w:rFonts w:ascii="Times New Roman" w:hAnsi="Times New Roman" w:cs="Times New Roman"/>
          <w:sz w:val="24"/>
          <w:szCs w:val="24"/>
          <w:u w:val="single"/>
        </w:rPr>
        <w:t>Визометрия</w:t>
      </w:r>
      <w:proofErr w:type="spellEnd"/>
    </w:p>
    <w:p w:rsidR="00855B55" w:rsidRPr="00E07E1F" w:rsidRDefault="00855B55" w:rsidP="00855B55">
      <w:pPr>
        <w:ind w:firstLine="708"/>
        <w:rPr>
          <w:rFonts w:ascii="Times New Roman" w:hAnsi="Times New Roman" w:cs="Times New Roman"/>
          <w:sz w:val="24"/>
          <w:szCs w:val="24"/>
        </w:rPr>
      </w:pPr>
      <w:r w:rsidRPr="00E07E1F">
        <w:rPr>
          <w:rFonts w:ascii="Times New Roman" w:hAnsi="Times New Roman" w:cs="Times New Roman"/>
          <w:sz w:val="24"/>
          <w:szCs w:val="24"/>
        </w:rPr>
        <w:t>При диагностике важно оценить остроту зрения после хирургического лечения с текущей остротой зрения и сопоставить со сроками проведения операции. Средний срок развития вторичной катаракты от 2 месяцев до 4 лет после имплантац</w:t>
      </w:r>
      <w:proofErr w:type="gramStart"/>
      <w:r w:rsidRPr="00E07E1F">
        <w:rPr>
          <w:rFonts w:ascii="Times New Roman" w:hAnsi="Times New Roman" w:cs="Times New Roman"/>
          <w:sz w:val="24"/>
          <w:szCs w:val="24"/>
        </w:rPr>
        <w:t>ии ИО</w:t>
      </w:r>
      <w:proofErr w:type="gramEnd"/>
      <w:r w:rsidRPr="00E07E1F">
        <w:rPr>
          <w:rFonts w:ascii="Times New Roman" w:hAnsi="Times New Roman" w:cs="Times New Roman"/>
          <w:sz w:val="24"/>
          <w:szCs w:val="24"/>
        </w:rPr>
        <w:t>Л.</w:t>
      </w:r>
    </w:p>
    <w:p w:rsidR="00855B55" w:rsidRPr="00E07E1F" w:rsidRDefault="00855B55" w:rsidP="00855B55">
      <w:pPr>
        <w:ind w:firstLine="708"/>
        <w:rPr>
          <w:rFonts w:ascii="Times New Roman" w:hAnsi="Times New Roman" w:cs="Times New Roman"/>
          <w:sz w:val="24"/>
          <w:szCs w:val="24"/>
          <w:u w:val="single"/>
        </w:rPr>
      </w:pPr>
    </w:p>
    <w:p w:rsidR="00855B55" w:rsidRPr="00E07E1F" w:rsidRDefault="00855B55" w:rsidP="00855B55">
      <w:pPr>
        <w:ind w:firstLine="708"/>
        <w:rPr>
          <w:rFonts w:ascii="Times New Roman" w:hAnsi="Times New Roman" w:cs="Times New Roman"/>
          <w:sz w:val="24"/>
          <w:szCs w:val="24"/>
          <w:u w:val="single"/>
        </w:rPr>
      </w:pPr>
      <w:r w:rsidRPr="00E07E1F">
        <w:rPr>
          <w:rFonts w:ascii="Times New Roman" w:hAnsi="Times New Roman" w:cs="Times New Roman"/>
          <w:sz w:val="24"/>
          <w:szCs w:val="24"/>
          <w:u w:val="single"/>
        </w:rPr>
        <w:t>Тонометрия</w:t>
      </w:r>
    </w:p>
    <w:p w:rsidR="00855B55" w:rsidRPr="00E07E1F" w:rsidRDefault="00855B55" w:rsidP="00855B55">
      <w:pPr>
        <w:ind w:firstLine="708"/>
        <w:rPr>
          <w:rFonts w:ascii="Times New Roman" w:hAnsi="Times New Roman" w:cs="Times New Roman"/>
          <w:sz w:val="24"/>
          <w:szCs w:val="24"/>
        </w:rPr>
      </w:pPr>
      <w:r w:rsidRPr="00E07E1F">
        <w:rPr>
          <w:rFonts w:ascii="Times New Roman" w:hAnsi="Times New Roman" w:cs="Times New Roman"/>
          <w:sz w:val="24"/>
          <w:szCs w:val="24"/>
        </w:rPr>
        <w:t xml:space="preserve">С целью предотвращения осложнений в связи с </w:t>
      </w:r>
      <w:proofErr w:type="gramStart"/>
      <w:r w:rsidRPr="00E07E1F">
        <w:rPr>
          <w:rFonts w:ascii="Times New Roman" w:hAnsi="Times New Roman" w:cs="Times New Roman"/>
          <w:sz w:val="24"/>
          <w:szCs w:val="24"/>
        </w:rPr>
        <w:t>повышенным</w:t>
      </w:r>
      <w:proofErr w:type="gramEnd"/>
      <w:r w:rsidRPr="00E07E1F">
        <w:rPr>
          <w:rFonts w:ascii="Times New Roman" w:hAnsi="Times New Roman" w:cs="Times New Roman"/>
          <w:sz w:val="24"/>
          <w:szCs w:val="24"/>
        </w:rPr>
        <w:t xml:space="preserve"> ВГД рекомендуется проводить измерение внутриглазного давления в ходе диагностики и предоперационной подготовки пациента.</w:t>
      </w:r>
    </w:p>
    <w:p w:rsidR="00855B55" w:rsidRPr="00E07E1F" w:rsidRDefault="00855B55" w:rsidP="00855B55">
      <w:pPr>
        <w:ind w:firstLine="708"/>
        <w:rPr>
          <w:rFonts w:ascii="Times New Roman" w:hAnsi="Times New Roman" w:cs="Times New Roman"/>
          <w:sz w:val="24"/>
          <w:szCs w:val="24"/>
          <w:u w:val="single"/>
        </w:rPr>
      </w:pPr>
      <w:proofErr w:type="spellStart"/>
      <w:r w:rsidRPr="00E07E1F">
        <w:rPr>
          <w:rFonts w:ascii="Times New Roman" w:hAnsi="Times New Roman" w:cs="Times New Roman"/>
          <w:sz w:val="24"/>
          <w:szCs w:val="24"/>
          <w:u w:val="single"/>
        </w:rPr>
        <w:t>Биомикроскопия</w:t>
      </w:r>
      <w:proofErr w:type="spellEnd"/>
    </w:p>
    <w:p w:rsidR="00855B55" w:rsidRPr="00E07E1F" w:rsidRDefault="00855B55" w:rsidP="00855B55">
      <w:pPr>
        <w:ind w:firstLine="708"/>
        <w:rPr>
          <w:rFonts w:ascii="Times New Roman" w:hAnsi="Times New Roman" w:cs="Times New Roman"/>
          <w:sz w:val="24"/>
          <w:szCs w:val="24"/>
        </w:rPr>
      </w:pPr>
      <w:r w:rsidRPr="00E07E1F">
        <w:rPr>
          <w:rFonts w:ascii="Times New Roman" w:hAnsi="Times New Roman" w:cs="Times New Roman"/>
          <w:sz w:val="24"/>
          <w:szCs w:val="24"/>
        </w:rPr>
        <w:lastRenderedPageBreak/>
        <w:t xml:space="preserve">Важно проводить </w:t>
      </w:r>
      <w:proofErr w:type="spellStart"/>
      <w:r w:rsidRPr="00E07E1F">
        <w:rPr>
          <w:rFonts w:ascii="Times New Roman" w:hAnsi="Times New Roman" w:cs="Times New Roman"/>
          <w:sz w:val="24"/>
          <w:szCs w:val="24"/>
        </w:rPr>
        <w:t>биомикроскопию</w:t>
      </w:r>
      <w:proofErr w:type="spellEnd"/>
      <w:r w:rsidRPr="00E07E1F">
        <w:rPr>
          <w:rFonts w:ascii="Times New Roman" w:hAnsi="Times New Roman" w:cs="Times New Roman"/>
          <w:sz w:val="24"/>
          <w:szCs w:val="24"/>
        </w:rPr>
        <w:t xml:space="preserve"> с широким зрачком. Очень часто диагностику и лазерное лечение вторичной катаракты проводят на </w:t>
      </w:r>
      <w:proofErr w:type="gramStart"/>
      <w:r w:rsidRPr="00E07E1F">
        <w:rPr>
          <w:rFonts w:ascii="Times New Roman" w:hAnsi="Times New Roman" w:cs="Times New Roman"/>
          <w:sz w:val="24"/>
          <w:szCs w:val="24"/>
        </w:rPr>
        <w:t>узким</w:t>
      </w:r>
      <w:proofErr w:type="gramEnd"/>
      <w:r w:rsidRPr="00E07E1F">
        <w:rPr>
          <w:rFonts w:ascii="Times New Roman" w:hAnsi="Times New Roman" w:cs="Times New Roman"/>
          <w:sz w:val="24"/>
          <w:szCs w:val="24"/>
        </w:rPr>
        <w:t xml:space="preserve"> зрачке, что увеличивает риск развития осложнений. Например, у пациента может быть подвывих ИОЛ, разрыв капсулы на периферии, слабость связок и другая патология. Если её не выявить своевременно, риск </w:t>
      </w:r>
      <w:proofErr w:type="spellStart"/>
      <w:r w:rsidRPr="00E07E1F">
        <w:rPr>
          <w:rFonts w:ascii="Times New Roman" w:hAnsi="Times New Roman" w:cs="Times New Roman"/>
          <w:sz w:val="24"/>
          <w:szCs w:val="24"/>
        </w:rPr>
        <w:t>интр</w:t>
      </w:r>
      <w:proofErr w:type="gramStart"/>
      <w:r w:rsidRPr="00E07E1F">
        <w:rPr>
          <w:rFonts w:ascii="Times New Roman" w:hAnsi="Times New Roman" w:cs="Times New Roman"/>
          <w:sz w:val="24"/>
          <w:szCs w:val="24"/>
        </w:rPr>
        <w:t>а</w:t>
      </w:r>
      <w:proofErr w:type="spellEnd"/>
      <w:r w:rsidRPr="00E07E1F">
        <w:rPr>
          <w:rFonts w:ascii="Times New Roman" w:hAnsi="Times New Roman" w:cs="Times New Roman"/>
          <w:sz w:val="24"/>
          <w:szCs w:val="24"/>
        </w:rPr>
        <w:t>-</w:t>
      </w:r>
      <w:proofErr w:type="gramEnd"/>
      <w:r w:rsidRPr="00E07E1F">
        <w:rPr>
          <w:rFonts w:ascii="Times New Roman" w:hAnsi="Times New Roman" w:cs="Times New Roman"/>
          <w:sz w:val="24"/>
          <w:szCs w:val="24"/>
        </w:rPr>
        <w:t xml:space="preserve"> и послеоперационных осложнений существенно увеличится.</w:t>
      </w:r>
    </w:p>
    <w:p w:rsidR="00855B55" w:rsidRPr="00E07E1F" w:rsidRDefault="00855B55" w:rsidP="00855B55">
      <w:pPr>
        <w:ind w:firstLine="708"/>
        <w:rPr>
          <w:rFonts w:ascii="Times New Roman" w:hAnsi="Times New Roman" w:cs="Times New Roman"/>
          <w:sz w:val="24"/>
          <w:szCs w:val="24"/>
          <w:u w:val="single"/>
        </w:rPr>
      </w:pPr>
      <w:r w:rsidRPr="00E07E1F">
        <w:rPr>
          <w:rFonts w:ascii="Times New Roman" w:hAnsi="Times New Roman" w:cs="Times New Roman"/>
          <w:sz w:val="24"/>
          <w:szCs w:val="24"/>
          <w:u w:val="single"/>
        </w:rPr>
        <w:t>Офтальмоскопия</w:t>
      </w:r>
    </w:p>
    <w:p w:rsidR="00855B55" w:rsidRPr="00E07E1F" w:rsidRDefault="00855B55" w:rsidP="00855B55">
      <w:pPr>
        <w:ind w:firstLine="708"/>
        <w:rPr>
          <w:rFonts w:ascii="Times New Roman" w:hAnsi="Times New Roman" w:cs="Times New Roman"/>
          <w:sz w:val="24"/>
          <w:szCs w:val="24"/>
        </w:rPr>
      </w:pPr>
      <w:r w:rsidRPr="00E07E1F">
        <w:rPr>
          <w:rFonts w:ascii="Times New Roman" w:hAnsi="Times New Roman" w:cs="Times New Roman"/>
          <w:sz w:val="24"/>
          <w:szCs w:val="24"/>
        </w:rPr>
        <w:t xml:space="preserve">Если плотность и степень помутнения позволяют провести осмотр глазного дна, то это необходимо сделать. Особенно, если данные показатели не соответствуют резкому снижению остроты зрения пациента после </w:t>
      </w:r>
      <w:proofErr w:type="spellStart"/>
      <w:r w:rsidRPr="00E07E1F">
        <w:rPr>
          <w:rFonts w:ascii="Times New Roman" w:hAnsi="Times New Roman" w:cs="Times New Roman"/>
          <w:sz w:val="24"/>
          <w:szCs w:val="24"/>
        </w:rPr>
        <w:t>факоэмульсификации</w:t>
      </w:r>
      <w:proofErr w:type="spellEnd"/>
      <w:r w:rsidRPr="00E07E1F">
        <w:rPr>
          <w:rFonts w:ascii="Times New Roman" w:hAnsi="Times New Roman" w:cs="Times New Roman"/>
          <w:sz w:val="24"/>
          <w:szCs w:val="24"/>
        </w:rPr>
        <w:t xml:space="preserve">. В этом случае необходимо искать другие причины. Также, офтальмоскопия важна для оценки сопутствующих глазных заболеваний, при которых лазерное лечение противопоказано, например, </w:t>
      </w:r>
      <w:proofErr w:type="spellStart"/>
      <w:r w:rsidRPr="00E07E1F">
        <w:rPr>
          <w:rFonts w:ascii="Times New Roman" w:hAnsi="Times New Roman" w:cs="Times New Roman"/>
          <w:sz w:val="24"/>
          <w:szCs w:val="24"/>
        </w:rPr>
        <w:t>макулярная</w:t>
      </w:r>
      <w:proofErr w:type="spellEnd"/>
      <w:r w:rsidRPr="00E07E1F">
        <w:rPr>
          <w:rFonts w:ascii="Times New Roman" w:hAnsi="Times New Roman" w:cs="Times New Roman"/>
          <w:sz w:val="24"/>
          <w:szCs w:val="24"/>
        </w:rPr>
        <w:t xml:space="preserve"> патология.</w:t>
      </w:r>
    </w:p>
    <w:p w:rsidR="00855B55" w:rsidRPr="00E07E1F" w:rsidRDefault="00855B55" w:rsidP="00855B55">
      <w:pPr>
        <w:ind w:firstLine="708"/>
        <w:rPr>
          <w:rFonts w:ascii="Times New Roman" w:hAnsi="Times New Roman" w:cs="Times New Roman"/>
          <w:sz w:val="24"/>
          <w:szCs w:val="24"/>
        </w:rPr>
      </w:pPr>
      <w:r w:rsidRPr="00E07E1F">
        <w:rPr>
          <w:rFonts w:ascii="Times New Roman" w:hAnsi="Times New Roman" w:cs="Times New Roman"/>
          <w:sz w:val="24"/>
          <w:szCs w:val="24"/>
        </w:rPr>
        <w:t>Существует ряд дополнительных методов обследования для оценки различных параметров и определения показаний и противопоказаний к лазерному лечению (измерение толщины задней капсулы, глубины передней камеры, степень закрытия угла передней камеры, конфокальная микроскопия, ЭФИ, УЗИ и др.).</w:t>
      </w:r>
    </w:p>
    <w:p w:rsidR="00855B55" w:rsidRPr="00E07E1F" w:rsidRDefault="00855B55" w:rsidP="00855B55">
      <w:pPr>
        <w:ind w:firstLine="708"/>
        <w:rPr>
          <w:rFonts w:ascii="Times New Roman" w:hAnsi="Times New Roman" w:cs="Times New Roman"/>
          <w:sz w:val="24"/>
          <w:szCs w:val="24"/>
        </w:rPr>
      </w:pPr>
    </w:p>
    <w:p w:rsidR="00855B55" w:rsidRPr="00E07E1F" w:rsidRDefault="00855B55" w:rsidP="00855B55">
      <w:pPr>
        <w:ind w:firstLine="708"/>
        <w:rPr>
          <w:rFonts w:ascii="Times New Roman" w:hAnsi="Times New Roman" w:cs="Times New Roman"/>
          <w:sz w:val="24"/>
          <w:szCs w:val="24"/>
        </w:rPr>
      </w:pPr>
    </w:p>
    <w:p w:rsidR="00075AEE" w:rsidRPr="00E07E1F" w:rsidRDefault="00855B55" w:rsidP="00917693">
      <w:pPr>
        <w:rPr>
          <w:rFonts w:ascii="Times New Roman" w:hAnsi="Times New Roman" w:cs="Times New Roman"/>
          <w:b/>
          <w:sz w:val="24"/>
          <w:szCs w:val="24"/>
        </w:rPr>
      </w:pPr>
      <w:r w:rsidRPr="00E07E1F">
        <w:rPr>
          <w:rFonts w:ascii="Times New Roman" w:hAnsi="Times New Roman" w:cs="Times New Roman"/>
          <w:b/>
          <w:sz w:val="24"/>
          <w:szCs w:val="24"/>
        </w:rPr>
        <w:t xml:space="preserve">Показания и противопоказания к </w:t>
      </w:r>
      <w:proofErr w:type="spellStart"/>
      <w:r w:rsidRPr="00E07E1F">
        <w:rPr>
          <w:rFonts w:ascii="Times New Roman" w:hAnsi="Times New Roman" w:cs="Times New Roman"/>
          <w:b/>
          <w:sz w:val="24"/>
          <w:szCs w:val="24"/>
        </w:rPr>
        <w:t>дисцизии</w:t>
      </w:r>
      <w:proofErr w:type="spellEnd"/>
      <w:r w:rsidRPr="00E07E1F">
        <w:rPr>
          <w:rFonts w:ascii="Times New Roman" w:hAnsi="Times New Roman" w:cs="Times New Roman"/>
          <w:b/>
          <w:sz w:val="24"/>
          <w:szCs w:val="24"/>
        </w:rPr>
        <w:t xml:space="preserve"> вторичных катаракт</w:t>
      </w:r>
    </w:p>
    <w:p w:rsidR="00855B55" w:rsidRPr="00E07E1F" w:rsidRDefault="00855B55" w:rsidP="00855B55">
      <w:pPr>
        <w:ind w:firstLine="708"/>
        <w:rPr>
          <w:rFonts w:ascii="Times New Roman" w:hAnsi="Times New Roman" w:cs="Times New Roman"/>
          <w:sz w:val="24"/>
          <w:szCs w:val="24"/>
        </w:rPr>
      </w:pPr>
      <w:r w:rsidRPr="00E07E1F">
        <w:rPr>
          <w:rFonts w:ascii="Times New Roman" w:hAnsi="Times New Roman" w:cs="Times New Roman"/>
          <w:sz w:val="24"/>
          <w:szCs w:val="24"/>
          <w:u w:val="single"/>
        </w:rPr>
        <w:t>Показания</w:t>
      </w:r>
      <w:r w:rsidRPr="00E07E1F">
        <w:rPr>
          <w:rFonts w:ascii="Times New Roman" w:hAnsi="Times New Roman" w:cs="Times New Roman"/>
          <w:sz w:val="24"/>
          <w:szCs w:val="24"/>
        </w:rPr>
        <w:t xml:space="preserve"> к проведению </w:t>
      </w:r>
      <w:proofErr w:type="gramStart"/>
      <w:r w:rsidRPr="00E07E1F">
        <w:rPr>
          <w:rFonts w:ascii="Times New Roman" w:hAnsi="Times New Roman" w:cs="Times New Roman"/>
          <w:sz w:val="24"/>
          <w:szCs w:val="24"/>
        </w:rPr>
        <w:t>лазерной</w:t>
      </w:r>
      <w:proofErr w:type="gramEnd"/>
      <w:r w:rsidRPr="00E07E1F">
        <w:rPr>
          <w:rFonts w:ascii="Times New Roman" w:hAnsi="Times New Roman" w:cs="Times New Roman"/>
          <w:sz w:val="24"/>
          <w:szCs w:val="24"/>
        </w:rPr>
        <w:t xml:space="preserve"> </w:t>
      </w:r>
      <w:proofErr w:type="spellStart"/>
      <w:r w:rsidRPr="00E07E1F">
        <w:rPr>
          <w:rFonts w:ascii="Times New Roman" w:hAnsi="Times New Roman" w:cs="Times New Roman"/>
          <w:sz w:val="24"/>
          <w:szCs w:val="24"/>
        </w:rPr>
        <w:t>дисцизии</w:t>
      </w:r>
      <w:proofErr w:type="spellEnd"/>
      <w:r w:rsidRPr="00E07E1F">
        <w:rPr>
          <w:rFonts w:ascii="Times New Roman" w:hAnsi="Times New Roman" w:cs="Times New Roman"/>
          <w:sz w:val="24"/>
          <w:szCs w:val="24"/>
        </w:rPr>
        <w:t xml:space="preserve"> определяются индивидуально для каждого пациента. Важно учитывать степень выраженности помутнений, уровень снижения остроты зрения и сроки после проведения хирургического лечения катаракты. При отсутствии противопоказаний, </w:t>
      </w:r>
      <w:proofErr w:type="gramStart"/>
      <w:r w:rsidRPr="00E07E1F">
        <w:rPr>
          <w:rFonts w:ascii="Times New Roman" w:hAnsi="Times New Roman" w:cs="Times New Roman"/>
          <w:sz w:val="24"/>
          <w:szCs w:val="24"/>
        </w:rPr>
        <w:t>лазерную</w:t>
      </w:r>
      <w:proofErr w:type="gramEnd"/>
      <w:r w:rsidRPr="00E07E1F">
        <w:rPr>
          <w:rFonts w:ascii="Times New Roman" w:hAnsi="Times New Roman" w:cs="Times New Roman"/>
          <w:sz w:val="24"/>
          <w:szCs w:val="24"/>
        </w:rPr>
        <w:t xml:space="preserve"> </w:t>
      </w:r>
      <w:proofErr w:type="spellStart"/>
      <w:r w:rsidRPr="00E07E1F">
        <w:rPr>
          <w:rFonts w:ascii="Times New Roman" w:hAnsi="Times New Roman" w:cs="Times New Roman"/>
          <w:sz w:val="24"/>
          <w:szCs w:val="24"/>
        </w:rPr>
        <w:t>дисцизию</w:t>
      </w:r>
      <w:proofErr w:type="spellEnd"/>
      <w:r w:rsidRPr="00E07E1F">
        <w:rPr>
          <w:rFonts w:ascii="Times New Roman" w:hAnsi="Times New Roman" w:cs="Times New Roman"/>
          <w:sz w:val="24"/>
          <w:szCs w:val="24"/>
        </w:rPr>
        <w:t xml:space="preserve"> рекомендуется проводить при снижении остроты зрения на 0,3 и более, после экстракции катаракты.</w:t>
      </w:r>
    </w:p>
    <w:p w:rsidR="00855B55" w:rsidRPr="00E07E1F" w:rsidRDefault="00855B55" w:rsidP="00855B55">
      <w:pPr>
        <w:ind w:firstLine="708"/>
        <w:rPr>
          <w:rFonts w:ascii="Times New Roman" w:hAnsi="Times New Roman" w:cs="Times New Roman"/>
          <w:sz w:val="24"/>
          <w:szCs w:val="24"/>
        </w:rPr>
      </w:pPr>
      <w:r w:rsidRPr="00E07E1F">
        <w:rPr>
          <w:rFonts w:ascii="Times New Roman" w:hAnsi="Times New Roman" w:cs="Times New Roman"/>
          <w:sz w:val="24"/>
          <w:szCs w:val="24"/>
        </w:rPr>
        <w:t>Необходимо учитывать и индивидуальные показатели, опираясь на жалобы пациента. В некоторых случаях даже несущественное помутнение задней капсулы может приводить к явному ухудшению зрительного восприятия и снижению качества жизни пациента. Например, повышенная чувствительность к ослеплению, изменение пространственной и контрастной чувствительности, блики, ареолы, явный зрительный дискомфорт.</w:t>
      </w:r>
    </w:p>
    <w:p w:rsidR="00855B55" w:rsidRPr="00E07E1F" w:rsidRDefault="00855B55" w:rsidP="00855B55">
      <w:pPr>
        <w:ind w:firstLine="708"/>
        <w:rPr>
          <w:rFonts w:ascii="Times New Roman" w:hAnsi="Times New Roman" w:cs="Times New Roman"/>
          <w:sz w:val="24"/>
          <w:szCs w:val="24"/>
        </w:rPr>
      </w:pPr>
      <w:r w:rsidRPr="00E07E1F">
        <w:rPr>
          <w:rFonts w:ascii="Times New Roman" w:hAnsi="Times New Roman" w:cs="Times New Roman"/>
          <w:sz w:val="24"/>
          <w:szCs w:val="24"/>
        </w:rPr>
        <w:t>Таким образом, при отсутствии иных противопоказаний подобные жалобы служат основанием для проведения лазерной деструкции вторичной катаракты.</w:t>
      </w:r>
    </w:p>
    <w:p w:rsidR="00855B55" w:rsidRPr="00E07E1F" w:rsidRDefault="00855B55" w:rsidP="00855B55">
      <w:pPr>
        <w:ind w:firstLine="708"/>
        <w:rPr>
          <w:rFonts w:ascii="Times New Roman" w:hAnsi="Times New Roman" w:cs="Times New Roman"/>
          <w:sz w:val="24"/>
          <w:szCs w:val="24"/>
        </w:rPr>
      </w:pPr>
    </w:p>
    <w:p w:rsidR="00855B55" w:rsidRPr="00E07E1F" w:rsidRDefault="00855B55" w:rsidP="00855B55">
      <w:pPr>
        <w:ind w:firstLine="708"/>
        <w:rPr>
          <w:rFonts w:ascii="Times New Roman" w:hAnsi="Times New Roman" w:cs="Times New Roman"/>
          <w:i/>
          <w:sz w:val="24"/>
          <w:szCs w:val="24"/>
        </w:rPr>
      </w:pPr>
      <w:r w:rsidRPr="00E07E1F">
        <w:rPr>
          <w:rFonts w:ascii="Times New Roman" w:hAnsi="Times New Roman" w:cs="Times New Roman"/>
          <w:i/>
          <w:sz w:val="24"/>
          <w:szCs w:val="24"/>
        </w:rPr>
        <w:t>Абсолютные противопоказания</w:t>
      </w:r>
    </w:p>
    <w:p w:rsidR="00855B55" w:rsidRPr="00E07E1F" w:rsidRDefault="00855B55" w:rsidP="00855B55">
      <w:pPr>
        <w:rPr>
          <w:rFonts w:ascii="Times New Roman" w:hAnsi="Times New Roman" w:cs="Times New Roman"/>
          <w:sz w:val="24"/>
          <w:szCs w:val="24"/>
        </w:rPr>
      </w:pPr>
      <w:r w:rsidRPr="00E07E1F">
        <w:rPr>
          <w:rFonts w:ascii="Times New Roman" w:hAnsi="Times New Roman" w:cs="Times New Roman"/>
          <w:sz w:val="24"/>
          <w:szCs w:val="24"/>
        </w:rPr>
        <w:t>- низкий прогнозируемый результат</w:t>
      </w:r>
    </w:p>
    <w:p w:rsidR="00855B55" w:rsidRPr="00E07E1F" w:rsidRDefault="00855B55" w:rsidP="00855B55">
      <w:pPr>
        <w:rPr>
          <w:rFonts w:ascii="Times New Roman" w:hAnsi="Times New Roman" w:cs="Times New Roman"/>
          <w:sz w:val="24"/>
          <w:szCs w:val="24"/>
        </w:rPr>
      </w:pPr>
      <w:r w:rsidRPr="00E07E1F">
        <w:rPr>
          <w:rFonts w:ascii="Times New Roman" w:hAnsi="Times New Roman" w:cs="Times New Roman"/>
          <w:sz w:val="24"/>
          <w:szCs w:val="24"/>
        </w:rPr>
        <w:t>- высокие риски развития осложнений и сопутствующая глазная патология</w:t>
      </w:r>
    </w:p>
    <w:p w:rsidR="00855B55" w:rsidRPr="00E07E1F" w:rsidRDefault="00855B55" w:rsidP="00855B55">
      <w:pPr>
        <w:rPr>
          <w:rFonts w:ascii="Times New Roman" w:hAnsi="Times New Roman" w:cs="Times New Roman"/>
          <w:sz w:val="24"/>
          <w:szCs w:val="24"/>
        </w:rPr>
      </w:pPr>
      <w:r w:rsidRPr="00E07E1F">
        <w:rPr>
          <w:rFonts w:ascii="Times New Roman" w:hAnsi="Times New Roman" w:cs="Times New Roman"/>
          <w:sz w:val="24"/>
          <w:szCs w:val="24"/>
        </w:rPr>
        <w:lastRenderedPageBreak/>
        <w:t>- снижение эндотелиальных клеток роговицы</w:t>
      </w:r>
    </w:p>
    <w:p w:rsidR="00855B55" w:rsidRPr="00E07E1F" w:rsidRDefault="00855B55" w:rsidP="00855B55">
      <w:pPr>
        <w:ind w:firstLine="708"/>
        <w:rPr>
          <w:rFonts w:ascii="Times New Roman" w:hAnsi="Times New Roman" w:cs="Times New Roman"/>
          <w:sz w:val="24"/>
          <w:szCs w:val="24"/>
        </w:rPr>
      </w:pPr>
      <w:r w:rsidRPr="00E07E1F">
        <w:rPr>
          <w:rFonts w:ascii="Times New Roman" w:hAnsi="Times New Roman" w:cs="Times New Roman"/>
          <w:sz w:val="24"/>
          <w:szCs w:val="24"/>
        </w:rPr>
        <w:t xml:space="preserve">Чтобы определить прогнозируемый результат, необходимо заранее оценить все риски. Для этого, перед операцией, обязательным исследованием является офтальмоскопия и оценка состояния глазного дна и наличия сопутствующей глазной патологии. В случае плотного помутнения задней капсулы необходимо провести дополнительные методы исследования: УЗИ глазного яблока, ЭФИ (электрофизиологическое обследование), </w:t>
      </w:r>
      <w:proofErr w:type="spellStart"/>
      <w:r w:rsidRPr="00E07E1F">
        <w:rPr>
          <w:rFonts w:ascii="Times New Roman" w:hAnsi="Times New Roman" w:cs="Times New Roman"/>
          <w:sz w:val="24"/>
          <w:szCs w:val="24"/>
        </w:rPr>
        <w:t>эхографию</w:t>
      </w:r>
      <w:proofErr w:type="spellEnd"/>
      <w:r w:rsidRPr="00E07E1F">
        <w:rPr>
          <w:rFonts w:ascii="Times New Roman" w:hAnsi="Times New Roman" w:cs="Times New Roman"/>
          <w:sz w:val="24"/>
          <w:szCs w:val="24"/>
        </w:rPr>
        <w:t xml:space="preserve">, оценить </w:t>
      </w:r>
      <w:proofErr w:type="spellStart"/>
      <w:r w:rsidRPr="00E07E1F">
        <w:rPr>
          <w:rFonts w:ascii="Times New Roman" w:hAnsi="Times New Roman" w:cs="Times New Roman"/>
          <w:sz w:val="24"/>
          <w:szCs w:val="24"/>
        </w:rPr>
        <w:t>ретинальную</w:t>
      </w:r>
      <w:proofErr w:type="spellEnd"/>
      <w:r w:rsidRPr="00E07E1F">
        <w:rPr>
          <w:rFonts w:ascii="Times New Roman" w:hAnsi="Times New Roman" w:cs="Times New Roman"/>
          <w:sz w:val="24"/>
          <w:szCs w:val="24"/>
        </w:rPr>
        <w:t xml:space="preserve"> остроту зрения, сохранность зрительных </w:t>
      </w:r>
      <w:proofErr w:type="spellStart"/>
      <w:r w:rsidRPr="00E07E1F">
        <w:rPr>
          <w:rFonts w:ascii="Times New Roman" w:hAnsi="Times New Roman" w:cs="Times New Roman"/>
          <w:sz w:val="24"/>
          <w:szCs w:val="24"/>
        </w:rPr>
        <w:t>нервых</w:t>
      </w:r>
      <w:proofErr w:type="spellEnd"/>
      <w:r w:rsidRPr="00E07E1F">
        <w:rPr>
          <w:rFonts w:ascii="Times New Roman" w:hAnsi="Times New Roman" w:cs="Times New Roman"/>
          <w:sz w:val="24"/>
          <w:szCs w:val="24"/>
        </w:rPr>
        <w:t xml:space="preserve"> волокон и прозрачность стекловидного тела. В случае если прогноз зрительных функций после лазерной </w:t>
      </w:r>
      <w:proofErr w:type="spellStart"/>
      <w:r w:rsidRPr="00E07E1F">
        <w:rPr>
          <w:rFonts w:ascii="Times New Roman" w:hAnsi="Times New Roman" w:cs="Times New Roman"/>
          <w:sz w:val="24"/>
          <w:szCs w:val="24"/>
        </w:rPr>
        <w:t>дисцизии</w:t>
      </w:r>
      <w:proofErr w:type="spellEnd"/>
      <w:r w:rsidRPr="00E07E1F">
        <w:rPr>
          <w:rFonts w:ascii="Times New Roman" w:hAnsi="Times New Roman" w:cs="Times New Roman"/>
          <w:sz w:val="24"/>
          <w:szCs w:val="24"/>
        </w:rPr>
        <w:t xml:space="preserve"> не приведет к улучшению остроты зрения лечение проводить не целесообразно.</w:t>
      </w:r>
    </w:p>
    <w:p w:rsidR="00A617CB" w:rsidRPr="00E07E1F" w:rsidRDefault="00855B55" w:rsidP="00A617CB">
      <w:pPr>
        <w:ind w:firstLine="708"/>
        <w:rPr>
          <w:rFonts w:ascii="Times New Roman" w:hAnsi="Times New Roman" w:cs="Times New Roman"/>
          <w:sz w:val="24"/>
          <w:szCs w:val="24"/>
        </w:rPr>
      </w:pPr>
      <w:r w:rsidRPr="00E07E1F">
        <w:rPr>
          <w:rFonts w:ascii="Times New Roman" w:hAnsi="Times New Roman" w:cs="Times New Roman"/>
          <w:sz w:val="24"/>
          <w:szCs w:val="24"/>
        </w:rPr>
        <w:t xml:space="preserve">При наличии высоких рисков развития осложнений выявлении или наличии сопутствующей глазной патологии необходимо определиться с дальнейшей тактикой лечения. Например, наличие выраженного </w:t>
      </w:r>
      <w:proofErr w:type="spellStart"/>
      <w:r w:rsidRPr="00E07E1F">
        <w:rPr>
          <w:rFonts w:ascii="Times New Roman" w:hAnsi="Times New Roman" w:cs="Times New Roman"/>
          <w:sz w:val="24"/>
          <w:szCs w:val="24"/>
        </w:rPr>
        <w:t>макулярного</w:t>
      </w:r>
      <w:proofErr w:type="spellEnd"/>
      <w:r w:rsidRPr="00E07E1F">
        <w:rPr>
          <w:rFonts w:ascii="Times New Roman" w:hAnsi="Times New Roman" w:cs="Times New Roman"/>
          <w:sz w:val="24"/>
          <w:szCs w:val="24"/>
        </w:rPr>
        <w:t xml:space="preserve"> отека, </w:t>
      </w:r>
      <w:proofErr w:type="spellStart"/>
      <w:r w:rsidRPr="00E07E1F">
        <w:rPr>
          <w:rFonts w:ascii="Times New Roman" w:hAnsi="Times New Roman" w:cs="Times New Roman"/>
          <w:sz w:val="24"/>
          <w:szCs w:val="24"/>
        </w:rPr>
        <w:t>субретинальная</w:t>
      </w:r>
      <w:proofErr w:type="spellEnd"/>
      <w:r w:rsidRPr="00E07E1F">
        <w:rPr>
          <w:rFonts w:ascii="Times New Roman" w:hAnsi="Times New Roman" w:cs="Times New Roman"/>
          <w:sz w:val="24"/>
          <w:szCs w:val="24"/>
        </w:rPr>
        <w:t xml:space="preserve"> </w:t>
      </w:r>
      <w:proofErr w:type="spellStart"/>
      <w:r w:rsidRPr="00E07E1F">
        <w:rPr>
          <w:rFonts w:ascii="Times New Roman" w:hAnsi="Times New Roman" w:cs="Times New Roman"/>
          <w:sz w:val="24"/>
          <w:szCs w:val="24"/>
        </w:rPr>
        <w:t>неоваскулярная</w:t>
      </w:r>
      <w:proofErr w:type="spellEnd"/>
      <w:r w:rsidRPr="00E07E1F">
        <w:rPr>
          <w:rFonts w:ascii="Times New Roman" w:hAnsi="Times New Roman" w:cs="Times New Roman"/>
          <w:sz w:val="24"/>
          <w:szCs w:val="24"/>
        </w:rPr>
        <w:t xml:space="preserve"> мембрана, декомпенсированная глаукома и др. патология служат причинами для смены тактики лечения.</w:t>
      </w:r>
    </w:p>
    <w:p w:rsidR="00855B55" w:rsidRPr="00E07E1F" w:rsidRDefault="00855B55" w:rsidP="00A617CB">
      <w:pPr>
        <w:ind w:firstLine="708"/>
        <w:rPr>
          <w:rFonts w:ascii="Times New Roman" w:hAnsi="Times New Roman" w:cs="Times New Roman"/>
          <w:sz w:val="24"/>
          <w:szCs w:val="24"/>
        </w:rPr>
      </w:pPr>
      <w:r w:rsidRPr="00E07E1F">
        <w:rPr>
          <w:rFonts w:ascii="Times New Roman" w:hAnsi="Times New Roman" w:cs="Times New Roman"/>
          <w:sz w:val="24"/>
          <w:szCs w:val="24"/>
        </w:rPr>
        <w:t>Отдельно следует отметить повреждение эндотелиальных клеток роговицы. Вероятность снижения их количества и развития дальнейших осложнений после воздействия лазера существенно увеличивается.</w:t>
      </w:r>
      <w:r w:rsidR="00A617CB" w:rsidRPr="00E07E1F">
        <w:rPr>
          <w:rFonts w:ascii="Times New Roman" w:hAnsi="Times New Roman" w:cs="Times New Roman"/>
          <w:sz w:val="24"/>
          <w:szCs w:val="24"/>
        </w:rPr>
        <w:t xml:space="preserve"> </w:t>
      </w:r>
      <w:r w:rsidRPr="00E07E1F">
        <w:rPr>
          <w:rFonts w:ascii="Times New Roman" w:hAnsi="Times New Roman" w:cs="Times New Roman"/>
          <w:sz w:val="24"/>
          <w:szCs w:val="24"/>
        </w:rPr>
        <w:t xml:space="preserve">Допустимый предел эндотелиальных клеток не менее 800 </w:t>
      </w:r>
      <w:proofErr w:type="spellStart"/>
      <w:r w:rsidRPr="00E07E1F">
        <w:rPr>
          <w:rFonts w:ascii="Times New Roman" w:hAnsi="Times New Roman" w:cs="Times New Roman"/>
          <w:sz w:val="24"/>
          <w:szCs w:val="24"/>
        </w:rPr>
        <w:t>кл</w:t>
      </w:r>
      <w:proofErr w:type="spellEnd"/>
      <w:r w:rsidRPr="00E07E1F">
        <w:rPr>
          <w:rFonts w:ascii="Times New Roman" w:hAnsi="Times New Roman" w:cs="Times New Roman"/>
          <w:sz w:val="24"/>
          <w:szCs w:val="24"/>
        </w:rPr>
        <w:t>./</w:t>
      </w:r>
      <w:proofErr w:type="spellStart"/>
      <w:r w:rsidRPr="00E07E1F">
        <w:rPr>
          <w:rFonts w:ascii="Times New Roman" w:hAnsi="Times New Roman" w:cs="Times New Roman"/>
          <w:sz w:val="24"/>
          <w:szCs w:val="24"/>
        </w:rPr>
        <w:t>мм</w:t>
      </w:r>
      <w:proofErr w:type="gramStart"/>
      <w:r w:rsidRPr="00E07E1F">
        <w:rPr>
          <w:rFonts w:ascii="Times New Roman" w:hAnsi="Times New Roman" w:cs="Times New Roman"/>
          <w:sz w:val="24"/>
          <w:szCs w:val="24"/>
        </w:rPr>
        <w:t>.к</w:t>
      </w:r>
      <w:proofErr w:type="gramEnd"/>
      <w:r w:rsidRPr="00E07E1F">
        <w:rPr>
          <w:rFonts w:ascii="Times New Roman" w:hAnsi="Times New Roman" w:cs="Times New Roman"/>
          <w:sz w:val="24"/>
          <w:szCs w:val="24"/>
        </w:rPr>
        <w:t>в</w:t>
      </w:r>
      <w:proofErr w:type="spellEnd"/>
      <w:r w:rsidRPr="00E07E1F">
        <w:rPr>
          <w:rFonts w:ascii="Times New Roman" w:hAnsi="Times New Roman" w:cs="Times New Roman"/>
          <w:sz w:val="24"/>
          <w:szCs w:val="24"/>
        </w:rPr>
        <w:t>., а их количество должно быть больше 10%.</w:t>
      </w:r>
    </w:p>
    <w:p w:rsidR="00A617CB" w:rsidRPr="00E07E1F" w:rsidRDefault="00A617CB" w:rsidP="00A617CB">
      <w:pPr>
        <w:ind w:firstLine="708"/>
        <w:rPr>
          <w:rFonts w:ascii="Times New Roman" w:hAnsi="Times New Roman" w:cs="Times New Roman"/>
          <w:sz w:val="24"/>
          <w:szCs w:val="24"/>
        </w:rPr>
      </w:pPr>
    </w:p>
    <w:p w:rsidR="00A617CB" w:rsidRPr="00E07E1F" w:rsidRDefault="00A617CB" w:rsidP="00A617CB">
      <w:pPr>
        <w:ind w:firstLine="708"/>
        <w:rPr>
          <w:rFonts w:ascii="Times New Roman" w:hAnsi="Times New Roman" w:cs="Times New Roman"/>
          <w:i/>
          <w:sz w:val="24"/>
          <w:szCs w:val="24"/>
        </w:rPr>
      </w:pPr>
      <w:r w:rsidRPr="00E07E1F">
        <w:rPr>
          <w:rFonts w:ascii="Times New Roman" w:hAnsi="Times New Roman" w:cs="Times New Roman"/>
          <w:i/>
          <w:sz w:val="24"/>
          <w:szCs w:val="24"/>
        </w:rPr>
        <w:t>Относительные противопоказания</w:t>
      </w:r>
    </w:p>
    <w:p w:rsidR="00A617CB" w:rsidRPr="00E07E1F" w:rsidRDefault="00A617CB" w:rsidP="00A617CB">
      <w:pPr>
        <w:rPr>
          <w:rFonts w:ascii="Times New Roman" w:hAnsi="Times New Roman" w:cs="Times New Roman"/>
          <w:sz w:val="24"/>
          <w:szCs w:val="24"/>
        </w:rPr>
      </w:pPr>
      <w:r w:rsidRPr="00E07E1F">
        <w:rPr>
          <w:rFonts w:ascii="Times New Roman" w:hAnsi="Times New Roman" w:cs="Times New Roman"/>
          <w:sz w:val="24"/>
          <w:szCs w:val="24"/>
        </w:rPr>
        <w:t>- ригидный (узкий) зрачок</w:t>
      </w:r>
    </w:p>
    <w:p w:rsidR="00A617CB" w:rsidRPr="00E07E1F" w:rsidRDefault="00A617CB" w:rsidP="00A617CB">
      <w:pPr>
        <w:rPr>
          <w:rFonts w:ascii="Times New Roman" w:hAnsi="Times New Roman" w:cs="Times New Roman"/>
          <w:sz w:val="24"/>
          <w:szCs w:val="24"/>
        </w:rPr>
      </w:pPr>
      <w:r w:rsidRPr="00E07E1F">
        <w:rPr>
          <w:rFonts w:ascii="Times New Roman" w:hAnsi="Times New Roman" w:cs="Times New Roman"/>
          <w:sz w:val="24"/>
          <w:szCs w:val="24"/>
        </w:rPr>
        <w:t>- плотный контакт ИОЛ с задней капсулой или узкое пространство (0,1-0,3 мм) между ними</w:t>
      </w:r>
    </w:p>
    <w:p w:rsidR="00A617CB" w:rsidRPr="00E07E1F" w:rsidRDefault="00A617CB" w:rsidP="00A617CB">
      <w:pPr>
        <w:rPr>
          <w:rFonts w:ascii="Times New Roman" w:hAnsi="Times New Roman" w:cs="Times New Roman"/>
          <w:sz w:val="24"/>
          <w:szCs w:val="24"/>
        </w:rPr>
      </w:pPr>
      <w:r w:rsidRPr="00E07E1F">
        <w:rPr>
          <w:rFonts w:ascii="Times New Roman" w:hAnsi="Times New Roman" w:cs="Times New Roman"/>
          <w:sz w:val="24"/>
          <w:szCs w:val="24"/>
        </w:rPr>
        <w:t>- сопутствующая глазная патология</w:t>
      </w:r>
    </w:p>
    <w:p w:rsidR="00A617CB" w:rsidRPr="00E07E1F" w:rsidRDefault="00A617CB" w:rsidP="00A617CB">
      <w:pPr>
        <w:ind w:firstLine="708"/>
        <w:rPr>
          <w:rFonts w:ascii="Times New Roman" w:hAnsi="Times New Roman" w:cs="Times New Roman"/>
          <w:sz w:val="24"/>
          <w:szCs w:val="24"/>
        </w:rPr>
      </w:pPr>
      <w:r w:rsidRPr="00E07E1F">
        <w:rPr>
          <w:rFonts w:ascii="Times New Roman" w:hAnsi="Times New Roman" w:cs="Times New Roman"/>
          <w:sz w:val="24"/>
          <w:szCs w:val="24"/>
        </w:rPr>
        <w:t xml:space="preserve">При наличии узкого зрачка увеличивается риск повреждения оптической части ИОЛ и возникновению нежелательных оптических эффектов после удаления вторичной катаракты. Из-за этого существенно снижается качество послеоперационного результата. В данной ситуации решение о целесообразности </w:t>
      </w:r>
      <w:proofErr w:type="spellStart"/>
      <w:r w:rsidRPr="00E07E1F">
        <w:rPr>
          <w:rFonts w:ascii="Times New Roman" w:hAnsi="Times New Roman" w:cs="Times New Roman"/>
          <w:sz w:val="24"/>
          <w:szCs w:val="24"/>
        </w:rPr>
        <w:t>дисцизии</w:t>
      </w:r>
      <w:proofErr w:type="spellEnd"/>
      <w:r w:rsidRPr="00E07E1F">
        <w:rPr>
          <w:rFonts w:ascii="Times New Roman" w:hAnsi="Times New Roman" w:cs="Times New Roman"/>
          <w:sz w:val="24"/>
          <w:szCs w:val="24"/>
        </w:rPr>
        <w:t xml:space="preserve"> вторичной катаракты решается индивидуально. Пациент должен быть предупрежден о возможных осложнениях и побочных эффектах.</w:t>
      </w:r>
    </w:p>
    <w:p w:rsidR="00A617CB" w:rsidRPr="00E07E1F" w:rsidRDefault="00A617CB" w:rsidP="00A617CB">
      <w:pPr>
        <w:ind w:firstLine="708"/>
        <w:rPr>
          <w:rFonts w:ascii="Times New Roman" w:hAnsi="Times New Roman" w:cs="Times New Roman"/>
          <w:sz w:val="24"/>
          <w:szCs w:val="24"/>
        </w:rPr>
      </w:pPr>
      <w:r w:rsidRPr="00E07E1F">
        <w:rPr>
          <w:rFonts w:ascii="Times New Roman" w:hAnsi="Times New Roman" w:cs="Times New Roman"/>
          <w:sz w:val="24"/>
          <w:szCs w:val="24"/>
        </w:rPr>
        <w:t xml:space="preserve">При принятии решения о лазерном лечении так же необходимо учитывать </w:t>
      </w:r>
      <w:proofErr w:type="gramStart"/>
      <w:r w:rsidRPr="00E07E1F">
        <w:rPr>
          <w:rFonts w:ascii="Times New Roman" w:hAnsi="Times New Roman" w:cs="Times New Roman"/>
          <w:sz w:val="24"/>
          <w:szCs w:val="24"/>
        </w:rPr>
        <w:t>материал</w:t>
      </w:r>
      <w:proofErr w:type="gramEnd"/>
      <w:r w:rsidRPr="00E07E1F">
        <w:rPr>
          <w:rFonts w:ascii="Times New Roman" w:hAnsi="Times New Roman" w:cs="Times New Roman"/>
          <w:sz w:val="24"/>
          <w:szCs w:val="24"/>
        </w:rPr>
        <w:t xml:space="preserve"> из которого изготовлена ИОЛ. Линзы из акрила считаются </w:t>
      </w:r>
      <w:proofErr w:type="spellStart"/>
      <w:r w:rsidRPr="00E07E1F">
        <w:rPr>
          <w:rFonts w:ascii="Times New Roman" w:hAnsi="Times New Roman" w:cs="Times New Roman"/>
          <w:sz w:val="24"/>
          <w:szCs w:val="24"/>
        </w:rPr>
        <w:t>лазеропрочными</w:t>
      </w:r>
      <w:proofErr w:type="spellEnd"/>
      <w:r w:rsidRPr="00E07E1F">
        <w:rPr>
          <w:rFonts w:ascii="Times New Roman" w:hAnsi="Times New Roman" w:cs="Times New Roman"/>
          <w:sz w:val="24"/>
          <w:szCs w:val="24"/>
        </w:rPr>
        <w:t xml:space="preserve"> и меньше других подвержены лазерному повреждению. Линзы из ПММА и силикона не обладают подобным свойством. Поэтому, при их повреждении послеоперационный эффект может быть существенно ниже.</w:t>
      </w:r>
    </w:p>
    <w:p w:rsidR="00A617CB" w:rsidRPr="00E07E1F" w:rsidRDefault="00A617CB" w:rsidP="00A617CB">
      <w:pPr>
        <w:ind w:firstLine="708"/>
        <w:rPr>
          <w:rFonts w:ascii="Times New Roman" w:hAnsi="Times New Roman" w:cs="Times New Roman"/>
          <w:sz w:val="24"/>
          <w:szCs w:val="24"/>
        </w:rPr>
      </w:pPr>
      <w:r w:rsidRPr="00E07E1F">
        <w:rPr>
          <w:rFonts w:ascii="Times New Roman" w:hAnsi="Times New Roman" w:cs="Times New Roman"/>
          <w:sz w:val="24"/>
          <w:szCs w:val="24"/>
        </w:rPr>
        <w:t xml:space="preserve">Так же, при ригидном зрачке существует риск повреждения сосудистой сети радужной оболочки и образование </w:t>
      </w:r>
      <w:proofErr w:type="spellStart"/>
      <w:r w:rsidRPr="00E07E1F">
        <w:rPr>
          <w:rFonts w:ascii="Times New Roman" w:hAnsi="Times New Roman" w:cs="Times New Roman"/>
          <w:sz w:val="24"/>
          <w:szCs w:val="24"/>
        </w:rPr>
        <w:t>гифемы</w:t>
      </w:r>
      <w:proofErr w:type="spellEnd"/>
      <w:r w:rsidRPr="00E07E1F">
        <w:rPr>
          <w:rFonts w:ascii="Times New Roman" w:hAnsi="Times New Roman" w:cs="Times New Roman"/>
          <w:sz w:val="24"/>
          <w:szCs w:val="24"/>
        </w:rPr>
        <w:t>.</w:t>
      </w:r>
    </w:p>
    <w:p w:rsidR="00A617CB" w:rsidRPr="00E07E1F" w:rsidRDefault="00A617CB" w:rsidP="00A617CB">
      <w:pPr>
        <w:ind w:firstLine="708"/>
        <w:rPr>
          <w:rFonts w:ascii="Times New Roman" w:hAnsi="Times New Roman" w:cs="Times New Roman"/>
          <w:sz w:val="24"/>
          <w:szCs w:val="24"/>
        </w:rPr>
      </w:pPr>
      <w:r w:rsidRPr="00E07E1F">
        <w:rPr>
          <w:rFonts w:ascii="Times New Roman" w:hAnsi="Times New Roman" w:cs="Times New Roman"/>
          <w:sz w:val="24"/>
          <w:szCs w:val="24"/>
        </w:rPr>
        <w:lastRenderedPageBreak/>
        <w:t xml:space="preserve">Еще одно относительное противопоказание </w:t>
      </w:r>
      <w:proofErr w:type="gramStart"/>
      <w:r w:rsidRPr="00E07E1F">
        <w:rPr>
          <w:rFonts w:ascii="Times New Roman" w:hAnsi="Times New Roman" w:cs="Times New Roman"/>
          <w:sz w:val="24"/>
          <w:szCs w:val="24"/>
        </w:rPr>
        <w:t>к</w:t>
      </w:r>
      <w:proofErr w:type="gramEnd"/>
      <w:r w:rsidRPr="00E07E1F">
        <w:rPr>
          <w:rFonts w:ascii="Times New Roman" w:hAnsi="Times New Roman" w:cs="Times New Roman"/>
          <w:sz w:val="24"/>
          <w:szCs w:val="24"/>
        </w:rPr>
        <w:t xml:space="preserve"> лазерной </w:t>
      </w:r>
      <w:proofErr w:type="spellStart"/>
      <w:r w:rsidRPr="00E07E1F">
        <w:rPr>
          <w:rFonts w:ascii="Times New Roman" w:hAnsi="Times New Roman" w:cs="Times New Roman"/>
          <w:sz w:val="24"/>
          <w:szCs w:val="24"/>
        </w:rPr>
        <w:t>дисцизии</w:t>
      </w:r>
      <w:proofErr w:type="spellEnd"/>
      <w:r w:rsidRPr="00E07E1F">
        <w:rPr>
          <w:rFonts w:ascii="Times New Roman" w:hAnsi="Times New Roman" w:cs="Times New Roman"/>
          <w:sz w:val="24"/>
          <w:szCs w:val="24"/>
        </w:rPr>
        <w:t xml:space="preserve"> задней капсулы - плотный контакт ИОЛ с задней капсулой или слишком узкое расстояние между ними. Чем оно меньше, тем выше риск повреждения оптической части ИОЛ. В данной ситуации стоит так же обращать внимание на материал, из которого изготовлена линза.</w:t>
      </w:r>
    </w:p>
    <w:p w:rsidR="00A617CB" w:rsidRPr="00E07E1F" w:rsidRDefault="00A617CB" w:rsidP="00A617CB">
      <w:pPr>
        <w:ind w:firstLine="708"/>
        <w:rPr>
          <w:rFonts w:ascii="Times New Roman" w:hAnsi="Times New Roman" w:cs="Times New Roman"/>
          <w:sz w:val="24"/>
          <w:szCs w:val="24"/>
        </w:rPr>
      </w:pPr>
      <w:r w:rsidRPr="00E07E1F">
        <w:rPr>
          <w:rFonts w:ascii="Times New Roman" w:hAnsi="Times New Roman" w:cs="Times New Roman"/>
          <w:sz w:val="24"/>
          <w:szCs w:val="24"/>
        </w:rPr>
        <w:t xml:space="preserve">При наличии у пациента сопутствующей глазной патологии (ЗОСТ, риск развития </w:t>
      </w:r>
      <w:proofErr w:type="spellStart"/>
      <w:r w:rsidRPr="00E07E1F">
        <w:rPr>
          <w:rFonts w:ascii="Times New Roman" w:hAnsi="Times New Roman" w:cs="Times New Roman"/>
          <w:sz w:val="24"/>
          <w:szCs w:val="24"/>
        </w:rPr>
        <w:t>макулярного</w:t>
      </w:r>
      <w:proofErr w:type="spellEnd"/>
      <w:r w:rsidRPr="00E07E1F">
        <w:rPr>
          <w:rFonts w:ascii="Times New Roman" w:hAnsi="Times New Roman" w:cs="Times New Roman"/>
          <w:sz w:val="24"/>
          <w:szCs w:val="24"/>
        </w:rPr>
        <w:t xml:space="preserve"> отека, глаукома, </w:t>
      </w:r>
      <w:proofErr w:type="spellStart"/>
      <w:r w:rsidRPr="00E07E1F">
        <w:rPr>
          <w:rFonts w:ascii="Times New Roman" w:hAnsi="Times New Roman" w:cs="Times New Roman"/>
          <w:sz w:val="24"/>
          <w:szCs w:val="24"/>
        </w:rPr>
        <w:t>офтальмогипертензия</w:t>
      </w:r>
      <w:proofErr w:type="spellEnd"/>
      <w:r w:rsidRPr="00E07E1F">
        <w:rPr>
          <w:rFonts w:ascii="Times New Roman" w:hAnsi="Times New Roman" w:cs="Times New Roman"/>
          <w:sz w:val="24"/>
          <w:szCs w:val="24"/>
        </w:rPr>
        <w:t xml:space="preserve">, дистрофия роговицы снижение прозрачности сред и иные) решение вопроса </w:t>
      </w:r>
      <w:proofErr w:type="gramStart"/>
      <w:r w:rsidRPr="00E07E1F">
        <w:rPr>
          <w:rFonts w:ascii="Times New Roman" w:hAnsi="Times New Roman" w:cs="Times New Roman"/>
          <w:sz w:val="24"/>
          <w:szCs w:val="24"/>
        </w:rPr>
        <w:t>о</w:t>
      </w:r>
      <w:proofErr w:type="gramEnd"/>
      <w:r w:rsidRPr="00E07E1F">
        <w:rPr>
          <w:rFonts w:ascii="Times New Roman" w:hAnsi="Times New Roman" w:cs="Times New Roman"/>
          <w:sz w:val="24"/>
          <w:szCs w:val="24"/>
        </w:rPr>
        <w:t xml:space="preserve"> лазерной </w:t>
      </w:r>
      <w:proofErr w:type="spellStart"/>
      <w:r w:rsidRPr="00E07E1F">
        <w:rPr>
          <w:rFonts w:ascii="Times New Roman" w:hAnsi="Times New Roman" w:cs="Times New Roman"/>
          <w:sz w:val="24"/>
          <w:szCs w:val="24"/>
        </w:rPr>
        <w:t>дисцизии</w:t>
      </w:r>
      <w:proofErr w:type="spellEnd"/>
      <w:r w:rsidRPr="00E07E1F">
        <w:rPr>
          <w:rFonts w:ascii="Times New Roman" w:hAnsi="Times New Roman" w:cs="Times New Roman"/>
          <w:sz w:val="24"/>
          <w:szCs w:val="24"/>
        </w:rPr>
        <w:t xml:space="preserve"> принимается индивидуально. Иногда, наличие подобной патологии служит абсолютным противопоказанием к выбору данного метода лечения и рекомендуется либо лечение сопутствующей патологии первым этапом, либо проведение </w:t>
      </w:r>
      <w:proofErr w:type="spellStart"/>
      <w:r w:rsidRPr="00E07E1F">
        <w:rPr>
          <w:rFonts w:ascii="Times New Roman" w:hAnsi="Times New Roman" w:cs="Times New Roman"/>
          <w:sz w:val="24"/>
          <w:szCs w:val="24"/>
        </w:rPr>
        <w:t>дисцизии</w:t>
      </w:r>
      <w:proofErr w:type="spellEnd"/>
      <w:r w:rsidRPr="00E07E1F">
        <w:rPr>
          <w:rFonts w:ascii="Times New Roman" w:hAnsi="Times New Roman" w:cs="Times New Roman"/>
          <w:sz w:val="24"/>
          <w:szCs w:val="24"/>
        </w:rPr>
        <w:t xml:space="preserve"> хирургическим методом.</w:t>
      </w:r>
    </w:p>
    <w:p w:rsidR="00A617CB" w:rsidRPr="00E07E1F" w:rsidRDefault="00A617CB" w:rsidP="00A617CB">
      <w:pPr>
        <w:ind w:firstLine="708"/>
        <w:rPr>
          <w:rFonts w:ascii="Times New Roman" w:hAnsi="Times New Roman" w:cs="Times New Roman"/>
          <w:sz w:val="24"/>
          <w:szCs w:val="24"/>
        </w:rPr>
      </w:pPr>
    </w:p>
    <w:p w:rsidR="00A617CB" w:rsidRPr="00E07E1F" w:rsidRDefault="00A617CB" w:rsidP="00A617CB">
      <w:pPr>
        <w:rPr>
          <w:rFonts w:ascii="Times New Roman" w:hAnsi="Times New Roman" w:cs="Times New Roman"/>
          <w:b/>
          <w:sz w:val="24"/>
          <w:szCs w:val="24"/>
        </w:rPr>
      </w:pPr>
      <w:r w:rsidRPr="00E07E1F">
        <w:rPr>
          <w:rFonts w:ascii="Times New Roman" w:hAnsi="Times New Roman" w:cs="Times New Roman"/>
          <w:b/>
          <w:sz w:val="24"/>
          <w:szCs w:val="24"/>
        </w:rPr>
        <w:t xml:space="preserve">Техника выполнения </w:t>
      </w:r>
      <w:proofErr w:type="spellStart"/>
      <w:r w:rsidRPr="00E07E1F">
        <w:rPr>
          <w:rFonts w:ascii="Times New Roman" w:hAnsi="Times New Roman" w:cs="Times New Roman"/>
          <w:b/>
          <w:sz w:val="24"/>
          <w:szCs w:val="24"/>
        </w:rPr>
        <w:t>дисцизии</w:t>
      </w:r>
      <w:proofErr w:type="spellEnd"/>
      <w:r w:rsidRPr="00E07E1F">
        <w:rPr>
          <w:rFonts w:ascii="Times New Roman" w:hAnsi="Times New Roman" w:cs="Times New Roman"/>
          <w:b/>
          <w:sz w:val="24"/>
          <w:szCs w:val="24"/>
        </w:rPr>
        <w:t xml:space="preserve"> вторичных катаракт</w:t>
      </w:r>
    </w:p>
    <w:p w:rsidR="00A617CB" w:rsidRPr="00E07E1F" w:rsidRDefault="00A617CB" w:rsidP="00A617CB">
      <w:pPr>
        <w:ind w:firstLine="708"/>
        <w:rPr>
          <w:rFonts w:ascii="Times New Roman" w:hAnsi="Times New Roman" w:cs="Times New Roman"/>
          <w:sz w:val="24"/>
          <w:szCs w:val="24"/>
        </w:rPr>
      </w:pPr>
      <w:r w:rsidRPr="00E07E1F">
        <w:rPr>
          <w:rFonts w:ascii="Times New Roman" w:hAnsi="Times New Roman" w:cs="Times New Roman"/>
          <w:sz w:val="24"/>
          <w:szCs w:val="24"/>
        </w:rPr>
        <w:t xml:space="preserve">Перед выполнением лазерной </w:t>
      </w:r>
      <w:proofErr w:type="spellStart"/>
      <w:r w:rsidRPr="00E07E1F">
        <w:rPr>
          <w:rFonts w:ascii="Times New Roman" w:hAnsi="Times New Roman" w:cs="Times New Roman"/>
          <w:sz w:val="24"/>
          <w:szCs w:val="24"/>
        </w:rPr>
        <w:t>дисцизии</w:t>
      </w:r>
      <w:proofErr w:type="spellEnd"/>
      <w:r w:rsidRPr="00E07E1F">
        <w:rPr>
          <w:rFonts w:ascii="Times New Roman" w:hAnsi="Times New Roman" w:cs="Times New Roman"/>
          <w:sz w:val="24"/>
          <w:szCs w:val="24"/>
        </w:rPr>
        <w:t xml:space="preserve"> помутневшей задней капсулы необходима предоперационная подготовка. Одним из обязательных условий является расширение зрачка. За 20-30 минут до операции проводится инстилляция </w:t>
      </w:r>
      <w:proofErr w:type="spellStart"/>
      <w:r w:rsidRPr="00E07E1F">
        <w:rPr>
          <w:rFonts w:ascii="Times New Roman" w:hAnsi="Times New Roman" w:cs="Times New Roman"/>
          <w:sz w:val="24"/>
          <w:szCs w:val="24"/>
        </w:rPr>
        <w:t>мидриатика</w:t>
      </w:r>
      <w:proofErr w:type="spellEnd"/>
      <w:r w:rsidRPr="00E07E1F">
        <w:rPr>
          <w:rFonts w:ascii="Times New Roman" w:hAnsi="Times New Roman" w:cs="Times New Roman"/>
          <w:sz w:val="24"/>
          <w:szCs w:val="24"/>
        </w:rPr>
        <w:t xml:space="preserve"> короткого действия (</w:t>
      </w:r>
      <w:proofErr w:type="spellStart"/>
      <w:r w:rsidRPr="00E07E1F">
        <w:rPr>
          <w:rFonts w:ascii="Times New Roman" w:hAnsi="Times New Roman" w:cs="Times New Roman"/>
          <w:sz w:val="24"/>
          <w:szCs w:val="24"/>
        </w:rPr>
        <w:t>тропикамид</w:t>
      </w:r>
      <w:proofErr w:type="spellEnd"/>
      <w:r w:rsidRPr="00E07E1F">
        <w:rPr>
          <w:rFonts w:ascii="Times New Roman" w:hAnsi="Times New Roman" w:cs="Times New Roman"/>
          <w:sz w:val="24"/>
          <w:szCs w:val="24"/>
        </w:rPr>
        <w:t xml:space="preserve"> или </w:t>
      </w:r>
      <w:proofErr w:type="spellStart"/>
      <w:r w:rsidRPr="00E07E1F">
        <w:rPr>
          <w:rFonts w:ascii="Times New Roman" w:hAnsi="Times New Roman" w:cs="Times New Roman"/>
          <w:sz w:val="24"/>
          <w:szCs w:val="24"/>
        </w:rPr>
        <w:t>мидриацил</w:t>
      </w:r>
      <w:proofErr w:type="spellEnd"/>
      <w:r w:rsidRPr="00E07E1F">
        <w:rPr>
          <w:rFonts w:ascii="Times New Roman" w:hAnsi="Times New Roman" w:cs="Times New Roman"/>
          <w:sz w:val="24"/>
          <w:szCs w:val="24"/>
        </w:rPr>
        <w:t xml:space="preserve">). В случае ригидного зрачка </w:t>
      </w:r>
      <w:proofErr w:type="spellStart"/>
      <w:r w:rsidRPr="00E07E1F">
        <w:rPr>
          <w:rFonts w:ascii="Times New Roman" w:hAnsi="Times New Roman" w:cs="Times New Roman"/>
          <w:sz w:val="24"/>
          <w:szCs w:val="24"/>
        </w:rPr>
        <w:t>инстиллируют</w:t>
      </w:r>
      <w:proofErr w:type="spellEnd"/>
      <w:r w:rsidRPr="00E07E1F">
        <w:rPr>
          <w:rFonts w:ascii="Times New Roman" w:hAnsi="Times New Roman" w:cs="Times New Roman"/>
          <w:sz w:val="24"/>
          <w:szCs w:val="24"/>
        </w:rPr>
        <w:t xml:space="preserve"> </w:t>
      </w:r>
      <w:proofErr w:type="spellStart"/>
      <w:r w:rsidRPr="00E07E1F">
        <w:rPr>
          <w:rFonts w:ascii="Times New Roman" w:hAnsi="Times New Roman" w:cs="Times New Roman"/>
          <w:sz w:val="24"/>
          <w:szCs w:val="24"/>
        </w:rPr>
        <w:t>мидриатики</w:t>
      </w:r>
      <w:proofErr w:type="spellEnd"/>
      <w:r w:rsidRPr="00E07E1F">
        <w:rPr>
          <w:rFonts w:ascii="Times New Roman" w:hAnsi="Times New Roman" w:cs="Times New Roman"/>
          <w:sz w:val="24"/>
          <w:szCs w:val="24"/>
        </w:rPr>
        <w:t xml:space="preserve"> продолжительного действия (например, </w:t>
      </w:r>
      <w:proofErr w:type="spellStart"/>
      <w:r w:rsidRPr="00E07E1F">
        <w:rPr>
          <w:rFonts w:ascii="Times New Roman" w:hAnsi="Times New Roman" w:cs="Times New Roman"/>
          <w:sz w:val="24"/>
          <w:szCs w:val="24"/>
        </w:rPr>
        <w:t>ирифрин</w:t>
      </w:r>
      <w:proofErr w:type="spellEnd"/>
      <w:r w:rsidRPr="00E07E1F">
        <w:rPr>
          <w:rFonts w:ascii="Times New Roman" w:hAnsi="Times New Roman" w:cs="Times New Roman"/>
          <w:sz w:val="24"/>
          <w:szCs w:val="24"/>
        </w:rPr>
        <w:t xml:space="preserve"> или </w:t>
      </w:r>
      <w:proofErr w:type="spellStart"/>
      <w:r w:rsidRPr="00E07E1F">
        <w:rPr>
          <w:rFonts w:ascii="Times New Roman" w:hAnsi="Times New Roman" w:cs="Times New Roman"/>
          <w:sz w:val="24"/>
          <w:szCs w:val="24"/>
        </w:rPr>
        <w:t>цикломед</w:t>
      </w:r>
      <w:proofErr w:type="spellEnd"/>
      <w:r w:rsidRPr="00E07E1F">
        <w:rPr>
          <w:rFonts w:ascii="Times New Roman" w:hAnsi="Times New Roman" w:cs="Times New Roman"/>
          <w:sz w:val="24"/>
          <w:szCs w:val="24"/>
        </w:rPr>
        <w:t xml:space="preserve">). При неэффективности капель проводят </w:t>
      </w:r>
      <w:proofErr w:type="spellStart"/>
      <w:r w:rsidRPr="00E07E1F">
        <w:rPr>
          <w:rFonts w:ascii="Times New Roman" w:hAnsi="Times New Roman" w:cs="Times New Roman"/>
          <w:sz w:val="24"/>
          <w:szCs w:val="24"/>
        </w:rPr>
        <w:t>субконъюнктивальную</w:t>
      </w:r>
      <w:proofErr w:type="spellEnd"/>
      <w:r w:rsidRPr="00E07E1F">
        <w:rPr>
          <w:rFonts w:ascii="Times New Roman" w:hAnsi="Times New Roman" w:cs="Times New Roman"/>
          <w:sz w:val="24"/>
          <w:szCs w:val="24"/>
        </w:rPr>
        <w:t xml:space="preserve"> инъекцию с раствором атропина или </w:t>
      </w:r>
      <w:proofErr w:type="spellStart"/>
      <w:r w:rsidRPr="00E07E1F">
        <w:rPr>
          <w:rFonts w:ascii="Times New Roman" w:hAnsi="Times New Roman" w:cs="Times New Roman"/>
          <w:sz w:val="24"/>
          <w:szCs w:val="24"/>
        </w:rPr>
        <w:t>мезатона</w:t>
      </w:r>
      <w:proofErr w:type="spellEnd"/>
      <w:r w:rsidRPr="00E07E1F">
        <w:rPr>
          <w:rFonts w:ascii="Times New Roman" w:hAnsi="Times New Roman" w:cs="Times New Roman"/>
          <w:sz w:val="24"/>
          <w:szCs w:val="24"/>
        </w:rPr>
        <w:t xml:space="preserve">, или закладывают турунду с </w:t>
      </w:r>
      <w:proofErr w:type="spellStart"/>
      <w:r w:rsidRPr="00E07E1F">
        <w:rPr>
          <w:rFonts w:ascii="Times New Roman" w:hAnsi="Times New Roman" w:cs="Times New Roman"/>
          <w:sz w:val="24"/>
          <w:szCs w:val="24"/>
        </w:rPr>
        <w:t>мезатоном</w:t>
      </w:r>
      <w:proofErr w:type="spellEnd"/>
      <w:r w:rsidRPr="00E07E1F">
        <w:rPr>
          <w:rFonts w:ascii="Times New Roman" w:hAnsi="Times New Roman" w:cs="Times New Roman"/>
          <w:sz w:val="24"/>
          <w:szCs w:val="24"/>
        </w:rPr>
        <w:t xml:space="preserve"> под нижнее веко.</w:t>
      </w:r>
    </w:p>
    <w:p w:rsidR="00A617CB" w:rsidRPr="00E07E1F" w:rsidRDefault="00A617CB" w:rsidP="00A617CB">
      <w:pPr>
        <w:ind w:firstLine="708"/>
        <w:rPr>
          <w:rFonts w:ascii="Times New Roman" w:hAnsi="Times New Roman" w:cs="Times New Roman"/>
          <w:sz w:val="24"/>
          <w:szCs w:val="24"/>
        </w:rPr>
      </w:pPr>
      <w:r w:rsidRPr="00E07E1F">
        <w:rPr>
          <w:rFonts w:ascii="Times New Roman" w:hAnsi="Times New Roman" w:cs="Times New Roman"/>
          <w:sz w:val="24"/>
          <w:szCs w:val="24"/>
        </w:rPr>
        <w:t xml:space="preserve">Выбор энергии начинается с мощности 1,0 мДж и при необходимости увеличивается в зависимости от плотности помутнений капсулы. Мягкие плёнки (например, </w:t>
      </w:r>
      <w:proofErr w:type="spellStart"/>
      <w:r w:rsidRPr="00E07E1F">
        <w:rPr>
          <w:rFonts w:ascii="Times New Roman" w:hAnsi="Times New Roman" w:cs="Times New Roman"/>
          <w:sz w:val="24"/>
          <w:szCs w:val="24"/>
        </w:rPr>
        <w:t>регенетраторная</w:t>
      </w:r>
      <w:proofErr w:type="spellEnd"/>
      <w:r w:rsidRPr="00E07E1F">
        <w:rPr>
          <w:rFonts w:ascii="Times New Roman" w:hAnsi="Times New Roman" w:cs="Times New Roman"/>
          <w:sz w:val="24"/>
          <w:szCs w:val="24"/>
        </w:rPr>
        <w:t xml:space="preserve"> форма вторичной катаракты с шарами </w:t>
      </w:r>
      <w:proofErr w:type="spellStart"/>
      <w:r w:rsidRPr="00E07E1F">
        <w:rPr>
          <w:rFonts w:ascii="Times New Roman" w:hAnsi="Times New Roman" w:cs="Times New Roman"/>
          <w:sz w:val="24"/>
          <w:szCs w:val="24"/>
        </w:rPr>
        <w:t>Адамюка-Эльшнига</w:t>
      </w:r>
      <w:proofErr w:type="spellEnd"/>
      <w:r w:rsidRPr="00E07E1F">
        <w:rPr>
          <w:rFonts w:ascii="Times New Roman" w:hAnsi="Times New Roman" w:cs="Times New Roman"/>
          <w:sz w:val="24"/>
          <w:szCs w:val="24"/>
        </w:rPr>
        <w:t xml:space="preserve">) рассекаются на небольшой мощности (1-4 мДж). При выраженных фиброзных изменениях требуется воздействие большей мощности (от 5 до 18 кДж). Количество ударных импульсов зависит от толщины задней капсулы, её плотности и степени натяжения. В некоторых случаях достаточно 1-2 16 импульсов для полного формирования отверстия, иногда требуется несколько десятков импульсов для достижения результата. Чтобы избежать воздействия лазерного излучения на </w:t>
      </w:r>
      <w:proofErr w:type="spellStart"/>
      <w:r w:rsidRPr="00E07E1F">
        <w:rPr>
          <w:rFonts w:ascii="Times New Roman" w:hAnsi="Times New Roman" w:cs="Times New Roman"/>
          <w:sz w:val="24"/>
          <w:szCs w:val="24"/>
        </w:rPr>
        <w:t>макулярную</w:t>
      </w:r>
      <w:proofErr w:type="spellEnd"/>
      <w:r w:rsidRPr="00E07E1F">
        <w:rPr>
          <w:rFonts w:ascii="Times New Roman" w:hAnsi="Times New Roman" w:cs="Times New Roman"/>
          <w:sz w:val="24"/>
          <w:szCs w:val="24"/>
        </w:rPr>
        <w:t xml:space="preserve"> область, импульсы проводят под углом 30-40° к оптической оси.</w:t>
      </w:r>
    </w:p>
    <w:p w:rsidR="00A617CB" w:rsidRPr="00E07E1F" w:rsidRDefault="00A617CB" w:rsidP="00A617CB">
      <w:pPr>
        <w:ind w:firstLine="708"/>
        <w:rPr>
          <w:rFonts w:ascii="Times New Roman" w:hAnsi="Times New Roman" w:cs="Times New Roman"/>
          <w:sz w:val="24"/>
          <w:szCs w:val="24"/>
        </w:rPr>
      </w:pPr>
      <w:r w:rsidRPr="00E07E1F">
        <w:rPr>
          <w:rFonts w:ascii="Times New Roman" w:hAnsi="Times New Roman" w:cs="Times New Roman"/>
          <w:sz w:val="24"/>
          <w:szCs w:val="24"/>
        </w:rPr>
        <w:t xml:space="preserve">Формируемое в задней капсуле отверстие должно быть не меньше 1,5 мм. В случае формирования маленького диаметра пациенты после лазерной </w:t>
      </w:r>
      <w:proofErr w:type="spellStart"/>
      <w:r w:rsidRPr="00E07E1F">
        <w:rPr>
          <w:rFonts w:ascii="Times New Roman" w:hAnsi="Times New Roman" w:cs="Times New Roman"/>
          <w:sz w:val="24"/>
          <w:szCs w:val="24"/>
        </w:rPr>
        <w:t>дисцизии</w:t>
      </w:r>
      <w:proofErr w:type="spellEnd"/>
      <w:r w:rsidRPr="00E07E1F">
        <w:rPr>
          <w:rFonts w:ascii="Times New Roman" w:hAnsi="Times New Roman" w:cs="Times New Roman"/>
          <w:sz w:val="24"/>
          <w:szCs w:val="24"/>
        </w:rPr>
        <w:t xml:space="preserve"> предъявляют жалобы на плохое зрение при слабой освещенности. Если размер сформированного отверстия больше 2,5 мм, то максимально прогнозируемое зрение может </w:t>
      </w:r>
      <w:proofErr w:type="gramStart"/>
      <w:r w:rsidRPr="00E07E1F">
        <w:rPr>
          <w:rFonts w:ascii="Times New Roman" w:hAnsi="Times New Roman" w:cs="Times New Roman"/>
          <w:sz w:val="24"/>
          <w:szCs w:val="24"/>
        </w:rPr>
        <w:t>снизится</w:t>
      </w:r>
      <w:proofErr w:type="gramEnd"/>
      <w:r w:rsidRPr="00E07E1F">
        <w:rPr>
          <w:rFonts w:ascii="Times New Roman" w:hAnsi="Times New Roman" w:cs="Times New Roman"/>
          <w:sz w:val="24"/>
          <w:szCs w:val="24"/>
        </w:rPr>
        <w:t xml:space="preserve"> на 1-3 строчки. Необходимо помнить, что после проведения </w:t>
      </w:r>
      <w:proofErr w:type="spellStart"/>
      <w:r w:rsidRPr="00E07E1F">
        <w:rPr>
          <w:rFonts w:ascii="Times New Roman" w:hAnsi="Times New Roman" w:cs="Times New Roman"/>
          <w:sz w:val="24"/>
          <w:szCs w:val="24"/>
        </w:rPr>
        <w:t>дисцизии</w:t>
      </w:r>
      <w:proofErr w:type="spellEnd"/>
      <w:r w:rsidRPr="00E07E1F">
        <w:rPr>
          <w:rFonts w:ascii="Times New Roman" w:hAnsi="Times New Roman" w:cs="Times New Roman"/>
          <w:sz w:val="24"/>
          <w:szCs w:val="24"/>
        </w:rPr>
        <w:t xml:space="preserve"> рефракция пациента может изменяться в сторону </w:t>
      </w:r>
      <w:proofErr w:type="spellStart"/>
      <w:r w:rsidRPr="00E07E1F">
        <w:rPr>
          <w:rFonts w:ascii="Times New Roman" w:hAnsi="Times New Roman" w:cs="Times New Roman"/>
          <w:sz w:val="24"/>
          <w:szCs w:val="24"/>
        </w:rPr>
        <w:t>миопизации</w:t>
      </w:r>
      <w:proofErr w:type="spellEnd"/>
      <w:r w:rsidRPr="00E07E1F">
        <w:rPr>
          <w:rFonts w:ascii="Times New Roman" w:hAnsi="Times New Roman" w:cs="Times New Roman"/>
          <w:sz w:val="24"/>
          <w:szCs w:val="24"/>
        </w:rPr>
        <w:t xml:space="preserve"> за счёт «проседания» ИОЛ. Наиболее оптимальным считается отверстие в задней капсуле с диаметром 2-2,5 мм, то есть чуть меньше оптической части ИОЛ. При рассечении мягких, рыхлых плёнок </w:t>
      </w:r>
      <w:proofErr w:type="spellStart"/>
      <w:r w:rsidRPr="00E07E1F">
        <w:rPr>
          <w:rFonts w:ascii="Times New Roman" w:hAnsi="Times New Roman" w:cs="Times New Roman"/>
          <w:sz w:val="24"/>
          <w:szCs w:val="24"/>
        </w:rPr>
        <w:t>дисцизионное</w:t>
      </w:r>
      <w:proofErr w:type="spellEnd"/>
      <w:r w:rsidRPr="00E07E1F">
        <w:rPr>
          <w:rFonts w:ascii="Times New Roman" w:hAnsi="Times New Roman" w:cs="Times New Roman"/>
          <w:sz w:val="24"/>
          <w:szCs w:val="24"/>
        </w:rPr>
        <w:t xml:space="preserve"> отверстие может увеличиться на 0,5-1,0 мм через некоторое время после процедуры. </w:t>
      </w:r>
      <w:proofErr w:type="gramStart"/>
      <w:r w:rsidRPr="00E07E1F">
        <w:rPr>
          <w:rFonts w:ascii="Times New Roman" w:hAnsi="Times New Roman" w:cs="Times New Roman"/>
          <w:sz w:val="24"/>
          <w:szCs w:val="24"/>
        </w:rPr>
        <w:t>Исходя из этих соображений целесообразно заранее оценивать</w:t>
      </w:r>
      <w:proofErr w:type="gramEnd"/>
      <w:r w:rsidRPr="00E07E1F">
        <w:rPr>
          <w:rFonts w:ascii="Times New Roman" w:hAnsi="Times New Roman" w:cs="Times New Roman"/>
          <w:sz w:val="24"/>
          <w:szCs w:val="24"/>
        </w:rPr>
        <w:t xml:space="preserve"> морфологическую форму </w:t>
      </w:r>
      <w:r w:rsidRPr="00E07E1F">
        <w:rPr>
          <w:rFonts w:ascii="Times New Roman" w:hAnsi="Times New Roman" w:cs="Times New Roman"/>
          <w:sz w:val="24"/>
          <w:szCs w:val="24"/>
        </w:rPr>
        <w:lastRenderedPageBreak/>
        <w:t>помутнения.</w:t>
      </w:r>
      <w:r w:rsidRPr="00E07E1F">
        <w:rPr>
          <w:rFonts w:ascii="Times New Roman" w:hAnsi="Times New Roman" w:cs="Times New Roman"/>
          <w:sz w:val="24"/>
          <w:szCs w:val="24"/>
        </w:rPr>
        <w:cr/>
      </w:r>
    </w:p>
    <w:p w:rsidR="00A617CB" w:rsidRPr="00E07E1F" w:rsidRDefault="00A617CB" w:rsidP="00A617CB">
      <w:pPr>
        <w:ind w:firstLine="708"/>
        <w:rPr>
          <w:rFonts w:ascii="Times New Roman" w:hAnsi="Times New Roman" w:cs="Times New Roman"/>
          <w:sz w:val="24"/>
          <w:szCs w:val="24"/>
        </w:rPr>
      </w:pPr>
      <w:r w:rsidRPr="00E07E1F">
        <w:rPr>
          <w:rFonts w:ascii="Times New Roman" w:hAnsi="Times New Roman" w:cs="Times New Roman"/>
          <w:sz w:val="24"/>
          <w:szCs w:val="24"/>
        </w:rPr>
        <w:t xml:space="preserve">Использование контактных линз типа Абрахама при выполнении </w:t>
      </w:r>
      <w:proofErr w:type="gramStart"/>
      <w:r w:rsidRPr="00E07E1F">
        <w:rPr>
          <w:rFonts w:ascii="Times New Roman" w:hAnsi="Times New Roman" w:cs="Times New Roman"/>
          <w:sz w:val="24"/>
          <w:szCs w:val="24"/>
        </w:rPr>
        <w:t>лазерной</w:t>
      </w:r>
      <w:proofErr w:type="gramEnd"/>
      <w:r w:rsidRPr="00E07E1F">
        <w:rPr>
          <w:rFonts w:ascii="Times New Roman" w:hAnsi="Times New Roman" w:cs="Times New Roman"/>
          <w:sz w:val="24"/>
          <w:szCs w:val="24"/>
        </w:rPr>
        <w:t xml:space="preserve"> </w:t>
      </w:r>
      <w:proofErr w:type="spellStart"/>
      <w:r w:rsidRPr="00E07E1F">
        <w:rPr>
          <w:rFonts w:ascii="Times New Roman" w:hAnsi="Times New Roman" w:cs="Times New Roman"/>
          <w:sz w:val="24"/>
          <w:szCs w:val="24"/>
        </w:rPr>
        <w:t>дисцизии</w:t>
      </w:r>
      <w:proofErr w:type="spellEnd"/>
      <w:r w:rsidRPr="00E07E1F">
        <w:rPr>
          <w:rFonts w:ascii="Times New Roman" w:hAnsi="Times New Roman" w:cs="Times New Roman"/>
          <w:sz w:val="24"/>
          <w:szCs w:val="24"/>
        </w:rPr>
        <w:t xml:space="preserve"> вторичных катаракт снижает риск осложнений и позволяет использовать меньшую мощность при рассечении плёнок. Также линза помогает фиксировать глазное яблоко во время операции.</w:t>
      </w:r>
    </w:p>
    <w:p w:rsidR="00A617CB" w:rsidRPr="00E07E1F" w:rsidRDefault="00A617CB" w:rsidP="00A617CB">
      <w:pPr>
        <w:ind w:firstLine="708"/>
        <w:rPr>
          <w:rFonts w:ascii="Times New Roman" w:hAnsi="Times New Roman" w:cs="Times New Roman"/>
          <w:sz w:val="24"/>
          <w:szCs w:val="24"/>
        </w:rPr>
      </w:pPr>
      <w:r w:rsidRPr="00E07E1F">
        <w:rPr>
          <w:rFonts w:ascii="Times New Roman" w:hAnsi="Times New Roman" w:cs="Times New Roman"/>
          <w:sz w:val="24"/>
          <w:szCs w:val="24"/>
        </w:rPr>
        <w:t>Существует три техники рассечения задней капсулы:</w:t>
      </w:r>
    </w:p>
    <w:p w:rsidR="00A617CB" w:rsidRPr="00E07E1F" w:rsidRDefault="00A617CB" w:rsidP="00A617CB">
      <w:pPr>
        <w:ind w:firstLine="708"/>
        <w:rPr>
          <w:rFonts w:ascii="Times New Roman" w:hAnsi="Times New Roman" w:cs="Times New Roman"/>
          <w:sz w:val="24"/>
          <w:szCs w:val="24"/>
        </w:rPr>
      </w:pPr>
      <w:r w:rsidRPr="00E07E1F">
        <w:rPr>
          <w:rFonts w:ascii="Times New Roman" w:hAnsi="Times New Roman" w:cs="Times New Roman"/>
          <w:sz w:val="24"/>
          <w:szCs w:val="24"/>
        </w:rPr>
        <w:t>- по типу «вскрытия консервной банки»;</w:t>
      </w:r>
    </w:p>
    <w:p w:rsidR="00A617CB" w:rsidRPr="00E07E1F" w:rsidRDefault="00A617CB" w:rsidP="00A617CB">
      <w:pPr>
        <w:ind w:firstLine="708"/>
        <w:rPr>
          <w:rFonts w:ascii="Times New Roman" w:hAnsi="Times New Roman" w:cs="Times New Roman"/>
          <w:sz w:val="24"/>
          <w:szCs w:val="24"/>
        </w:rPr>
      </w:pPr>
      <w:r w:rsidRPr="00E07E1F">
        <w:rPr>
          <w:rFonts w:ascii="Times New Roman" w:hAnsi="Times New Roman" w:cs="Times New Roman"/>
          <w:sz w:val="24"/>
          <w:szCs w:val="24"/>
        </w:rPr>
        <w:t>- по спирали;</w:t>
      </w:r>
    </w:p>
    <w:p w:rsidR="00A617CB" w:rsidRPr="00E07E1F" w:rsidRDefault="00A617CB" w:rsidP="00A617CB">
      <w:pPr>
        <w:ind w:firstLine="708"/>
        <w:rPr>
          <w:rFonts w:ascii="Times New Roman" w:hAnsi="Times New Roman" w:cs="Times New Roman"/>
          <w:sz w:val="24"/>
          <w:szCs w:val="24"/>
        </w:rPr>
      </w:pPr>
      <w:r w:rsidRPr="00E07E1F">
        <w:rPr>
          <w:rFonts w:ascii="Times New Roman" w:hAnsi="Times New Roman" w:cs="Times New Roman"/>
          <w:sz w:val="24"/>
          <w:szCs w:val="24"/>
        </w:rPr>
        <w:t>- крестом.</w:t>
      </w:r>
    </w:p>
    <w:p w:rsidR="00A617CB" w:rsidRPr="00E07E1F" w:rsidRDefault="00A617CB" w:rsidP="00A617CB">
      <w:pPr>
        <w:ind w:firstLine="708"/>
        <w:rPr>
          <w:rFonts w:ascii="Times New Roman" w:hAnsi="Times New Roman" w:cs="Times New Roman"/>
          <w:sz w:val="24"/>
          <w:szCs w:val="24"/>
        </w:rPr>
      </w:pPr>
    </w:p>
    <w:p w:rsidR="00A617CB" w:rsidRPr="00E07E1F" w:rsidRDefault="00A617CB" w:rsidP="00A617CB">
      <w:pPr>
        <w:ind w:firstLine="708"/>
        <w:rPr>
          <w:rFonts w:ascii="Times New Roman" w:hAnsi="Times New Roman" w:cs="Times New Roman"/>
          <w:sz w:val="24"/>
          <w:szCs w:val="24"/>
        </w:rPr>
      </w:pPr>
      <w:r w:rsidRPr="00E07E1F">
        <w:rPr>
          <w:rFonts w:ascii="Times New Roman" w:hAnsi="Times New Roman" w:cs="Times New Roman"/>
          <w:sz w:val="24"/>
          <w:szCs w:val="24"/>
        </w:rPr>
        <w:t xml:space="preserve">При использовании техники по типу «вскрытия консервной банки» импульсы совершают по часовой стрелке или против неё. Важно полностью сформировать отверстие. Если в ходе операции образуется лоскут, который удерживает заднюю капсулу, то под действием ударной волны от последующих импульсов она будет «колыхаться» и отделить её будет сложнее. В этом случае возможность качественно завершить процедуру снизится. При любых торсионных движениях капсула будет появляться в оптической </w:t>
      </w:r>
      <w:proofErr w:type="gramStart"/>
      <w:r w:rsidRPr="00E07E1F">
        <w:rPr>
          <w:rFonts w:ascii="Times New Roman" w:hAnsi="Times New Roman" w:cs="Times New Roman"/>
          <w:sz w:val="24"/>
          <w:szCs w:val="24"/>
        </w:rPr>
        <w:t>зоне</w:t>
      </w:r>
      <w:proofErr w:type="gramEnd"/>
      <w:r w:rsidRPr="00E07E1F">
        <w:rPr>
          <w:rFonts w:ascii="Times New Roman" w:hAnsi="Times New Roman" w:cs="Times New Roman"/>
          <w:sz w:val="24"/>
          <w:szCs w:val="24"/>
        </w:rPr>
        <w:t xml:space="preserve"> и доставлять зрительный дискомфорт пациенту. Характерной жалобой в таком случае будет ощущение «мушки» или завесы, периодически наплывающей в оптическую зону.</w:t>
      </w:r>
    </w:p>
    <w:p w:rsidR="00A617CB" w:rsidRPr="00E07E1F" w:rsidRDefault="00A617CB" w:rsidP="00A617CB">
      <w:pPr>
        <w:ind w:firstLine="708"/>
        <w:rPr>
          <w:rFonts w:ascii="Times New Roman" w:hAnsi="Times New Roman" w:cs="Times New Roman"/>
          <w:sz w:val="24"/>
          <w:szCs w:val="24"/>
        </w:rPr>
      </w:pPr>
      <w:r w:rsidRPr="00E07E1F">
        <w:rPr>
          <w:rFonts w:ascii="Times New Roman" w:hAnsi="Times New Roman" w:cs="Times New Roman"/>
          <w:sz w:val="24"/>
          <w:szCs w:val="24"/>
        </w:rPr>
        <w:t>При рассечении задней капсулы по типу «спирали» первые импульсы производят в центральной (оптической зоне) и постепенно сдвигают фокусирующий луч по направлению к периферии. По достижении необходимого диаметра отверстия спираль рассекают лазерными импульсами на более мелкие части и формируют завершённое отверстие в задней капсуле. При выборе данного метода следует помнить, что проведение первых импульсов в оптической зоне может нанести повреждения на поверхность ИОЛ и снизить прогнозируемые зрительные результаты. Данную технику не рекомендуется использовать начинающим специалистам (в связи с высоким риском повреждения оптической части ИОЛ) и при контакте линзы с задней капсулой I и II степени.</w:t>
      </w:r>
    </w:p>
    <w:p w:rsidR="00A617CB" w:rsidRPr="00E07E1F" w:rsidRDefault="00A617CB" w:rsidP="00A617CB">
      <w:pPr>
        <w:ind w:firstLine="708"/>
        <w:rPr>
          <w:rFonts w:ascii="Times New Roman" w:hAnsi="Times New Roman" w:cs="Times New Roman"/>
          <w:sz w:val="24"/>
          <w:szCs w:val="24"/>
        </w:rPr>
      </w:pPr>
      <w:r w:rsidRPr="00E07E1F">
        <w:rPr>
          <w:rFonts w:ascii="Times New Roman" w:hAnsi="Times New Roman" w:cs="Times New Roman"/>
          <w:sz w:val="24"/>
          <w:szCs w:val="24"/>
        </w:rPr>
        <w:t>Техника «креста» предполагает формирование квадратного (ромбовидного) отверстия в задней капсуле по достижении окончательного результата. Первые импульсы выполняются чуть выше и ниже от центральной точки в оптической оси глаза, на расстоянии примерно 1 мм от неё. Далее от центра к периферии формируют горизонтальную и вертикальную щели в задней капсуле, длиной 1,5-2 мм. Затем, образованные треугольные лоскуты рассекают у основания.</w:t>
      </w:r>
    </w:p>
    <w:p w:rsidR="00A617CB" w:rsidRPr="00E07E1F" w:rsidRDefault="00A617CB" w:rsidP="00A617CB">
      <w:pPr>
        <w:ind w:firstLine="708"/>
        <w:rPr>
          <w:rFonts w:ascii="Times New Roman" w:hAnsi="Times New Roman" w:cs="Times New Roman"/>
          <w:sz w:val="24"/>
          <w:szCs w:val="24"/>
        </w:rPr>
      </w:pPr>
      <w:r w:rsidRPr="00E07E1F">
        <w:rPr>
          <w:rFonts w:ascii="Times New Roman" w:hAnsi="Times New Roman" w:cs="Times New Roman"/>
          <w:sz w:val="24"/>
          <w:szCs w:val="24"/>
        </w:rPr>
        <w:t xml:space="preserve">При удалении </w:t>
      </w:r>
      <w:proofErr w:type="spellStart"/>
      <w:r w:rsidRPr="00E07E1F">
        <w:rPr>
          <w:rFonts w:ascii="Times New Roman" w:hAnsi="Times New Roman" w:cs="Times New Roman"/>
          <w:sz w:val="24"/>
          <w:szCs w:val="24"/>
        </w:rPr>
        <w:t>прелентальных</w:t>
      </w:r>
      <w:proofErr w:type="spellEnd"/>
      <w:r w:rsidRPr="00E07E1F">
        <w:rPr>
          <w:rFonts w:ascii="Times New Roman" w:hAnsi="Times New Roman" w:cs="Times New Roman"/>
          <w:sz w:val="24"/>
          <w:szCs w:val="24"/>
        </w:rPr>
        <w:t xml:space="preserve"> помутнений (помутнений передней капсулы) необходимо учитывать ряд особенностей. </w:t>
      </w:r>
      <w:proofErr w:type="gramStart"/>
      <w:r w:rsidRPr="00E07E1F">
        <w:rPr>
          <w:rFonts w:ascii="Times New Roman" w:hAnsi="Times New Roman" w:cs="Times New Roman"/>
          <w:sz w:val="24"/>
          <w:szCs w:val="24"/>
        </w:rPr>
        <w:t>В силу того, что передняя капсула анатомически расположена ближе к эндотелию роговицы по сравнению с задней, риск воздействия на эндотелий и его повреждение увеличивается.</w:t>
      </w:r>
      <w:proofErr w:type="gramEnd"/>
      <w:r w:rsidRPr="00E07E1F">
        <w:rPr>
          <w:rFonts w:ascii="Times New Roman" w:hAnsi="Times New Roman" w:cs="Times New Roman"/>
          <w:sz w:val="24"/>
          <w:szCs w:val="24"/>
        </w:rPr>
        <w:t xml:space="preserve"> Поэтому использование высокой мощности лазера не желательно. </w:t>
      </w:r>
      <w:proofErr w:type="gramStart"/>
      <w:r w:rsidRPr="00E07E1F">
        <w:rPr>
          <w:rFonts w:ascii="Times New Roman" w:hAnsi="Times New Roman" w:cs="Times New Roman"/>
          <w:sz w:val="24"/>
          <w:szCs w:val="24"/>
        </w:rPr>
        <w:t xml:space="preserve">На этапе предоперационной подготовки </w:t>
      </w:r>
      <w:r w:rsidRPr="00E07E1F">
        <w:rPr>
          <w:rFonts w:ascii="Times New Roman" w:hAnsi="Times New Roman" w:cs="Times New Roman"/>
          <w:sz w:val="24"/>
          <w:szCs w:val="24"/>
        </w:rPr>
        <w:lastRenderedPageBreak/>
        <w:t>необходимо провести конфокальную микроскопию и убедиться, что плотность и структура эндотелиальных клеток не нарушены.</w:t>
      </w:r>
      <w:proofErr w:type="gramEnd"/>
      <w:r w:rsidRPr="00E07E1F">
        <w:rPr>
          <w:rFonts w:ascii="Times New Roman" w:hAnsi="Times New Roman" w:cs="Times New Roman"/>
          <w:sz w:val="24"/>
          <w:szCs w:val="24"/>
        </w:rPr>
        <w:t xml:space="preserve"> При наличии эндотелиальных дистрофий и плотных </w:t>
      </w:r>
      <w:proofErr w:type="spellStart"/>
      <w:r w:rsidRPr="00E07E1F">
        <w:rPr>
          <w:rFonts w:ascii="Times New Roman" w:hAnsi="Times New Roman" w:cs="Times New Roman"/>
          <w:sz w:val="24"/>
          <w:szCs w:val="24"/>
        </w:rPr>
        <w:t>прелентальных</w:t>
      </w:r>
      <w:proofErr w:type="spellEnd"/>
      <w:r w:rsidRPr="00E07E1F">
        <w:rPr>
          <w:rFonts w:ascii="Times New Roman" w:hAnsi="Times New Roman" w:cs="Times New Roman"/>
          <w:sz w:val="24"/>
          <w:szCs w:val="24"/>
        </w:rPr>
        <w:t xml:space="preserve"> помутнений стоит отдать предпочтение инвазивному (хирургическому) методу лечения.</w:t>
      </w:r>
    </w:p>
    <w:p w:rsidR="00A617CB" w:rsidRPr="00E07E1F" w:rsidRDefault="00A617CB" w:rsidP="00A617CB">
      <w:pPr>
        <w:ind w:firstLine="708"/>
        <w:rPr>
          <w:rFonts w:ascii="Times New Roman" w:hAnsi="Times New Roman" w:cs="Times New Roman"/>
          <w:sz w:val="24"/>
          <w:szCs w:val="24"/>
        </w:rPr>
      </w:pPr>
      <w:r w:rsidRPr="00E07E1F">
        <w:rPr>
          <w:rFonts w:ascii="Times New Roman" w:hAnsi="Times New Roman" w:cs="Times New Roman"/>
          <w:sz w:val="24"/>
          <w:szCs w:val="24"/>
        </w:rPr>
        <w:t xml:space="preserve">Если на передней поверхности ИОЛ имеются преципитаты или пигмент, то применяют «метод сдувания» или </w:t>
      </w:r>
      <w:proofErr w:type="spellStart"/>
      <w:r w:rsidRPr="00E07E1F">
        <w:rPr>
          <w:rFonts w:ascii="Times New Roman" w:hAnsi="Times New Roman" w:cs="Times New Roman"/>
          <w:sz w:val="24"/>
          <w:szCs w:val="24"/>
        </w:rPr>
        <w:t>расфокусировки</w:t>
      </w:r>
      <w:proofErr w:type="spellEnd"/>
      <w:r w:rsidRPr="00E07E1F">
        <w:rPr>
          <w:rFonts w:ascii="Times New Roman" w:hAnsi="Times New Roman" w:cs="Times New Roman"/>
          <w:sz w:val="24"/>
          <w:szCs w:val="24"/>
        </w:rPr>
        <w:t xml:space="preserve"> лазерного излучения. Луч наводят на отложения, затем добиваются </w:t>
      </w:r>
      <w:proofErr w:type="spellStart"/>
      <w:r w:rsidRPr="00E07E1F">
        <w:rPr>
          <w:rFonts w:ascii="Times New Roman" w:hAnsi="Times New Roman" w:cs="Times New Roman"/>
          <w:sz w:val="24"/>
          <w:szCs w:val="24"/>
        </w:rPr>
        <w:t>расфокусировки</w:t>
      </w:r>
      <w:proofErr w:type="spellEnd"/>
      <w:r w:rsidRPr="00E07E1F">
        <w:rPr>
          <w:rFonts w:ascii="Times New Roman" w:hAnsi="Times New Roman" w:cs="Times New Roman"/>
          <w:sz w:val="24"/>
          <w:szCs w:val="24"/>
        </w:rPr>
        <w:t xml:space="preserve"> луча, смещая его на себя на 1-2 мм. После этого </w:t>
      </w:r>
      <w:proofErr w:type="gramStart"/>
      <w:r w:rsidRPr="00E07E1F">
        <w:rPr>
          <w:rFonts w:ascii="Times New Roman" w:hAnsi="Times New Roman" w:cs="Times New Roman"/>
          <w:sz w:val="24"/>
          <w:szCs w:val="24"/>
        </w:rPr>
        <w:t>производят импульсы и за счёт воздействия гидродинамической волны происходит</w:t>
      </w:r>
      <w:proofErr w:type="gramEnd"/>
      <w:r w:rsidRPr="00E07E1F">
        <w:rPr>
          <w:rFonts w:ascii="Times New Roman" w:hAnsi="Times New Roman" w:cs="Times New Roman"/>
          <w:sz w:val="24"/>
          <w:szCs w:val="24"/>
        </w:rPr>
        <w:t xml:space="preserve"> «сдувание» пигмента или преципитатов. При выполнении данной методики используют низкую энергию (от 1 до 2,5 мДж). Это позволяет избежать </w:t>
      </w:r>
      <w:proofErr w:type="spellStart"/>
      <w:r w:rsidRPr="00E07E1F">
        <w:rPr>
          <w:rFonts w:ascii="Times New Roman" w:hAnsi="Times New Roman" w:cs="Times New Roman"/>
          <w:sz w:val="24"/>
          <w:szCs w:val="24"/>
        </w:rPr>
        <w:t>дистантных</w:t>
      </w:r>
      <w:proofErr w:type="spellEnd"/>
      <w:r w:rsidRPr="00E07E1F">
        <w:rPr>
          <w:rFonts w:ascii="Times New Roman" w:hAnsi="Times New Roman" w:cs="Times New Roman"/>
          <w:sz w:val="24"/>
          <w:szCs w:val="24"/>
        </w:rPr>
        <w:t xml:space="preserve"> повреждений оптической части ИОЛ и эндотелия роговицы.</w:t>
      </w:r>
    </w:p>
    <w:p w:rsidR="00A617CB" w:rsidRPr="00E07E1F" w:rsidRDefault="00A617CB" w:rsidP="00A617CB">
      <w:pPr>
        <w:ind w:firstLine="708"/>
        <w:rPr>
          <w:rFonts w:ascii="Times New Roman" w:hAnsi="Times New Roman" w:cs="Times New Roman"/>
          <w:sz w:val="24"/>
          <w:szCs w:val="24"/>
        </w:rPr>
      </w:pPr>
      <w:r w:rsidRPr="00E07E1F">
        <w:rPr>
          <w:rFonts w:ascii="Times New Roman" w:hAnsi="Times New Roman" w:cs="Times New Roman"/>
          <w:sz w:val="24"/>
          <w:szCs w:val="24"/>
        </w:rPr>
        <w:t xml:space="preserve">Техника выполнения </w:t>
      </w:r>
      <w:proofErr w:type="spellStart"/>
      <w:r w:rsidRPr="00E07E1F">
        <w:rPr>
          <w:rFonts w:ascii="Times New Roman" w:hAnsi="Times New Roman" w:cs="Times New Roman"/>
          <w:sz w:val="24"/>
          <w:szCs w:val="24"/>
        </w:rPr>
        <w:t>дисцизии</w:t>
      </w:r>
      <w:proofErr w:type="spellEnd"/>
      <w:r w:rsidRPr="00E07E1F">
        <w:rPr>
          <w:rFonts w:ascii="Times New Roman" w:hAnsi="Times New Roman" w:cs="Times New Roman"/>
          <w:sz w:val="24"/>
          <w:szCs w:val="24"/>
        </w:rPr>
        <w:t xml:space="preserve"> задней капсулы у пациентов с тампонадой </w:t>
      </w:r>
      <w:proofErr w:type="spellStart"/>
      <w:r w:rsidRPr="00E07E1F">
        <w:rPr>
          <w:rFonts w:ascii="Times New Roman" w:hAnsi="Times New Roman" w:cs="Times New Roman"/>
          <w:sz w:val="24"/>
          <w:szCs w:val="24"/>
        </w:rPr>
        <w:t>витреальной</w:t>
      </w:r>
      <w:proofErr w:type="spellEnd"/>
      <w:r w:rsidRPr="00E07E1F">
        <w:rPr>
          <w:rFonts w:ascii="Times New Roman" w:hAnsi="Times New Roman" w:cs="Times New Roman"/>
          <w:sz w:val="24"/>
          <w:szCs w:val="24"/>
        </w:rPr>
        <w:t xml:space="preserve"> полости так же имеет ряд особенностей. За счёт высокой плотности силиконового масла, по сравнению с плотностью стекловидного тела задняя капсула не оседает сразу и может оставаться в оптической зоне до 1-2 недель. Из-за этой особенности у хирурга может возникнуть ощущение незавершённости процесса и желание сделать добавочные импульсы, чтобы капсула быстрее «уплыла» из оптической зоны. Тем не менее, во избежание повреждений оптической части ИОЛ рекомендуется выждать некоторое время и капсула самостоятельно опустится. Пациенту необходимо заранее сообщить о возможном побочном эффекте, чтобы не возникло чувства неудовлетворённости процедурой.</w:t>
      </w:r>
    </w:p>
    <w:p w:rsidR="00A617CB" w:rsidRPr="00E07E1F" w:rsidRDefault="000518A0" w:rsidP="004D0FD6">
      <w:pPr>
        <w:ind w:firstLine="708"/>
        <w:rPr>
          <w:rFonts w:ascii="Times New Roman" w:hAnsi="Times New Roman" w:cs="Times New Roman"/>
          <w:sz w:val="24"/>
          <w:szCs w:val="24"/>
        </w:rPr>
      </w:pPr>
      <w:r w:rsidRPr="00E07E1F">
        <w:rPr>
          <w:rFonts w:ascii="Times New Roman" w:hAnsi="Times New Roman" w:cs="Times New Roman"/>
          <w:sz w:val="24"/>
          <w:szCs w:val="24"/>
        </w:rPr>
        <w:t xml:space="preserve">Ещё одной характерной особенностью при </w:t>
      </w:r>
      <w:proofErr w:type="spellStart"/>
      <w:r w:rsidRPr="00E07E1F">
        <w:rPr>
          <w:rFonts w:ascii="Times New Roman" w:hAnsi="Times New Roman" w:cs="Times New Roman"/>
          <w:sz w:val="24"/>
          <w:szCs w:val="24"/>
        </w:rPr>
        <w:t>дисцизии</w:t>
      </w:r>
      <w:proofErr w:type="spellEnd"/>
      <w:r w:rsidR="004D0FD6" w:rsidRPr="00E07E1F">
        <w:rPr>
          <w:rFonts w:ascii="Times New Roman" w:hAnsi="Times New Roman" w:cs="Times New Roman"/>
          <w:sz w:val="24"/>
          <w:szCs w:val="24"/>
        </w:rPr>
        <w:t xml:space="preserve"> вторичной катаракты в условиях </w:t>
      </w:r>
      <w:r w:rsidRPr="00E07E1F">
        <w:rPr>
          <w:rFonts w:ascii="Times New Roman" w:hAnsi="Times New Roman" w:cs="Times New Roman"/>
          <w:sz w:val="24"/>
          <w:szCs w:val="24"/>
        </w:rPr>
        <w:t>тампонады силиконовым маслом является формирование пузырьков воздуха в нём. За</w:t>
      </w:r>
      <w:r w:rsidR="004D0FD6" w:rsidRPr="00E07E1F">
        <w:rPr>
          <w:rFonts w:ascii="Times New Roman" w:hAnsi="Times New Roman" w:cs="Times New Roman"/>
          <w:sz w:val="24"/>
          <w:szCs w:val="24"/>
        </w:rPr>
        <w:t xml:space="preserve"> </w:t>
      </w:r>
      <w:r w:rsidRPr="00E07E1F">
        <w:rPr>
          <w:rFonts w:ascii="Times New Roman" w:hAnsi="Times New Roman" w:cs="Times New Roman"/>
          <w:sz w:val="24"/>
          <w:szCs w:val="24"/>
        </w:rPr>
        <w:t>счёт этих воздушных пузырьков образуется дополнительное пространство между задней</w:t>
      </w:r>
      <w:r w:rsidR="004D0FD6" w:rsidRPr="00E07E1F">
        <w:rPr>
          <w:rFonts w:ascii="Times New Roman" w:hAnsi="Times New Roman" w:cs="Times New Roman"/>
          <w:sz w:val="24"/>
          <w:szCs w:val="24"/>
        </w:rPr>
        <w:t xml:space="preserve"> </w:t>
      </w:r>
      <w:r w:rsidRPr="00E07E1F">
        <w:rPr>
          <w:rFonts w:ascii="Times New Roman" w:hAnsi="Times New Roman" w:cs="Times New Roman"/>
          <w:sz w:val="24"/>
          <w:szCs w:val="24"/>
        </w:rPr>
        <w:t xml:space="preserve">капсулой и ИОЛ, что снижает риск </w:t>
      </w:r>
      <w:proofErr w:type="spellStart"/>
      <w:r w:rsidRPr="00E07E1F">
        <w:rPr>
          <w:rFonts w:ascii="Times New Roman" w:hAnsi="Times New Roman" w:cs="Times New Roman"/>
          <w:sz w:val="24"/>
          <w:szCs w:val="24"/>
        </w:rPr>
        <w:t>дистантных</w:t>
      </w:r>
      <w:proofErr w:type="spellEnd"/>
      <w:r w:rsidRPr="00E07E1F">
        <w:rPr>
          <w:rFonts w:ascii="Times New Roman" w:hAnsi="Times New Roman" w:cs="Times New Roman"/>
          <w:sz w:val="24"/>
          <w:szCs w:val="24"/>
        </w:rPr>
        <w:t xml:space="preserve"> повреждений оптической части ИОЛ</w:t>
      </w:r>
      <w:r w:rsidR="004D0FD6" w:rsidRPr="00E07E1F">
        <w:rPr>
          <w:rFonts w:ascii="Times New Roman" w:hAnsi="Times New Roman" w:cs="Times New Roman"/>
          <w:sz w:val="24"/>
          <w:szCs w:val="24"/>
        </w:rPr>
        <w:t>.</w:t>
      </w:r>
    </w:p>
    <w:p w:rsidR="004D0FD6" w:rsidRPr="00E07E1F" w:rsidRDefault="004D0FD6" w:rsidP="004D0FD6">
      <w:pPr>
        <w:ind w:firstLine="708"/>
        <w:rPr>
          <w:rFonts w:ascii="Times New Roman" w:hAnsi="Times New Roman" w:cs="Times New Roman"/>
          <w:sz w:val="24"/>
          <w:szCs w:val="24"/>
        </w:rPr>
      </w:pPr>
    </w:p>
    <w:p w:rsidR="004D0FD6" w:rsidRPr="00E07E1F" w:rsidRDefault="004D0FD6" w:rsidP="004D0FD6">
      <w:pPr>
        <w:rPr>
          <w:rFonts w:ascii="Times New Roman" w:hAnsi="Times New Roman" w:cs="Times New Roman"/>
          <w:b/>
          <w:sz w:val="24"/>
          <w:szCs w:val="24"/>
        </w:rPr>
      </w:pPr>
      <w:r w:rsidRPr="00E07E1F">
        <w:rPr>
          <w:rFonts w:ascii="Times New Roman" w:hAnsi="Times New Roman" w:cs="Times New Roman"/>
          <w:b/>
          <w:sz w:val="24"/>
          <w:szCs w:val="24"/>
        </w:rPr>
        <w:t>Возможность рецидивов</w:t>
      </w:r>
    </w:p>
    <w:p w:rsidR="004D0FD6" w:rsidRPr="00E07E1F" w:rsidRDefault="004D0FD6" w:rsidP="004D0FD6">
      <w:pPr>
        <w:ind w:firstLine="708"/>
        <w:rPr>
          <w:rFonts w:ascii="Times New Roman" w:hAnsi="Times New Roman" w:cs="Times New Roman"/>
          <w:sz w:val="24"/>
          <w:szCs w:val="24"/>
        </w:rPr>
      </w:pPr>
      <w:r w:rsidRPr="00E07E1F">
        <w:rPr>
          <w:rFonts w:ascii="Times New Roman" w:hAnsi="Times New Roman" w:cs="Times New Roman"/>
          <w:sz w:val="24"/>
          <w:szCs w:val="24"/>
        </w:rPr>
        <w:t xml:space="preserve">Рецидив помутнения возможен при наличии хронических иридоциклитов в анамнезе или послеоперационного иридоциклита, наличии у пациента пигментного ретинита, сахарного диабета и другой соматической патологии. Частота возникновения экссудативных процессов и формирования повторного плёнчатого помутнения после проведения </w:t>
      </w:r>
      <w:proofErr w:type="spellStart"/>
      <w:r w:rsidRPr="00E07E1F">
        <w:rPr>
          <w:rFonts w:ascii="Times New Roman" w:hAnsi="Times New Roman" w:cs="Times New Roman"/>
          <w:sz w:val="24"/>
          <w:szCs w:val="24"/>
        </w:rPr>
        <w:t>дисцизии</w:t>
      </w:r>
      <w:proofErr w:type="spellEnd"/>
      <w:r w:rsidRPr="00E07E1F">
        <w:rPr>
          <w:rFonts w:ascii="Times New Roman" w:hAnsi="Times New Roman" w:cs="Times New Roman"/>
          <w:sz w:val="24"/>
          <w:szCs w:val="24"/>
        </w:rPr>
        <w:t xml:space="preserve"> в таких случаях резко возрастает.</w:t>
      </w:r>
    </w:p>
    <w:p w:rsidR="004D0FD6" w:rsidRPr="00E07E1F" w:rsidRDefault="004D0FD6" w:rsidP="004D0FD6">
      <w:pPr>
        <w:ind w:firstLine="708"/>
        <w:rPr>
          <w:rFonts w:ascii="Times New Roman" w:hAnsi="Times New Roman" w:cs="Times New Roman"/>
          <w:sz w:val="24"/>
          <w:szCs w:val="24"/>
        </w:rPr>
      </w:pPr>
      <w:r w:rsidRPr="00E07E1F">
        <w:rPr>
          <w:rFonts w:ascii="Times New Roman" w:hAnsi="Times New Roman" w:cs="Times New Roman"/>
          <w:sz w:val="24"/>
          <w:szCs w:val="24"/>
        </w:rPr>
        <w:t>Для снижения риска подобных осложнений пациентам назначают НПВС (нестероидные противовоспалительные препараты) в виде глазных капель (</w:t>
      </w:r>
      <w:proofErr w:type="spellStart"/>
      <w:r w:rsidRPr="00E07E1F">
        <w:rPr>
          <w:rFonts w:ascii="Times New Roman" w:hAnsi="Times New Roman" w:cs="Times New Roman"/>
          <w:sz w:val="24"/>
          <w:szCs w:val="24"/>
        </w:rPr>
        <w:t>бромфенак</w:t>
      </w:r>
      <w:proofErr w:type="spellEnd"/>
      <w:r w:rsidR="00E27643" w:rsidRPr="00E07E1F">
        <w:rPr>
          <w:rFonts w:ascii="Times New Roman" w:hAnsi="Times New Roman" w:cs="Times New Roman"/>
          <w:sz w:val="24"/>
          <w:szCs w:val="24"/>
        </w:rPr>
        <w:t xml:space="preserve"> (</w:t>
      </w:r>
      <w:proofErr w:type="spellStart"/>
      <w:r w:rsidR="00E27643" w:rsidRPr="00E07E1F">
        <w:rPr>
          <w:rFonts w:ascii="Times New Roman" w:hAnsi="Times New Roman" w:cs="Times New Roman"/>
          <w:sz w:val="24"/>
          <w:szCs w:val="24"/>
        </w:rPr>
        <w:t>накван</w:t>
      </w:r>
      <w:proofErr w:type="spellEnd"/>
      <w:r w:rsidR="00E27643" w:rsidRPr="00E07E1F">
        <w:rPr>
          <w:rFonts w:ascii="Times New Roman" w:hAnsi="Times New Roman" w:cs="Times New Roman"/>
          <w:sz w:val="24"/>
          <w:szCs w:val="24"/>
        </w:rPr>
        <w:t>)</w:t>
      </w:r>
      <w:r w:rsidRPr="00E07E1F">
        <w:rPr>
          <w:rFonts w:ascii="Times New Roman" w:hAnsi="Times New Roman" w:cs="Times New Roman"/>
          <w:sz w:val="24"/>
          <w:szCs w:val="24"/>
        </w:rPr>
        <w:t>,</w:t>
      </w:r>
      <w:r w:rsidR="00E27643" w:rsidRPr="00E07E1F">
        <w:rPr>
          <w:rFonts w:ascii="Times New Roman" w:hAnsi="Times New Roman" w:cs="Times New Roman"/>
          <w:sz w:val="24"/>
          <w:szCs w:val="24"/>
        </w:rPr>
        <w:t xml:space="preserve"> </w:t>
      </w:r>
      <w:proofErr w:type="spellStart"/>
      <w:r w:rsidRPr="00E07E1F">
        <w:rPr>
          <w:rFonts w:ascii="Times New Roman" w:hAnsi="Times New Roman" w:cs="Times New Roman"/>
          <w:sz w:val="24"/>
          <w:szCs w:val="24"/>
        </w:rPr>
        <w:t>наклоф</w:t>
      </w:r>
      <w:proofErr w:type="spellEnd"/>
      <w:r w:rsidRPr="00E07E1F">
        <w:rPr>
          <w:rFonts w:ascii="Times New Roman" w:hAnsi="Times New Roman" w:cs="Times New Roman"/>
          <w:sz w:val="24"/>
          <w:szCs w:val="24"/>
        </w:rPr>
        <w:t xml:space="preserve">, </w:t>
      </w:r>
      <w:proofErr w:type="spellStart"/>
      <w:r w:rsidRPr="00E07E1F">
        <w:rPr>
          <w:rFonts w:ascii="Times New Roman" w:hAnsi="Times New Roman" w:cs="Times New Roman"/>
          <w:sz w:val="24"/>
          <w:szCs w:val="24"/>
        </w:rPr>
        <w:t>диклоф</w:t>
      </w:r>
      <w:proofErr w:type="spellEnd"/>
      <w:r w:rsidRPr="00E07E1F">
        <w:rPr>
          <w:rFonts w:ascii="Times New Roman" w:hAnsi="Times New Roman" w:cs="Times New Roman"/>
          <w:sz w:val="24"/>
          <w:szCs w:val="24"/>
        </w:rPr>
        <w:t xml:space="preserve">, </w:t>
      </w:r>
      <w:proofErr w:type="spellStart"/>
      <w:r w:rsidRPr="00E07E1F">
        <w:rPr>
          <w:rFonts w:ascii="Times New Roman" w:hAnsi="Times New Roman" w:cs="Times New Roman"/>
          <w:sz w:val="24"/>
          <w:szCs w:val="24"/>
        </w:rPr>
        <w:t>индокаллир</w:t>
      </w:r>
      <w:proofErr w:type="spellEnd"/>
      <w:r w:rsidRPr="00E07E1F">
        <w:rPr>
          <w:rFonts w:ascii="Times New Roman" w:hAnsi="Times New Roman" w:cs="Times New Roman"/>
          <w:sz w:val="24"/>
          <w:szCs w:val="24"/>
        </w:rPr>
        <w:t xml:space="preserve">, </w:t>
      </w:r>
      <w:proofErr w:type="spellStart"/>
      <w:r w:rsidRPr="00E07E1F">
        <w:rPr>
          <w:rFonts w:ascii="Times New Roman" w:hAnsi="Times New Roman" w:cs="Times New Roman"/>
          <w:sz w:val="24"/>
          <w:szCs w:val="24"/>
        </w:rPr>
        <w:t>неванак</w:t>
      </w:r>
      <w:proofErr w:type="spellEnd"/>
      <w:r w:rsidRPr="00E07E1F">
        <w:rPr>
          <w:rFonts w:ascii="Times New Roman" w:hAnsi="Times New Roman" w:cs="Times New Roman"/>
          <w:sz w:val="24"/>
          <w:szCs w:val="24"/>
        </w:rPr>
        <w:t xml:space="preserve"> и др.) 3 раза в день по 1 капле в течение 1-2 недель после лазерной </w:t>
      </w:r>
      <w:proofErr w:type="spellStart"/>
      <w:r w:rsidRPr="00E07E1F">
        <w:rPr>
          <w:rFonts w:ascii="Times New Roman" w:hAnsi="Times New Roman" w:cs="Times New Roman"/>
          <w:sz w:val="24"/>
          <w:szCs w:val="24"/>
        </w:rPr>
        <w:t>дисцизии</w:t>
      </w:r>
      <w:proofErr w:type="spellEnd"/>
      <w:r w:rsidRPr="00E07E1F">
        <w:rPr>
          <w:rFonts w:ascii="Times New Roman" w:hAnsi="Times New Roman" w:cs="Times New Roman"/>
          <w:sz w:val="24"/>
          <w:szCs w:val="24"/>
        </w:rPr>
        <w:t>. В некоторых случаях эти препараты по той же схеме назначаются за 1 неделю до проведения планируемой процедуры.</w:t>
      </w:r>
    </w:p>
    <w:p w:rsidR="00E27643" w:rsidRPr="00E07E1F" w:rsidRDefault="00092EC9" w:rsidP="00092EC9">
      <w:pPr>
        <w:ind w:firstLine="708"/>
        <w:rPr>
          <w:rFonts w:ascii="Times New Roman" w:hAnsi="Times New Roman" w:cs="Times New Roman"/>
          <w:sz w:val="24"/>
          <w:szCs w:val="24"/>
        </w:rPr>
      </w:pPr>
      <w:r w:rsidRPr="00E07E1F">
        <w:rPr>
          <w:rFonts w:ascii="Times New Roman" w:hAnsi="Times New Roman" w:cs="Times New Roman"/>
          <w:sz w:val="24"/>
          <w:szCs w:val="24"/>
        </w:rPr>
        <w:t xml:space="preserve">НПВС назначают внутрь в виде таблеток (по 1 таблетке 2 раза в день после приема пищи за 2-3 дня до процедуры и продолжить их применение в течение 2-3 дней после </w:t>
      </w:r>
      <w:r w:rsidRPr="00E07E1F">
        <w:rPr>
          <w:rFonts w:ascii="Times New Roman" w:hAnsi="Times New Roman" w:cs="Times New Roman"/>
          <w:sz w:val="24"/>
          <w:szCs w:val="24"/>
        </w:rPr>
        <w:lastRenderedPageBreak/>
        <w:t xml:space="preserve">процедуры). Важно помнить о наличии противопоказаний к назначению нестероидных противовоспалительных препаратов в </w:t>
      </w:r>
      <w:proofErr w:type="spellStart"/>
      <w:r w:rsidRPr="00E07E1F">
        <w:rPr>
          <w:rFonts w:ascii="Times New Roman" w:hAnsi="Times New Roman" w:cs="Times New Roman"/>
          <w:sz w:val="24"/>
          <w:szCs w:val="24"/>
        </w:rPr>
        <w:t>таблетированной</w:t>
      </w:r>
      <w:proofErr w:type="spellEnd"/>
      <w:r w:rsidRPr="00E07E1F">
        <w:rPr>
          <w:rFonts w:ascii="Times New Roman" w:hAnsi="Times New Roman" w:cs="Times New Roman"/>
          <w:sz w:val="24"/>
          <w:szCs w:val="24"/>
        </w:rPr>
        <w:t xml:space="preserve"> форме и тщательно собирать анамнез.</w:t>
      </w:r>
    </w:p>
    <w:p w:rsidR="00092EC9" w:rsidRPr="00E07E1F" w:rsidRDefault="00092EC9" w:rsidP="00092EC9">
      <w:pPr>
        <w:ind w:firstLine="708"/>
        <w:rPr>
          <w:rFonts w:ascii="Times New Roman" w:hAnsi="Times New Roman" w:cs="Times New Roman"/>
          <w:sz w:val="24"/>
          <w:szCs w:val="24"/>
        </w:rPr>
      </w:pPr>
      <w:r w:rsidRPr="00E07E1F">
        <w:rPr>
          <w:rFonts w:ascii="Times New Roman" w:hAnsi="Times New Roman" w:cs="Times New Roman"/>
          <w:sz w:val="24"/>
          <w:szCs w:val="24"/>
        </w:rPr>
        <w:t>Возможно назначение капель с содержанием гормона (</w:t>
      </w:r>
      <w:proofErr w:type="spellStart"/>
      <w:r w:rsidRPr="00E07E1F">
        <w:rPr>
          <w:rFonts w:ascii="Times New Roman" w:hAnsi="Times New Roman" w:cs="Times New Roman"/>
          <w:sz w:val="24"/>
          <w:szCs w:val="24"/>
        </w:rPr>
        <w:t>дексаметазон</w:t>
      </w:r>
      <w:proofErr w:type="spellEnd"/>
      <w:r w:rsidRPr="00E07E1F">
        <w:rPr>
          <w:rFonts w:ascii="Times New Roman" w:hAnsi="Times New Roman" w:cs="Times New Roman"/>
          <w:sz w:val="24"/>
          <w:szCs w:val="24"/>
        </w:rPr>
        <w:t xml:space="preserve">, </w:t>
      </w:r>
      <w:proofErr w:type="spellStart"/>
      <w:r w:rsidRPr="00E07E1F">
        <w:rPr>
          <w:rFonts w:ascii="Times New Roman" w:hAnsi="Times New Roman" w:cs="Times New Roman"/>
          <w:sz w:val="24"/>
          <w:szCs w:val="24"/>
        </w:rPr>
        <w:t>максидекс</w:t>
      </w:r>
      <w:proofErr w:type="spellEnd"/>
      <w:r w:rsidRPr="00E07E1F">
        <w:rPr>
          <w:rFonts w:ascii="Times New Roman" w:hAnsi="Times New Roman" w:cs="Times New Roman"/>
          <w:sz w:val="24"/>
          <w:szCs w:val="24"/>
        </w:rPr>
        <w:t xml:space="preserve"> и др.) по 1 капле 3 раза в день в течение 5-7 дней. Кортикостероиды не назначаются при </w:t>
      </w:r>
      <w:proofErr w:type="spellStart"/>
      <w:r w:rsidRPr="00E07E1F">
        <w:rPr>
          <w:rFonts w:ascii="Times New Roman" w:hAnsi="Times New Roman" w:cs="Times New Roman"/>
          <w:sz w:val="24"/>
          <w:szCs w:val="24"/>
        </w:rPr>
        <w:t>офтальмогипертензии</w:t>
      </w:r>
      <w:proofErr w:type="spellEnd"/>
      <w:r w:rsidRPr="00E07E1F">
        <w:rPr>
          <w:rFonts w:ascii="Times New Roman" w:hAnsi="Times New Roman" w:cs="Times New Roman"/>
          <w:sz w:val="24"/>
          <w:szCs w:val="24"/>
        </w:rPr>
        <w:t>, так как провоцируют повышение внутриглазного давления.</w:t>
      </w:r>
    </w:p>
    <w:p w:rsidR="00092EC9" w:rsidRPr="00E07E1F" w:rsidRDefault="00092EC9" w:rsidP="00092EC9">
      <w:pPr>
        <w:ind w:firstLine="708"/>
        <w:rPr>
          <w:rFonts w:ascii="Times New Roman" w:hAnsi="Times New Roman" w:cs="Times New Roman"/>
          <w:sz w:val="24"/>
          <w:szCs w:val="24"/>
        </w:rPr>
      </w:pPr>
    </w:p>
    <w:p w:rsidR="00092EC9" w:rsidRPr="00E07E1F" w:rsidRDefault="00092EC9" w:rsidP="00092EC9">
      <w:pPr>
        <w:rPr>
          <w:rFonts w:ascii="Times New Roman" w:hAnsi="Times New Roman" w:cs="Times New Roman"/>
          <w:b/>
          <w:sz w:val="24"/>
          <w:szCs w:val="24"/>
        </w:rPr>
      </w:pPr>
      <w:r w:rsidRPr="00E07E1F">
        <w:rPr>
          <w:rFonts w:ascii="Times New Roman" w:hAnsi="Times New Roman" w:cs="Times New Roman"/>
          <w:b/>
          <w:sz w:val="24"/>
          <w:szCs w:val="24"/>
        </w:rPr>
        <w:t>Профилактика</w:t>
      </w:r>
    </w:p>
    <w:p w:rsidR="00092EC9" w:rsidRPr="00E07E1F" w:rsidRDefault="00092EC9" w:rsidP="00092EC9">
      <w:pPr>
        <w:ind w:firstLine="708"/>
        <w:rPr>
          <w:rFonts w:ascii="Times New Roman" w:hAnsi="Times New Roman" w:cs="Times New Roman"/>
          <w:sz w:val="24"/>
          <w:szCs w:val="24"/>
        </w:rPr>
      </w:pPr>
      <w:r w:rsidRPr="00E07E1F">
        <w:rPr>
          <w:rFonts w:ascii="Times New Roman" w:hAnsi="Times New Roman" w:cs="Times New Roman"/>
          <w:sz w:val="24"/>
          <w:szCs w:val="24"/>
        </w:rPr>
        <w:t>Существует ряд мер, для профилактики и предотвращения развития вторичной катаракты.</w:t>
      </w:r>
    </w:p>
    <w:p w:rsidR="00092EC9" w:rsidRPr="00E07E1F" w:rsidRDefault="00092EC9" w:rsidP="00092EC9">
      <w:pPr>
        <w:ind w:firstLine="708"/>
        <w:rPr>
          <w:rFonts w:ascii="Times New Roman" w:hAnsi="Times New Roman" w:cs="Times New Roman"/>
          <w:sz w:val="24"/>
          <w:szCs w:val="24"/>
        </w:rPr>
      </w:pPr>
      <w:r w:rsidRPr="00E07E1F">
        <w:rPr>
          <w:rFonts w:ascii="Times New Roman" w:hAnsi="Times New Roman" w:cs="Times New Roman"/>
          <w:sz w:val="24"/>
          <w:szCs w:val="24"/>
        </w:rPr>
        <w:t xml:space="preserve">Например, введение </w:t>
      </w:r>
      <w:proofErr w:type="spellStart"/>
      <w:r w:rsidRPr="00E07E1F">
        <w:rPr>
          <w:rFonts w:ascii="Times New Roman" w:hAnsi="Times New Roman" w:cs="Times New Roman"/>
          <w:sz w:val="24"/>
          <w:szCs w:val="24"/>
        </w:rPr>
        <w:t>урокиназы</w:t>
      </w:r>
      <w:proofErr w:type="spellEnd"/>
      <w:r w:rsidRPr="00E07E1F">
        <w:rPr>
          <w:rFonts w:ascii="Times New Roman" w:hAnsi="Times New Roman" w:cs="Times New Roman"/>
          <w:sz w:val="24"/>
          <w:szCs w:val="24"/>
        </w:rPr>
        <w:t xml:space="preserve"> в переднюю камеру, во время экстракции катаракты с имплантацией ИОЛ, с целью снижения </w:t>
      </w:r>
      <w:proofErr w:type="spellStart"/>
      <w:r w:rsidRPr="00E07E1F">
        <w:rPr>
          <w:rFonts w:ascii="Times New Roman" w:hAnsi="Times New Roman" w:cs="Times New Roman"/>
          <w:sz w:val="24"/>
          <w:szCs w:val="24"/>
        </w:rPr>
        <w:t>фибринообразования</w:t>
      </w:r>
      <w:proofErr w:type="spellEnd"/>
      <w:r w:rsidRPr="00E07E1F">
        <w:rPr>
          <w:rFonts w:ascii="Times New Roman" w:hAnsi="Times New Roman" w:cs="Times New Roman"/>
          <w:sz w:val="24"/>
          <w:szCs w:val="24"/>
        </w:rPr>
        <w:t>.</w:t>
      </w:r>
    </w:p>
    <w:p w:rsidR="00092EC9" w:rsidRPr="00E07E1F" w:rsidRDefault="00092EC9" w:rsidP="00092EC9">
      <w:pPr>
        <w:ind w:firstLine="708"/>
        <w:rPr>
          <w:rFonts w:ascii="Times New Roman" w:hAnsi="Times New Roman" w:cs="Times New Roman"/>
          <w:sz w:val="24"/>
          <w:szCs w:val="24"/>
        </w:rPr>
      </w:pPr>
      <w:r w:rsidRPr="00E07E1F">
        <w:rPr>
          <w:rFonts w:ascii="Times New Roman" w:hAnsi="Times New Roman" w:cs="Times New Roman"/>
          <w:sz w:val="24"/>
          <w:szCs w:val="24"/>
        </w:rPr>
        <w:t xml:space="preserve">Ещё один вариант </w:t>
      </w:r>
      <w:proofErr w:type="spellStart"/>
      <w:r w:rsidRPr="00E07E1F">
        <w:rPr>
          <w:rFonts w:ascii="Times New Roman" w:hAnsi="Times New Roman" w:cs="Times New Roman"/>
          <w:sz w:val="24"/>
          <w:szCs w:val="24"/>
        </w:rPr>
        <w:t>интраоперационной</w:t>
      </w:r>
      <w:proofErr w:type="spellEnd"/>
      <w:r w:rsidRPr="00E07E1F">
        <w:rPr>
          <w:rFonts w:ascii="Times New Roman" w:hAnsi="Times New Roman" w:cs="Times New Roman"/>
          <w:sz w:val="24"/>
          <w:szCs w:val="24"/>
        </w:rPr>
        <w:t xml:space="preserve"> профилактики развития вторичной катаракты - имплантация </w:t>
      </w:r>
      <w:proofErr w:type="spellStart"/>
      <w:r w:rsidRPr="00E07E1F">
        <w:rPr>
          <w:rFonts w:ascii="Times New Roman" w:hAnsi="Times New Roman" w:cs="Times New Roman"/>
          <w:sz w:val="24"/>
          <w:szCs w:val="24"/>
        </w:rPr>
        <w:t>внутрикапсульного</w:t>
      </w:r>
      <w:proofErr w:type="spellEnd"/>
      <w:r w:rsidRPr="00E07E1F">
        <w:rPr>
          <w:rFonts w:ascii="Times New Roman" w:hAnsi="Times New Roman" w:cs="Times New Roman"/>
          <w:sz w:val="24"/>
          <w:szCs w:val="24"/>
        </w:rPr>
        <w:t xml:space="preserve"> кольца. Кольцо служит механическим препятствием к разрастанию эпителиальных клеток на заднюю поверхность капсулы.</w:t>
      </w:r>
    </w:p>
    <w:p w:rsidR="00092EC9" w:rsidRPr="00E07E1F" w:rsidRDefault="00092EC9" w:rsidP="00092EC9">
      <w:pPr>
        <w:ind w:firstLine="708"/>
        <w:rPr>
          <w:rFonts w:ascii="Times New Roman" w:hAnsi="Times New Roman" w:cs="Times New Roman"/>
          <w:sz w:val="24"/>
          <w:szCs w:val="24"/>
        </w:rPr>
      </w:pPr>
      <w:r w:rsidRPr="00E07E1F">
        <w:rPr>
          <w:rFonts w:ascii="Times New Roman" w:hAnsi="Times New Roman" w:cs="Times New Roman"/>
          <w:sz w:val="24"/>
          <w:szCs w:val="24"/>
        </w:rPr>
        <w:t xml:space="preserve">Наиболее оптимальным считается расположение ИОЛ непосредственно в капсульном мешке, поскольку </w:t>
      </w:r>
      <w:proofErr w:type="spellStart"/>
      <w:r w:rsidRPr="00E07E1F">
        <w:rPr>
          <w:rFonts w:ascii="Times New Roman" w:hAnsi="Times New Roman" w:cs="Times New Roman"/>
          <w:sz w:val="24"/>
          <w:szCs w:val="24"/>
        </w:rPr>
        <w:t>гаптика</w:t>
      </w:r>
      <w:proofErr w:type="spellEnd"/>
      <w:r w:rsidRPr="00E07E1F">
        <w:rPr>
          <w:rFonts w:ascii="Times New Roman" w:hAnsi="Times New Roman" w:cs="Times New Roman"/>
          <w:sz w:val="24"/>
          <w:szCs w:val="24"/>
        </w:rPr>
        <w:t xml:space="preserve"> линзы так же считается механической преградой для миграции эпителиальных клеток с экватора к заднему полюсу. Более того, подобное расположение ИОЛ обеспечивает максимально комфортные условия для дальнейшей YAG-лазерной </w:t>
      </w:r>
      <w:proofErr w:type="spellStart"/>
      <w:r w:rsidRPr="00E07E1F">
        <w:rPr>
          <w:rFonts w:ascii="Times New Roman" w:hAnsi="Times New Roman" w:cs="Times New Roman"/>
          <w:sz w:val="24"/>
          <w:szCs w:val="24"/>
        </w:rPr>
        <w:t>дисцизии</w:t>
      </w:r>
      <w:proofErr w:type="spellEnd"/>
      <w:r w:rsidRPr="00E07E1F">
        <w:rPr>
          <w:rFonts w:ascii="Times New Roman" w:hAnsi="Times New Roman" w:cs="Times New Roman"/>
          <w:sz w:val="24"/>
          <w:szCs w:val="24"/>
        </w:rPr>
        <w:t xml:space="preserve"> при возникновении такой необходимости.</w:t>
      </w:r>
    </w:p>
    <w:p w:rsidR="00092EC9" w:rsidRPr="00E07E1F" w:rsidRDefault="00092EC9" w:rsidP="00092EC9">
      <w:pPr>
        <w:ind w:firstLine="708"/>
        <w:rPr>
          <w:rFonts w:ascii="Times New Roman" w:hAnsi="Times New Roman" w:cs="Times New Roman"/>
          <w:sz w:val="24"/>
          <w:szCs w:val="24"/>
        </w:rPr>
      </w:pPr>
      <w:r w:rsidRPr="00E07E1F">
        <w:rPr>
          <w:rFonts w:ascii="Times New Roman" w:hAnsi="Times New Roman" w:cs="Times New Roman"/>
          <w:sz w:val="24"/>
          <w:szCs w:val="24"/>
        </w:rPr>
        <w:t xml:space="preserve">При наличии </w:t>
      </w:r>
      <w:proofErr w:type="spellStart"/>
      <w:r w:rsidRPr="00E07E1F">
        <w:rPr>
          <w:rFonts w:ascii="Times New Roman" w:hAnsi="Times New Roman" w:cs="Times New Roman"/>
          <w:sz w:val="24"/>
          <w:szCs w:val="24"/>
        </w:rPr>
        <w:t>макулярной</w:t>
      </w:r>
      <w:proofErr w:type="spellEnd"/>
      <w:r w:rsidRPr="00E07E1F">
        <w:rPr>
          <w:rFonts w:ascii="Times New Roman" w:hAnsi="Times New Roman" w:cs="Times New Roman"/>
          <w:sz w:val="24"/>
          <w:szCs w:val="24"/>
        </w:rPr>
        <w:t xml:space="preserve"> патологии и возможном её развитии и прогрессировании, патологии стекловидного тела или риске отслойки сетчатки некоторые хирурги избирают тактику </w:t>
      </w:r>
      <w:proofErr w:type="spellStart"/>
      <w:r w:rsidRPr="00E07E1F">
        <w:rPr>
          <w:rFonts w:ascii="Times New Roman" w:hAnsi="Times New Roman" w:cs="Times New Roman"/>
          <w:sz w:val="24"/>
          <w:szCs w:val="24"/>
        </w:rPr>
        <w:t>интраоперационного</w:t>
      </w:r>
      <w:proofErr w:type="spellEnd"/>
      <w:r w:rsidRPr="00E07E1F">
        <w:rPr>
          <w:rFonts w:ascii="Times New Roman" w:hAnsi="Times New Roman" w:cs="Times New Roman"/>
          <w:sz w:val="24"/>
          <w:szCs w:val="24"/>
        </w:rPr>
        <w:t xml:space="preserve"> проведения заднего </w:t>
      </w:r>
      <w:proofErr w:type="spellStart"/>
      <w:r w:rsidRPr="00E07E1F">
        <w:rPr>
          <w:rFonts w:ascii="Times New Roman" w:hAnsi="Times New Roman" w:cs="Times New Roman"/>
          <w:sz w:val="24"/>
          <w:szCs w:val="24"/>
        </w:rPr>
        <w:t>капсулорексиса</w:t>
      </w:r>
      <w:proofErr w:type="spellEnd"/>
      <w:r w:rsidRPr="00E07E1F">
        <w:rPr>
          <w:rFonts w:ascii="Times New Roman" w:hAnsi="Times New Roman" w:cs="Times New Roman"/>
          <w:sz w:val="24"/>
          <w:szCs w:val="24"/>
        </w:rPr>
        <w:t xml:space="preserve"> сразу после имплантац</w:t>
      </w:r>
      <w:proofErr w:type="gramStart"/>
      <w:r w:rsidRPr="00E07E1F">
        <w:rPr>
          <w:rFonts w:ascii="Times New Roman" w:hAnsi="Times New Roman" w:cs="Times New Roman"/>
          <w:sz w:val="24"/>
          <w:szCs w:val="24"/>
        </w:rPr>
        <w:t>ии ИО</w:t>
      </w:r>
      <w:proofErr w:type="gramEnd"/>
      <w:r w:rsidRPr="00E07E1F">
        <w:rPr>
          <w:rFonts w:ascii="Times New Roman" w:hAnsi="Times New Roman" w:cs="Times New Roman"/>
          <w:sz w:val="24"/>
          <w:szCs w:val="24"/>
        </w:rPr>
        <w:t xml:space="preserve">Л. Этот метод позволяет избежать в дальнейшем проведения лазерного лечения, что особенно важно для пациентов с сопутствующей глазной патологией и риском развития осложнений при проведении в дальнейшем лазерной </w:t>
      </w:r>
      <w:proofErr w:type="spellStart"/>
      <w:r w:rsidRPr="00E07E1F">
        <w:rPr>
          <w:rFonts w:ascii="Times New Roman" w:hAnsi="Times New Roman" w:cs="Times New Roman"/>
          <w:sz w:val="24"/>
          <w:szCs w:val="24"/>
        </w:rPr>
        <w:t>дисцизии</w:t>
      </w:r>
      <w:proofErr w:type="spellEnd"/>
      <w:r w:rsidRPr="00E07E1F">
        <w:rPr>
          <w:rFonts w:ascii="Times New Roman" w:hAnsi="Times New Roman" w:cs="Times New Roman"/>
          <w:sz w:val="24"/>
          <w:szCs w:val="24"/>
        </w:rPr>
        <w:t xml:space="preserve"> вторичной катаракты.</w:t>
      </w:r>
    </w:p>
    <w:p w:rsidR="00092EC9" w:rsidRPr="00E07E1F" w:rsidRDefault="00092EC9" w:rsidP="00092EC9">
      <w:pPr>
        <w:ind w:firstLine="708"/>
        <w:rPr>
          <w:rFonts w:ascii="Times New Roman" w:hAnsi="Times New Roman" w:cs="Times New Roman"/>
          <w:sz w:val="24"/>
          <w:szCs w:val="24"/>
        </w:rPr>
      </w:pPr>
      <w:r w:rsidRPr="00E07E1F">
        <w:rPr>
          <w:rFonts w:ascii="Times New Roman" w:hAnsi="Times New Roman" w:cs="Times New Roman"/>
          <w:sz w:val="24"/>
          <w:szCs w:val="24"/>
        </w:rPr>
        <w:t>Стоит отметить важность назначения противовоспалительной терапии в раннем послеоперационном периоде, после экстракции катаракты и имплантац</w:t>
      </w:r>
      <w:proofErr w:type="gramStart"/>
      <w:r w:rsidRPr="00E07E1F">
        <w:rPr>
          <w:rFonts w:ascii="Times New Roman" w:hAnsi="Times New Roman" w:cs="Times New Roman"/>
          <w:sz w:val="24"/>
          <w:szCs w:val="24"/>
        </w:rPr>
        <w:t>ии ИО</w:t>
      </w:r>
      <w:proofErr w:type="gramEnd"/>
      <w:r w:rsidRPr="00E07E1F">
        <w:rPr>
          <w:rFonts w:ascii="Times New Roman" w:hAnsi="Times New Roman" w:cs="Times New Roman"/>
          <w:sz w:val="24"/>
          <w:szCs w:val="24"/>
        </w:rPr>
        <w:t>Л. Использование НПВС существенно снижает риск развития воспалительной экссудативной реакции и возникновения вторичных изменений в капсуле хрусталика.</w:t>
      </w:r>
    </w:p>
    <w:p w:rsidR="004D0FD6" w:rsidRPr="00E07E1F" w:rsidRDefault="004D0FD6" w:rsidP="004D0FD6">
      <w:pPr>
        <w:ind w:firstLine="708"/>
        <w:rPr>
          <w:rFonts w:ascii="Times New Roman" w:hAnsi="Times New Roman" w:cs="Times New Roman"/>
          <w:sz w:val="24"/>
          <w:szCs w:val="24"/>
        </w:rPr>
      </w:pPr>
    </w:p>
    <w:p w:rsidR="00D8754A" w:rsidRPr="00E07E1F" w:rsidRDefault="00D8754A" w:rsidP="00D8754A">
      <w:pPr>
        <w:ind w:firstLine="708"/>
        <w:rPr>
          <w:rFonts w:ascii="Times New Roman" w:hAnsi="Times New Roman" w:cs="Times New Roman"/>
          <w:sz w:val="24"/>
          <w:szCs w:val="24"/>
        </w:rPr>
      </w:pPr>
    </w:p>
    <w:p w:rsidR="00C52F27" w:rsidRPr="00E07E1F" w:rsidRDefault="00C52F27" w:rsidP="00C52F27">
      <w:pPr>
        <w:rPr>
          <w:rFonts w:ascii="Times New Roman" w:hAnsi="Times New Roman" w:cs="Times New Roman"/>
          <w:sz w:val="24"/>
          <w:szCs w:val="24"/>
        </w:rPr>
      </w:pPr>
    </w:p>
    <w:p w:rsidR="00C52F27" w:rsidRPr="00E07E1F" w:rsidRDefault="00C52F27" w:rsidP="00C52F27">
      <w:pPr>
        <w:rPr>
          <w:rFonts w:ascii="Times New Roman" w:hAnsi="Times New Roman" w:cs="Times New Roman"/>
          <w:sz w:val="24"/>
          <w:szCs w:val="24"/>
        </w:rPr>
      </w:pPr>
    </w:p>
    <w:p w:rsidR="00E07E1F" w:rsidRDefault="00E07E1F" w:rsidP="005A1896">
      <w:pPr>
        <w:rPr>
          <w:rFonts w:ascii="Times New Roman" w:hAnsi="Times New Roman" w:cs="Times New Roman"/>
          <w:sz w:val="24"/>
          <w:szCs w:val="24"/>
        </w:rPr>
      </w:pPr>
    </w:p>
    <w:p w:rsidR="009F2469" w:rsidRPr="00E07E1F" w:rsidRDefault="009F2469" w:rsidP="005A1896">
      <w:pPr>
        <w:rPr>
          <w:rFonts w:ascii="Times New Roman" w:hAnsi="Times New Roman" w:cs="Times New Roman"/>
          <w:b/>
          <w:sz w:val="24"/>
          <w:szCs w:val="24"/>
        </w:rPr>
      </w:pPr>
      <w:r w:rsidRPr="00E07E1F">
        <w:rPr>
          <w:rFonts w:ascii="Times New Roman" w:hAnsi="Times New Roman" w:cs="Times New Roman"/>
          <w:b/>
          <w:sz w:val="24"/>
          <w:szCs w:val="24"/>
        </w:rPr>
        <w:lastRenderedPageBreak/>
        <w:t>Литература</w:t>
      </w:r>
    </w:p>
    <w:p w:rsidR="009F2469" w:rsidRPr="00E07E1F" w:rsidRDefault="009F2469" w:rsidP="00C23EB9">
      <w:pPr>
        <w:pStyle w:val="a7"/>
        <w:numPr>
          <w:ilvl w:val="0"/>
          <w:numId w:val="7"/>
        </w:numPr>
        <w:rPr>
          <w:rFonts w:ascii="Times New Roman" w:hAnsi="Times New Roman" w:cs="Times New Roman"/>
          <w:sz w:val="24"/>
          <w:szCs w:val="24"/>
        </w:rPr>
      </w:pPr>
      <w:r w:rsidRPr="00E07E1F">
        <w:rPr>
          <w:rFonts w:ascii="Times New Roman" w:hAnsi="Times New Roman" w:cs="Times New Roman"/>
          <w:sz w:val="24"/>
          <w:szCs w:val="24"/>
        </w:rPr>
        <w:t xml:space="preserve">Глазные болезни. Учебник/ Под ред. Проф. В.Г. </w:t>
      </w:r>
      <w:proofErr w:type="spellStart"/>
      <w:r w:rsidRPr="00E07E1F">
        <w:rPr>
          <w:rFonts w:ascii="Times New Roman" w:hAnsi="Times New Roman" w:cs="Times New Roman"/>
          <w:sz w:val="24"/>
          <w:szCs w:val="24"/>
        </w:rPr>
        <w:t>Копаевой</w:t>
      </w:r>
      <w:proofErr w:type="spellEnd"/>
      <w:proofErr w:type="gramStart"/>
      <w:r w:rsidRPr="00E07E1F">
        <w:rPr>
          <w:rFonts w:ascii="Times New Roman" w:hAnsi="Times New Roman" w:cs="Times New Roman"/>
          <w:sz w:val="24"/>
          <w:szCs w:val="24"/>
        </w:rPr>
        <w:t xml:space="preserve"> .</w:t>
      </w:r>
      <w:proofErr w:type="gramEnd"/>
      <w:r w:rsidRPr="00E07E1F">
        <w:rPr>
          <w:rFonts w:ascii="Times New Roman" w:hAnsi="Times New Roman" w:cs="Times New Roman"/>
          <w:sz w:val="24"/>
          <w:szCs w:val="24"/>
        </w:rPr>
        <w:t xml:space="preserve">- М.: Издательство « Офтальмология», 2018.- 482 с.: ил. </w:t>
      </w:r>
      <w:proofErr w:type="gramStart"/>
      <w:r w:rsidRPr="00E07E1F">
        <w:rPr>
          <w:rFonts w:ascii="Times New Roman" w:hAnsi="Times New Roman" w:cs="Times New Roman"/>
          <w:sz w:val="24"/>
          <w:szCs w:val="24"/>
        </w:rPr>
        <w:t>(Учеб.</w:t>
      </w:r>
      <w:proofErr w:type="gramEnd"/>
      <w:r w:rsidRPr="00E07E1F">
        <w:rPr>
          <w:rFonts w:ascii="Times New Roman" w:hAnsi="Times New Roman" w:cs="Times New Roman"/>
          <w:sz w:val="24"/>
          <w:szCs w:val="24"/>
        </w:rPr>
        <w:t xml:space="preserve"> Лит. Для студентов мед. </w:t>
      </w:r>
      <w:proofErr w:type="gramStart"/>
      <w:r w:rsidRPr="00E07E1F">
        <w:rPr>
          <w:rFonts w:ascii="Times New Roman" w:hAnsi="Times New Roman" w:cs="Times New Roman"/>
          <w:sz w:val="24"/>
          <w:szCs w:val="24"/>
        </w:rPr>
        <w:t>Вузов).</w:t>
      </w:r>
      <w:proofErr w:type="gramEnd"/>
    </w:p>
    <w:p w:rsidR="00917693" w:rsidRPr="00E07E1F" w:rsidRDefault="00FB7AB3" w:rsidP="00917693">
      <w:pPr>
        <w:pStyle w:val="a7"/>
        <w:numPr>
          <w:ilvl w:val="0"/>
          <w:numId w:val="7"/>
        </w:numPr>
        <w:rPr>
          <w:rFonts w:ascii="Times New Roman" w:hAnsi="Times New Roman" w:cs="Times New Roman"/>
          <w:sz w:val="24"/>
          <w:szCs w:val="24"/>
        </w:rPr>
      </w:pPr>
      <w:r w:rsidRPr="00E07E1F">
        <w:rPr>
          <w:rFonts w:ascii="Times New Roman" w:hAnsi="Times New Roman" w:cs="Times New Roman"/>
          <w:sz w:val="24"/>
          <w:szCs w:val="24"/>
        </w:rPr>
        <w:t xml:space="preserve">Офтальмология: руководство/ под ред. </w:t>
      </w:r>
      <w:proofErr w:type="spellStart"/>
      <w:r w:rsidRPr="00E07E1F">
        <w:rPr>
          <w:rFonts w:ascii="Times New Roman" w:hAnsi="Times New Roman" w:cs="Times New Roman"/>
          <w:sz w:val="24"/>
          <w:szCs w:val="24"/>
        </w:rPr>
        <w:t>Джастина</w:t>
      </w:r>
      <w:proofErr w:type="spellEnd"/>
      <w:r w:rsidRPr="00E07E1F">
        <w:rPr>
          <w:rFonts w:ascii="Times New Roman" w:hAnsi="Times New Roman" w:cs="Times New Roman"/>
          <w:sz w:val="24"/>
          <w:szCs w:val="24"/>
        </w:rPr>
        <w:t xml:space="preserve"> </w:t>
      </w:r>
      <w:proofErr w:type="spellStart"/>
      <w:r w:rsidRPr="00E07E1F">
        <w:rPr>
          <w:rFonts w:ascii="Times New Roman" w:hAnsi="Times New Roman" w:cs="Times New Roman"/>
          <w:sz w:val="24"/>
          <w:szCs w:val="24"/>
        </w:rPr>
        <w:t>П.Элерса</w:t>
      </w:r>
      <w:proofErr w:type="spellEnd"/>
      <w:r w:rsidRPr="00E07E1F">
        <w:rPr>
          <w:rFonts w:ascii="Times New Roman" w:hAnsi="Times New Roman" w:cs="Times New Roman"/>
          <w:sz w:val="24"/>
          <w:szCs w:val="24"/>
        </w:rPr>
        <w:t xml:space="preserve">, </w:t>
      </w:r>
      <w:proofErr w:type="spellStart"/>
      <w:r w:rsidRPr="00E07E1F">
        <w:rPr>
          <w:rFonts w:ascii="Times New Roman" w:hAnsi="Times New Roman" w:cs="Times New Roman"/>
          <w:sz w:val="24"/>
          <w:szCs w:val="24"/>
        </w:rPr>
        <w:t>Чирэга</w:t>
      </w:r>
      <w:proofErr w:type="spellEnd"/>
      <w:r w:rsidRPr="00E07E1F">
        <w:rPr>
          <w:rFonts w:ascii="Times New Roman" w:hAnsi="Times New Roman" w:cs="Times New Roman"/>
          <w:sz w:val="24"/>
          <w:szCs w:val="24"/>
        </w:rPr>
        <w:t xml:space="preserve"> П. Шаха; пер. с англ. О-91 под общ. ред. проф. Ю.С. Астахова.- 2-е изд. – М. :</w:t>
      </w:r>
      <w:proofErr w:type="spellStart"/>
      <w:r w:rsidRPr="00E07E1F">
        <w:rPr>
          <w:rFonts w:ascii="Times New Roman" w:hAnsi="Times New Roman" w:cs="Times New Roman"/>
          <w:sz w:val="24"/>
          <w:szCs w:val="24"/>
        </w:rPr>
        <w:t>МЕДпрес</w:t>
      </w:r>
      <w:proofErr w:type="gramStart"/>
      <w:r w:rsidRPr="00E07E1F">
        <w:rPr>
          <w:rFonts w:ascii="Times New Roman" w:hAnsi="Times New Roman" w:cs="Times New Roman"/>
          <w:sz w:val="24"/>
          <w:szCs w:val="24"/>
        </w:rPr>
        <w:t>с</w:t>
      </w:r>
      <w:proofErr w:type="spellEnd"/>
      <w:r w:rsidRPr="00E07E1F">
        <w:rPr>
          <w:rFonts w:ascii="Times New Roman" w:hAnsi="Times New Roman" w:cs="Times New Roman"/>
          <w:sz w:val="24"/>
          <w:szCs w:val="24"/>
        </w:rPr>
        <w:t>-</w:t>
      </w:r>
      <w:proofErr w:type="gramEnd"/>
      <w:r w:rsidRPr="00E07E1F">
        <w:rPr>
          <w:rFonts w:ascii="Times New Roman" w:hAnsi="Times New Roman" w:cs="Times New Roman"/>
          <w:sz w:val="24"/>
          <w:szCs w:val="24"/>
        </w:rPr>
        <w:t xml:space="preserve"> </w:t>
      </w:r>
      <w:proofErr w:type="spellStart"/>
      <w:r w:rsidRPr="00E07E1F">
        <w:rPr>
          <w:rFonts w:ascii="Times New Roman" w:hAnsi="Times New Roman" w:cs="Times New Roman"/>
          <w:sz w:val="24"/>
          <w:szCs w:val="24"/>
        </w:rPr>
        <w:t>информ</w:t>
      </w:r>
      <w:proofErr w:type="spellEnd"/>
      <w:r w:rsidRPr="00E07E1F">
        <w:rPr>
          <w:rFonts w:ascii="Times New Roman" w:hAnsi="Times New Roman" w:cs="Times New Roman"/>
          <w:sz w:val="24"/>
          <w:szCs w:val="24"/>
        </w:rPr>
        <w:t>, 2021.- 544с.:ил.</w:t>
      </w:r>
    </w:p>
    <w:p w:rsidR="006A63D5" w:rsidRPr="00E07E1F" w:rsidRDefault="006A63D5" w:rsidP="006A63D5">
      <w:pPr>
        <w:pStyle w:val="a7"/>
        <w:numPr>
          <w:ilvl w:val="0"/>
          <w:numId w:val="7"/>
        </w:numPr>
        <w:rPr>
          <w:rFonts w:ascii="Times New Roman" w:hAnsi="Times New Roman" w:cs="Times New Roman"/>
          <w:sz w:val="24"/>
          <w:szCs w:val="24"/>
          <w:lang w:val="en-US"/>
        </w:rPr>
      </w:pPr>
      <w:proofErr w:type="spellStart"/>
      <w:r w:rsidRPr="00E07E1F">
        <w:rPr>
          <w:rFonts w:ascii="Times New Roman" w:hAnsi="Times New Roman" w:cs="Times New Roman"/>
          <w:sz w:val="24"/>
          <w:szCs w:val="24"/>
          <w:lang w:val="en-US"/>
        </w:rPr>
        <w:t>Kanski’s</w:t>
      </w:r>
      <w:proofErr w:type="spellEnd"/>
      <w:r w:rsidRPr="00E07E1F">
        <w:rPr>
          <w:rFonts w:ascii="Times New Roman" w:hAnsi="Times New Roman" w:cs="Times New Roman"/>
          <w:sz w:val="24"/>
          <w:szCs w:val="24"/>
          <w:lang w:val="en-US"/>
        </w:rPr>
        <w:t xml:space="preserve"> Clinical Ophthalmology. A systematic approach. 9th edition/John F. Salmon-2020</w:t>
      </w:r>
      <w:proofErr w:type="gramStart"/>
      <w:r w:rsidRPr="00E07E1F">
        <w:rPr>
          <w:rFonts w:ascii="Times New Roman" w:hAnsi="Times New Roman" w:cs="Times New Roman"/>
          <w:sz w:val="24"/>
          <w:szCs w:val="24"/>
          <w:lang w:val="en-US"/>
        </w:rPr>
        <w:t>,Elsevier</w:t>
      </w:r>
      <w:proofErr w:type="gramEnd"/>
      <w:r w:rsidRPr="00E07E1F">
        <w:rPr>
          <w:rFonts w:ascii="Times New Roman" w:hAnsi="Times New Roman" w:cs="Times New Roman"/>
          <w:sz w:val="24"/>
          <w:szCs w:val="24"/>
          <w:lang w:val="en-US"/>
        </w:rPr>
        <w:t xml:space="preserve"> Limited.</w:t>
      </w:r>
    </w:p>
    <w:p w:rsidR="006A63D5" w:rsidRPr="00E07E1F" w:rsidRDefault="006A63D5" w:rsidP="006A63D5">
      <w:pPr>
        <w:pStyle w:val="a7"/>
        <w:numPr>
          <w:ilvl w:val="0"/>
          <w:numId w:val="7"/>
        </w:numPr>
        <w:rPr>
          <w:rFonts w:ascii="Times New Roman" w:hAnsi="Times New Roman" w:cs="Times New Roman"/>
          <w:sz w:val="24"/>
          <w:szCs w:val="24"/>
        </w:rPr>
      </w:pPr>
      <w:r w:rsidRPr="00E07E1F">
        <w:rPr>
          <w:rFonts w:ascii="Times New Roman" w:hAnsi="Times New Roman" w:cs="Times New Roman"/>
          <w:sz w:val="24"/>
          <w:szCs w:val="24"/>
        </w:rPr>
        <w:t xml:space="preserve">«Вторичная катаракта: диагностика, лечение, профилактика» учебное пособие </w:t>
      </w:r>
      <w:proofErr w:type="gramStart"/>
      <w:r w:rsidRPr="00E07E1F">
        <w:rPr>
          <w:rFonts w:ascii="Times New Roman" w:hAnsi="Times New Roman" w:cs="Times New Roman"/>
          <w:sz w:val="24"/>
          <w:szCs w:val="24"/>
        </w:rPr>
        <w:t>-М</w:t>
      </w:r>
      <w:proofErr w:type="gramEnd"/>
      <w:r w:rsidRPr="00E07E1F">
        <w:rPr>
          <w:rFonts w:ascii="Times New Roman" w:hAnsi="Times New Roman" w:cs="Times New Roman"/>
          <w:sz w:val="24"/>
          <w:szCs w:val="24"/>
        </w:rPr>
        <w:t>осква: АПО ФГБУ ФНКЦ ФМБА России, 2020 - 30 стр.</w:t>
      </w:r>
    </w:p>
    <w:p w:rsidR="00917693" w:rsidRPr="006A63D5" w:rsidRDefault="00917693" w:rsidP="0065167F">
      <w:pPr>
        <w:ind w:firstLine="708"/>
        <w:rPr>
          <w:rFonts w:ascii="Times New Roman" w:hAnsi="Times New Roman" w:cs="Times New Roman"/>
          <w:sz w:val="28"/>
          <w:szCs w:val="28"/>
        </w:rPr>
      </w:pPr>
    </w:p>
    <w:p w:rsidR="0065167F" w:rsidRPr="006A63D5" w:rsidRDefault="0065167F" w:rsidP="0065167F">
      <w:pPr>
        <w:rPr>
          <w:rFonts w:ascii="Times New Roman" w:hAnsi="Times New Roman" w:cs="Times New Roman"/>
          <w:sz w:val="28"/>
          <w:szCs w:val="28"/>
        </w:rPr>
      </w:pPr>
    </w:p>
    <w:p w:rsidR="00A46FDD" w:rsidRPr="006A63D5" w:rsidRDefault="00A46FDD" w:rsidP="00681182">
      <w:pPr>
        <w:ind w:firstLine="708"/>
        <w:rPr>
          <w:rFonts w:ascii="Times New Roman" w:hAnsi="Times New Roman" w:cs="Times New Roman"/>
          <w:sz w:val="28"/>
          <w:szCs w:val="28"/>
        </w:rPr>
      </w:pPr>
    </w:p>
    <w:sectPr w:rsidR="00A46FDD" w:rsidRPr="006A63D5" w:rsidSect="007C020D">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FC4" w:rsidRDefault="00E76FC4" w:rsidP="007C020D">
      <w:pPr>
        <w:spacing w:after="0" w:line="240" w:lineRule="auto"/>
      </w:pPr>
      <w:r>
        <w:separator/>
      </w:r>
    </w:p>
  </w:endnote>
  <w:endnote w:type="continuationSeparator" w:id="0">
    <w:p w:rsidR="00E76FC4" w:rsidRDefault="00E76FC4" w:rsidP="007C0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630302"/>
      <w:docPartObj>
        <w:docPartGallery w:val="Page Numbers (Bottom of Page)"/>
        <w:docPartUnique/>
      </w:docPartObj>
    </w:sdtPr>
    <w:sdtEndPr/>
    <w:sdtContent>
      <w:p w:rsidR="007C020D" w:rsidRDefault="007C020D">
        <w:pPr>
          <w:pStyle w:val="a5"/>
          <w:jc w:val="right"/>
        </w:pPr>
        <w:r>
          <w:fldChar w:fldCharType="begin"/>
        </w:r>
        <w:r>
          <w:instrText>PAGE   \* MERGEFORMAT</w:instrText>
        </w:r>
        <w:r>
          <w:fldChar w:fldCharType="separate"/>
        </w:r>
        <w:r w:rsidR="000B6299">
          <w:rPr>
            <w:noProof/>
          </w:rPr>
          <w:t>12</w:t>
        </w:r>
        <w:r>
          <w:fldChar w:fldCharType="end"/>
        </w:r>
      </w:p>
    </w:sdtContent>
  </w:sdt>
  <w:p w:rsidR="007C020D" w:rsidRDefault="007C02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FC4" w:rsidRDefault="00E76FC4" w:rsidP="007C020D">
      <w:pPr>
        <w:spacing w:after="0" w:line="240" w:lineRule="auto"/>
      </w:pPr>
      <w:r>
        <w:separator/>
      </w:r>
    </w:p>
  </w:footnote>
  <w:footnote w:type="continuationSeparator" w:id="0">
    <w:p w:rsidR="00E76FC4" w:rsidRDefault="00E76FC4" w:rsidP="007C0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A73"/>
    <w:multiLevelType w:val="hybridMultilevel"/>
    <w:tmpl w:val="54ACD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850D9F"/>
    <w:multiLevelType w:val="hybridMultilevel"/>
    <w:tmpl w:val="8F58C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BF362A"/>
    <w:multiLevelType w:val="hybridMultilevel"/>
    <w:tmpl w:val="586231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D08193C"/>
    <w:multiLevelType w:val="hybridMultilevel"/>
    <w:tmpl w:val="CA025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C5386E"/>
    <w:multiLevelType w:val="hybridMultilevel"/>
    <w:tmpl w:val="ABA69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F3070B"/>
    <w:multiLevelType w:val="hybridMultilevel"/>
    <w:tmpl w:val="A2868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E87FDA"/>
    <w:multiLevelType w:val="hybridMultilevel"/>
    <w:tmpl w:val="49AA5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ECB"/>
    <w:rsid w:val="00006EBC"/>
    <w:rsid w:val="00045EB5"/>
    <w:rsid w:val="000518A0"/>
    <w:rsid w:val="00075AEE"/>
    <w:rsid w:val="00092EC9"/>
    <w:rsid w:val="00097A25"/>
    <w:rsid w:val="000A1813"/>
    <w:rsid w:val="000A5ECB"/>
    <w:rsid w:val="000B6299"/>
    <w:rsid w:val="000C4FB4"/>
    <w:rsid w:val="000E2446"/>
    <w:rsid w:val="00132726"/>
    <w:rsid w:val="00133EA0"/>
    <w:rsid w:val="00146701"/>
    <w:rsid w:val="001C4203"/>
    <w:rsid w:val="002043B8"/>
    <w:rsid w:val="002074D1"/>
    <w:rsid w:val="002238A1"/>
    <w:rsid w:val="002533E1"/>
    <w:rsid w:val="002861CC"/>
    <w:rsid w:val="0028785B"/>
    <w:rsid w:val="002B3FA6"/>
    <w:rsid w:val="002D07C1"/>
    <w:rsid w:val="002D75BD"/>
    <w:rsid w:val="003673F3"/>
    <w:rsid w:val="00374C6C"/>
    <w:rsid w:val="003A1D55"/>
    <w:rsid w:val="00422E05"/>
    <w:rsid w:val="0045218C"/>
    <w:rsid w:val="0045456F"/>
    <w:rsid w:val="004C0C1D"/>
    <w:rsid w:val="004D0FD6"/>
    <w:rsid w:val="004D5B85"/>
    <w:rsid w:val="004F5083"/>
    <w:rsid w:val="005A1896"/>
    <w:rsid w:val="005B380D"/>
    <w:rsid w:val="005E5F4C"/>
    <w:rsid w:val="00605B75"/>
    <w:rsid w:val="0065167F"/>
    <w:rsid w:val="00681182"/>
    <w:rsid w:val="00695887"/>
    <w:rsid w:val="006A3A3D"/>
    <w:rsid w:val="006A63D5"/>
    <w:rsid w:val="006B3729"/>
    <w:rsid w:val="006E542D"/>
    <w:rsid w:val="006F26DC"/>
    <w:rsid w:val="00700630"/>
    <w:rsid w:val="0071214B"/>
    <w:rsid w:val="00756C29"/>
    <w:rsid w:val="007C020D"/>
    <w:rsid w:val="007C3F74"/>
    <w:rsid w:val="00823C6F"/>
    <w:rsid w:val="00855B55"/>
    <w:rsid w:val="00865FFD"/>
    <w:rsid w:val="00873B95"/>
    <w:rsid w:val="00891D37"/>
    <w:rsid w:val="00892ECF"/>
    <w:rsid w:val="008F1988"/>
    <w:rsid w:val="009139C7"/>
    <w:rsid w:val="00915912"/>
    <w:rsid w:val="009167C7"/>
    <w:rsid w:val="00917693"/>
    <w:rsid w:val="00924FB4"/>
    <w:rsid w:val="00932F3E"/>
    <w:rsid w:val="009E4BB5"/>
    <w:rsid w:val="009F2469"/>
    <w:rsid w:val="00A408A9"/>
    <w:rsid w:val="00A46FDD"/>
    <w:rsid w:val="00A54C13"/>
    <w:rsid w:val="00A617CB"/>
    <w:rsid w:val="00A75794"/>
    <w:rsid w:val="00A90096"/>
    <w:rsid w:val="00AD0B60"/>
    <w:rsid w:val="00BA7779"/>
    <w:rsid w:val="00BF33B2"/>
    <w:rsid w:val="00C23EB9"/>
    <w:rsid w:val="00C52F27"/>
    <w:rsid w:val="00C946A1"/>
    <w:rsid w:val="00CA010B"/>
    <w:rsid w:val="00CD1673"/>
    <w:rsid w:val="00CE7161"/>
    <w:rsid w:val="00D30F34"/>
    <w:rsid w:val="00D51118"/>
    <w:rsid w:val="00D629D4"/>
    <w:rsid w:val="00D65412"/>
    <w:rsid w:val="00D809B1"/>
    <w:rsid w:val="00D8754A"/>
    <w:rsid w:val="00DD719C"/>
    <w:rsid w:val="00E07E1F"/>
    <w:rsid w:val="00E27643"/>
    <w:rsid w:val="00E27A57"/>
    <w:rsid w:val="00E562E5"/>
    <w:rsid w:val="00E76FC4"/>
    <w:rsid w:val="00E81092"/>
    <w:rsid w:val="00E97261"/>
    <w:rsid w:val="00EE15CD"/>
    <w:rsid w:val="00EE4D10"/>
    <w:rsid w:val="00EF41B6"/>
    <w:rsid w:val="00F04332"/>
    <w:rsid w:val="00F35341"/>
    <w:rsid w:val="00F74536"/>
    <w:rsid w:val="00FB7AB3"/>
    <w:rsid w:val="00FD0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2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020D"/>
  </w:style>
  <w:style w:type="paragraph" w:styleId="a5">
    <w:name w:val="footer"/>
    <w:basedOn w:val="a"/>
    <w:link w:val="a6"/>
    <w:uiPriority w:val="99"/>
    <w:unhideWhenUsed/>
    <w:rsid w:val="007C02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020D"/>
  </w:style>
  <w:style w:type="paragraph" w:styleId="a7">
    <w:name w:val="List Paragraph"/>
    <w:basedOn w:val="a"/>
    <w:uiPriority w:val="34"/>
    <w:qFormat/>
    <w:rsid w:val="009E4BB5"/>
    <w:pPr>
      <w:ind w:left="720"/>
      <w:contextualSpacing/>
    </w:pPr>
  </w:style>
  <w:style w:type="character" w:styleId="a8">
    <w:name w:val="Hyperlink"/>
    <w:basedOn w:val="a0"/>
    <w:uiPriority w:val="99"/>
    <w:unhideWhenUsed/>
    <w:rsid w:val="00892E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2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020D"/>
  </w:style>
  <w:style w:type="paragraph" w:styleId="a5">
    <w:name w:val="footer"/>
    <w:basedOn w:val="a"/>
    <w:link w:val="a6"/>
    <w:uiPriority w:val="99"/>
    <w:unhideWhenUsed/>
    <w:rsid w:val="007C02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020D"/>
  </w:style>
  <w:style w:type="paragraph" w:styleId="a7">
    <w:name w:val="List Paragraph"/>
    <w:basedOn w:val="a"/>
    <w:uiPriority w:val="34"/>
    <w:qFormat/>
    <w:rsid w:val="009E4BB5"/>
    <w:pPr>
      <w:ind w:left="720"/>
      <w:contextualSpacing/>
    </w:pPr>
  </w:style>
  <w:style w:type="character" w:styleId="a8">
    <w:name w:val="Hyperlink"/>
    <w:basedOn w:val="a0"/>
    <w:uiPriority w:val="99"/>
    <w:unhideWhenUsed/>
    <w:rsid w:val="00892E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73963">
      <w:bodyDiv w:val="1"/>
      <w:marLeft w:val="0"/>
      <w:marRight w:val="0"/>
      <w:marTop w:val="0"/>
      <w:marBottom w:val="0"/>
      <w:divBdr>
        <w:top w:val="none" w:sz="0" w:space="0" w:color="auto"/>
        <w:left w:val="none" w:sz="0" w:space="0" w:color="auto"/>
        <w:bottom w:val="none" w:sz="0" w:space="0" w:color="auto"/>
        <w:right w:val="none" w:sz="0" w:space="0" w:color="auto"/>
      </w:divBdr>
    </w:div>
    <w:div w:id="418789891">
      <w:bodyDiv w:val="1"/>
      <w:marLeft w:val="0"/>
      <w:marRight w:val="0"/>
      <w:marTop w:val="0"/>
      <w:marBottom w:val="0"/>
      <w:divBdr>
        <w:top w:val="none" w:sz="0" w:space="0" w:color="auto"/>
        <w:left w:val="none" w:sz="0" w:space="0" w:color="auto"/>
        <w:bottom w:val="none" w:sz="0" w:space="0" w:color="auto"/>
        <w:right w:val="none" w:sz="0" w:space="0" w:color="auto"/>
      </w:divBdr>
    </w:div>
    <w:div w:id="731778631">
      <w:bodyDiv w:val="1"/>
      <w:marLeft w:val="0"/>
      <w:marRight w:val="0"/>
      <w:marTop w:val="0"/>
      <w:marBottom w:val="0"/>
      <w:divBdr>
        <w:top w:val="none" w:sz="0" w:space="0" w:color="auto"/>
        <w:left w:val="none" w:sz="0" w:space="0" w:color="auto"/>
        <w:bottom w:val="none" w:sz="0" w:space="0" w:color="auto"/>
        <w:right w:val="none" w:sz="0" w:space="0" w:color="auto"/>
      </w:divBdr>
    </w:div>
    <w:div w:id="1402293328">
      <w:bodyDiv w:val="1"/>
      <w:marLeft w:val="0"/>
      <w:marRight w:val="0"/>
      <w:marTop w:val="0"/>
      <w:marBottom w:val="0"/>
      <w:divBdr>
        <w:top w:val="none" w:sz="0" w:space="0" w:color="auto"/>
        <w:left w:val="none" w:sz="0" w:space="0" w:color="auto"/>
        <w:bottom w:val="none" w:sz="0" w:space="0" w:color="auto"/>
        <w:right w:val="none" w:sz="0" w:space="0" w:color="auto"/>
      </w:divBdr>
    </w:div>
    <w:div w:id="1683051400">
      <w:bodyDiv w:val="1"/>
      <w:marLeft w:val="0"/>
      <w:marRight w:val="0"/>
      <w:marTop w:val="0"/>
      <w:marBottom w:val="0"/>
      <w:divBdr>
        <w:top w:val="none" w:sz="0" w:space="0" w:color="auto"/>
        <w:left w:val="none" w:sz="0" w:space="0" w:color="auto"/>
        <w:bottom w:val="none" w:sz="0" w:space="0" w:color="auto"/>
        <w:right w:val="none" w:sz="0" w:space="0" w:color="auto"/>
      </w:divBdr>
    </w:div>
    <w:div w:id="190965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14093-9598-4DCC-A906-E514D822A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3759</Words>
  <Characters>21430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MSI</cp:lastModifiedBy>
  <cp:revision>31</cp:revision>
  <dcterms:created xsi:type="dcterms:W3CDTF">2023-05-12T13:11:00Z</dcterms:created>
  <dcterms:modified xsi:type="dcterms:W3CDTF">2023-05-27T07:56:00Z</dcterms:modified>
</cp:coreProperties>
</file>