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1F" w:rsidRDefault="003D1E1F" w:rsidP="003D1E1F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ПО ПРОИЗВОДСТВЕННОЙ ПРАКТИКЕ</w:t>
      </w:r>
    </w:p>
    <w:p w:rsidR="003D1E1F" w:rsidRDefault="003D1E1F" w:rsidP="003D1E1F">
      <w:pPr>
        <w:pStyle w:val="a3"/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ФИО обучающегося </w:t>
      </w:r>
      <w:r>
        <w:rPr>
          <w:sz w:val="22"/>
          <w:szCs w:val="22"/>
          <w:u w:val="single"/>
        </w:rPr>
        <w:t xml:space="preserve">Портнягина Алина Анатольевна </w:t>
      </w:r>
    </w:p>
    <w:p w:rsidR="003D1E1F" w:rsidRDefault="003D1E1F" w:rsidP="003D1E1F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Группы </w:t>
      </w:r>
      <w:r>
        <w:rPr>
          <w:sz w:val="22"/>
          <w:szCs w:val="22"/>
          <w:u w:val="single"/>
        </w:rPr>
        <w:t xml:space="preserve">208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специальности </w:t>
      </w:r>
      <w:r>
        <w:rPr>
          <w:rFonts w:eastAsia="Calibri"/>
          <w:sz w:val="22"/>
          <w:szCs w:val="22"/>
        </w:rPr>
        <w:t>34.02.01 – Сестринское дело</w:t>
      </w:r>
    </w:p>
    <w:p w:rsidR="003D1E1F" w:rsidRDefault="003D1E1F" w:rsidP="003D1E1F">
      <w:pPr>
        <w:pStyle w:val="a3"/>
        <w:ind w:left="0" w:firstLine="0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проходившего</w:t>
      </w:r>
      <w:proofErr w:type="gramEnd"/>
      <w:r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3D1E1F" w:rsidRDefault="003D1E1F" w:rsidP="003D1E1F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 27.06 по 03.07 2020г</w:t>
      </w:r>
    </w:p>
    <w:p w:rsidR="003D1E1F" w:rsidRDefault="003D1E1F" w:rsidP="003D1E1F">
      <w:pPr>
        <w:pStyle w:val="a3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3D1E1F" w:rsidRDefault="003D1E1F" w:rsidP="003D1E1F">
      <w:pPr>
        <w:pStyle w:val="a3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95"/>
        <w:gridCol w:w="1842"/>
      </w:tblGrid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EE5DBD" w:rsidRDefault="003D1E1F" w:rsidP="0020477D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EE5DBD" w:rsidRDefault="003D1E1F" w:rsidP="0020477D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Количество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EE5DBD" w:rsidRDefault="003D1E1F" w:rsidP="0020477D">
            <w:pPr>
              <w:pStyle w:val="a5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EE5DBD" w:rsidRDefault="003D1E1F" w:rsidP="0020477D">
            <w:pPr>
              <w:pStyle w:val="a5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744B69" w:rsidP="0020477D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744B69" w:rsidP="0020477D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744B69" w:rsidP="0020477D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744B69" w:rsidP="0020477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snapToGrid w:val="0"/>
              <w:ind w:left="0"/>
              <w:jc w:val="both"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snapToGrid w:val="0"/>
              <w:ind w:left="0"/>
              <w:jc w:val="both"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snapToGrid w:val="0"/>
              <w:ind w:left="0"/>
              <w:jc w:val="both"/>
            </w:pPr>
            <w: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snapToGrid w:val="0"/>
              <w:ind w:left="0"/>
              <w:jc w:val="both"/>
            </w:pPr>
            <w: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snapToGrid w:val="0"/>
              <w:ind w:left="0"/>
              <w:jc w:val="both"/>
            </w:pPr>
            <w: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  <w:tr w:rsidR="003D1E1F" w:rsidTr="0020477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3D1E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Default="003D1E1F" w:rsidP="0020477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F" w:rsidRPr="00744B69" w:rsidRDefault="000F7AE0" w:rsidP="0020477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744B69">
              <w:rPr>
                <w:sz w:val="22"/>
                <w:szCs w:val="22"/>
              </w:rPr>
              <w:t>1</w:t>
            </w:r>
          </w:p>
        </w:tc>
      </w:tr>
    </w:tbl>
    <w:p w:rsidR="00F736D9" w:rsidRDefault="00F736D9">
      <w:bookmarkStart w:id="0" w:name="_GoBack"/>
      <w:bookmarkEnd w:id="0"/>
    </w:p>
    <w:sectPr w:rsidR="00F7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0A"/>
    <w:rsid w:val="000F7AE0"/>
    <w:rsid w:val="003D1E1F"/>
    <w:rsid w:val="00744B69"/>
    <w:rsid w:val="00D94D0A"/>
    <w:rsid w:val="00F7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1E1F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1E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D1E1F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1E1F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1E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D1E1F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2020-06-30T05:01:00Z</dcterms:created>
  <dcterms:modified xsi:type="dcterms:W3CDTF">2020-07-01T16:50:00Z</dcterms:modified>
</cp:coreProperties>
</file>