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05" w:rsidRPr="004B73EE" w:rsidRDefault="00324605" w:rsidP="004B73EE">
      <w:pPr>
        <w:pStyle w:val="2"/>
        <w:numPr>
          <w:ilvl w:val="0"/>
          <w:numId w:val="0"/>
        </w:numPr>
      </w:pPr>
      <w:bookmarkStart w:id="0" w:name="_GoBack"/>
      <w:bookmarkEnd w:id="0"/>
    </w:p>
    <w:p w:rsidR="009305D4" w:rsidRDefault="009305D4">
      <w:pPr>
        <w:spacing w:line="10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bookmarkStart w:id="1" w:name="_Toc3583858601"/>
      <w:bookmarkStart w:id="2" w:name="_Toc3583855311"/>
      <w:bookmarkStart w:id="3" w:name="_Toc3583851861"/>
      <w:bookmarkStart w:id="4" w:name="_Toc3593168681"/>
      <w:bookmarkEnd w:id="1"/>
      <w:bookmarkEnd w:id="2"/>
      <w:bookmarkEnd w:id="3"/>
      <w:bookmarkEnd w:id="4"/>
    </w:p>
    <w:p w:rsidR="00324605" w:rsidRDefault="00EA1298">
      <w:pPr>
        <w:spacing w:line="100" w:lineRule="atLeast"/>
        <w:jc w:val="center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ФГБОУ ВО КрасГМУ</w:t>
      </w:r>
      <w:r w:rsidR="00FE6A7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им. проф. В.Ф. Войно-Ясенецкого Минздрава России</w:t>
      </w:r>
    </w:p>
    <w:p w:rsidR="00324605" w:rsidRDefault="00EA1298">
      <w:pPr>
        <w:tabs>
          <w:tab w:val="center" w:pos="4821"/>
        </w:tabs>
        <w:spacing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Фармацевтический колледж</w:t>
      </w:r>
    </w:p>
    <w:p w:rsidR="00324605" w:rsidRDefault="00324605">
      <w:pPr>
        <w:pStyle w:val="210"/>
        <w:spacing w:line="100" w:lineRule="atLeast"/>
        <w:jc w:val="center"/>
      </w:pPr>
    </w:p>
    <w:p w:rsidR="00324605" w:rsidRDefault="00324605">
      <w:pPr>
        <w:tabs>
          <w:tab w:val="center" w:pos="4473"/>
        </w:tabs>
        <w:jc w:val="right"/>
      </w:pPr>
    </w:p>
    <w:p w:rsidR="00324605" w:rsidRDefault="00324605" w:rsidP="00EA1298">
      <w:pPr>
        <w:pStyle w:val="2"/>
        <w:numPr>
          <w:ilvl w:val="1"/>
          <w:numId w:val="46"/>
        </w:numPr>
        <w:ind w:left="0" w:firstLine="0"/>
        <w:jc w:val="center"/>
      </w:pPr>
    </w:p>
    <w:p w:rsidR="00324605" w:rsidRDefault="00324605" w:rsidP="00EA1298">
      <w:pPr>
        <w:pStyle w:val="2"/>
        <w:numPr>
          <w:ilvl w:val="1"/>
          <w:numId w:val="46"/>
        </w:numPr>
        <w:ind w:left="0" w:firstLine="0"/>
        <w:jc w:val="center"/>
      </w:pPr>
    </w:p>
    <w:p w:rsidR="00324605" w:rsidRDefault="00EA1298" w:rsidP="00EA1298">
      <w:pPr>
        <w:pStyle w:val="2"/>
        <w:numPr>
          <w:ilvl w:val="1"/>
          <w:numId w:val="46"/>
        </w:numPr>
        <w:ind w:left="0" w:firstLine="0"/>
        <w:jc w:val="center"/>
      </w:pPr>
      <w:bookmarkStart w:id="5" w:name="_Toc359316869"/>
      <w:bookmarkEnd w:id="5"/>
      <w:r>
        <w:rPr>
          <w:color w:val="000000"/>
          <w:sz w:val="48"/>
          <w:szCs w:val="48"/>
        </w:rPr>
        <w:t>ДНЕВНИК</w:t>
      </w:r>
    </w:p>
    <w:p w:rsidR="00324605" w:rsidRDefault="00EA1298">
      <w:pPr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324605" w:rsidRDefault="00324605">
      <w:pPr>
        <w:jc w:val="center"/>
      </w:pPr>
    </w:p>
    <w:p w:rsidR="00324605" w:rsidRDefault="00324605">
      <w:pPr>
        <w:jc w:val="center"/>
      </w:pPr>
    </w:p>
    <w:p w:rsidR="00324605" w:rsidRDefault="00EA1298">
      <w:pPr>
        <w:pStyle w:val="1c"/>
        <w:spacing w:line="23" w:lineRule="atLeast"/>
        <w:jc w:val="both"/>
      </w:pPr>
      <w:r>
        <w:rPr>
          <w:iCs/>
          <w:sz w:val="28"/>
          <w:szCs w:val="28"/>
        </w:rPr>
        <w:t>МДК 03.01</w:t>
      </w:r>
      <w:r>
        <w:rPr>
          <w:sz w:val="28"/>
          <w:szCs w:val="28"/>
        </w:rPr>
        <w:t xml:space="preserve"> Организация деятельности аптеки и ее структурных подразделений.</w:t>
      </w:r>
    </w:p>
    <w:p w:rsidR="00324605" w:rsidRDefault="00EA1298">
      <w:pPr>
        <w:pStyle w:val="1c"/>
        <w:spacing w:line="23" w:lineRule="atLeast"/>
        <w:jc w:val="both"/>
      </w:pPr>
      <w:r>
        <w:rPr>
          <w:color w:val="000000"/>
          <w:sz w:val="28"/>
          <w:szCs w:val="28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324605" w:rsidRDefault="00324605">
      <w:pPr>
        <w:pStyle w:val="afa"/>
        <w:spacing w:line="276" w:lineRule="auto"/>
        <w:ind w:left="0" w:firstLine="0"/>
      </w:pPr>
    </w:p>
    <w:p w:rsidR="00324605" w:rsidRDefault="00EA1298">
      <w:pPr>
        <w:pStyle w:val="afa"/>
        <w:tabs>
          <w:tab w:val="left" w:pos="0"/>
        </w:tabs>
        <w:spacing w:line="276" w:lineRule="auto"/>
        <w:ind w:left="0" w:right="849" w:firstLine="0"/>
        <w:jc w:val="left"/>
      </w:pPr>
      <w:r>
        <w:rPr>
          <w:color w:val="000000"/>
          <w:szCs w:val="28"/>
        </w:rPr>
        <w:t>Ф.И.О</w:t>
      </w:r>
      <w:r>
        <w:rPr>
          <w:color w:val="000000"/>
          <w:szCs w:val="28"/>
          <w:u w:val="single"/>
        </w:rPr>
        <w:t xml:space="preserve">   </w:t>
      </w:r>
      <w:r w:rsidR="00FE6A7C">
        <w:rPr>
          <w:color w:val="000000"/>
          <w:szCs w:val="28"/>
          <w:u w:val="single"/>
        </w:rPr>
        <w:t xml:space="preserve">            </w:t>
      </w:r>
      <w:r w:rsidR="00987A5D">
        <w:rPr>
          <w:color w:val="000000"/>
          <w:szCs w:val="28"/>
          <w:u w:val="single"/>
        </w:rPr>
        <w:t>Гаврилова Арина Александровна</w:t>
      </w:r>
      <w:r>
        <w:rPr>
          <w:color w:val="000000"/>
          <w:szCs w:val="28"/>
          <w:u w:val="single"/>
        </w:rPr>
        <w:t xml:space="preserve">                                                                                                                         </w:t>
      </w:r>
    </w:p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461615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        (медицинская/фармацевтическая организация, отделение)</w:t>
      </w:r>
    </w:p>
    <w:p w:rsidR="00324605" w:rsidRDefault="00324605"/>
    <w:p w:rsidR="00324605" w:rsidRDefault="00EA1298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E6A7C">
        <w:rPr>
          <w:rFonts w:ascii="Times New Roman" w:hAnsi="Times New Roman"/>
          <w:color w:val="000000"/>
          <w:sz w:val="28"/>
          <w:szCs w:val="28"/>
          <w:u w:val="single"/>
        </w:rPr>
        <w:t xml:space="preserve"> «22» </w:t>
      </w:r>
      <w:r w:rsidR="00FE6A7C" w:rsidRPr="00FE6A7C">
        <w:rPr>
          <w:rFonts w:ascii="Times New Roman" w:hAnsi="Times New Roman"/>
          <w:color w:val="000000"/>
          <w:sz w:val="28"/>
          <w:szCs w:val="28"/>
          <w:u w:val="single"/>
        </w:rPr>
        <w:t>___06</w:t>
      </w:r>
      <w:r w:rsidRPr="00FE6A7C">
        <w:rPr>
          <w:rFonts w:ascii="Times New Roman" w:hAnsi="Times New Roman"/>
          <w:color w:val="000000"/>
          <w:sz w:val="28"/>
          <w:szCs w:val="28"/>
          <w:u w:val="single"/>
        </w:rPr>
        <w:t>___</w:t>
      </w:r>
      <w:r w:rsidR="00987A5D">
        <w:rPr>
          <w:rFonts w:ascii="Times New Roman" w:hAnsi="Times New Roman"/>
          <w:color w:val="000000"/>
          <w:sz w:val="28"/>
          <w:szCs w:val="28"/>
          <w:u w:val="single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>г.   по   «</w:t>
      </w:r>
      <w:r w:rsidR="00FE6A7C">
        <w:rPr>
          <w:rFonts w:ascii="Times New Roman" w:hAnsi="Times New Roman"/>
          <w:color w:val="000000"/>
          <w:sz w:val="28"/>
          <w:szCs w:val="28"/>
          <w:u w:val="single"/>
        </w:rPr>
        <w:t>_05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» ___</w:t>
      </w:r>
      <w:r w:rsidR="00FE6A7C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987A5D">
        <w:rPr>
          <w:rFonts w:ascii="Times New Roman" w:hAnsi="Times New Roman"/>
          <w:color w:val="000000"/>
          <w:sz w:val="28"/>
          <w:szCs w:val="28"/>
          <w:u w:val="single"/>
        </w:rPr>
        <w:t>___2020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324605" w:rsidRDefault="00324605"/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324605" w:rsidRDefault="00324605"/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>Общий – Ф.И.О. (его должность) 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</w:p>
    <w:p w:rsidR="00324605" w:rsidRDefault="00324605"/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>Непосредст</w:t>
      </w:r>
      <w:r w:rsidR="00987A5D">
        <w:rPr>
          <w:rFonts w:ascii="Times New Roman" w:hAnsi="Times New Roman"/>
          <w:color w:val="000000"/>
          <w:sz w:val="28"/>
          <w:szCs w:val="28"/>
        </w:rPr>
        <w:t>венный – Ф.И.О. (его должность)</w:t>
      </w:r>
    </w:p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Тюльпанова М.В                      </w:t>
      </w:r>
    </w:p>
    <w:p w:rsidR="00324605" w:rsidRDefault="00324605">
      <w:pPr>
        <w:jc w:val="center"/>
      </w:pPr>
    </w:p>
    <w:p w:rsidR="00324605" w:rsidRDefault="00324605">
      <w:pPr>
        <w:jc w:val="center"/>
      </w:pPr>
    </w:p>
    <w:p w:rsidR="00324605" w:rsidRDefault="00324605">
      <w:pPr>
        <w:jc w:val="center"/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EA1298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324605" w:rsidRDefault="00987A5D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EA1298">
        <w:rPr>
          <w:rFonts w:ascii="Times New Roman" w:hAnsi="Times New Roman"/>
          <w:color w:val="000000"/>
          <w:sz w:val="28"/>
          <w:szCs w:val="28"/>
        </w:rPr>
        <w:t>г</w:t>
      </w:r>
    </w:p>
    <w:p w:rsidR="00324605" w:rsidRDefault="0032460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4605" w:rsidRDefault="00EA1298" w:rsidP="00EA1298">
      <w:pPr>
        <w:pStyle w:val="2"/>
        <w:numPr>
          <w:ilvl w:val="1"/>
          <w:numId w:val="46"/>
        </w:numPr>
        <w:ind w:left="0" w:firstLine="0"/>
        <w:jc w:val="center"/>
      </w:pPr>
      <w:r>
        <w:rPr>
          <w:color w:val="000000"/>
          <w:sz w:val="32"/>
          <w:szCs w:val="32"/>
        </w:rPr>
        <w:lastRenderedPageBreak/>
        <w:t>Содержание</w:t>
      </w:r>
    </w:p>
    <w:p w:rsidR="00324605" w:rsidRDefault="00324605" w:rsidP="00EA1298">
      <w:pPr>
        <w:pStyle w:val="2"/>
        <w:numPr>
          <w:ilvl w:val="1"/>
          <w:numId w:val="46"/>
        </w:numPr>
        <w:ind w:left="0" w:firstLine="0"/>
        <w:jc w:val="center"/>
      </w:pPr>
    </w:p>
    <w:p w:rsidR="00324605" w:rsidRDefault="00EA1298" w:rsidP="00EA1298">
      <w:pPr>
        <w:pStyle w:val="2"/>
        <w:numPr>
          <w:ilvl w:val="1"/>
          <w:numId w:val="46"/>
        </w:numPr>
        <w:spacing w:before="28" w:after="28"/>
        <w:ind w:left="0" w:firstLine="0"/>
        <w:jc w:val="left"/>
      </w:pPr>
      <w:r>
        <w:rPr>
          <w:b w:val="0"/>
          <w:bCs w:val="0"/>
          <w:i w:val="0"/>
          <w:iCs w:val="0"/>
          <w:color w:val="000000"/>
        </w:rPr>
        <w:t>1. Цели и задачи практики</w:t>
      </w:r>
      <w:r>
        <w:rPr>
          <w:b w:val="0"/>
          <w:bCs w:val="0"/>
          <w:i w:val="0"/>
          <w:iCs w:val="0"/>
          <w:color w:val="000000"/>
          <w:sz w:val="20"/>
        </w:rPr>
        <w:t>.</w:t>
      </w:r>
    </w:p>
    <w:p w:rsidR="00324605" w:rsidRDefault="00EA1298" w:rsidP="00EA1298">
      <w:pPr>
        <w:pStyle w:val="2"/>
        <w:numPr>
          <w:ilvl w:val="1"/>
          <w:numId w:val="46"/>
        </w:numPr>
        <w:spacing w:before="28" w:after="28"/>
        <w:ind w:left="0" w:firstLine="0"/>
        <w:jc w:val="left"/>
      </w:pPr>
      <w:r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>
        <w:rPr>
          <w:b w:val="0"/>
          <w:bCs w:val="0"/>
          <w:i w:val="0"/>
          <w:iCs w:val="0"/>
          <w:color w:val="000000"/>
          <w:sz w:val="24"/>
        </w:rPr>
        <w:t>.</w:t>
      </w:r>
    </w:p>
    <w:p w:rsidR="00324605" w:rsidRDefault="00EA1298" w:rsidP="00EA1298">
      <w:pPr>
        <w:pStyle w:val="2"/>
        <w:numPr>
          <w:ilvl w:val="1"/>
          <w:numId w:val="46"/>
        </w:numPr>
        <w:spacing w:before="28" w:after="28"/>
        <w:ind w:left="0" w:firstLine="0"/>
        <w:jc w:val="left"/>
      </w:pPr>
      <w:r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324605" w:rsidRDefault="00EA1298">
      <w:pPr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4. График прохождения практики.</w:t>
      </w:r>
    </w:p>
    <w:p w:rsidR="00324605" w:rsidRDefault="00EA1298">
      <w:pPr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5. Инструктаж по технике безопасности.</w:t>
      </w:r>
    </w:p>
    <w:p w:rsidR="00324605" w:rsidRDefault="00EA1298">
      <w:pPr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6. Содержание и объем проведенной работы.</w:t>
      </w:r>
    </w:p>
    <w:p w:rsidR="00324605" w:rsidRDefault="00EA1298">
      <w:pPr>
        <w:spacing w:before="28" w:after="28"/>
      </w:pPr>
      <w:r>
        <w:rPr>
          <w:rFonts w:ascii="Times New Roman" w:hAnsi="Times New Roman"/>
          <w:color w:val="000000"/>
          <w:sz w:val="28"/>
          <w:szCs w:val="28"/>
        </w:rPr>
        <w:t>7. Отчет по производственной практике (цифровой, текстовой)</w:t>
      </w: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324605" w:rsidRDefault="00324605">
      <w:pPr>
        <w:spacing w:before="28" w:after="28"/>
        <w:rPr>
          <w:rFonts w:ascii="Times New Roman" w:hAnsi="Times New Roman"/>
          <w:color w:val="000000"/>
          <w:sz w:val="28"/>
          <w:szCs w:val="28"/>
        </w:rPr>
      </w:pPr>
    </w:p>
    <w:p w:rsidR="009305D4" w:rsidRDefault="009305D4">
      <w:pPr>
        <w:spacing w:before="28" w:after="28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before="28" w:after="28"/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EA1298">
      <w:pPr>
        <w:spacing w:before="28" w:after="2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324605" w:rsidRDefault="00324605">
      <w:pPr>
        <w:spacing w:line="100" w:lineRule="atLeast"/>
        <w:ind w:left="227"/>
        <w:jc w:val="both"/>
      </w:pPr>
    </w:p>
    <w:tbl>
      <w:tblPr>
        <w:tblW w:w="96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7513"/>
        <w:gridCol w:w="1270"/>
        <w:gridCol w:w="25"/>
      </w:tblGrid>
      <w:tr w:rsidR="00324605" w:rsidTr="00BC041A">
        <w:trPr>
          <w:cantSplit/>
          <w:trHeight w:val="962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96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 w:rsidP="005967E9">
            <w:pPr>
              <w:spacing w:line="100" w:lineRule="atLeast"/>
              <w:ind w:left="227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596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25" w:type="dxa"/>
            <w:shd w:val="clear" w:color="auto" w:fill="auto"/>
          </w:tcPr>
          <w:p w:rsidR="00324605" w:rsidRDefault="00324605"/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и льготного отпуска лекарственных препаратов.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безрецептурного отпуска лекарственных препаратов.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фасовочных работ в аптечных организациях.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заявок на товары аптечного ассортимента оптовым поставщикам.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товара в аптечных организациях.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605" w:rsidTr="00BC041A">
        <w:tblPrEx>
          <w:tblCellMar>
            <w:left w:w="10" w:type="dxa"/>
            <w:right w:w="10" w:type="dxa"/>
          </w:tblCellMar>
        </w:tblPrEx>
        <w:trPr>
          <w:gridAfter w:val="1"/>
          <w:wAfter w:w="25" w:type="dxa"/>
          <w:cantSplit/>
          <w:trHeight w:val="300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spacing w:line="100" w:lineRule="atLeast"/>
              <w:ind w:left="227"/>
              <w:jc w:val="both"/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spacing w:line="100" w:lineRule="atLeast"/>
              <w:ind w:left="22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24605" w:rsidRDefault="00324605">
      <w:pPr>
        <w:spacing w:line="100" w:lineRule="atLeast"/>
        <w:ind w:left="227"/>
        <w:jc w:val="both"/>
      </w:pPr>
    </w:p>
    <w:p w:rsidR="00324605" w:rsidRDefault="0032460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605" w:rsidRDefault="00EA1298">
      <w:pPr>
        <w:pStyle w:val="43"/>
        <w:pageBreakBefore/>
        <w:spacing w:line="100" w:lineRule="atLeast"/>
        <w:ind w:right="780"/>
        <w:jc w:val="both"/>
      </w:pPr>
      <w:r>
        <w:rPr>
          <w:b/>
          <w:sz w:val="28"/>
          <w:szCs w:val="28"/>
        </w:rPr>
        <w:lastRenderedPageBreak/>
        <w:t>График прохождения практики.</w:t>
      </w:r>
    </w:p>
    <w:p w:rsidR="00324605" w:rsidRDefault="00324605">
      <w:pPr>
        <w:pStyle w:val="43"/>
        <w:spacing w:line="100" w:lineRule="atLeast"/>
        <w:ind w:left="227" w:right="78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981"/>
        <w:gridCol w:w="5025"/>
        <w:gridCol w:w="1366"/>
      </w:tblGrid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43"/>
              <w:tabs>
                <w:tab w:val="left" w:pos="945"/>
              </w:tabs>
              <w:spacing w:line="100" w:lineRule="atLeast"/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>
              <w:rPr>
                <w:sz w:val="24"/>
                <w:szCs w:val="24"/>
              </w:rPr>
              <w:t>Время</w:t>
            </w:r>
          </w:p>
          <w:p w:rsidR="00324605" w:rsidRDefault="00EA1298">
            <w:pPr>
              <w:pStyle w:val="43"/>
              <w:tabs>
                <w:tab w:val="left" w:pos="1515"/>
              </w:tabs>
              <w:spacing w:line="100" w:lineRule="atLeast"/>
              <w:ind w:right="175"/>
              <w:jc w:val="left"/>
            </w:pPr>
            <w:r>
              <w:rPr>
                <w:sz w:val="24"/>
                <w:szCs w:val="24"/>
              </w:rPr>
              <w:t>начала работы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43"/>
              <w:tabs>
                <w:tab w:val="clear" w:pos="708"/>
                <w:tab w:val="left" w:pos="1309"/>
              </w:tabs>
              <w:spacing w:line="100" w:lineRule="atLeast"/>
              <w:ind w:right="34"/>
              <w:jc w:val="both"/>
            </w:pPr>
            <w:r>
              <w:rPr>
                <w:sz w:val="24"/>
                <w:szCs w:val="24"/>
              </w:rPr>
              <w:t>Время окончания работы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>
              <w:rPr>
                <w:sz w:val="24"/>
                <w:szCs w:val="24"/>
              </w:rPr>
              <w:t>Наименование  работы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</w:rPr>
              <w:t>Оценка/Подпись руководителя</w:t>
            </w: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22.06</w:t>
            </w:r>
            <w:r w:rsidR="00B21D64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24.06.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ind w:right="-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25.06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аптеки по приему рецептов и требований медицинских организаций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26.06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ind w:right="-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и льготного отпуска лекарственных препаратов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27.06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ind w:right="-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и льготного отпуска лекарственных препаратов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28.06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ind w:right="-1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 безрецептурного отпуска лекарственных препаратов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734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29.06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tabs>
                <w:tab w:val="left" w:pos="1749"/>
              </w:tabs>
              <w:spacing w:line="100" w:lineRule="atLeast"/>
              <w:ind w:right="244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EA1298">
              <w:rPr>
                <w:rFonts w:ascii="Times New Roman" w:hAnsi="Times New Roman" w:cs="Times New Roman"/>
                <w:sz w:val="22"/>
                <w:szCs w:val="22"/>
              </w:rPr>
              <w:t>дение фасовочных работ в аптечных организациях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1.07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составления заявок на товары аптечного ассортимента оптовым поставщикам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2.07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.19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товара в аптечных организациях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746"/>
        </w:trPr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3.07.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товара в аптечных организациях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915"/>
        </w:trPr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4.07</w:t>
            </w:r>
            <w:r w:rsidR="00B21D64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товара в аптечных организациях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  <w:tr w:rsidR="00324605">
        <w:trPr>
          <w:cantSplit/>
          <w:trHeight w:val="720"/>
        </w:trPr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063A21" w:rsidP="00063A21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5.07</w:t>
            </w:r>
            <w:r w:rsidR="00B21D64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EA1298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TableContents"/>
              <w:jc w:val="center"/>
              <w:rPr>
                <w:sz w:val="24"/>
              </w:rPr>
            </w:pPr>
          </w:p>
          <w:p w:rsidR="00324605" w:rsidRDefault="00EA1298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spacing w:line="100" w:lineRule="atLeast"/>
              <w:ind w:right="780"/>
              <w:rPr>
                <w:sz w:val="24"/>
                <w:szCs w:val="24"/>
              </w:rPr>
            </w:pPr>
          </w:p>
          <w:p w:rsidR="00324605" w:rsidRDefault="00EA1298">
            <w:pPr>
              <w:pStyle w:val="43"/>
              <w:tabs>
                <w:tab w:val="left" w:pos="1282"/>
              </w:tabs>
              <w:spacing w:line="100" w:lineRule="atLeast"/>
              <w:ind w:right="51"/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0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tabs>
                <w:tab w:val="left" w:pos="1749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товара в аптечных организациях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24605" w:rsidRDefault="00324605">
      <w:pPr>
        <w:pStyle w:val="43"/>
        <w:spacing w:line="100" w:lineRule="atLeast"/>
        <w:ind w:left="227" w:right="780"/>
        <w:jc w:val="both"/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324605">
      <w:pPr>
        <w:spacing w:line="100" w:lineRule="atLeast"/>
        <w:jc w:val="both"/>
      </w:pPr>
    </w:p>
    <w:p w:rsidR="00324605" w:rsidRDefault="00EA1298">
      <w:pPr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1.Организация работы аптеки по приему рецептов и требований медицинских организаций (18 часов)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  <w:r w:rsidR="00063A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организацией рабочего места по приему рецептов и требований. Провести фармацевтическую экспертизу поступающих в аптечную организацию рецептов и требований медицинских организаций. Определять стоимость лекарственных препаратов,</w:t>
      </w:r>
      <w:r w:rsidR="0006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экстемпоральных. Отпускать  лекарственные препараты по выписанным рецептам и требованиям. Устанавливать нормы  единовременного и рекомендованного   отпуска.  </w:t>
      </w:r>
    </w:p>
    <w:p w:rsidR="00324605" w:rsidRDefault="00EA1298">
      <w:p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</w:tabs>
        <w:spacing w:line="100" w:lineRule="atLeast"/>
        <w:ind w:left="60" w:hanging="15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 для изучения:</w:t>
      </w:r>
    </w:p>
    <w:p w:rsidR="00324605" w:rsidRDefault="00EA1298">
      <w:pPr>
        <w:spacing w:line="100" w:lineRule="atLeast"/>
        <w:ind w:right="60"/>
        <w:jc w:val="both"/>
      </w:pP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1.</w:t>
      </w:r>
      <w:r>
        <w:rPr>
          <w:rFonts w:ascii="Times New Roman" w:hAnsi="Times New Roman" w:cs="Times New Roman"/>
          <w:sz w:val="28"/>
          <w:szCs w:val="28"/>
        </w:rPr>
        <w:t>Приказ Минздрава РФ от 11 июля 2017 г. N 403н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деятельность».</w:t>
      </w:r>
    </w:p>
    <w:p w:rsidR="00324605" w:rsidRDefault="00EA1298">
      <w:pPr>
        <w:pStyle w:val="1"/>
        <w:shd w:val="clear" w:color="auto" w:fill="FFFFFF"/>
        <w:spacing w:line="240" w:lineRule="auto"/>
        <w:ind w:firstLine="0"/>
        <w:jc w:val="both"/>
      </w:pPr>
      <w:r>
        <w:rPr>
          <w:rFonts w:cs="Times New Roman"/>
          <w:b w:val="0"/>
          <w:sz w:val="28"/>
          <w:szCs w:val="28"/>
        </w:rPr>
        <w:t>2. Приказ Минздрава России от 26.10.2015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 </w:t>
      </w:r>
    </w:p>
    <w:p w:rsidR="00324605" w:rsidRDefault="00EA1298">
      <w:pPr>
        <w:ind w:right="60"/>
        <w:jc w:val="both"/>
      </w:pP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 xml:space="preserve">3. Приказ Минздрава РФ от 01.08.2012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54н «Об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оформления».</w:t>
      </w:r>
    </w:p>
    <w:p w:rsidR="00324605" w:rsidRDefault="00EA1298">
      <w:pPr>
        <w:spacing w:line="100" w:lineRule="atLeast"/>
        <w:ind w:right="60"/>
        <w:jc w:val="both"/>
      </w:pP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 xml:space="preserve">4.Приказ Минздрава России от 20.12.2012 </w:t>
      </w:r>
      <w:r>
        <w:rPr>
          <w:rFonts w:ascii="Times New Roman" w:hAnsi="Times New Roman" w:cs="Times New Roman"/>
          <w:sz w:val="28"/>
          <w:szCs w:val="28"/>
        </w:rPr>
        <w:t>N</w:t>
      </w:r>
      <w:r w:rsidR="00063A21"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 xml:space="preserve"> 4</w:t>
      </w: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324605" w:rsidRDefault="00EA1298">
      <w:pPr>
        <w:spacing w:line="100" w:lineRule="atLeast"/>
        <w:ind w:right="60"/>
        <w:jc w:val="both"/>
      </w:pP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5. Приказ Минздравсоцразвития РФ от 12.02.2007 N 110 (ред. от 26.02.2013) «О порядке назначения и выписывания лекарственных препаратов, изделий медицинского назначения и специализированных продуктов лечебного питания».</w:t>
      </w:r>
    </w:p>
    <w:p w:rsidR="00324605" w:rsidRDefault="00324605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605" w:rsidRDefault="00EA1298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выполненной работе: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назначения и правила выписывания лекарственных препаратов в соответствии с приказом.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 xml:space="preserve">Назначение и выписывание лекарственных препаратов осуществляется лечащим врачом, фельдшером, акушеркой в случае возложения на них полномочий лечащего врача в порядке, установленном соответствующими нормативными документами. </w:t>
      </w:r>
      <w:bookmarkStart w:id="6" w:name="100020"/>
      <w:bookmarkEnd w:id="6"/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 xml:space="preserve">Назначение и выписывание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наименованию. В случае отсутствия международного непатентованного наименования и группировочного наименования лекарственного </w:t>
      </w:r>
      <w:r>
        <w:rPr>
          <w:sz w:val="28"/>
          <w:szCs w:val="28"/>
        </w:rPr>
        <w:lastRenderedPageBreak/>
        <w:t>препарата, лекарственный препарат назначается и выписывается медицинским работником по торговому наименованию.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Рецепт на лекарственный препарат выписывается на имя пациента, для которого предназначен лекарственный препарат.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Форма рецептурного бланка выбирается в соответствии с принадлежностью лекарственного препарата к списку/перечню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При выписывании наркотических и психотропных лекарственных препаратов списков II и III Перечня, иных лекарственных препаратов, подлежащих предметно-количественному учету, доза которых превышает высший однократный прием, медицинский работник пишет дозу этого препарата прописью и ставит восклицательный знак.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При выписывании рецепта запрещается превышать предельно допустимое количество лекарственного препарата для выписывания на один реце</w:t>
      </w:r>
      <w:r w:rsidR="00063A21">
        <w:rPr>
          <w:sz w:val="28"/>
          <w:szCs w:val="28"/>
        </w:rPr>
        <w:t>пт, установленное приказом № 4н</w:t>
      </w:r>
      <w:r>
        <w:rPr>
          <w:sz w:val="28"/>
          <w:szCs w:val="28"/>
        </w:rPr>
        <w:t>, за исключением случаев, прописанных в пунктах данного нормативного документа.</w:t>
      </w:r>
      <w:bookmarkStart w:id="7" w:name="000010"/>
      <w:bookmarkStart w:id="8" w:name="100052"/>
      <w:bookmarkEnd w:id="7"/>
      <w:bookmarkEnd w:id="8"/>
      <w:r>
        <w:rPr>
          <w:sz w:val="28"/>
          <w:szCs w:val="28"/>
        </w:rPr>
        <w:t xml:space="preserve"> 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 Указываются сведения о назначенном, и вып</w:t>
      </w:r>
      <w:r w:rsidR="00063A21">
        <w:rPr>
          <w:sz w:val="28"/>
          <w:szCs w:val="28"/>
        </w:rPr>
        <w:t xml:space="preserve">исанном лекарственном препарате: наименование </w:t>
      </w:r>
      <w:r>
        <w:rPr>
          <w:sz w:val="28"/>
          <w:szCs w:val="28"/>
        </w:rPr>
        <w:t>лекарственного препарата, разовая доза, способ и кратность приема и</w:t>
      </w:r>
      <w:r w:rsidR="00063A21">
        <w:rPr>
          <w:sz w:val="28"/>
          <w:szCs w:val="28"/>
        </w:rPr>
        <w:t>ли введения, длительность курса</w:t>
      </w:r>
      <w:r>
        <w:rPr>
          <w:sz w:val="28"/>
          <w:szCs w:val="28"/>
        </w:rPr>
        <w:t>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При выписывании рецепта на лекарственный препарат индивидуального изготовления наименования наркотических и психотропных лекарственных препаратов списков II и III Перечня, иных лекарственных препаратов, подлежащих предметно-количественному учету, пишутся в начале рецепта, затем - все остальные ингредиенты.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jc w:val="both"/>
      </w:pPr>
      <w:r>
        <w:rPr>
          <w:sz w:val="28"/>
          <w:szCs w:val="28"/>
        </w:rPr>
        <w:t>Состав комбинированного лекарственного препарата,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языке.</w:t>
      </w:r>
      <w:bookmarkStart w:id="9" w:name="100056"/>
      <w:bookmarkStart w:id="10" w:name="100057"/>
      <w:bookmarkEnd w:id="9"/>
      <w:bookmarkEnd w:id="10"/>
      <w:r>
        <w:rPr>
          <w:sz w:val="28"/>
          <w:szCs w:val="28"/>
        </w:rPr>
        <w:t xml:space="preserve">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выписан.</w:t>
      </w:r>
    </w:p>
    <w:p w:rsidR="00324605" w:rsidRDefault="00EA1298" w:rsidP="00EA1298">
      <w:pPr>
        <w:pStyle w:val="pboth"/>
        <w:numPr>
          <w:ilvl w:val="0"/>
          <w:numId w:val="47"/>
        </w:numPr>
        <w:spacing w:line="330" w:lineRule="atLeast"/>
        <w:ind w:left="0" w:right="-1" w:firstLine="0"/>
        <w:jc w:val="both"/>
      </w:pPr>
      <w:r>
        <w:rPr>
          <w:color w:val="000000"/>
          <w:sz w:val="28"/>
          <w:szCs w:val="28"/>
        </w:rPr>
        <w:t>При необходимости немедленного или срочного отпуска лекарственного препарата пациенту в верхней части рецепта проставляются обозначения "cito" (срочно) или "statim" (немедленно).</w:t>
      </w:r>
    </w:p>
    <w:p w:rsidR="00324605" w:rsidRDefault="00EA1298" w:rsidP="00EA1298">
      <w:pPr>
        <w:numPr>
          <w:ilvl w:val="0"/>
          <w:numId w:val="42"/>
        </w:numPr>
        <w:spacing w:line="100" w:lineRule="atLeast"/>
        <w:ind w:left="0" w:right="-1" w:firstLine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оформления рецептурных бланков (107/у-НП, 107-1/у, 148-1/у-88) в соответствии с приказом.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Рецепты выписываются четко и разборчиво, чернилами или шариковой ручкой с обязательным заполнением всех предусмотренных граф. Так же допускается оформление всех реквизитов рецептурных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бланков формы N 107-1/у (имеющих номер и (или) серию, место для нанесения штрих-кода) и формы N 148-1/у-06(л) с использованием компьютерных технологий. </w:t>
      </w:r>
    </w:p>
    <w:p w:rsidR="00324605" w:rsidRDefault="00EA1298">
      <w:pPr>
        <w:pStyle w:val="a0"/>
        <w:spacing w:after="0"/>
        <w:ind w:right="-1"/>
        <w:jc w:val="both"/>
      </w:pPr>
      <w:r>
        <w:rPr>
          <w:rFonts w:eastAsia="Times New Roman" w:cs="Times New Roman"/>
          <w:color w:val="000000"/>
          <w:sz w:val="28"/>
          <w:szCs w:val="28"/>
        </w:rPr>
        <w:t>-На рецептурном бланке в левом верхнем углу проставляется штамп лечебно-профилактического учреждения с указанием его наименования, адреса и телефона.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-На рецептурных бланках частнопрактикующих врачей в верхнем левом углу типографским способом или путем проставления штампа должен быть указан адрес врача, номер, дата и срок действия лицензии, наименование органа государственной власти, выдавшего документ, подтверждающий наличие лицензии.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 Рецептурный бланк заполняется врачом разборчиво, четко, чернилами или шариковой ручкой.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-В графах "Ф.И.О. больного" и "Возраст" указываются полностью фамилия, имя, отчество больного, его возраст (количество полных лет).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-В графе "Адрес или N медицинской карты амбулаторного больного" указывается адрес места жительства больного или номер медицинской карты амбулаторного больного (истории развития ребенка).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-В графе "Ф.И.О. врача" указываются полностью фамилия, имя, отчество врача.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 графе "Rp" указывается: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 на латинском языке международное непатентованное наименование, торговое или иное название лекарственного средства, зарегистрированного в Российской Федерации, его дозировка;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 на русском или русском и национальном языках способ применения лекарственного средства.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-Запрещается ограничиваться общими указаниями: "Внутреннее", "Известно" и т.п.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Разрешаются только принятые правилами сокращения обозначений; твердые и сыпучие вещества выписываются в граммах (0,001; 0,5; 1,0), жидкие - в миллилитрах, граммах и каплях.</w:t>
      </w:r>
    </w:p>
    <w:p w:rsidR="00324605" w:rsidRDefault="00EA1298">
      <w:pPr>
        <w:pStyle w:val="a0"/>
        <w:spacing w:after="135"/>
      </w:pPr>
      <w:r>
        <w:rPr>
          <w:color w:val="000000"/>
          <w:sz w:val="28"/>
          <w:szCs w:val="28"/>
        </w:rPr>
        <w:t>-Рецепт подписывается врачом и заверяется его личной печатью. Дополнительно рецепт заверяется печатью лечебно-профилактического учреждения "Для рецептов".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Анализ лекарственных препаратов, имеющихся в аптечной организации и отпускаемых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рецепту. 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таблицу:</w:t>
      </w:r>
    </w:p>
    <w:p w:rsidR="00324605" w:rsidRDefault="00324605">
      <w:pPr>
        <w:spacing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60"/>
        <w:gridCol w:w="1596"/>
        <w:gridCol w:w="1230"/>
        <w:gridCol w:w="1230"/>
        <w:gridCol w:w="1124"/>
        <w:gridCol w:w="1021"/>
      </w:tblGrid>
      <w:tr w:rsidR="00324605" w:rsidTr="00063A21">
        <w:trPr>
          <w:cantSplit/>
          <w:trHeight w:val="3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Торговое наименование ЛП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МНН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Фарм.группа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 w:firstLine="2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приказа, список ЛП, стоящего на ПКУ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 рецептурного бланка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хранения рецепта в аптеке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 отпуска ЛП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Лориста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Лозартан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Антагонист ангиотензина 2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bookmarkStart w:id="11" w:name="name_doc"/>
            <w:bookmarkEnd w:id="11"/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107 -1/у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107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Верапамил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Верапамил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Блокатор  кальциевых каналов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Лирика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Прегабалин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Противоэпилептическое средство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МЗ РФ № 183н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148-1/у-88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Капотен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Каптоприл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АПФ ингибитор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Конкор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Бисопролол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-адреноблокатор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Моксарел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Моксонидин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10101"/>
                <w:sz w:val="26"/>
                <w:szCs w:val="26"/>
              </w:rPr>
              <w:t>Агонисты I1-имидазолиновых рецепторов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Верошпирон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Спиринолактон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Диуретик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Имован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Зопиклон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Снотворное средство 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Список сильно действующих веществ ПП РФ № 964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148-1/у-88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Омепразол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Омепразол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Ингибитор протонового насоса 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Симвастатин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Симвастатин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ГМГ-КоА-редуктазы ингибитор 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Престариум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Периндоприл 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ИАПФ 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Пирацетам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Пирацетам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Ноотроп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Пенталгин-Н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Кодеин+Кофеин+Метамизол натрия+Напроксен+Фенобарбитал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Анальгезирующее средство комбинированное 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5 приказ МЗ РФ № 562н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148-1/у-88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уп.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Ко ренитек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10101"/>
                <w:sz w:val="26"/>
                <w:szCs w:val="26"/>
              </w:rPr>
              <w:t>Эналаприл + Гидрохлоротиазид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ИАПФ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Диуретик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  <w:tr w:rsidR="00324605" w:rsidTr="00063A21">
        <w:trPr>
          <w:cantSplit/>
          <w:trHeight w:val="300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sz w:val="26"/>
                <w:szCs w:val="26"/>
              </w:rPr>
              <w:t>Нифекард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Нифедепин</w:t>
            </w: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Блокатор  кальциевых каналов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26"/>
                <w:szCs w:val="26"/>
              </w:rPr>
              <w:t>ПРИКАЗ  №4Н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107-1/у</w:t>
            </w:r>
          </w:p>
        </w:tc>
        <w:tc>
          <w:tcPr>
            <w:tcW w:w="1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устан.</w:t>
            </w:r>
          </w:p>
        </w:tc>
      </w:tr>
    </w:tbl>
    <w:p w:rsidR="00324605" w:rsidRDefault="00324605">
      <w:pPr>
        <w:spacing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Фармацевтическая экспертиза рецепта.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фармацевтическую экспертизу рецептурных бланков, заполнив листы алгоритма (распечатать отдельно) для каждого рецептурного бланка с указанием № приказов, регламентирующих заполнение рецептурных бланков. </w:t>
      </w:r>
    </w:p>
    <w:p w:rsidR="00324605" w:rsidRDefault="00324605">
      <w:pPr>
        <w:spacing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6"/>
        <w:gridCol w:w="3093"/>
        <w:gridCol w:w="5461"/>
      </w:tblGrid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063A21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правомочность лица, выписавшего рецепт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ind w:left="0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правомочен выписывать содержащиеся в рецепте ЛП;</w:t>
            </w:r>
          </w:p>
          <w:p w:rsidR="00324605" w:rsidRDefault="00EA1298" w:rsidP="00EA1298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ind w:left="0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правомочен выписывать содержащиеся в рецепте ЛП;</w:t>
            </w:r>
          </w:p>
          <w:p w:rsidR="00324605" w:rsidRDefault="00EA1298" w:rsidP="00EA1298">
            <w:pPr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ind w:left="0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запрещено выписывать амбулаторным больным содержащиеся в рецепте ЛП.</w:t>
            </w: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соответствие формы рецептурного бланка, выписанному ЛП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709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соответствует;</w:t>
            </w:r>
          </w:p>
          <w:p w:rsidR="00324605" w:rsidRDefault="00EA1298" w:rsidP="00EA1298">
            <w:pPr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709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соответствует.</w:t>
            </w:r>
          </w:p>
          <w:p w:rsidR="00324605" w:rsidRDefault="00324605">
            <w:pPr>
              <w:tabs>
                <w:tab w:val="clear" w:pos="708"/>
                <w:tab w:val="left" w:pos="318"/>
              </w:tabs>
              <w:ind w:right="-1" w:hanging="686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наличие основных реквизитов рецепта</w:t>
            </w:r>
          </w:p>
          <w:p w:rsidR="00324605" w:rsidRDefault="00324605">
            <w:pPr>
              <w:ind w:right="-1"/>
              <w:jc w:val="both"/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pStyle w:val="1f"/>
              <w:numPr>
                <w:ilvl w:val="0"/>
                <w:numId w:val="1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>штамп ЛПУ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10"/>
              </w:numPr>
              <w:tabs>
                <w:tab w:val="left" w:pos="318"/>
                <w:tab w:val="left" w:pos="851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дата выписки рецепта </w:t>
            </w:r>
          </w:p>
          <w:p w:rsidR="00324605" w:rsidRDefault="00EA1298" w:rsidP="00EA1298">
            <w:pPr>
              <w:pStyle w:val="1f"/>
              <w:numPr>
                <w:ilvl w:val="0"/>
                <w:numId w:val="1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>ФИО больного полностью, возраст</w:t>
            </w:r>
          </w:p>
          <w:p w:rsidR="00324605" w:rsidRDefault="00EA1298" w:rsidP="00EA1298">
            <w:pPr>
              <w:pStyle w:val="1f"/>
              <w:numPr>
                <w:ilvl w:val="0"/>
                <w:numId w:val="1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>ФИО врача полностью</w:t>
            </w:r>
          </w:p>
          <w:p w:rsidR="00324605" w:rsidRDefault="00EA1298" w:rsidP="00EA1298">
            <w:pPr>
              <w:pStyle w:val="a0"/>
              <w:numPr>
                <w:ilvl w:val="0"/>
                <w:numId w:val="10"/>
              </w:numPr>
              <w:tabs>
                <w:tab w:val="clear" w:pos="708"/>
                <w:tab w:val="left" w:pos="318"/>
              </w:tabs>
              <w:spacing w:after="0" w:line="240" w:lineRule="auto"/>
              <w:ind w:left="318" w:hanging="284"/>
            </w:pPr>
            <w:r>
              <w:t>наименования ингредиентов на латинском языке и их количества</w:t>
            </w:r>
          </w:p>
          <w:p w:rsidR="00324605" w:rsidRDefault="00EA1298" w:rsidP="00EA1298">
            <w:pPr>
              <w:pStyle w:val="a0"/>
              <w:numPr>
                <w:ilvl w:val="0"/>
                <w:numId w:val="10"/>
              </w:numPr>
              <w:tabs>
                <w:tab w:val="clear" w:pos="708"/>
                <w:tab w:val="left" w:pos="318"/>
              </w:tabs>
              <w:spacing w:after="0" w:line="240" w:lineRule="auto"/>
              <w:ind w:left="318" w:hanging="284"/>
            </w:pPr>
            <w:r>
              <w:rPr>
                <w:rFonts w:cs="Times New Roman"/>
              </w:rPr>
              <w:t>способ применения на русском языке, кроме указаний типа «Внутреннее», «Известно»</w:t>
            </w:r>
          </w:p>
          <w:p w:rsidR="00324605" w:rsidRDefault="00EA1298" w:rsidP="00EA1298">
            <w:pPr>
              <w:pStyle w:val="1f"/>
              <w:numPr>
                <w:ilvl w:val="0"/>
                <w:numId w:val="10"/>
              </w:numPr>
              <w:tabs>
                <w:tab w:val="left" w:pos="318"/>
              </w:tabs>
              <w:spacing w:line="240" w:lineRule="auto"/>
              <w:ind w:left="318" w:hanging="284"/>
              <w:jc w:val="both"/>
            </w:pPr>
            <w:r>
              <w:rPr>
                <w:rFonts w:cs="Times New Roman"/>
              </w:rPr>
              <w:t>подпись и личная печать врача</w:t>
            </w: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наличие дополнительных реквизитов рецепта</w:t>
            </w:r>
          </w:p>
          <w:p w:rsidR="00324605" w:rsidRDefault="00324605">
            <w:pPr>
              <w:widowControl w:val="0"/>
              <w:ind w:left="720"/>
              <w:jc w:val="both"/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Отметить: имеется, не требуется, требуется, но отсутствует.</w:t>
            </w:r>
          </w:p>
          <w:p w:rsidR="00324605" w:rsidRDefault="00EA1298" w:rsidP="00EA1298">
            <w:pPr>
              <w:pStyle w:val="1f"/>
              <w:numPr>
                <w:ilvl w:val="0"/>
                <w:numId w:val="15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печать для рецептов</w:t>
            </w:r>
          </w:p>
          <w:p w:rsidR="00324605" w:rsidRDefault="00EA1298" w:rsidP="00EA1298">
            <w:pPr>
              <w:pStyle w:val="1f"/>
              <w:numPr>
                <w:ilvl w:val="0"/>
                <w:numId w:val="15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печать ЛПУ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15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номер, серия рецепта</w:t>
            </w:r>
          </w:p>
          <w:p w:rsidR="00324605" w:rsidRDefault="00EA1298" w:rsidP="00EA1298">
            <w:pPr>
              <w:pStyle w:val="1f"/>
              <w:numPr>
                <w:ilvl w:val="0"/>
                <w:numId w:val="15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номер амбулаторной карты (истории болезни) или адрес больного</w:t>
            </w:r>
          </w:p>
          <w:p w:rsidR="00324605" w:rsidRDefault="00EA1298" w:rsidP="00EA1298">
            <w:pPr>
              <w:pStyle w:val="1f"/>
              <w:numPr>
                <w:ilvl w:val="0"/>
                <w:numId w:val="15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подпись главного врача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15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определить срок действия рецепта________</w:t>
            </w:r>
          </w:p>
          <w:p w:rsidR="00324605" w:rsidRDefault="00324605">
            <w:pPr>
              <w:widowControl w:val="0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214"/>
            </w:pPr>
            <w:r>
              <w:rPr>
                <w:rFonts w:cs="Times New Roman"/>
              </w:rPr>
              <w:t>Определить соответствие прописанных в рецепте количеств ЛП предельным нормам единовременного отпуска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11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:rsidR="00324605" w:rsidRDefault="00EA1298" w:rsidP="00EA1298">
            <w:pPr>
              <w:widowControl w:val="0"/>
              <w:numPr>
                <w:ilvl w:val="0"/>
                <w:numId w:val="11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норма не установлена</w:t>
            </w:r>
          </w:p>
          <w:p w:rsidR="00324605" w:rsidRDefault="00EA1298" w:rsidP="00EA1298">
            <w:pPr>
              <w:widowControl w:val="0"/>
              <w:numPr>
                <w:ilvl w:val="0"/>
                <w:numId w:val="11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норма завышена</w:t>
            </w:r>
          </w:p>
          <w:p w:rsidR="00324605" w:rsidRDefault="00324605">
            <w:pPr>
              <w:ind w:left="286" w:right="-1" w:hanging="283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Сформулировать вывод о соответствии поступившего рецепта требованиям регламентов.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12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соответствует, т.е. рецепт действителен</w:t>
            </w:r>
          </w:p>
          <w:p w:rsidR="00324605" w:rsidRDefault="00EA1298" w:rsidP="00EA1298">
            <w:pPr>
              <w:widowControl w:val="0"/>
              <w:numPr>
                <w:ilvl w:val="0"/>
                <w:numId w:val="12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соответствует, т.е. рецепт не действителен</w:t>
            </w:r>
          </w:p>
          <w:p w:rsidR="00324605" w:rsidRDefault="00324605">
            <w:pPr>
              <w:ind w:left="286" w:right="-1" w:hanging="283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Описать меры для обеспечения больного ЛП (если рецепт не соответствует требованиям указать, что нужно дооформить).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13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рецепт отправить на дооформление:</w:t>
            </w:r>
          </w:p>
          <w:p w:rsidR="00324605" w:rsidRDefault="00324605">
            <w:pPr>
              <w:widowControl w:val="0"/>
              <w:ind w:left="286" w:hanging="283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срок хранения в аптеке рецепта на ЛП.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24605" w:rsidRDefault="00EA1298" w:rsidP="00EA1298">
            <w:pPr>
              <w:widowControl w:val="0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324605" w:rsidRDefault="00EA1298" w:rsidP="00EA1298">
            <w:pPr>
              <w:widowControl w:val="0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3 месяца</w:t>
            </w:r>
          </w:p>
          <w:p w:rsidR="00324605" w:rsidRDefault="00EA1298" w:rsidP="00EA1298">
            <w:pPr>
              <w:widowControl w:val="0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хранится и возвращается больному.</w:t>
            </w:r>
          </w:p>
        </w:tc>
      </w:tr>
    </w:tbl>
    <w:p w:rsidR="00324605" w:rsidRDefault="00324605">
      <w:pPr>
        <w:spacing w:line="10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605" w:rsidRDefault="00EA1298" w:rsidP="00EA1298">
      <w:pPr>
        <w:numPr>
          <w:ilvl w:val="0"/>
          <w:numId w:val="43"/>
        </w:numPr>
        <w:spacing w:line="100" w:lineRule="atLeast"/>
        <w:ind w:left="0" w:right="-1" w:firstLine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отпуска лекарственных препаратов по рецептам.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 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 наименования аптечной организации (фамилии, имени, отчества (при наличии) индивидуального предпринимателя); 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 торгового наименования, дозировки и количества отпущенного лекарственного препарата; 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 фамилии, имени, отчества (при наличии) фармацевтического работника, отпустившего лекарственный препарат, и его подписи; 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 даты отпуска лекарственного препарата; 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 штампа «Лекарственный препарат отпущен» </w:t>
      </w:r>
    </w:p>
    <w:p w:rsidR="00324605" w:rsidRDefault="00EA1298">
      <w:pPr>
        <w:spacing w:line="100" w:lineRule="atLeast"/>
        <w:ind w:left="720" w:right="-1"/>
        <w:jc w:val="both"/>
      </w:pPr>
      <w:r>
        <w:rPr>
          <w:rFonts w:ascii="Times New Roman" w:hAnsi="Times New Roman"/>
          <w:sz w:val="28"/>
          <w:szCs w:val="28"/>
        </w:rPr>
        <w:t>2.При отпуске лекарственных препаратов по рецепту, выписанному на рецептурном бланке формы </w:t>
      </w:r>
      <w:hyperlink w:anchor="l578" w:history="1">
        <w:r>
          <w:rPr>
            <w:rStyle w:val="aa"/>
            <w:rFonts w:ascii="Times New Roman" w:hAnsi="Times New Roman"/>
            <w:color w:val="00000A"/>
            <w:sz w:val="28"/>
            <w:szCs w:val="28"/>
            <w:u w:val="none"/>
          </w:rPr>
          <w:t>N 107-1/у</w:t>
        </w:r>
      </w:hyperlink>
      <w:r>
        <w:rPr>
          <w:rFonts w:ascii="Times New Roman" w:hAnsi="Times New Roman"/>
          <w:sz w:val="28"/>
          <w:szCs w:val="28"/>
        </w:rPr>
        <w:t>, срок действия которого составляет один год , и в котором указаны периоды и количество отпуска лекарственного препарата (в каждый период), на рецепте проставляется штамп "Лекарственный препарат отпущен" и рецепт возвращается лицу.</w:t>
      </w:r>
    </w:p>
    <w:p w:rsidR="00324605" w:rsidRDefault="00EA1298">
      <w:pPr>
        <w:pStyle w:val="dt-p"/>
        <w:shd w:val="clear" w:color="auto" w:fill="FFFFFF"/>
        <w:spacing w:line="360" w:lineRule="atLeast"/>
        <w:ind w:left="720"/>
      </w:pPr>
      <w:r>
        <w:rPr>
          <w:rStyle w:val="dt-m"/>
          <w:sz w:val="28"/>
          <w:szCs w:val="28"/>
        </w:rPr>
        <w:t>3.</w:t>
      </w:r>
      <w:r>
        <w:rPr>
          <w:sz w:val="28"/>
          <w:szCs w:val="28"/>
        </w:rPr>
        <w:t>При отпуске лекарственных препаратов по рецепту, выписанному на рецептурном бланке формы N 148-1/у-04 (л) или формы N 148-1/у-06 (л),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324605" w:rsidRDefault="00EA1298">
      <w:pPr>
        <w:pStyle w:val="dt-p"/>
        <w:shd w:val="clear" w:color="auto" w:fill="FFFFFF"/>
        <w:spacing w:line="360" w:lineRule="atLeast"/>
        <w:ind w:left="720"/>
      </w:pPr>
      <w:r>
        <w:rPr>
          <w:rStyle w:val="dt-m"/>
          <w:sz w:val="28"/>
          <w:szCs w:val="28"/>
        </w:rPr>
        <w:t>4.</w:t>
      </w:r>
      <w:r>
        <w:rPr>
          <w:sz w:val="28"/>
          <w:szCs w:val="28"/>
        </w:rPr>
        <w:t xml:space="preserve">При отпуске наркотического и психотропного лекарственного препарата списка II 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 , указываются реквизиты документов, удостоверяющие личность лица, получившего </w:t>
      </w:r>
      <w:r>
        <w:rPr>
          <w:sz w:val="28"/>
          <w:szCs w:val="28"/>
        </w:rPr>
        <w:lastRenderedPageBreak/>
        <w:t>лекарственный препарат. После отпуска, получившему лекарственный препарат, выдается сигнатура с желтой полосой в верхней части и надписью черным шрифтом на ней "Сигнатура"</w:t>
      </w:r>
      <w:r w:rsidR="00063A21">
        <w:rPr>
          <w:sz w:val="28"/>
          <w:szCs w:val="28"/>
        </w:rPr>
        <w:t xml:space="preserve"> и соответствующими реквизитами</w:t>
      </w:r>
      <w:r>
        <w:rPr>
          <w:sz w:val="28"/>
          <w:szCs w:val="28"/>
        </w:rPr>
        <w:t>.</w:t>
      </w:r>
    </w:p>
    <w:p w:rsidR="00324605" w:rsidRDefault="00EA1298">
      <w:pPr>
        <w:pStyle w:val="dt-p"/>
        <w:shd w:val="clear" w:color="auto" w:fill="FFFFFF"/>
        <w:spacing w:line="360" w:lineRule="atLeast"/>
        <w:ind w:left="720"/>
      </w:pPr>
      <w:r>
        <w:rPr>
          <w:rStyle w:val="dt-m"/>
          <w:sz w:val="28"/>
          <w:szCs w:val="28"/>
        </w:rPr>
        <w:t>5.</w:t>
      </w:r>
      <w:r>
        <w:rPr>
          <w:sz w:val="28"/>
          <w:szCs w:val="28"/>
        </w:rPr>
        <w:t>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324605" w:rsidRDefault="00EA1298">
      <w:pPr>
        <w:pStyle w:val="dt-p"/>
        <w:shd w:val="clear" w:color="auto" w:fill="FFFFFF"/>
        <w:spacing w:line="360" w:lineRule="atLeast"/>
        <w:ind w:left="720"/>
      </w:pPr>
      <w:r>
        <w:rPr>
          <w:sz w:val="28"/>
          <w:szCs w:val="28"/>
        </w:rPr>
        <w:t>Остаются и хранятся у субъекта розничной торговли рецепты (с отметкой "Лекарственный препарат отпущен") формы N</w:t>
      </w:r>
      <w:r w:rsidR="00063A21">
        <w:rPr>
          <w:sz w:val="28"/>
          <w:szCs w:val="28"/>
        </w:rPr>
        <w:t xml:space="preserve"> 148-1/у-88</w:t>
      </w:r>
      <w:r>
        <w:rPr>
          <w:sz w:val="28"/>
          <w:szCs w:val="28"/>
        </w:rPr>
        <w:t>, N 148-1/у-04 (л) , N 148-1/у-06 (л), 107/у-НП .</w:t>
      </w:r>
    </w:p>
    <w:p w:rsidR="00324605" w:rsidRDefault="00324605">
      <w:pPr>
        <w:pStyle w:val="dt-p"/>
        <w:shd w:val="clear" w:color="auto" w:fill="FFFFFF"/>
        <w:spacing w:line="360" w:lineRule="atLeast"/>
        <w:ind w:left="720"/>
        <w:rPr>
          <w:sz w:val="28"/>
          <w:szCs w:val="28"/>
        </w:rPr>
      </w:pPr>
    </w:p>
    <w:p w:rsidR="00324605" w:rsidRDefault="00EA1298">
      <w:pPr>
        <w:pStyle w:val="dt-p"/>
        <w:shd w:val="clear" w:color="auto" w:fill="FFFFFF"/>
        <w:spacing w:line="360" w:lineRule="atLeast"/>
        <w:ind w:left="720"/>
      </w:pPr>
      <w:r>
        <w:rPr>
          <w:sz w:val="28"/>
          <w:szCs w:val="28"/>
        </w:rPr>
        <w:t xml:space="preserve">Рецепты, выписанные с </w:t>
      </w:r>
      <w:r w:rsidR="00063A21">
        <w:rPr>
          <w:sz w:val="28"/>
          <w:szCs w:val="28"/>
        </w:rPr>
        <w:t>нарушением установленных правил</w:t>
      </w:r>
      <w:r>
        <w:rPr>
          <w:sz w:val="28"/>
          <w:szCs w:val="28"/>
        </w:rPr>
        <w:t xml:space="preserve">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 </w:t>
      </w:r>
    </w:p>
    <w:p w:rsidR="00324605" w:rsidRDefault="00324605">
      <w:pPr>
        <w:spacing w:line="10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Порядок отпуска лекарственных препаратов по требованиям медицинских организаций.</w:t>
      </w:r>
    </w:p>
    <w:p w:rsidR="00324605" w:rsidRDefault="00EA1298">
      <w:pPr>
        <w:pStyle w:val="dt-p"/>
        <w:shd w:val="clear" w:color="auto" w:fill="FFFFFF"/>
        <w:spacing w:line="100" w:lineRule="atLeast"/>
      </w:pPr>
      <w:r>
        <w:rPr>
          <w:sz w:val="28"/>
          <w:szCs w:val="28"/>
        </w:rPr>
        <w:t>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  <w:bookmarkStart w:id="12" w:name="l63"/>
      <w:bookmarkEnd w:id="12"/>
    </w:p>
    <w:p w:rsidR="00324605" w:rsidRDefault="00EA1298">
      <w:pPr>
        <w:pStyle w:val="dt-p"/>
        <w:shd w:val="clear" w:color="auto" w:fill="FFFFFF"/>
        <w:spacing w:line="360" w:lineRule="atLeast"/>
        <w:ind w:right="-1"/>
        <w:jc w:val="both"/>
      </w:pPr>
      <w:r>
        <w:rPr>
          <w:color w:val="000000"/>
          <w:sz w:val="28"/>
          <w:szCs w:val="28"/>
        </w:rPr>
        <w:t>Все требования-накладные, по которым отпущены лекарственные препараты, подлежат оставлению и хранению у субъекта розничной торговли.</w:t>
      </w:r>
    </w:p>
    <w:p w:rsidR="00324605" w:rsidRDefault="00324605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2.Организация бесплатного и льготного отпуска лекарственных препаратов (12 часов).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b/>
          <w:sz w:val="28"/>
          <w:szCs w:val="28"/>
        </w:rPr>
        <w:t>Виды работ:</w:t>
      </w:r>
      <w:r w:rsidR="00063A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ознакомиться с организацией рабочего места по бесплатному и льготному отпуску</w:t>
      </w:r>
      <w:r>
        <w:rPr>
          <w:b/>
          <w:sz w:val="28"/>
          <w:szCs w:val="28"/>
        </w:rPr>
        <w:t xml:space="preserve">. 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>Проводить фармацевтическую экспертизу рецептов на лекарственные препараты гражданам, имеющим право на бесплатное получение препаратов или получение лекарственных препаратов со скидкой.</w:t>
      </w:r>
    </w:p>
    <w:p w:rsidR="00324605" w:rsidRDefault="00EA1298">
      <w:pPr>
        <w:tabs>
          <w:tab w:val="left" w:pos="300"/>
          <w:tab w:val="left" w:pos="768"/>
          <w:tab w:val="left" w:pos="828"/>
          <w:tab w:val="left" w:pos="888"/>
          <w:tab w:val="left" w:pos="948"/>
          <w:tab w:val="left" w:pos="1008"/>
          <w:tab w:val="left" w:pos="3852"/>
        </w:tabs>
        <w:spacing w:line="100" w:lineRule="atLeast"/>
        <w:ind w:left="60" w:hanging="15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документы для изучения:</w:t>
      </w:r>
    </w:p>
    <w:p w:rsidR="00324605" w:rsidRDefault="00EA1298">
      <w:pPr>
        <w:tabs>
          <w:tab w:val="left" w:pos="75"/>
        </w:tabs>
        <w:spacing w:line="100" w:lineRule="atLeast"/>
        <w:ind w:right="15"/>
        <w:jc w:val="both"/>
      </w:pPr>
      <w:r>
        <w:rPr>
          <w:rFonts w:ascii="Times New Roman" w:hAnsi="Times New Roman" w:cs="Times New Roman"/>
          <w:sz w:val="28"/>
          <w:szCs w:val="28"/>
        </w:rPr>
        <w:t>1.Федеральный закон от 17.07. 1999 г. N 178-ФЗ "О государственной социальной помощи".</w:t>
      </w:r>
    </w:p>
    <w:p w:rsidR="00324605" w:rsidRDefault="00EA1298">
      <w:pPr>
        <w:tabs>
          <w:tab w:val="left" w:pos="75"/>
        </w:tabs>
        <w:spacing w:line="100" w:lineRule="atLeast"/>
        <w:ind w:right="4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2.Постановление Правительства РФ от 30.07. 1994 г. N 890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 и изделиями медицинского назначения».</w:t>
      </w:r>
    </w:p>
    <w:p w:rsidR="00324605" w:rsidRDefault="00EA1298">
      <w:pPr>
        <w:tabs>
          <w:tab w:val="left" w:pos="75"/>
        </w:tabs>
        <w:spacing w:line="100" w:lineRule="atLeast"/>
        <w:ind w:right="1512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3.Федеральная программа «7 нозологий».</w:t>
      </w:r>
    </w:p>
    <w:p w:rsidR="00324605" w:rsidRDefault="00EA1298">
      <w:pPr>
        <w:tabs>
          <w:tab w:val="left" w:pos="75"/>
        </w:tabs>
        <w:spacing w:line="100" w:lineRule="atLeast"/>
        <w:ind w:right="-30"/>
        <w:jc w:val="both"/>
      </w:pPr>
      <w:r>
        <w:rPr>
          <w:rStyle w:val="aa"/>
          <w:rFonts w:ascii="Times New Roman" w:eastAsia="Arial" w:hAnsi="Times New Roman"/>
          <w:color w:val="000000"/>
          <w:sz w:val="28"/>
          <w:szCs w:val="28"/>
          <w:u w:val="none"/>
        </w:rPr>
        <w:t>4.</w:t>
      </w: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Приказ Минздра</w:t>
      </w:r>
      <w:r w:rsidR="00063A21"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ва России № от 20.12.2012 № 4</w:t>
      </w: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324605" w:rsidRDefault="00324605">
      <w:pPr>
        <w:tabs>
          <w:tab w:val="left" w:pos="75"/>
        </w:tabs>
        <w:spacing w:line="100" w:lineRule="atLeast"/>
        <w:ind w:right="1512"/>
        <w:jc w:val="both"/>
      </w:pPr>
    </w:p>
    <w:p w:rsidR="00324605" w:rsidRDefault="00EA1298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выполненной работе:</w:t>
      </w:r>
    </w:p>
    <w:p w:rsidR="00324605" w:rsidRDefault="00EA1298">
      <w:pPr>
        <w:spacing w:line="100" w:lineRule="atLeast"/>
        <w:ind w:right="-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Правила выписывания рецептов на льготное получение лекарственных препаратов.</w:t>
      </w:r>
    </w:p>
    <w:p w:rsidR="00324605" w:rsidRDefault="00EA1298">
      <w:pPr>
        <w:spacing w:line="100" w:lineRule="atLeast"/>
        <w:ind w:right="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Рецепты на ЛС для получения в аптеках бесплатно или со скидкой выписываются только при амбулаторном лечении, гражданам, имеющим такое право. Самостоятельно лечащим врачом поликлиники выписываются льготные рецепты на ЛС за исключением случаев назначения: 1. ЛС одному больному одномоментно 5 и более или свыше 10 в течение 1месяца. 2. Дорогостоящих ЛС, стоимость которых превышает 4 минимальных размера оплаты труда, а также наркотических средств, сильнодействующих, психотропных, ядовитых и анаболических гормонов. 3. Специальных ЛС, иммуномодуляторов, противоопухолевых, противотуберкулезных, противодиабетических и др. Выписывание льготных рецептов осуществляется лечащим врачом только по решению КЭК поликлиники: 1. На дорогостоящие ЛС, стоимость которых превосходит 4 минимальных размера оплаты труда. 2. На психотропные, сильнодействующие ядовитые вещества, анаболические гормоны. 3. На наркотические средства больным не страдающим онкологическими/ гематологическими заболеваниями. Выписывание льготных рецептов производится лечащим врачом на основании рекомендации врача-специалиста: 1. Наркотические и противоопухолевые ЛС по рекомендации врача онколога. 2. Иммуномодуляторы по рекомендации гематолога, онколога. 3. Противотуберкулезные ЛС - фтизиатра. 4. Противодиабетические - эндокринолог. При отсутствии указанных специалистов выписывание льготных рецептов производится лечащим врачом по решению КЭК. Не допускается выписывание льготных рецептов врачами стационаров, а также врачами поликлиник в период нахождения больных на стационарном лечении. </w:t>
      </w:r>
    </w:p>
    <w:p w:rsidR="00324605" w:rsidRDefault="00324605">
      <w:pPr>
        <w:spacing w:line="100" w:lineRule="atLeast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9305D4" w:rsidRDefault="009305D4">
      <w:pPr>
        <w:spacing w:line="100" w:lineRule="atLeast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ind w:righ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EA1298">
      <w:pPr>
        <w:spacing w:line="100" w:lineRule="atLeast"/>
        <w:ind w:right="3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Проведение фармацевтической экспертизы рецептов на льготный отпуск лекарственных препаратов.</w:t>
      </w:r>
    </w:p>
    <w:p w:rsidR="00324605" w:rsidRDefault="00324605">
      <w:pPr>
        <w:spacing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6"/>
        <w:gridCol w:w="3093"/>
        <w:gridCol w:w="5461"/>
      </w:tblGrid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№ приказа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правомочность лица, выписавшего рецепт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48"/>
              </w:numPr>
              <w:tabs>
                <w:tab w:val="left" w:pos="318"/>
              </w:tabs>
              <w:ind w:left="0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правомочен выписывать содержащиеся в рецепте ЛП;</w:t>
            </w:r>
          </w:p>
          <w:p w:rsidR="00324605" w:rsidRDefault="00EA1298" w:rsidP="00EA1298">
            <w:pPr>
              <w:widowControl w:val="0"/>
              <w:numPr>
                <w:ilvl w:val="0"/>
                <w:numId w:val="48"/>
              </w:numPr>
              <w:tabs>
                <w:tab w:val="left" w:pos="318"/>
              </w:tabs>
              <w:ind w:left="0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правомочен выписывать содержащиеся в рецепте ЛП;</w:t>
            </w:r>
          </w:p>
          <w:p w:rsidR="00324605" w:rsidRDefault="00EA1298" w:rsidP="00EA1298">
            <w:pPr>
              <w:widowControl w:val="0"/>
              <w:numPr>
                <w:ilvl w:val="0"/>
                <w:numId w:val="48"/>
              </w:numPr>
              <w:tabs>
                <w:tab w:val="left" w:pos="318"/>
              </w:tabs>
              <w:ind w:left="0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запрещено выписывать амбулаторным больным содержащиеся в рецепте ЛП.</w:t>
            </w: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соответствие формы рецептурного бланка, выписанному ЛП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ind w:left="709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соответствует;</w:t>
            </w:r>
          </w:p>
          <w:p w:rsidR="00324605" w:rsidRDefault="00EA1298" w:rsidP="00EA1298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ind w:left="709" w:hanging="686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соответствует.</w:t>
            </w:r>
          </w:p>
          <w:p w:rsidR="00324605" w:rsidRDefault="00324605">
            <w:pPr>
              <w:tabs>
                <w:tab w:val="clear" w:pos="708"/>
                <w:tab w:val="left" w:pos="318"/>
              </w:tabs>
              <w:ind w:right="-1" w:hanging="686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наличие основных реквизитов рецепта</w:t>
            </w:r>
          </w:p>
          <w:p w:rsidR="00324605" w:rsidRDefault="00324605">
            <w:pPr>
              <w:ind w:right="-1"/>
              <w:jc w:val="both"/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>штамп ЛПУ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код лечебно-профилактического учреждения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код категории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код нозологической формы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источник финансирования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процент оплаты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страховой номер индивидуального лицевого счета 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50"/>
              </w:numPr>
              <w:tabs>
                <w:tab w:val="left" w:pos="318"/>
                <w:tab w:val="left" w:pos="851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номер страхового медицинского полиса ОМС 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50"/>
              </w:numPr>
              <w:tabs>
                <w:tab w:val="left" w:pos="318"/>
                <w:tab w:val="left" w:pos="851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 xml:space="preserve">№ медицинской карты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>ФИО больного полностью, возраст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hanging="686"/>
              <w:jc w:val="both"/>
            </w:pPr>
            <w:r>
              <w:rPr>
                <w:rFonts w:cs="Times New Roman"/>
              </w:rPr>
              <w:t>ФИО врача полностью</w:t>
            </w:r>
          </w:p>
          <w:p w:rsidR="00324605" w:rsidRDefault="00EA1298" w:rsidP="00EA1298">
            <w:pPr>
              <w:pStyle w:val="a0"/>
              <w:numPr>
                <w:ilvl w:val="0"/>
                <w:numId w:val="50"/>
              </w:numPr>
              <w:tabs>
                <w:tab w:val="clear" w:pos="708"/>
                <w:tab w:val="left" w:pos="318"/>
              </w:tabs>
              <w:spacing w:after="0" w:line="240" w:lineRule="auto"/>
              <w:ind w:left="318" w:hanging="284"/>
            </w:pPr>
            <w:r>
              <w:t xml:space="preserve">наименование лекарственного средства по международному непатентованному наименованию </w:t>
            </w:r>
          </w:p>
          <w:p w:rsidR="00324605" w:rsidRDefault="00EA1298" w:rsidP="00EA1298">
            <w:pPr>
              <w:pStyle w:val="a0"/>
              <w:numPr>
                <w:ilvl w:val="0"/>
                <w:numId w:val="50"/>
              </w:numPr>
              <w:tabs>
                <w:tab w:val="clear" w:pos="708"/>
                <w:tab w:val="left" w:pos="318"/>
              </w:tabs>
              <w:spacing w:after="0" w:line="240" w:lineRule="auto"/>
              <w:ind w:left="318" w:hanging="284"/>
            </w:pPr>
            <w:r>
              <w:rPr>
                <w:rFonts w:cs="Times New Roman"/>
              </w:rPr>
              <w:t xml:space="preserve">код врача </w:t>
            </w:r>
          </w:p>
          <w:p w:rsidR="00324605" w:rsidRDefault="00EA1298" w:rsidP="00EA1298">
            <w:pPr>
              <w:pStyle w:val="1f"/>
              <w:numPr>
                <w:ilvl w:val="0"/>
                <w:numId w:val="50"/>
              </w:numPr>
              <w:tabs>
                <w:tab w:val="left" w:pos="318"/>
              </w:tabs>
              <w:spacing w:line="240" w:lineRule="auto"/>
              <w:ind w:left="318" w:hanging="284"/>
              <w:jc w:val="both"/>
            </w:pPr>
            <w:r>
              <w:rPr>
                <w:rFonts w:cs="Times New Roman"/>
              </w:rPr>
              <w:t>подпись и личная печать врача</w:t>
            </w: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наличие дополнительных реквизитов рецепта</w:t>
            </w:r>
          </w:p>
          <w:p w:rsidR="00324605" w:rsidRDefault="00324605">
            <w:pPr>
              <w:widowControl w:val="0"/>
              <w:ind w:left="720"/>
              <w:jc w:val="both"/>
            </w:pP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Отметить: имеется, не требуется, требуется, но отсутствует.</w:t>
            </w:r>
          </w:p>
          <w:p w:rsidR="00324605" w:rsidRDefault="00EA1298" w:rsidP="00EA1298">
            <w:pPr>
              <w:pStyle w:val="1f"/>
              <w:numPr>
                <w:ilvl w:val="0"/>
                <w:numId w:val="51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печать для рецептов</w:t>
            </w:r>
          </w:p>
          <w:p w:rsidR="00324605" w:rsidRDefault="00EA1298" w:rsidP="00EA1298">
            <w:pPr>
              <w:pStyle w:val="1f"/>
              <w:numPr>
                <w:ilvl w:val="0"/>
                <w:numId w:val="51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печать ЛПУ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51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номер, серия рецепта</w:t>
            </w:r>
          </w:p>
          <w:p w:rsidR="00324605" w:rsidRDefault="00EA1298" w:rsidP="00EA1298">
            <w:pPr>
              <w:pStyle w:val="1f"/>
              <w:numPr>
                <w:ilvl w:val="0"/>
                <w:numId w:val="51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подпись главного врача</w:t>
            </w:r>
          </w:p>
          <w:p w:rsidR="00324605" w:rsidRDefault="00EA1298" w:rsidP="00EA1298">
            <w:pPr>
              <w:pStyle w:val="1f"/>
              <w:widowControl w:val="0"/>
              <w:numPr>
                <w:ilvl w:val="0"/>
                <w:numId w:val="51"/>
              </w:numPr>
              <w:tabs>
                <w:tab w:val="left" w:pos="287"/>
              </w:tabs>
              <w:spacing w:line="240" w:lineRule="auto"/>
              <w:ind w:left="287" w:hanging="284"/>
              <w:jc w:val="both"/>
            </w:pPr>
            <w:r>
              <w:rPr>
                <w:rFonts w:cs="Times New Roman"/>
              </w:rPr>
              <w:t>определить срок действия рецепта________</w:t>
            </w:r>
          </w:p>
          <w:p w:rsidR="00324605" w:rsidRDefault="00324605">
            <w:pPr>
              <w:widowControl w:val="0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214"/>
            </w:pPr>
            <w:r>
              <w:rPr>
                <w:rFonts w:cs="Times New Roman"/>
              </w:rPr>
              <w:t>Определить соответствие прописанных в рецепте количеств ЛП предельным нормам единовременного отпуска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52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</w:p>
          <w:p w:rsidR="00324605" w:rsidRDefault="00EA1298" w:rsidP="00EA1298">
            <w:pPr>
              <w:widowControl w:val="0"/>
              <w:numPr>
                <w:ilvl w:val="0"/>
                <w:numId w:val="52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норма не установлена</w:t>
            </w:r>
          </w:p>
          <w:p w:rsidR="00324605" w:rsidRDefault="00EA1298" w:rsidP="00EA1298">
            <w:pPr>
              <w:widowControl w:val="0"/>
              <w:numPr>
                <w:ilvl w:val="0"/>
                <w:numId w:val="52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норма завышена</w:t>
            </w:r>
          </w:p>
          <w:p w:rsidR="00324605" w:rsidRDefault="00324605">
            <w:pPr>
              <w:ind w:left="286" w:right="-1" w:hanging="283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Сформулировать вывод о соответствии поступившего рецепта требованиям регламентов.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53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соответствует, т.е. рецепт действителен</w:t>
            </w:r>
          </w:p>
          <w:p w:rsidR="00324605" w:rsidRDefault="00EA1298" w:rsidP="00EA1298">
            <w:pPr>
              <w:widowControl w:val="0"/>
              <w:numPr>
                <w:ilvl w:val="0"/>
                <w:numId w:val="53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 соответствует, т.е. рецепт не действителен</w:t>
            </w:r>
          </w:p>
          <w:p w:rsidR="00324605" w:rsidRDefault="00324605">
            <w:pPr>
              <w:ind w:left="286" w:right="-1" w:hanging="283"/>
              <w:jc w:val="both"/>
            </w:pPr>
          </w:p>
        </w:tc>
      </w:tr>
      <w:tr w:rsidR="00324605">
        <w:trPr>
          <w:cantSplit/>
          <w:trHeight w:val="30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Описать меры для обеспечения больного ЛП (если рецепт не соответствует требованиям указать, что нужно дооформить).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 w:rsidP="00EA1298">
            <w:pPr>
              <w:widowControl w:val="0"/>
              <w:numPr>
                <w:ilvl w:val="0"/>
                <w:numId w:val="54"/>
              </w:numPr>
              <w:ind w:left="286" w:hanging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рецепт отправить на дооформление:</w:t>
            </w:r>
          </w:p>
          <w:p w:rsidR="00324605" w:rsidRDefault="00324605">
            <w:pPr>
              <w:widowControl w:val="0"/>
              <w:ind w:left="286" w:hanging="283"/>
              <w:jc w:val="both"/>
            </w:pPr>
          </w:p>
        </w:tc>
      </w:tr>
      <w:tr w:rsidR="00324605">
        <w:trPr>
          <w:cantSplit/>
          <w:trHeight w:val="630"/>
        </w:trPr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Определить срок хранения в аптеке рецепта на ЛП.</w:t>
            </w:r>
          </w:p>
        </w:tc>
        <w:tc>
          <w:tcPr>
            <w:tcW w:w="5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– 3 года</w:t>
            </w:r>
          </w:p>
          <w:p w:rsidR="00324605" w:rsidRDefault="00324605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605" w:rsidRDefault="00324605">
      <w:pPr>
        <w:spacing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нализ ЛП, для бесплатного и льготного отпуска.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Заполнить таблицу. Выписать рецепты на льготный отпуск лекарственных препаратов из таблицы №№1,3,6,8,10 (5 рецептов)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оформить их к отпуску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4605" w:rsidRDefault="00324605">
      <w:pPr>
        <w:pStyle w:val="af9"/>
      </w:pPr>
    </w:p>
    <w:p w:rsidR="00324605" w:rsidRDefault="00324605">
      <w:pPr>
        <w:sectPr w:rsidR="00324605">
          <w:footnotePr>
            <w:numRestart w:val="eachPage"/>
          </w:footnotePr>
          <w:pgSz w:w="11906" w:h="16838"/>
          <w:pgMar w:top="1134" w:right="851" w:bottom="624" w:left="1701" w:header="720" w:footer="720" w:gutter="0"/>
          <w:cols w:space="720"/>
          <w:titlePg/>
          <w:docGrid w:linePitch="299" w:charSpace="-4097"/>
        </w:sectPr>
      </w:pPr>
    </w:p>
    <w:p w:rsidR="00324605" w:rsidRDefault="00324605">
      <w:pPr>
        <w:spacing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743"/>
        <w:gridCol w:w="1643"/>
        <w:gridCol w:w="1297"/>
        <w:gridCol w:w="2400"/>
        <w:gridCol w:w="1440"/>
        <w:gridCol w:w="1875"/>
        <w:gridCol w:w="1470"/>
        <w:gridCol w:w="1376"/>
      </w:tblGrid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МНН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Торговое наименование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АТХ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дополнительного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рецептурного бланка к льготному рецепту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граждан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 бюджета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(федеральный, краевой),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скидки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(50%, 100%)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действия рецепта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хранения рецепта в аптеке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16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Lactulosae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ml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Внутрь по 30мл 2 раза в день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Дюфалак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A06AD11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Федеральный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Enalaprili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0,01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Indapamidi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0,0025</w:t>
            </w:r>
          </w:p>
          <w:p w:rsidR="00324605" w:rsidRPr="00B21D64" w:rsidRDefault="00EA1298">
            <w:pPr>
              <w:ind w:right="-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D.t.d. N.90 in tabl.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Внутрь по 1 таблетке утром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Энзикс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C09BA02</w:t>
            </w:r>
          </w:p>
          <w:p w:rsidR="00324605" w:rsidRDefault="00324605">
            <w:pPr>
              <w:ind w:right="-1"/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 войны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Федеральный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Metformini 0,85</w:t>
            </w:r>
          </w:p>
          <w:p w:rsidR="00324605" w:rsidRPr="00B21D64" w:rsidRDefault="00EA1298">
            <w:pPr>
              <w:ind w:right="-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D.t.d. N.60 in tabl.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Внутрь по 1 таблетке 2 раза в день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Синджарди,Глиформин,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Диасфор , Глюкофаж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A10BA02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Больной сахарным диабетом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t>30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Glimepiridi 0,002</w:t>
            </w:r>
          </w:p>
          <w:p w:rsidR="00324605" w:rsidRPr="00B21D64" w:rsidRDefault="00EA1298">
            <w:pPr>
              <w:ind w:right="-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D.t.d. N.30 in tabl.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Внутрь по 1 таблетке утром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Глайм,Инстолит , Диамерид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А10ВВ12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Больной сахарным диабетом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Sol.Morphini 1% - 1ml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D.t.d. N.60 in amp.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Вводить под кожу по 1 мл при болях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Морфина гидрохлорид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NO2AA51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107-у/нп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Больной онкологическим заболеванием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Sol.Buprenorphini 0,03% - 1 ml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inamp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Вводить по 1 мл подкожно при болях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Бупранал,Транстек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N02AE01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107-у/нп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Больной онкологическим заболеванием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Phenobarbitali 0,1 </w:t>
            </w:r>
          </w:p>
          <w:p w:rsidR="00324605" w:rsidRPr="00B21D64" w:rsidRDefault="00EA1298">
            <w:pPr>
              <w:ind w:right="-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D.t.d. N.30 in tabl.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Внутрь по 1 таблетке на ночь</w:t>
            </w:r>
          </w:p>
          <w:p w:rsidR="00324605" w:rsidRDefault="0032460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Фенобарбитал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N03AA02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148-1/у-88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Больной эпилепсией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Metamizoli natrii 0,3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Phenobarbitali 0,01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Coffeini 0,05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Codeini 0,008</w:t>
            </w:r>
          </w:p>
          <w:p w:rsidR="00324605" w:rsidRPr="00B21D64" w:rsidRDefault="00EA1298">
            <w:pPr>
              <w:ind w:right="-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D.t.d. N.10 in tabl.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Внутрь по 1 таблетке 2 раза в день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Сантотитралгин, Тетралгин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N02BB72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148-1/у-88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Ветеран труда Красноярского края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50 %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Clonidini 0,000075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Клофелин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C02AC01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148-1/у-88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Инвалид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Федеральный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дней 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года</w:t>
            </w:r>
          </w:p>
        </w:tc>
      </w:tr>
      <w:tr w:rsidR="00324605">
        <w:trPr>
          <w:cantSplit/>
          <w:trHeight w:val="300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324605" w:rsidP="00EA1298">
            <w:pPr>
              <w:numPr>
                <w:ilvl w:val="0"/>
                <w:numId w:val="55"/>
              </w:numPr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Aethanoli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70% - 100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ml</w:t>
            </w:r>
          </w:p>
          <w:p w:rsidR="00324605" w:rsidRDefault="00EA1298">
            <w:pPr>
              <w:ind w:right="-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Для обработки кожи перед инъекциями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Этиловый спирт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D08AX08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148-1/у-88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Больной сахарным диабетом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Краевой бюджет </w:t>
            </w:r>
          </w:p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100 %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дней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года </w:t>
            </w:r>
          </w:p>
        </w:tc>
      </w:tr>
    </w:tbl>
    <w:p w:rsidR="00324605" w:rsidRDefault="00324605">
      <w:pPr>
        <w:spacing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05" w:rsidRDefault="00324605">
      <w:pPr>
        <w:spacing w:line="100" w:lineRule="atLeast"/>
        <w:ind w:left="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05" w:rsidRDefault="00324605"/>
    <w:p w:rsidR="00324605" w:rsidRDefault="00324605">
      <w:pPr>
        <w:spacing w:line="100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05" w:rsidRDefault="00324605">
      <w:pPr>
        <w:spacing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05" w:rsidRDefault="00324605">
      <w:pPr>
        <w:spacing w:line="100" w:lineRule="atLeast"/>
        <w:ind w:left="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05" w:rsidRDefault="00324605">
      <w:pPr>
        <w:sectPr w:rsidR="00324605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6838" w:h="11906" w:orient="landscape"/>
          <w:pgMar w:top="851" w:right="1134" w:bottom="1701" w:left="1134" w:header="720" w:footer="567" w:gutter="0"/>
          <w:cols w:space="720"/>
          <w:docGrid w:linePitch="299" w:charSpace="-4097"/>
        </w:sectPr>
      </w:pPr>
    </w:p>
    <w:p w:rsidR="00324605" w:rsidRDefault="00324605">
      <w:pPr>
        <w:spacing w:line="100" w:lineRule="atLeast"/>
        <w:ind w:right="-1"/>
        <w:jc w:val="both"/>
      </w:pP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3. Организация  безрецептурного отпуска лекарственных препаратов(6 часов).</w:t>
      </w:r>
    </w:p>
    <w:p w:rsidR="00324605" w:rsidRDefault="00EA1298">
      <w:pPr>
        <w:spacing w:line="100" w:lineRule="atLeast"/>
        <w:ind w:right="-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  <w:r w:rsidR="006A39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6A39C0">
        <w:rPr>
          <w:rFonts w:ascii="Times New Roman" w:hAnsi="Times New Roman" w:cs="Times New Roman"/>
          <w:sz w:val="28"/>
          <w:szCs w:val="28"/>
        </w:rPr>
        <w:t xml:space="preserve"> с организацией рабочего места </w:t>
      </w:r>
      <w:r>
        <w:rPr>
          <w:rFonts w:ascii="Times New Roman" w:hAnsi="Times New Roman" w:cs="Times New Roman"/>
          <w:sz w:val="28"/>
          <w:szCs w:val="28"/>
        </w:rPr>
        <w:t>по отпуску лекарственных препаратов безрецептурного отпуска.</w:t>
      </w:r>
    </w:p>
    <w:p w:rsidR="00324605" w:rsidRDefault="00EA1298">
      <w:pPr>
        <w:pStyle w:val="ConsPlusTitle"/>
        <w:jc w:val="both"/>
      </w:pPr>
      <w:r>
        <w:rPr>
          <w:rFonts w:ascii="Times New Roman" w:hAnsi="Times New Roman" w:cs="Times New Roman"/>
          <w:sz w:val="28"/>
          <w:szCs w:val="28"/>
        </w:rPr>
        <w:t>Нормативные документы для изучения:</w:t>
      </w:r>
    </w:p>
    <w:p w:rsidR="00324605" w:rsidRDefault="00EA1298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Приказ Минздрава РФ от 11 июля 2017 г. N 403н «Об утверждении правил отпуска лекарственных препаратов для медицинского применения, в том</w:t>
      </w:r>
      <w:r w:rsidR="006A39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числе иммунобиологических лекарственных препаратов, аптечными</w:t>
      </w:r>
      <w:r w:rsidR="006A39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организациями, индивидуальными предпринимателями, имеющими лицензию на фармацевтическую деятельность».</w:t>
      </w:r>
    </w:p>
    <w:p w:rsidR="00324605" w:rsidRDefault="00EA1298">
      <w:pPr>
        <w:tabs>
          <w:tab w:val="clear" w:pos="708"/>
          <w:tab w:val="left" w:pos="348"/>
          <w:tab w:val="left" w:pos="1158"/>
          <w:tab w:val="left" w:pos="1968"/>
          <w:tab w:val="left" w:pos="2778"/>
          <w:tab w:val="left" w:pos="3852"/>
          <w:tab w:val="right" w:leader="underscore" w:pos="9279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выполненной работе: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Информирование фармацевтическим работником покупателя при безрецептурном отпуске  лекарственных препаратов из аптечных организаций.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 xml:space="preserve">При отпуске лекарственного препарата фармацевтический работник информирует лицо, приобретающее (получающее) лекарственный препарат: </w:t>
      </w:r>
      <w:r>
        <w:rPr>
          <w:sz w:val="28"/>
          <w:szCs w:val="28"/>
        </w:rPr>
        <w:t> о режиме и дозах приема лекарственного препарата,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 правилах хранения в домашних условиях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 о взаимодействии с другими лекарственными препаратами </w:t>
      </w:r>
    </w:p>
    <w:p w:rsidR="00324605" w:rsidRDefault="00EA1298">
      <w:pPr>
        <w:pStyle w:val="dt-p"/>
        <w:shd w:val="clear" w:color="auto" w:fill="FFFFFF"/>
        <w:spacing w:line="360" w:lineRule="atLeast"/>
        <w:jc w:val="both"/>
      </w:pPr>
      <w:r>
        <w:rPr>
          <w:sz w:val="28"/>
          <w:szCs w:val="28"/>
        </w:rPr>
        <w:t>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 </w:t>
      </w: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color w:val="00000A"/>
          <w:sz w:val="28"/>
          <w:szCs w:val="28"/>
        </w:rPr>
        <w:t>2. Безрецептурные лекарственные препараты. Заполнить таблицу:</w:t>
      </w:r>
    </w:p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479"/>
        <w:gridCol w:w="2036"/>
        <w:gridCol w:w="2030"/>
        <w:gridCol w:w="2081"/>
        <w:gridCol w:w="2689"/>
      </w:tblGrid>
      <w:tr w:rsidR="00324605">
        <w:trPr>
          <w:cantSplit/>
          <w:trHeight w:val="300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Торговое наименование ЛП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МНН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Фарм.группа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 отпуска ЛП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Ингавирин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Имидазолилэтанамид пентандиовой кислоты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Противовирусное средство. Противовоспалительное средство 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 устан.          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Гастал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Алюминия гидроксид-Магния карбонат+магния гидроксид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Антацидное средство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 устан.          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Арбидол</w:t>
            </w:r>
          </w:p>
        </w:tc>
        <w:tc>
          <w:tcPr>
            <w:tcW w:w="2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Умифеновир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Противовирусное средство</w:t>
            </w: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 устан.          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Пиносол</w:t>
            </w:r>
          </w:p>
        </w:tc>
        <w:tc>
          <w:tcPr>
            <w:tcW w:w="2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масло сосны обыкновенной+масло эвкалиптовое+тимол+токоферола ацетат+масло мяты перечной +гвайазулен 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Противоконгестивное средство растительного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 устан.  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Коделак Бронхо </w:t>
            </w:r>
          </w:p>
        </w:tc>
        <w:tc>
          <w:tcPr>
            <w:tcW w:w="2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амброксола гидрохлорид (амброксол) + тринатриевая соль глицирризиновой кислоты (натрия глицирризинат) + термопсиса экстракт сухой+  натрия гидрокарбонат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Отхаркивающее средство </w:t>
            </w: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 устан.          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1"/>
              <w:spacing w:line="240" w:lineRule="auto"/>
              <w:ind w:right="-1" w:firstLine="0"/>
              <w:jc w:val="both"/>
            </w:pPr>
            <w:r>
              <w:rPr>
                <w:rFonts w:eastAsia="Times New Roman" w:cs="Times New Roman"/>
                <w:b w:val="0"/>
                <w:color w:val="000000"/>
                <w:sz w:val="26"/>
                <w:szCs w:val="26"/>
              </w:rPr>
              <w:t>Септолете тотал </w:t>
            </w:r>
          </w:p>
          <w:p w:rsidR="00324605" w:rsidRDefault="0032460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pStyle w:val="a0"/>
              <w:spacing w:after="0" w:line="240" w:lineRule="auto"/>
              <w:ind w:right="-1"/>
              <w:jc w:val="both"/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бензидамин + цетилпиридиния хлорид</w:t>
            </w:r>
          </w:p>
          <w:p w:rsidR="00324605" w:rsidRDefault="00EA1298">
            <w:pPr>
              <w:pStyle w:val="a0"/>
            </w:pPr>
            <w:r>
              <w:rPr>
                <w:color w:val="000000"/>
              </w:rPr>
              <w:br/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spacing w:line="100" w:lineRule="atLeast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нестероидный противовоспалительный препарат + антисептическое средство </w:t>
            </w: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 устан.          </w:t>
            </w:r>
          </w:p>
        </w:tc>
      </w:tr>
      <w:tr w:rsidR="00324605">
        <w:trPr>
          <w:cantSplit/>
          <w:trHeight w:val="300"/>
        </w:trPr>
        <w:tc>
          <w:tcPr>
            <w:tcW w:w="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Корвалол</w:t>
            </w:r>
          </w:p>
        </w:tc>
        <w:tc>
          <w:tcPr>
            <w:tcW w:w="2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этилового эфира α-бромизовалериановой кислоты+  около  фенобарбитала +едкого натра +масла мяты перечной +смеси спирта этилового 96 %  </w:t>
            </w:r>
          </w:p>
        </w:tc>
        <w:tc>
          <w:tcPr>
            <w:tcW w:w="20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spacing w:line="100" w:lineRule="atLeast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лекарственные препарат в жидкой лекарственной форме, содержащий этиловый спирт</w:t>
            </w: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605" w:rsidRDefault="00EA1298">
            <w:pPr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 устан.          </w:t>
            </w:r>
          </w:p>
        </w:tc>
      </w:tr>
    </w:tbl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pStyle w:val="Style10"/>
        <w:spacing w:line="100" w:lineRule="atLeast"/>
        <w:ind w:left="0" w:right="144" w:firstLine="0"/>
        <w:jc w:val="both"/>
      </w:pPr>
    </w:p>
    <w:p w:rsidR="00324605" w:rsidRDefault="00324605">
      <w:pPr>
        <w:spacing w:line="100" w:lineRule="atLeast"/>
        <w:ind w:right="-1"/>
        <w:jc w:val="both"/>
      </w:pPr>
    </w:p>
    <w:p w:rsidR="00324605" w:rsidRDefault="00EA1298">
      <w:pPr>
        <w:spacing w:line="100" w:lineRule="atLeast"/>
        <w:ind w:right="244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Проведение фасовочных работы в аптечных</w:t>
      </w:r>
      <w:r w:rsidR="006A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организациях </w:t>
      </w:r>
      <w:r>
        <w:rPr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6часов).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b/>
          <w:bCs/>
          <w:sz w:val="28"/>
          <w:szCs w:val="28"/>
        </w:rPr>
        <w:t>Виды работ:</w:t>
      </w:r>
      <w:r w:rsidR="006A39C0">
        <w:rPr>
          <w:b/>
          <w:bCs/>
          <w:sz w:val="28"/>
          <w:szCs w:val="28"/>
        </w:rPr>
        <w:t xml:space="preserve"> </w:t>
      </w:r>
      <w:r w:rsidR="006A39C0">
        <w:rPr>
          <w:bCs/>
          <w:sz w:val="28"/>
          <w:szCs w:val="28"/>
        </w:rPr>
        <w:t xml:space="preserve">ознакомиться с рабочим местом </w:t>
      </w:r>
      <w:r>
        <w:rPr>
          <w:bCs/>
          <w:sz w:val="28"/>
          <w:szCs w:val="28"/>
        </w:rPr>
        <w:t>по организации фасовочных работ.</w:t>
      </w:r>
      <w:r>
        <w:rPr>
          <w:sz w:val="28"/>
          <w:szCs w:val="28"/>
        </w:rPr>
        <w:t xml:space="preserve"> Проводить фасовочные работы в случае нарушения вторичной упаковки, заполнять фасовочный журнал.</w:t>
      </w:r>
    </w:p>
    <w:p w:rsidR="00324605" w:rsidRDefault="00EA1298">
      <w:pPr>
        <w:pStyle w:val="ConsPlusTitle"/>
        <w:jc w:val="both"/>
      </w:pPr>
      <w:r>
        <w:rPr>
          <w:rFonts w:ascii="Times New Roman" w:hAnsi="Times New Roman" w:cs="Times New Roman"/>
          <w:sz w:val="28"/>
          <w:szCs w:val="28"/>
        </w:rPr>
        <w:t>Нормативные документы для изучения:</w:t>
      </w:r>
    </w:p>
    <w:p w:rsidR="00324605" w:rsidRDefault="00EA1298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Приказ Минздрава РФ от 11 июля 2017 г. N 403н «Об утверждении правил отпуска лекарственных препаратов для медицинского применения, в том</w:t>
      </w:r>
      <w:r w:rsidR="006A39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числе иммунобиологических лекарственных препаратов, аптечными</w:t>
      </w:r>
      <w:r w:rsidR="006A39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организациями, индивидуальными предпринимателями, имеющими лицензию на фармацевтическую деятельность».</w:t>
      </w:r>
    </w:p>
    <w:p w:rsidR="00324605" w:rsidRDefault="00EA1298">
      <w:pPr>
        <w:pStyle w:val="1f"/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spacing w:line="240" w:lineRule="auto"/>
        <w:ind w:left="360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Отчет о выполненной работе:</w:t>
      </w:r>
    </w:p>
    <w:p w:rsidR="00324605" w:rsidRDefault="00EA1298" w:rsidP="00EA1298">
      <w:pPr>
        <w:pStyle w:val="1f"/>
        <w:widowControl w:val="0"/>
        <w:numPr>
          <w:ilvl w:val="0"/>
          <w:numId w:val="3"/>
        </w:numPr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>Правила проведения фасовочных работ в аптеке.</w:t>
      </w:r>
    </w:p>
    <w:p w:rsidR="00324605" w:rsidRDefault="00EA1298">
      <w:pPr>
        <w:pStyle w:val="1f"/>
        <w:widowControl w:val="0"/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ind w:left="360"/>
        <w:jc w:val="both"/>
      </w:pPr>
      <w:r>
        <w:rPr>
          <w:rFonts w:cs="Times New Roman"/>
          <w:sz w:val="28"/>
          <w:szCs w:val="28"/>
        </w:rPr>
        <w:t xml:space="preserve">Нарушение первичной упаковки лекарственного препарата при его отпуске запрещается. Нарушение вторичной (потребительской) упаковки лекарственного 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</w:t>
      </w:r>
    </w:p>
    <w:p w:rsidR="00324605" w:rsidRDefault="00EA1298" w:rsidP="00EA129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spacing w:before="10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оформления и  ведения фасовочного журнала.</w:t>
      </w:r>
    </w:p>
    <w:p w:rsidR="00324605" w:rsidRDefault="00EA1298">
      <w:pPr>
        <w:widowControl w:val="0"/>
        <w:shd w:val="clear" w:color="auto" w:fill="FFFFFF"/>
        <w:tabs>
          <w:tab w:val="left" w:pos="370"/>
        </w:tabs>
        <w:spacing w:before="1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журнала учета лабораторно фасовочных работ N АП-11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24605" w:rsidRDefault="00EA1298">
      <w:pPr>
        <w:pStyle w:val="a0"/>
        <w:widowControl w:val="0"/>
        <w:shd w:val="clear" w:color="auto" w:fill="FFFFFF"/>
        <w:tabs>
          <w:tab w:val="left" w:pos="370"/>
        </w:tabs>
        <w:spacing w:before="10" w:after="0"/>
        <w:ind w:left="360"/>
        <w:jc w:val="both"/>
      </w:pPr>
      <w:r>
        <w:rPr>
          <w:rFonts w:cs="Times New Roman"/>
          <w:color w:val="000000"/>
          <w:sz w:val="28"/>
          <w:szCs w:val="28"/>
        </w:rPr>
        <w:t>Журнал используется в аптеках, магазинах и аптечных пунктах для учета и контроля за выполнением лабораторных и фасовочных работ, за оприходованием или списанием сумм по разницам в стоимости, сданных в </w:t>
      </w:r>
      <w:bookmarkStart w:id="13" w:name="853e4"/>
      <w:bookmarkEnd w:id="13"/>
      <w:r>
        <w:rPr>
          <w:rFonts w:cs="Times New Roman"/>
          <w:color w:val="000000"/>
          <w:sz w:val="28"/>
          <w:szCs w:val="28"/>
        </w:rPr>
        <w:t>работу медикаментов и изготовленной продукции из них, или результатах округления цен за единицу фасовки.</w:t>
      </w:r>
    </w:p>
    <w:p w:rsidR="00324605" w:rsidRDefault="00EA1298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ind w:left="300" w:right="300"/>
        <w:jc w:val="both"/>
      </w:pPr>
      <w:bookmarkStart w:id="14" w:name="b9b7c"/>
      <w:bookmarkEnd w:id="14"/>
      <w:r>
        <w:rPr>
          <w:color w:val="000000"/>
          <w:sz w:val="28"/>
          <w:szCs w:val="28"/>
        </w:rPr>
        <w:t>Все записи в журнале производятся немедленно после окончания соответствующей работы.</w:t>
      </w:r>
      <w:r w:rsidR="00D86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расфасовка партии медикаментов не закончена в течение рабочего дня, то в журнале должна быть записана часть расфасованной партии.</w:t>
      </w:r>
      <w:r w:rsidR="00D86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лабораторных работах в графе 4 показываются все полученные ингредиенты, входящие в состав внутриаптечной заготовки. В графе 7 показывается розничная цена товара (сырья) и посуды, выданных для </w:t>
      </w:r>
      <w:bookmarkStart w:id="15" w:name="3af8f"/>
      <w:bookmarkEnd w:id="15"/>
      <w:r>
        <w:rPr>
          <w:color w:val="000000"/>
          <w:sz w:val="28"/>
          <w:szCs w:val="28"/>
        </w:rPr>
        <w:t>фасовки, а в графе 14 - фактическая розничная цена за единицу фасовки готовой продукции, исходя из розничной </w:t>
      </w:r>
      <w:bookmarkStart w:id="16" w:name="b4b5b"/>
      <w:bookmarkEnd w:id="16"/>
      <w:r>
        <w:rPr>
          <w:color w:val="000000"/>
          <w:sz w:val="28"/>
          <w:szCs w:val="28"/>
        </w:rPr>
        <w:t>стоимости медикаментов (сырья) и упаковки. Если такая фасовка вырабатывается промышленными предприятиями, то розничная цена показывается по действующему прейскуранту.</w:t>
      </w:r>
      <w:r w:rsidR="00435B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конце месяца подсчитываются суммы по графам 8 и 15, а разница - результат округления показывается в графах 19 и 20 по каждой лабораторной работе или виду фасовки. В журнале учитываются стоимость и количество отпущенного населению рецептам спирта в чистом виде.</w:t>
      </w:r>
      <w:bookmarkStart w:id="17" w:name="16269"/>
      <w:bookmarkEnd w:id="17"/>
      <w:r>
        <w:rPr>
          <w:color w:val="000000"/>
          <w:sz w:val="28"/>
          <w:szCs w:val="28"/>
        </w:rPr>
        <w:t xml:space="preserve">Журнал лабораторных и фасовочных работ должен быть </w:t>
      </w:r>
      <w:r>
        <w:rPr>
          <w:color w:val="000000"/>
          <w:sz w:val="28"/>
          <w:szCs w:val="28"/>
        </w:rPr>
        <w:lastRenderedPageBreak/>
        <w:t>пронумерован, прошнурован и скреплен подписью руководителя учреждения и печатью вышестоящей организации.</w:t>
      </w:r>
    </w:p>
    <w:p w:rsidR="00324605" w:rsidRDefault="00EA1298" w:rsidP="00EA1298">
      <w:pPr>
        <w:pStyle w:val="1f"/>
        <w:widowControl w:val="0"/>
        <w:numPr>
          <w:ilvl w:val="0"/>
          <w:numId w:val="3"/>
        </w:numPr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spacing w:before="5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>Правила оформления к отпуску расфасованных лекарственных средств.</w:t>
      </w:r>
    </w:p>
    <w:p w:rsidR="00324605" w:rsidRDefault="00EA1298">
      <w:pPr>
        <w:pStyle w:val="1f"/>
        <w:widowControl w:val="0"/>
        <w:shd w:val="clear" w:color="auto" w:fill="FFFFFF"/>
        <w:tabs>
          <w:tab w:val="left" w:pos="3588"/>
          <w:tab w:val="left" w:pos="5028"/>
          <w:tab w:val="left" w:pos="5748"/>
          <w:tab w:val="left" w:pos="6130"/>
        </w:tabs>
        <w:spacing w:before="5"/>
        <w:ind w:left="360"/>
        <w:jc w:val="both"/>
      </w:pPr>
      <w:r>
        <w:rPr>
          <w:sz w:val="28"/>
          <w:szCs w:val="28"/>
        </w:rPr>
        <w:t xml:space="preserve">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 </w:t>
      </w: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324605" w:rsidRDefault="00324605">
      <w:pPr>
        <w:spacing w:line="100" w:lineRule="atLeast"/>
        <w:ind w:right="2448"/>
        <w:jc w:val="both"/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EA1298">
      <w:pPr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5. Порядок составления заявок на товары аптечного ассортимента оптовым поставщикам(6 часов).</w:t>
      </w:r>
    </w:p>
    <w:p w:rsidR="00324605" w:rsidRDefault="00EA1298">
      <w:pPr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  <w:r w:rsidR="00435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рабочим местом  по организации рабочего места   по составлению заявок на товары аптечного ассортимента и приема товаров.</w:t>
      </w:r>
    </w:p>
    <w:p w:rsidR="00324605" w:rsidRDefault="00EA1298">
      <w:p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Составлять заявки под руководством методического руководителя аптечной организации.</w:t>
      </w:r>
    </w:p>
    <w:p w:rsidR="00324605" w:rsidRDefault="00EA1298">
      <w:pPr>
        <w:pStyle w:val="ConsPlusTitle"/>
        <w:jc w:val="both"/>
      </w:pPr>
      <w:r>
        <w:rPr>
          <w:rFonts w:ascii="Times New Roman" w:hAnsi="Times New Roman" w:cs="Times New Roman"/>
          <w:sz w:val="28"/>
          <w:szCs w:val="28"/>
        </w:rPr>
        <w:t>Нормативные документы для изучения:</w:t>
      </w:r>
    </w:p>
    <w:p w:rsidR="00324605" w:rsidRDefault="00EA1298" w:rsidP="00EA1298">
      <w:pPr>
        <w:numPr>
          <w:ilvl w:val="0"/>
          <w:numId w:val="4"/>
        </w:numPr>
        <w:tabs>
          <w:tab w:val="clear" w:pos="708"/>
          <w:tab w:val="left" w:pos="0"/>
          <w:tab w:val="left" w:pos="284"/>
        </w:tabs>
        <w:spacing w:line="100" w:lineRule="atLeast"/>
        <w:ind w:left="0" w:right="-143" w:firstLine="0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Пункт 7 статьи 55 </w:t>
      </w:r>
      <w:r>
        <w:rPr>
          <w:rStyle w:val="aa"/>
          <w:rFonts w:ascii="Times New Roman" w:eastAsia="Arial" w:hAnsi="Times New Roman"/>
          <w:color w:val="00000A"/>
          <w:sz w:val="28"/>
          <w:szCs w:val="28"/>
          <w:u w:val="none"/>
        </w:rPr>
        <w:t>Федерального Закона от 12.04.2010 г. № 61-ФЗ «Об обращении лекарственных средств».</w:t>
      </w:r>
    </w:p>
    <w:p w:rsidR="00324605" w:rsidRDefault="00EA1298" w:rsidP="00EA1298">
      <w:pPr>
        <w:pStyle w:val="1"/>
        <w:numPr>
          <w:ilvl w:val="0"/>
          <w:numId w:val="4"/>
        </w:numPr>
        <w:shd w:val="clear" w:color="auto" w:fill="FFFFFF"/>
        <w:tabs>
          <w:tab w:val="clear" w:pos="708"/>
          <w:tab w:val="left" w:pos="0"/>
          <w:tab w:val="left" w:pos="284"/>
        </w:tabs>
        <w:spacing w:after="144" w:line="242" w:lineRule="atLeast"/>
        <w:ind w:left="0" w:firstLine="0"/>
        <w:jc w:val="both"/>
      </w:pPr>
      <w:r>
        <w:rPr>
          <w:rFonts w:cs="Times New Roman"/>
          <w:b w:val="0"/>
          <w:color w:val="000000"/>
          <w:sz w:val="28"/>
          <w:szCs w:val="28"/>
        </w:rPr>
        <w:t>Приказ Минздрава России от 31.08.2016 N 647н «Об утверждении Правил надлежащей аптечной практики лекарственных препаратов для медицинского применения».</w:t>
      </w:r>
    </w:p>
    <w:p w:rsidR="00324605" w:rsidRDefault="00EA1298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выполненной работе:</w:t>
      </w:r>
    </w:p>
    <w:p w:rsidR="00324605" w:rsidRDefault="00EA1298">
      <w:pPr>
        <w:pStyle w:val="1f"/>
        <w:tabs>
          <w:tab w:val="left" w:pos="2802"/>
          <w:tab w:val="left" w:pos="3555"/>
        </w:tabs>
        <w:ind w:left="-33"/>
        <w:jc w:val="both"/>
      </w:pPr>
      <w:r>
        <w:rPr>
          <w:rFonts w:cs="Times New Roman"/>
          <w:sz w:val="28"/>
          <w:szCs w:val="28"/>
        </w:rPr>
        <w:t>1.</w:t>
      </w:r>
      <w:r>
        <w:rPr>
          <w:rFonts w:cs="Times New Roman"/>
          <w:color w:val="222222"/>
          <w:sz w:val="28"/>
          <w:szCs w:val="28"/>
        </w:rPr>
        <w:t>Руководителем субъекта розничной торговли должен быть утвержден порядок отбора и оценки поставщиков товаров аптечного ассортимента с учетом в том числе следующих критериев: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соответствие поставщика требованиям действующего законодательства Российской Федерации о лицензировании отдельных видов деятельности;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соблюдение поставщиком требований, установленных настоящими Правилами, к оформлению документации, наличию документа с перечнем деклараций о соответствии продукции установленным требованиям, протокола согласования цен на лекарственные препараты, включенные в перечень жизненно необходимых и важнейших лекарственных препаратов;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соблюдение поставщиком температурного режима при транспортировке термолабильных лекарственных препаратов, в том числе иммунобиологических лекарственных препаратов;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предоставление поставщиком гарантии качества на поставляемые товары аптечного ассортимента;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конкурентоспособность предлагаемых поставщиком условий договора;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lastRenderedPageBreak/>
        <w:t>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возможность поставки широкого ассортимента;</w:t>
      </w:r>
    </w:p>
    <w:p w:rsidR="00324605" w:rsidRDefault="00EA1298" w:rsidP="00EA1298">
      <w:pPr>
        <w:pStyle w:val="pj"/>
        <w:numPr>
          <w:ilvl w:val="0"/>
          <w:numId w:val="56"/>
        </w:numPr>
        <w:shd w:val="clear" w:color="auto" w:fill="FFFFFF"/>
        <w:jc w:val="both"/>
      </w:pPr>
      <w:r>
        <w:rPr>
          <w:color w:val="222222"/>
          <w:sz w:val="28"/>
          <w:szCs w:val="28"/>
        </w:rPr>
        <w:t>соответствие времени поставки рабочему времени субъекта розничной торговли.</w:t>
      </w:r>
    </w:p>
    <w:p w:rsidR="00324605" w:rsidRDefault="00EA1298">
      <w:pPr>
        <w:pStyle w:val="pj"/>
        <w:shd w:val="clear" w:color="auto" w:fill="FFFFFF"/>
        <w:jc w:val="both"/>
      </w:pPr>
      <w:r>
        <w:rPr>
          <w:color w:val="222222"/>
          <w:sz w:val="28"/>
          <w:szCs w:val="28"/>
        </w:rPr>
        <w:t>Субъект розничной торговли и поставщик заключают договор с учетом требований .</w:t>
      </w:r>
    </w:p>
    <w:p w:rsidR="00324605" w:rsidRDefault="00EA1298">
      <w:pPr>
        <w:pStyle w:val="19"/>
        <w:shd w:val="clear" w:color="auto" w:fill="FFFFFF"/>
        <w:spacing w:before="60" w:after="60"/>
        <w:ind w:left="0" w:firstLine="0"/>
        <w:jc w:val="both"/>
      </w:pPr>
      <w:r>
        <w:rPr>
          <w:rFonts w:cs="Times New Roman"/>
          <w:sz w:val="28"/>
          <w:szCs w:val="28"/>
        </w:rPr>
        <w:t xml:space="preserve">Информацию об ассортименте и цене товаров, предлагаемых поставщиком аптека получает из прайс – листов, которые распространяют оптовые организации. </w:t>
      </w:r>
    </w:p>
    <w:p w:rsidR="00324605" w:rsidRDefault="00EA1298">
      <w:pPr>
        <w:pStyle w:val="19"/>
        <w:shd w:val="clear" w:color="auto" w:fill="FFFFFF"/>
        <w:spacing w:before="60" w:after="60"/>
        <w:jc w:val="both"/>
      </w:pPr>
      <w:r>
        <w:rPr>
          <w:rFonts w:cs="Times New Roman"/>
          <w:sz w:val="28"/>
          <w:szCs w:val="28"/>
        </w:rPr>
        <w:t xml:space="preserve">Обязательным условием заключения договора является наличие у </w:t>
      </w:r>
    </w:p>
    <w:p w:rsidR="00324605" w:rsidRDefault="00EA1298">
      <w:pPr>
        <w:pStyle w:val="19"/>
        <w:shd w:val="clear" w:color="auto" w:fill="FFFFFF"/>
        <w:spacing w:before="60" w:after="60"/>
        <w:jc w:val="both"/>
      </w:pPr>
      <w:r>
        <w:rPr>
          <w:rFonts w:cs="Times New Roman"/>
          <w:sz w:val="28"/>
          <w:szCs w:val="28"/>
        </w:rPr>
        <w:t xml:space="preserve">поставщика и покупателя лицензии на соответствующие виды деятельности. </w:t>
      </w:r>
    </w:p>
    <w:p w:rsidR="00324605" w:rsidRDefault="00EA1298">
      <w:pPr>
        <w:pStyle w:val="19"/>
        <w:shd w:val="clear" w:color="auto" w:fill="FFFFFF"/>
        <w:spacing w:before="60" w:after="60"/>
        <w:jc w:val="both"/>
      </w:pPr>
      <w:r>
        <w:rPr>
          <w:rFonts w:cs="Times New Roman"/>
          <w:sz w:val="28"/>
          <w:szCs w:val="28"/>
        </w:rPr>
        <w:t xml:space="preserve">Реквизиты сторон договора указывается в обоих положениях, куда входит </w:t>
      </w:r>
    </w:p>
    <w:p w:rsidR="00324605" w:rsidRDefault="00EA1298">
      <w:pPr>
        <w:pStyle w:val="19"/>
        <w:shd w:val="clear" w:color="auto" w:fill="FFFFFF"/>
        <w:spacing w:before="60" w:after="60"/>
        <w:jc w:val="both"/>
      </w:pPr>
      <w:r>
        <w:rPr>
          <w:rFonts w:cs="Times New Roman"/>
          <w:sz w:val="28"/>
          <w:szCs w:val="28"/>
        </w:rPr>
        <w:t>полное наименование юридического лица по его наименованию, а так же</w:t>
      </w:r>
    </w:p>
    <w:p w:rsidR="00324605" w:rsidRDefault="00EA1298">
      <w:pPr>
        <w:pStyle w:val="19"/>
        <w:shd w:val="clear" w:color="auto" w:fill="FFFFFF"/>
        <w:spacing w:before="60" w:after="60"/>
        <w:jc w:val="both"/>
      </w:pPr>
      <w:r>
        <w:rPr>
          <w:rFonts w:cs="Times New Roman"/>
          <w:sz w:val="28"/>
          <w:szCs w:val="28"/>
        </w:rPr>
        <w:t>ФИО лица с правом первой подписи в данной организации и обоснование</w:t>
      </w:r>
    </w:p>
    <w:p w:rsidR="00324605" w:rsidRDefault="00EA1298">
      <w:pPr>
        <w:pStyle w:val="19"/>
        <w:shd w:val="clear" w:color="auto" w:fill="FFFFFF"/>
        <w:spacing w:before="60" w:after="60"/>
        <w:jc w:val="both"/>
      </w:pPr>
      <w:r>
        <w:rPr>
          <w:rFonts w:cs="Times New Roman"/>
          <w:sz w:val="28"/>
          <w:szCs w:val="28"/>
        </w:rPr>
        <w:t>его полномочий.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Разделы договора.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Предмет договора и объем поставки (наименование, характеристика)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Цена и общая сумма договора.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Порядок поставки и расчётов.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Качество и гарантии.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Тара и упаковка.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Ответственность сторон.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Срок действия договора. Дата заключения, начало и окончание действия договора. Различают:</w:t>
      </w:r>
    </w:p>
    <w:p w:rsidR="00324605" w:rsidRDefault="00EA1298">
      <w:pPr>
        <w:pStyle w:val="19"/>
        <w:shd w:val="clear" w:color="auto" w:fill="FFFFFF"/>
        <w:spacing w:before="60" w:after="60"/>
        <w:ind w:left="360" w:firstLine="0"/>
      </w:pPr>
      <w:r>
        <w:rPr>
          <w:rFonts w:cs="Times New Roman"/>
          <w:sz w:val="28"/>
          <w:szCs w:val="28"/>
        </w:rPr>
        <w:t>а) однократные договоры. На одну поставку товаров.</w:t>
      </w:r>
    </w:p>
    <w:p w:rsidR="00324605" w:rsidRDefault="00EA1298">
      <w:pPr>
        <w:pStyle w:val="19"/>
        <w:shd w:val="clear" w:color="auto" w:fill="FFFFFF"/>
        <w:spacing w:before="60" w:after="60"/>
        <w:ind w:left="360" w:firstLine="0"/>
      </w:pPr>
      <w:r>
        <w:rPr>
          <w:rFonts w:cs="Times New Roman"/>
          <w:sz w:val="28"/>
          <w:szCs w:val="28"/>
        </w:rPr>
        <w:t>б) длящиеся договоры. Поставки товаров осуществляются в течение длительного времени.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Дополнительные условия.</w:t>
      </w:r>
    </w:p>
    <w:p w:rsidR="00324605" w:rsidRDefault="00EA1298" w:rsidP="00EA1298">
      <w:pPr>
        <w:pStyle w:val="19"/>
        <w:numPr>
          <w:ilvl w:val="0"/>
          <w:numId w:val="57"/>
        </w:numPr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Юридические адреса и банковские реквизиты сторон.</w:t>
      </w:r>
    </w:p>
    <w:p w:rsidR="00324605" w:rsidRDefault="00EA1298">
      <w:pPr>
        <w:pStyle w:val="19"/>
        <w:shd w:val="clear" w:color="auto" w:fill="FFFFFF"/>
        <w:spacing w:before="60" w:after="60"/>
        <w:ind w:left="0" w:firstLine="0"/>
      </w:pPr>
      <w:r>
        <w:rPr>
          <w:rFonts w:cs="Times New Roman"/>
          <w:sz w:val="28"/>
          <w:szCs w:val="28"/>
        </w:rPr>
        <w:t>На основании заключённого длящегося договора, исходя из имеющихся потребностей и финансовых возможностей аптек, составляется заказ и направляется поставщику (при однократном договоре наименование и количество заказанных товаров указываются в тексте самого договора или в спецификации)</w:t>
      </w:r>
    </w:p>
    <w:p w:rsidR="00324605" w:rsidRDefault="00EA1298">
      <w:pPr>
        <w:pStyle w:val="1f"/>
        <w:tabs>
          <w:tab w:val="left" w:pos="2868"/>
          <w:tab w:val="left" w:pos="3588"/>
        </w:tabs>
        <w:ind w:left="0"/>
        <w:jc w:val="both"/>
      </w:pPr>
      <w:r>
        <w:rPr>
          <w:rFonts w:cs="Times New Roman"/>
          <w:sz w:val="28"/>
          <w:szCs w:val="28"/>
        </w:rPr>
        <w:t>2.На бумажном носителе</w:t>
      </w:r>
      <w:r>
        <w:rPr>
          <w:rFonts w:cs="Times New Roman"/>
          <w:color w:val="604050"/>
          <w:sz w:val="28"/>
          <w:szCs w:val="28"/>
        </w:rPr>
        <w:t xml:space="preserve">.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В случае подачи заказа на бумажном носителе аптека составляет заказ-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требование. В этом документе указывается наименование заказываемых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товаров, единиц измерения и количества по каждому наименованию,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lastRenderedPageBreak/>
        <w:t xml:space="preserve">проставляемое в графе затребованное.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В срочных случаях может составляться требования накладная. Требования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составляются в 2-х экземплярах, а на лекарственные средства, находящиеся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на предметно–количественном учёте в 3-х экземплярах (1 экземпляр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требования остаётся в аптеке, для контроля выполнения заказов, а остальные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1 или 2 направляются, в отдел снабжения поставщика). Требование,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направляемое на аптечный склад, должны быть составлены по отделам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хранения.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В электронном варианте. Компьютеризация процесса составления и подачи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заказов уменьшает время на его исполнение. В этом случае, получив по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электронной почте, периодически обновляемой прайс-листами поставщика,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аптека составляет единичный заказ и направляет его на аптечный склад. При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этой форме подачи заказа таксировка происходит  автоматически.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По телефону. Заказ может быть сделан в устной форме по телефону, что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повышает оперативность его выполнения. Получив заказ, поставщик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 xml:space="preserve">определяет цену и сумму по каждому наименованию товара и общую сумму </w:t>
      </w:r>
    </w:p>
    <w:p w:rsidR="00324605" w:rsidRDefault="00EA1298">
      <w:pPr>
        <w:pStyle w:val="19"/>
        <w:shd w:val="clear" w:color="auto" w:fill="FFFFFF"/>
        <w:spacing w:before="60" w:after="60"/>
      </w:pPr>
      <w:r>
        <w:rPr>
          <w:rFonts w:cs="Times New Roman"/>
          <w:sz w:val="28"/>
          <w:szCs w:val="28"/>
        </w:rPr>
        <w:t>(таксировка).</w:t>
      </w: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rPr>
          <w:rFonts w:cs="Times New Roman"/>
          <w:sz w:val="28"/>
          <w:szCs w:val="28"/>
        </w:rPr>
      </w:pPr>
    </w:p>
    <w:p w:rsidR="00324605" w:rsidRDefault="00324605">
      <w:pPr>
        <w:pStyle w:val="19"/>
        <w:shd w:val="clear" w:color="auto" w:fill="FFFFFF"/>
        <w:spacing w:before="60" w:after="60"/>
        <w:ind w:left="0" w:firstLine="0"/>
        <w:rPr>
          <w:rFonts w:cs="Times New Roman"/>
          <w:sz w:val="28"/>
          <w:szCs w:val="28"/>
        </w:rPr>
      </w:pPr>
    </w:p>
    <w:p w:rsidR="00324605" w:rsidRDefault="00324605">
      <w:pPr>
        <w:pStyle w:val="1f"/>
        <w:tabs>
          <w:tab w:val="left" w:pos="2868"/>
          <w:tab w:val="left" w:pos="3588"/>
        </w:tabs>
        <w:ind w:left="0"/>
        <w:jc w:val="both"/>
        <w:rPr>
          <w:rFonts w:cs="Times New Roman"/>
          <w:sz w:val="28"/>
          <w:szCs w:val="28"/>
        </w:rPr>
      </w:pPr>
    </w:p>
    <w:p w:rsidR="00324605" w:rsidRDefault="00324605">
      <w:pPr>
        <w:pStyle w:val="1f"/>
        <w:tabs>
          <w:tab w:val="left" w:pos="2868"/>
          <w:tab w:val="left" w:pos="3588"/>
        </w:tabs>
        <w:ind w:left="0"/>
        <w:jc w:val="both"/>
        <w:rPr>
          <w:rFonts w:cs="Times New Roman"/>
          <w:sz w:val="28"/>
          <w:szCs w:val="28"/>
        </w:rPr>
      </w:pPr>
    </w:p>
    <w:p w:rsidR="00324605" w:rsidRDefault="00324605">
      <w:pPr>
        <w:spacing w:line="100" w:lineRule="atLeast"/>
        <w:ind w:left="-76"/>
        <w:jc w:val="both"/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D4" w:rsidRDefault="009305D4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05" w:rsidRDefault="00EA1298">
      <w:pPr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6. Прием товара в аптечных организациях (24 часа)</w:t>
      </w:r>
    </w:p>
    <w:p w:rsidR="00324605" w:rsidRDefault="00EA1298">
      <w:pPr>
        <w:spacing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правилами приемки товара(под руководством методического руководителя аптечной организации) по количеству и качеству, проводить проверку сопроводительных документов на поступающий товар. В случаи расхождения составлять акт.</w:t>
      </w:r>
    </w:p>
    <w:p w:rsidR="00324605" w:rsidRDefault="00EA1298">
      <w:pPr>
        <w:pStyle w:val="ConsPlusTitle"/>
        <w:jc w:val="both"/>
      </w:pPr>
      <w:r>
        <w:rPr>
          <w:rFonts w:ascii="Times New Roman" w:hAnsi="Times New Roman" w:cs="Times New Roman"/>
          <w:sz w:val="28"/>
          <w:szCs w:val="28"/>
        </w:rPr>
        <w:t>Нормативные документы для изучения:</w:t>
      </w:r>
    </w:p>
    <w:p w:rsidR="00324605" w:rsidRDefault="00EA1298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1.Инструкцию о порядке приемки продукции производственно-технического назначения и товаров народного потребления по количеству П-6. Утверждена постановлением Госарбитража при Совете Министров СССР от 15 июня 1965 г.</w:t>
      </w:r>
    </w:p>
    <w:p w:rsidR="00324605" w:rsidRDefault="00EA1298">
      <w:pPr>
        <w:pStyle w:val="a0"/>
        <w:spacing w:after="0" w:line="240" w:lineRule="auto"/>
        <w:ind w:right="45"/>
        <w:jc w:val="both"/>
      </w:pPr>
      <w:r>
        <w:rPr>
          <w:rStyle w:val="af"/>
          <w:b w:val="0"/>
          <w:color w:val="000000"/>
          <w:sz w:val="28"/>
          <w:szCs w:val="28"/>
        </w:rPr>
        <w:t xml:space="preserve">2.Инструкцию о порядке приемки продукции производственно-технического назначения и товаров народного потребления по качеству П-7. </w:t>
      </w:r>
      <w:r>
        <w:rPr>
          <w:color w:val="000000"/>
          <w:sz w:val="28"/>
          <w:szCs w:val="28"/>
        </w:rPr>
        <w:t>Утверждена постановлением Госарбитража при Совете Министров СССР от 25 апреля 1966 г.</w:t>
      </w:r>
    </w:p>
    <w:p w:rsidR="00324605" w:rsidRDefault="00EA1298">
      <w:pPr>
        <w:pStyle w:val="a0"/>
        <w:spacing w:after="0" w:line="240" w:lineRule="auto"/>
        <w:ind w:right="45"/>
        <w:jc w:val="both"/>
      </w:pPr>
      <w:r>
        <w:rPr>
          <w:color w:val="000000"/>
          <w:sz w:val="28"/>
          <w:szCs w:val="28"/>
        </w:rPr>
        <w:t>3.</w:t>
      </w:r>
      <w:r>
        <w:rPr>
          <w:rStyle w:val="aa"/>
          <w:color w:val="00000A"/>
          <w:sz w:val="28"/>
          <w:szCs w:val="28"/>
          <w:u w:val="none"/>
        </w:rPr>
        <w:t>Постановление Правительства РФ от 19.01.1998г. №55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 размера, формы, габарита, фасона, расцветки или комплектности».</w:t>
      </w:r>
    </w:p>
    <w:p w:rsidR="00324605" w:rsidRDefault="00EA1298">
      <w:pPr>
        <w:pStyle w:val="a0"/>
        <w:spacing w:after="0" w:line="240" w:lineRule="auto"/>
        <w:ind w:right="45"/>
        <w:jc w:val="both"/>
      </w:pPr>
      <w:r>
        <w:rPr>
          <w:rStyle w:val="aa"/>
          <w:color w:val="00000A"/>
          <w:sz w:val="28"/>
          <w:szCs w:val="28"/>
          <w:u w:val="none"/>
        </w:rPr>
        <w:t xml:space="preserve">4.Приказ </w:t>
      </w:r>
      <w:bookmarkStart w:id="18" w:name="__DdeLink__774_1841878132"/>
      <w:r>
        <w:rPr>
          <w:rStyle w:val="aa"/>
          <w:color w:val="00000A"/>
          <w:sz w:val="28"/>
          <w:szCs w:val="28"/>
          <w:u w:val="none"/>
        </w:rPr>
        <w:t>МЗ РФ от 16.07.1997 №214</w:t>
      </w:r>
      <w:bookmarkEnd w:id="18"/>
      <w:r>
        <w:rPr>
          <w:rStyle w:val="aa"/>
          <w:color w:val="00000A"/>
          <w:sz w:val="28"/>
          <w:szCs w:val="28"/>
          <w:u w:val="none"/>
        </w:rPr>
        <w:t xml:space="preserve"> «О контроле качества лекарственных средств, изготовляемых в аптечных организациях (аптеках)».</w:t>
      </w:r>
    </w:p>
    <w:p w:rsidR="00324605" w:rsidRDefault="00EA1298">
      <w:pPr>
        <w:tabs>
          <w:tab w:val="left" w:pos="348"/>
          <w:tab w:val="left" w:pos="1158"/>
          <w:tab w:val="left" w:pos="1968"/>
          <w:tab w:val="left" w:pos="2778"/>
          <w:tab w:val="right" w:leader="underscore" w:pos="9279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выполненной работе: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Прием товара по количеству мест и по количеству стандартов</w:t>
      </w:r>
      <w:r>
        <w:rPr>
          <w:sz w:val="28"/>
          <w:szCs w:val="28"/>
        </w:rPr>
        <w:t xml:space="preserve"> (упаковок, штук) по товарной накладной.</w:t>
      </w:r>
    </w:p>
    <w:p w:rsidR="00324605" w:rsidRDefault="00EA1298">
      <w:pPr>
        <w:pStyle w:val="a0"/>
        <w:ind w:right="144"/>
        <w:jc w:val="both"/>
      </w:pPr>
      <w:r>
        <w:rPr>
          <w:i/>
          <w:color w:val="000000"/>
          <w:sz w:val="28"/>
          <w:szCs w:val="28"/>
        </w:rPr>
        <w:t>Приемка товаров по количеству —</w:t>
      </w:r>
      <w:r>
        <w:rPr>
          <w:color w:val="000000"/>
          <w:sz w:val="28"/>
          <w:szCs w:val="28"/>
        </w:rPr>
        <w:t> это установление точного количества поступившего товара и его соответствия данным сопроводительных документов, предусматривающее выполне</w:t>
      </w:r>
      <w:r>
        <w:rPr>
          <w:color w:val="000000"/>
          <w:sz w:val="28"/>
          <w:szCs w:val="28"/>
        </w:rPr>
        <w:softHyphen/>
        <w:t>ние следующих операций: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отбор тарных мест для вскрытия;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вскрытие тары;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подсчет количества единиц (взвешивание товаров);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сверка с сопроводительными документами.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Приемка товаров по количеству осуществляется, как прави</w:t>
      </w:r>
      <w:r>
        <w:rPr>
          <w:color w:val="000000"/>
          <w:sz w:val="28"/>
        </w:rPr>
        <w:softHyphen/>
        <w:t>ло, путем сплошного подсчета единиц, меры и массы товара в данной партии (за исключением товаров в фабричной упаков</w:t>
      </w:r>
      <w:r>
        <w:rPr>
          <w:color w:val="000000"/>
          <w:sz w:val="28"/>
        </w:rPr>
        <w:softHyphen/>
        <w:t>ке), однако допускается и выборочная проверка количества товаров.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При проведении приемки товаров по количеству проверя</w:t>
      </w:r>
      <w:r>
        <w:rPr>
          <w:color w:val="000000"/>
          <w:sz w:val="28"/>
        </w:rPr>
        <w:softHyphen/>
        <w:t>ется соответствие фактического наличия товара данным, со</w:t>
      </w:r>
      <w:r>
        <w:rPr>
          <w:color w:val="000000"/>
          <w:sz w:val="28"/>
        </w:rPr>
        <w:softHyphen/>
        <w:t>держащимся в транспортных, сопроводительных и/или расчет</w:t>
      </w:r>
      <w:r>
        <w:rPr>
          <w:color w:val="000000"/>
          <w:sz w:val="28"/>
        </w:rPr>
        <w:softHyphen/>
        <w:t>ных документах. К ним относятся: упаковочные листы, наклад</w:t>
      </w:r>
      <w:r>
        <w:rPr>
          <w:color w:val="000000"/>
          <w:sz w:val="28"/>
        </w:rPr>
        <w:softHyphen/>
        <w:t>ные и счета.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 xml:space="preserve">Один из основных товаросопроводительных документов — накладная, </w:t>
      </w:r>
    </w:p>
    <w:p w:rsidR="00324605" w:rsidRDefault="00EA1298">
      <w:pPr>
        <w:pStyle w:val="a0"/>
        <w:spacing w:after="0"/>
        <w:ind w:firstLine="454"/>
        <w:jc w:val="both"/>
      </w:pPr>
      <w:r>
        <w:rPr>
          <w:color w:val="000000"/>
          <w:sz w:val="28"/>
        </w:rPr>
        <w:t>В накладной указываются номер и дата выписки, наимено</w:t>
      </w:r>
      <w:r>
        <w:rPr>
          <w:color w:val="000000"/>
          <w:sz w:val="28"/>
        </w:rPr>
        <w:softHyphen/>
        <w:t>вание поставщика и покупателя, наименование и краткое опи</w:t>
      </w:r>
      <w:r>
        <w:rPr>
          <w:color w:val="000000"/>
          <w:sz w:val="28"/>
        </w:rPr>
        <w:softHyphen/>
        <w:t xml:space="preserve">сание товара, его </w:t>
      </w:r>
      <w:r>
        <w:rPr>
          <w:color w:val="000000"/>
          <w:sz w:val="28"/>
        </w:rPr>
        <w:lastRenderedPageBreak/>
        <w:t>количество (в единицах), цена и общая сум</w:t>
      </w:r>
      <w:r>
        <w:rPr>
          <w:color w:val="000000"/>
          <w:sz w:val="28"/>
        </w:rPr>
        <w:softHyphen/>
        <w:t>ма (с учетом налога на добавленную стоимость — НДС) отпус</w:t>
      </w:r>
      <w:r>
        <w:rPr>
          <w:color w:val="000000"/>
          <w:sz w:val="28"/>
        </w:rPr>
        <w:softHyphen/>
        <w:t>ка товара. Накладная подписывается материально ответствен</w:t>
      </w:r>
      <w:r>
        <w:rPr>
          <w:color w:val="000000"/>
          <w:sz w:val="28"/>
        </w:rPr>
        <w:softHyphen/>
        <w:t>ными лицами, сдавшими и принявшими товар, и заверяется круглыми печатями предприятий поставщика и получателя.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Прием товара по показателям: «Описание», «Упаковка», «Маркировка»</w:t>
      </w:r>
      <w:r>
        <w:rPr>
          <w:sz w:val="28"/>
          <w:szCs w:val="28"/>
        </w:rPr>
        <w:t xml:space="preserve"> в соответствии с требованиями приказа  </w:t>
      </w:r>
      <w:r>
        <w:rPr>
          <w:rStyle w:val="aa"/>
          <w:color w:val="00000A"/>
          <w:sz w:val="28"/>
          <w:szCs w:val="28"/>
          <w:u w:val="none"/>
        </w:rPr>
        <w:t>МЗ РФ от 16.07.1997 №214.</w:t>
      </w:r>
    </w:p>
    <w:p w:rsidR="00324605" w:rsidRDefault="00EA1298">
      <w:pPr>
        <w:pStyle w:val="a0"/>
        <w:ind w:right="144"/>
        <w:jc w:val="both"/>
      </w:pPr>
      <w:r>
        <w:rPr>
          <w:color w:val="000000"/>
          <w:sz w:val="28"/>
          <w:szCs w:val="28"/>
        </w:rPr>
        <w:t>Контроль по показателю "Описание" включает проверку внешнего вида, запаха. В случае сомнения в качестве лекарственных средств образцы направляются в территориальную контрольно - аналитическую лабораторию. Такие лекарственные средства с </w:t>
      </w:r>
      <w:bookmarkStart w:id="19" w:name="5c0af"/>
      <w:bookmarkEnd w:id="19"/>
      <w:r>
        <w:rPr>
          <w:color w:val="000000"/>
          <w:sz w:val="28"/>
          <w:szCs w:val="28"/>
        </w:rPr>
        <w:t>обозначением: "Забраковано при приемочном контроле" хранятся в аптеке изолированно от других лекарственных средств. При проверке по показателю "Упаковка" особое внимание обращается на ее целостность и соответствие физико - химическим </w:t>
      </w:r>
      <w:bookmarkStart w:id="20" w:name="c6086"/>
      <w:bookmarkEnd w:id="20"/>
      <w:r>
        <w:rPr>
          <w:color w:val="000000"/>
          <w:sz w:val="28"/>
          <w:szCs w:val="28"/>
        </w:rPr>
        <w:t>свойствам лекарственных средств.При контроле по показателю "Маркировка" обращается внимание на соответствие оформления лекарственных средств действующим требованиям. На этикетках должно быть указано: </w:t>
      </w:r>
      <w:bookmarkStart w:id="21" w:name="4e6d3"/>
      <w:bookmarkEnd w:id="21"/>
      <w:r>
        <w:rPr>
          <w:color w:val="000000"/>
          <w:sz w:val="28"/>
          <w:szCs w:val="28"/>
        </w:rPr>
        <w:t>предприятие - изготовитель или предприятие, производившее фасовку; наименование лекарственного средства; масса или объем; концентрация или состав; номер серии, номер анализа, срок </w:t>
      </w:r>
      <w:bookmarkStart w:id="22" w:name="246d7"/>
      <w:bookmarkEnd w:id="22"/>
      <w:r>
        <w:rPr>
          <w:color w:val="000000"/>
          <w:sz w:val="28"/>
          <w:szCs w:val="28"/>
        </w:rPr>
        <w:t>годности, дата фасовки. На лекарственных средствах, содержащих сердечные гликозиды, должно быть указано количество единиц действия в одном грамме лекарственного растительного сырья или в одном миллилитре лекарственного средства.</w:t>
      </w:r>
    </w:p>
    <w:p w:rsidR="00324605" w:rsidRDefault="00EA1298">
      <w:pPr>
        <w:pStyle w:val="Style10"/>
        <w:spacing w:line="100" w:lineRule="atLeast"/>
        <w:ind w:left="0" w:right="144" w:firstLine="0"/>
        <w:jc w:val="both"/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Перечень и правила оформления сопроводительных документов</w:t>
      </w:r>
      <w:r>
        <w:rPr>
          <w:sz w:val="28"/>
          <w:szCs w:val="28"/>
        </w:rPr>
        <w:t>.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Поставка производится с приложением документов: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 товарно-сопроводительные документы, оформленные изготовителем или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поставщиком (продавцом) и содержащими по каждому наименованию </w:t>
      </w:r>
    </w:p>
    <w:p w:rsidR="00324605" w:rsidRDefault="00435B05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товара</w:t>
      </w:r>
      <w:r w:rsidR="00EA1298">
        <w:rPr>
          <w:rFonts w:cs="Times New Roman"/>
          <w:sz w:val="28"/>
          <w:szCs w:val="28"/>
        </w:rPr>
        <w:t xml:space="preserve">, сведения о подтверждении его соответствия установленным </w:t>
      </w:r>
    </w:p>
    <w:p w:rsidR="00324605" w:rsidRDefault="00435B05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требованиям (</w:t>
      </w:r>
      <w:r w:rsidR="00EA1298">
        <w:rPr>
          <w:rFonts w:cs="Times New Roman"/>
          <w:sz w:val="28"/>
          <w:szCs w:val="28"/>
        </w:rPr>
        <w:t xml:space="preserve">номер сертификата соответствия, срок его действия, орган,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выдавший сертификат, или регистрационный номер декларации о </w:t>
      </w:r>
    </w:p>
    <w:p w:rsidR="00324605" w:rsidRDefault="00435B05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соответствии</w:t>
      </w:r>
      <w:r w:rsidR="00EA1298">
        <w:rPr>
          <w:rFonts w:cs="Times New Roman"/>
          <w:sz w:val="28"/>
          <w:szCs w:val="28"/>
        </w:rPr>
        <w:t xml:space="preserve">, срок ее действия, наименование изготовителя или поставщика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(продавца), принявшего декларацию, и орган, ее зарегистрировавший).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Эти документы должны быть заверены подписью и печатью изготовителя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(поставщика, продавца) с указанием его адреса и телефона.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Сопроводительный документ  содержит достоверную информацию: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 о дате оформления сопроводительного документа;</w:t>
      </w:r>
    </w:p>
    <w:p w:rsidR="00324605" w:rsidRDefault="00EA1298">
      <w:pPr>
        <w:pStyle w:val="19"/>
        <w:shd w:val="clear" w:color="auto" w:fill="FFFFFF"/>
        <w:ind w:left="0" w:firstLine="0"/>
      </w:pPr>
      <w:r>
        <w:rPr>
          <w:rFonts w:cs="Times New Roman"/>
          <w:sz w:val="28"/>
          <w:szCs w:val="28"/>
        </w:rPr>
        <w:t>-о наименовании лекарственного средства и номере серии;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-о производителе лекарственного средства;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-о количестве упаковок;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-о номере сертификата на данную серию лекарственных средств;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-об органе, выдавшем сертификат;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-о поставщике (ИНН, полное наименование поставщика, его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lastRenderedPageBreak/>
        <w:t>местонахождение);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-о покупателе (ИНН, полное наименование покупателя, его</w:t>
      </w:r>
    </w:p>
    <w:p w:rsidR="00324605" w:rsidRDefault="00EA1298">
      <w:pPr>
        <w:pStyle w:val="19"/>
        <w:shd w:val="clear" w:color="auto" w:fill="FFFFFF"/>
        <w:ind w:left="0" w:firstLine="0"/>
      </w:pPr>
      <w:r>
        <w:rPr>
          <w:rFonts w:cs="Times New Roman"/>
          <w:sz w:val="28"/>
          <w:szCs w:val="28"/>
        </w:rPr>
        <w:t>местонахождение);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-о должностном лице, заверяющем сопроводительный документ.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 xml:space="preserve">Документ заверяется собственноручной подписью должностного лица и </w:t>
      </w:r>
    </w:p>
    <w:p w:rsidR="00324605" w:rsidRDefault="00EA1298">
      <w:pPr>
        <w:pStyle w:val="19"/>
        <w:shd w:val="clear" w:color="auto" w:fill="FFFFFF"/>
      </w:pPr>
      <w:r>
        <w:rPr>
          <w:rFonts w:cs="Times New Roman"/>
          <w:sz w:val="28"/>
          <w:szCs w:val="28"/>
        </w:rPr>
        <w:t>печатью или информационным штрих-кодом и печатью.</w:t>
      </w:r>
    </w:p>
    <w:p w:rsidR="00324605" w:rsidRDefault="00324605">
      <w:pPr>
        <w:spacing w:line="100" w:lineRule="atLeast"/>
        <w:ind w:right="144"/>
        <w:jc w:val="both"/>
        <w:rPr>
          <w:sz w:val="28"/>
          <w:szCs w:val="28"/>
        </w:rPr>
      </w:pPr>
    </w:p>
    <w:p w:rsidR="00324605" w:rsidRDefault="00324605">
      <w:pPr>
        <w:pStyle w:val="Style10"/>
        <w:spacing w:line="100" w:lineRule="atLeast"/>
        <w:ind w:left="227" w:right="144" w:firstLine="0"/>
        <w:jc w:val="both"/>
        <w:rPr>
          <w:sz w:val="28"/>
          <w:szCs w:val="28"/>
        </w:rPr>
      </w:pPr>
    </w:p>
    <w:p w:rsidR="00324605" w:rsidRDefault="0032460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4605" w:rsidRDefault="00324605">
      <w:pPr>
        <w:spacing w:line="100" w:lineRule="atLeast"/>
        <w:jc w:val="both"/>
      </w:pPr>
    </w:p>
    <w:p w:rsidR="00324605" w:rsidRDefault="00EA1298">
      <w:pPr>
        <w:pageBreakBefore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 ПО ПРОИЗВОДСТВЕННОЙ  ПРАКТИКЕ</w:t>
      </w: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Ф.И.О. обучающегося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87A5D">
        <w:rPr>
          <w:rFonts w:ascii="Times New Roman" w:hAnsi="Times New Roman"/>
          <w:color w:val="000000"/>
          <w:sz w:val="28"/>
          <w:szCs w:val="28"/>
          <w:u w:val="single"/>
        </w:rPr>
        <w:t xml:space="preserve">  Гаврилова Арина Александровна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Группа____</w:t>
      </w:r>
      <w:r w:rsidR="00435B05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__ Специальность_____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Фармация                                          </w:t>
      </w:r>
    </w:p>
    <w:p w:rsidR="00324605" w:rsidRDefault="00324605">
      <w:pPr>
        <w:spacing w:line="100" w:lineRule="atLeast"/>
      </w:pP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Проходившего производственную практику «Организация деятельности аптеки и ее</w:t>
      </w:r>
      <w:r w:rsidR="00435B05">
        <w:rPr>
          <w:rFonts w:ascii="Times New Roman" w:hAnsi="Times New Roman"/>
          <w:color w:val="000000"/>
          <w:sz w:val="28"/>
          <w:szCs w:val="28"/>
        </w:rPr>
        <w:t xml:space="preserve"> структурных подразделений» с </w:t>
      </w:r>
      <w:r w:rsidR="00987A5D">
        <w:rPr>
          <w:rFonts w:ascii="Times New Roman" w:hAnsi="Times New Roman"/>
          <w:color w:val="000000"/>
          <w:sz w:val="28"/>
          <w:szCs w:val="28"/>
          <w:u w:val="single"/>
        </w:rPr>
        <w:t>22.06.2020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435B05">
        <w:rPr>
          <w:rFonts w:ascii="Times New Roman" w:hAnsi="Times New Roman"/>
          <w:color w:val="000000"/>
          <w:sz w:val="28"/>
          <w:szCs w:val="28"/>
          <w:u w:val="single"/>
        </w:rPr>
        <w:t>05.07.</w:t>
      </w:r>
      <w:r w:rsidR="00987A5D">
        <w:rPr>
          <w:rFonts w:ascii="Times New Roman" w:hAnsi="Times New Roman"/>
          <w:color w:val="000000"/>
          <w:sz w:val="28"/>
          <w:szCs w:val="28"/>
          <w:u w:val="single"/>
        </w:rPr>
        <w:t>2020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г</w:t>
      </w:r>
    </w:p>
    <w:p w:rsidR="00324605" w:rsidRDefault="00324605">
      <w:pPr>
        <w:spacing w:line="100" w:lineRule="atLeast"/>
      </w:pP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На базе</w:t>
      </w:r>
      <w:r w:rsidR="008D5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B05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324605" w:rsidRDefault="00324605">
      <w:pPr>
        <w:spacing w:line="100" w:lineRule="atLeast"/>
      </w:pPr>
    </w:p>
    <w:p w:rsidR="00324605" w:rsidRDefault="00987A5D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Города/района</w:t>
      </w:r>
      <w:r w:rsidR="00EA1298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EA129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A12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4605" w:rsidRDefault="00324605">
      <w:pPr>
        <w:spacing w:line="100" w:lineRule="atLeast"/>
      </w:pPr>
    </w:p>
    <w:p w:rsidR="00324605" w:rsidRDefault="00EA1298">
      <w:pPr>
        <w:spacing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324605" w:rsidRDefault="00324605">
      <w:pPr>
        <w:spacing w:line="100" w:lineRule="atLeast"/>
      </w:pPr>
    </w:p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0"/>
        <w:gridCol w:w="2805"/>
      </w:tblGrid>
      <w:tr w:rsidR="0032460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Прием рецептов и проведение фармацевтической экспертизы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Прием требований и проведение фармацевтической экспертизы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Таксирование рецептов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z w:val="28"/>
                <w:szCs w:val="28"/>
              </w:rPr>
              <w:t>Таксирование требований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z w:val="28"/>
                <w:szCs w:val="28"/>
              </w:rPr>
              <w:t>Фасовочные работы</w:t>
            </w:r>
          </w:p>
        </w:tc>
        <w:tc>
          <w:tcPr>
            <w:tcW w:w="2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заявок на товары аптечного ассортимента</w:t>
            </w:r>
          </w:p>
        </w:tc>
        <w:tc>
          <w:tcPr>
            <w:tcW w:w="2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Прием товара по количеству (указать количество товарных накладных)</w:t>
            </w:r>
          </w:p>
        </w:tc>
        <w:tc>
          <w:tcPr>
            <w:tcW w:w="2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605">
        <w:trPr>
          <w:cantSplit/>
          <w:trHeight w:val="466"/>
        </w:trPr>
        <w:tc>
          <w:tcPr>
            <w:tcW w:w="5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Default="00EA1298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EA1298">
            <w:pPr>
              <w:spacing w:line="100" w:lineRule="atLeast"/>
              <w:rPr>
                <w:sz w:val="28"/>
                <w:szCs w:val="28"/>
              </w:rPr>
            </w:pPr>
            <w:r w:rsidRPr="00435B0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Прием товара по качеству (указать количество товарных накладных)</w:t>
            </w:r>
          </w:p>
        </w:tc>
        <w:tc>
          <w:tcPr>
            <w:tcW w:w="2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4605" w:rsidRPr="00435B05" w:rsidRDefault="00435B0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B0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324605" w:rsidRDefault="00324605"/>
    <w:p w:rsidR="00324605" w:rsidRDefault="00324605"/>
    <w:p w:rsidR="00324605" w:rsidRDefault="00EA1298">
      <w:r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324605" w:rsidRDefault="00324605"/>
    <w:p w:rsidR="00324605" w:rsidRDefault="00EA1298">
      <w:pPr>
        <w:pStyle w:val="a0"/>
        <w:spacing w:after="0"/>
        <w:jc w:val="both"/>
      </w:pPr>
      <w:r>
        <w:rPr>
          <w:color w:val="000000"/>
          <w:sz w:val="28"/>
        </w:rPr>
        <w:t>Программа производственной практики выполнена в полном объеме (если есть невыполненные разделы, отразить их и указать причину невыполнения).</w:t>
      </w:r>
    </w:p>
    <w:p w:rsidR="00324605" w:rsidRDefault="00EA1298">
      <w:pPr>
        <w:pStyle w:val="a0"/>
      </w:pPr>
      <w:r>
        <w:rPr>
          <w:color w:val="000000"/>
          <w:sz w:val="28"/>
        </w:rPr>
        <w:t>За время прохождения практики</w:t>
      </w:r>
    </w:p>
    <w:p w:rsidR="00324605" w:rsidRDefault="00EA1298">
      <w:pPr>
        <w:pStyle w:val="a0"/>
      </w:pPr>
      <w:r>
        <w:rPr>
          <w:color w:val="000000"/>
          <w:sz w:val="28"/>
        </w:rPr>
        <w:t>1.закреплены знания:</w:t>
      </w:r>
    </w:p>
    <w:p w:rsidR="00324605" w:rsidRDefault="00EA1298">
      <w:pPr>
        <w:pStyle w:val="1f1"/>
        <w:tabs>
          <w:tab w:val="clear" w:pos="708"/>
          <w:tab w:val="left" w:pos="142"/>
        </w:tabs>
        <w:spacing w:line="100" w:lineRule="atLeast"/>
        <w:ind w:left="142" w:hanging="142"/>
      </w:pPr>
      <w:r>
        <w:rPr>
          <w:rFonts w:ascii="Times New Roman" w:hAnsi="Times New Roman"/>
          <w:sz w:val="28"/>
          <w:szCs w:val="28"/>
        </w:rPr>
        <w:t>- законодательные акты и другие нормативные документы, регулирующие работу аптечных организаций;</w:t>
      </w:r>
    </w:p>
    <w:p w:rsidR="00324605" w:rsidRDefault="00EA1298">
      <w:pPr>
        <w:pStyle w:val="1f1"/>
        <w:tabs>
          <w:tab w:val="clear" w:pos="708"/>
          <w:tab w:val="left" w:pos="142"/>
        </w:tabs>
        <w:spacing w:line="100" w:lineRule="atLeast"/>
        <w:ind w:left="142" w:hanging="142"/>
      </w:pPr>
      <w:r>
        <w:rPr>
          <w:rFonts w:ascii="Times New Roman" w:hAnsi="Times New Roman"/>
          <w:sz w:val="28"/>
          <w:szCs w:val="28"/>
        </w:rPr>
        <w:t>- хранение,  отпуск ( реализация) лекарственных средств, товаров аптечного ассортимента;</w:t>
      </w:r>
    </w:p>
    <w:p w:rsidR="00324605" w:rsidRDefault="00EA1298" w:rsidP="00EA1298">
      <w:pPr>
        <w:pStyle w:val="1f1"/>
        <w:numPr>
          <w:ilvl w:val="0"/>
          <w:numId w:val="44"/>
        </w:numPr>
        <w:tabs>
          <w:tab w:val="clear" w:pos="720"/>
          <w:tab w:val="left" w:pos="142"/>
        </w:tabs>
        <w:spacing w:line="100" w:lineRule="atLeast"/>
        <w:ind w:left="142" w:hanging="142"/>
      </w:pPr>
      <w:r>
        <w:rPr>
          <w:rFonts w:ascii="Times New Roman" w:hAnsi="Times New Roman"/>
          <w:sz w:val="28"/>
          <w:szCs w:val="28"/>
        </w:rPr>
        <w:t>порядок закупки и приема  товаров от поставщика.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организовывать работу по соблюдению санитарного режима, охране труда, технике безопасности и противопожарной безопасности;</w:t>
      </w:r>
    </w:p>
    <w:p w:rsidR="00324605" w:rsidRDefault="00EA1298">
      <w:pPr>
        <w:pStyle w:val="1f1"/>
        <w:tabs>
          <w:tab w:val="clear" w:pos="708"/>
          <w:tab w:val="left" w:pos="142"/>
        </w:tabs>
        <w:spacing w:line="100" w:lineRule="atLeast"/>
        <w:ind w:left="720"/>
      </w:pPr>
      <w:r>
        <w:rPr>
          <w:rFonts w:ascii="Times New Roman" w:hAnsi="Times New Roman"/>
          <w:sz w:val="28"/>
          <w:szCs w:val="28"/>
        </w:rPr>
        <w:lastRenderedPageBreak/>
        <w:t>- организовывать прием, хранения , учет, отпуск лекарственных средств и товаров аптечного ассортимента в организациях розничной торговли;</w:t>
      </w:r>
    </w:p>
    <w:p w:rsidR="00324605" w:rsidRDefault="00EA1298">
      <w:pPr>
        <w:pStyle w:val="1f1"/>
        <w:tabs>
          <w:tab w:val="clear" w:pos="708"/>
          <w:tab w:val="left" w:pos="142"/>
        </w:tabs>
        <w:spacing w:line="100" w:lineRule="atLeast"/>
        <w:ind w:left="720"/>
      </w:pPr>
      <w:r>
        <w:rPr>
          <w:rFonts w:ascii="Times New Roman" w:hAnsi="Times New Roman"/>
          <w:sz w:val="28"/>
          <w:szCs w:val="28"/>
        </w:rPr>
        <w:t>- пользоваться компьютерным методом сбора, хранения и обработки информации, применяемой в профессиональной деятельности, прикладными  программами обеспечения фармацевтической деятельности.</w:t>
      </w:r>
    </w:p>
    <w:p w:rsidR="00324605" w:rsidRDefault="00324605">
      <w:pPr>
        <w:pStyle w:val="43"/>
        <w:spacing w:line="100" w:lineRule="atLeast"/>
        <w:ind w:right="780"/>
        <w:jc w:val="both"/>
        <w:rPr>
          <w:color w:val="000000"/>
          <w:sz w:val="28"/>
          <w:szCs w:val="28"/>
        </w:rPr>
      </w:pPr>
    </w:p>
    <w:p w:rsidR="00324605" w:rsidRDefault="00324605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324605" w:rsidRDefault="00324605">
      <w:pPr>
        <w:pStyle w:val="1f1"/>
        <w:rPr>
          <w:rFonts w:ascii="Times New Roman" w:hAnsi="Times New Roman"/>
          <w:color w:val="000000"/>
          <w:sz w:val="24"/>
        </w:rPr>
      </w:pPr>
    </w:p>
    <w:p w:rsidR="00324605" w:rsidRDefault="00EA1298">
      <w:pPr>
        <w:pStyle w:val="1f1"/>
      </w:pPr>
      <w:r>
        <w:rPr>
          <w:rFonts w:ascii="Times New Roman" w:hAnsi="Times New Roman"/>
          <w:color w:val="000000"/>
          <w:sz w:val="24"/>
        </w:rPr>
        <w:t xml:space="preserve">Студент___________        </w:t>
      </w:r>
      <w:r w:rsidR="003B1032">
        <w:rPr>
          <w:rFonts w:ascii="Times New Roman" w:hAnsi="Times New Roman"/>
          <w:color w:val="000000"/>
          <w:sz w:val="24"/>
          <w:u w:val="single"/>
        </w:rPr>
        <w:t>Гаврилова А.А.</w:t>
      </w:r>
    </w:p>
    <w:p w:rsidR="00324605" w:rsidRDefault="00EA1298">
      <w:pPr>
        <w:pStyle w:val="1f1"/>
      </w:pPr>
      <w:r>
        <w:rPr>
          <w:rFonts w:ascii="Times New Roman" w:hAnsi="Times New Roman"/>
          <w:color w:val="000000"/>
          <w:sz w:val="24"/>
        </w:rPr>
        <w:t xml:space="preserve"> </w:t>
      </w:r>
      <w:r w:rsidR="00435B05">
        <w:rPr>
          <w:rFonts w:ascii="Times New Roman" w:hAnsi="Times New Roman"/>
          <w:color w:val="000000"/>
          <w:sz w:val="24"/>
        </w:rPr>
        <w:t xml:space="preserve">             </w:t>
      </w:r>
      <w:r>
        <w:rPr>
          <w:rFonts w:ascii="Times New Roman" w:hAnsi="Times New Roman"/>
          <w:color w:val="000000"/>
          <w:sz w:val="24"/>
        </w:rPr>
        <w:t>(подпись)               (ФИО)</w:t>
      </w:r>
    </w:p>
    <w:p w:rsidR="00324605" w:rsidRDefault="00EA1298">
      <w:pPr>
        <w:pStyle w:val="1f1"/>
      </w:pPr>
      <w:r>
        <w:rPr>
          <w:rFonts w:ascii="Times New Roman" w:hAnsi="Times New Roman"/>
          <w:color w:val="000000"/>
          <w:sz w:val="24"/>
        </w:rPr>
        <w:t>Общий/непосредственный руководит</w:t>
      </w:r>
      <w:r w:rsidR="003B1032">
        <w:rPr>
          <w:rFonts w:ascii="Times New Roman" w:hAnsi="Times New Roman"/>
          <w:color w:val="000000"/>
          <w:sz w:val="24"/>
        </w:rPr>
        <w:t xml:space="preserve">ель практики ___________       </w:t>
      </w:r>
    </w:p>
    <w:p w:rsidR="00324605" w:rsidRDefault="00EA1298">
      <w:pPr>
        <w:pStyle w:val="1f1"/>
        <w:jc w:val="center"/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(подпись)               (ФИО)</w:t>
      </w:r>
    </w:p>
    <w:p w:rsidR="00324605" w:rsidRDefault="00EA1298">
      <w:r>
        <w:rPr>
          <w:rFonts w:ascii="Times New Roman" w:hAnsi="Times New Roman"/>
          <w:color w:val="000000"/>
          <w:sz w:val="24"/>
        </w:rPr>
        <w:t xml:space="preserve">«____» _______________ 20 ___ г.                                   м.п. </w:t>
      </w:r>
    </w:p>
    <w:p w:rsidR="00324605" w:rsidRDefault="00324605"/>
    <w:p w:rsidR="00324605" w:rsidRDefault="00324605">
      <w:pPr>
        <w:pStyle w:val="01"/>
        <w:pageBreakBefore/>
        <w:jc w:val="right"/>
        <w:rPr>
          <w:b w:val="0"/>
          <w:color w:val="000000"/>
        </w:rPr>
      </w:pPr>
    </w:p>
    <w:p w:rsidR="00324605" w:rsidRDefault="00324605">
      <w:pPr>
        <w:pStyle w:val="01"/>
        <w:jc w:val="right"/>
      </w:pPr>
    </w:p>
    <w:p w:rsidR="00324605" w:rsidRDefault="00EA1298">
      <w:pPr>
        <w:pStyle w:val="01"/>
        <w:jc w:val="center"/>
      </w:pPr>
      <w:r>
        <w:rPr>
          <w:color w:val="000000"/>
        </w:rPr>
        <w:t>ЛИСТ СОГЛАСОВАНИЯ С РАБОТОДАТЕЛЯМИ</w:t>
      </w:r>
    </w:p>
    <w:p w:rsidR="00324605" w:rsidRDefault="00324605">
      <w:pPr>
        <w:pStyle w:val="01"/>
        <w:jc w:val="center"/>
      </w:pPr>
    </w:p>
    <w:p w:rsidR="00324605" w:rsidRDefault="00EA1298">
      <w:pPr>
        <w:pStyle w:val="01"/>
        <w:jc w:val="center"/>
      </w:pPr>
      <w:r>
        <w:rPr>
          <w:color w:val="000000"/>
        </w:rPr>
        <w:t>Программы производственной практики</w:t>
      </w:r>
    </w:p>
    <w:p w:rsidR="00324605" w:rsidRDefault="00EA1298">
      <w:pPr>
        <w:pStyle w:val="1c"/>
        <w:spacing w:line="23" w:lineRule="atLeast"/>
        <w:jc w:val="center"/>
      </w:pPr>
      <w:r>
        <w:rPr>
          <w:rFonts w:eastAsia="Calibri"/>
          <w:b/>
          <w:sz w:val="32"/>
          <w:szCs w:val="32"/>
        </w:rPr>
        <w:t>МДК 03.01 Организация деятельности аптеки и ее структурных подразделений</w:t>
      </w:r>
    </w:p>
    <w:p w:rsidR="00324605" w:rsidRDefault="00EA1298">
      <w:pPr>
        <w:pStyle w:val="1c"/>
        <w:spacing w:line="23" w:lineRule="atLeast"/>
        <w:jc w:val="center"/>
      </w:pPr>
      <w:r>
        <w:rPr>
          <w:iCs/>
          <w:sz w:val="32"/>
          <w:szCs w:val="32"/>
        </w:rPr>
        <w:t xml:space="preserve">ПМ </w:t>
      </w:r>
      <w:r>
        <w:rPr>
          <w:sz w:val="32"/>
          <w:szCs w:val="32"/>
        </w:rPr>
        <w:t xml:space="preserve">03. </w:t>
      </w:r>
      <w:r>
        <w:rPr>
          <w:iCs/>
          <w:sz w:val="32"/>
          <w:szCs w:val="32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324605" w:rsidRDefault="00EA1298">
      <w:pPr>
        <w:pStyle w:val="1c"/>
        <w:spacing w:line="23" w:lineRule="atLeast"/>
        <w:jc w:val="center"/>
      </w:pPr>
      <w:r>
        <w:rPr>
          <w:iCs/>
          <w:sz w:val="32"/>
          <w:szCs w:val="32"/>
        </w:rPr>
        <w:t>2 курс 4 семестр</w:t>
      </w:r>
    </w:p>
    <w:p w:rsidR="00324605" w:rsidRDefault="00EA1298">
      <w:pPr>
        <w:pStyle w:val="01"/>
      </w:pPr>
      <w:r>
        <w:rPr>
          <w:color w:val="000000"/>
        </w:rPr>
        <w:t>СОГЛАСОВАНО</w:t>
      </w:r>
    </w:p>
    <w:p w:rsidR="00324605" w:rsidRDefault="00324605">
      <w:pPr>
        <w:pStyle w:val="01"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764"/>
      </w:tblGrid>
      <w:tr w:rsidR="00324605">
        <w:trPr>
          <w:cantSplit/>
          <w:trHeight w:val="466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Наименование аптеки, должность руководителя аптеки, ФИО</w:t>
            </w:r>
          </w:p>
          <w:p w:rsidR="00324605" w:rsidRDefault="00324605">
            <w:pPr>
              <w:pStyle w:val="01"/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Pr="00545547" w:rsidRDefault="00324605">
            <w:pPr>
              <w:pStyle w:val="01"/>
              <w:rPr>
                <w:b w:val="0"/>
              </w:rPr>
            </w:pPr>
          </w:p>
        </w:tc>
      </w:tr>
      <w:tr w:rsidR="00324605">
        <w:trPr>
          <w:cantSplit/>
          <w:trHeight w:val="466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01"/>
            </w:pPr>
          </w:p>
          <w:p w:rsidR="00324605" w:rsidRDefault="00EA1298">
            <w:pPr>
              <w:tabs>
                <w:tab w:val="left" w:pos="1640"/>
              </w:tabs>
            </w:pPr>
            <w:r>
              <w:rPr>
                <w:color w:val="000000"/>
                <w:lang w:eastAsia="ru-RU"/>
              </w:rPr>
              <w:tab/>
            </w:r>
          </w:p>
          <w:p w:rsidR="00324605" w:rsidRDefault="00324605">
            <w:pPr>
              <w:tabs>
                <w:tab w:val="left" w:pos="1640"/>
              </w:tabs>
            </w:pPr>
          </w:p>
          <w:p w:rsidR="00324605" w:rsidRDefault="00324605">
            <w:pPr>
              <w:tabs>
                <w:tab w:val="left" w:pos="1640"/>
              </w:tabs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«___»________________20__</w:t>
            </w:r>
          </w:p>
          <w:p w:rsidR="00324605" w:rsidRDefault="00324605">
            <w:pPr>
              <w:pStyle w:val="01"/>
            </w:pPr>
          </w:p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Подпись_________                  м.п.</w:t>
            </w:r>
          </w:p>
          <w:p w:rsidR="00324605" w:rsidRDefault="00324605">
            <w:pPr>
              <w:pStyle w:val="01"/>
            </w:pPr>
          </w:p>
        </w:tc>
      </w:tr>
      <w:tr w:rsidR="00324605">
        <w:trPr>
          <w:cantSplit/>
          <w:trHeight w:val="466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«___»________________20__</w:t>
            </w:r>
          </w:p>
          <w:p w:rsidR="00324605" w:rsidRDefault="00324605">
            <w:pPr>
              <w:pStyle w:val="01"/>
            </w:pPr>
          </w:p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Подпись_________                  м.п.</w:t>
            </w:r>
          </w:p>
          <w:p w:rsidR="00324605" w:rsidRDefault="00324605">
            <w:pPr>
              <w:pStyle w:val="01"/>
            </w:pPr>
          </w:p>
        </w:tc>
      </w:tr>
      <w:tr w:rsidR="00324605">
        <w:trPr>
          <w:cantSplit/>
          <w:trHeight w:val="466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«___»________________20__</w:t>
            </w:r>
          </w:p>
          <w:p w:rsidR="00324605" w:rsidRDefault="00324605">
            <w:pPr>
              <w:pStyle w:val="01"/>
            </w:pPr>
          </w:p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Подпись_________                  м.п.</w:t>
            </w:r>
          </w:p>
          <w:p w:rsidR="00324605" w:rsidRDefault="00324605">
            <w:pPr>
              <w:pStyle w:val="01"/>
            </w:pPr>
          </w:p>
        </w:tc>
      </w:tr>
      <w:tr w:rsidR="00324605">
        <w:trPr>
          <w:cantSplit/>
          <w:trHeight w:val="466"/>
        </w:trPr>
        <w:tc>
          <w:tcPr>
            <w:tcW w:w="4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  <w:p w:rsidR="00324605" w:rsidRDefault="00324605">
            <w:pPr>
              <w:pStyle w:val="01"/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«___»________________20__</w:t>
            </w:r>
          </w:p>
          <w:p w:rsidR="00324605" w:rsidRDefault="00324605">
            <w:pPr>
              <w:pStyle w:val="01"/>
            </w:pPr>
          </w:p>
          <w:p w:rsidR="00324605" w:rsidRDefault="00EA1298">
            <w:pPr>
              <w:pStyle w:val="01"/>
            </w:pPr>
            <w:r>
              <w:rPr>
                <w:b w:val="0"/>
                <w:color w:val="000000"/>
              </w:rPr>
              <w:t>Подпись_________                  м.п.</w:t>
            </w:r>
          </w:p>
          <w:p w:rsidR="00324605" w:rsidRDefault="00324605">
            <w:pPr>
              <w:pStyle w:val="01"/>
            </w:pPr>
          </w:p>
        </w:tc>
      </w:tr>
    </w:tbl>
    <w:p w:rsidR="00324605" w:rsidRDefault="00324605">
      <w:pPr>
        <w:pStyle w:val="01"/>
      </w:pPr>
    </w:p>
    <w:p w:rsidR="00324605" w:rsidRDefault="00324605">
      <w:pPr>
        <w:rPr>
          <w:rFonts w:ascii="Times New Roman" w:hAnsi="Times New Roman"/>
          <w:b/>
          <w:sz w:val="28"/>
          <w:szCs w:val="28"/>
        </w:rPr>
      </w:pPr>
    </w:p>
    <w:p w:rsidR="00324605" w:rsidRDefault="00324605">
      <w:pPr>
        <w:pStyle w:val="01"/>
        <w:jc w:val="right"/>
      </w:pPr>
    </w:p>
    <w:sectPr w:rsidR="00324605" w:rsidSect="00324605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/>
      <w:pgMar w:top="1134" w:right="851" w:bottom="1134" w:left="1701" w:header="720" w:footer="567" w:gutter="0"/>
      <w:cols w:space="720"/>
      <w:docGrid w:linePitch="202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CD" w:rsidRDefault="009B72CD">
      <w:r>
        <w:separator/>
      </w:r>
    </w:p>
  </w:endnote>
  <w:endnote w:type="continuationSeparator" w:id="0">
    <w:p w:rsidR="009B72CD" w:rsidRDefault="009B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Noto Sans Devanagari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D" w:rsidRDefault="00987A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D" w:rsidRDefault="00987A5D">
    <w:pPr>
      <w:pStyle w:val="af9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B73EE">
      <w:rPr>
        <w:noProof/>
      </w:rPr>
      <w:t>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D" w:rsidRDefault="00987A5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D" w:rsidRDefault="00987A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D" w:rsidRDefault="00987A5D">
    <w:pPr>
      <w:pStyle w:val="1f1"/>
      <w:rPr>
        <w:rFonts w:ascii="Times New Roman" w:hAnsi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5D" w:rsidRDefault="00987A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CD" w:rsidRDefault="009B72CD">
      <w:r>
        <w:separator/>
      </w:r>
    </w:p>
  </w:footnote>
  <w:footnote w:type="continuationSeparator" w:id="0">
    <w:p w:rsidR="009B72CD" w:rsidRDefault="009B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3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3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5">
    <w:nsid w:val="0000002E"/>
    <w:multiLevelType w:val="multilevel"/>
    <w:tmpl w:val="000000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0000002F"/>
    <w:multiLevelType w:val="multilevel"/>
    <w:tmpl w:val="0000002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A1298"/>
    <w:rsid w:val="00063A21"/>
    <w:rsid w:val="00324605"/>
    <w:rsid w:val="003B1032"/>
    <w:rsid w:val="00427D9E"/>
    <w:rsid w:val="00435B05"/>
    <w:rsid w:val="00461615"/>
    <w:rsid w:val="004B73EE"/>
    <w:rsid w:val="00545547"/>
    <w:rsid w:val="00553651"/>
    <w:rsid w:val="00592A69"/>
    <w:rsid w:val="005967E9"/>
    <w:rsid w:val="006A39C0"/>
    <w:rsid w:val="006D2A49"/>
    <w:rsid w:val="007F6882"/>
    <w:rsid w:val="00885ADD"/>
    <w:rsid w:val="008D504B"/>
    <w:rsid w:val="009305D4"/>
    <w:rsid w:val="00987A5D"/>
    <w:rsid w:val="009B72CD"/>
    <w:rsid w:val="00A9742E"/>
    <w:rsid w:val="00AB53F9"/>
    <w:rsid w:val="00AF6753"/>
    <w:rsid w:val="00B21D64"/>
    <w:rsid w:val="00B63571"/>
    <w:rsid w:val="00BC041A"/>
    <w:rsid w:val="00CA4F21"/>
    <w:rsid w:val="00D86A94"/>
    <w:rsid w:val="00E57565"/>
    <w:rsid w:val="00EA1298"/>
    <w:rsid w:val="00EC5B54"/>
    <w:rsid w:val="00FE12CA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A3C1D7E-7E93-4069-99BD-9B0CF65C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05"/>
    <w:pPr>
      <w:tabs>
        <w:tab w:val="left" w:pos="708"/>
      </w:tabs>
      <w:suppressAutoHyphens/>
    </w:pPr>
    <w:rPr>
      <w:rFonts w:ascii="Calibri" w:eastAsia="SimSun" w:hAnsi="Calibri" w:cs="Mangal"/>
      <w:color w:val="00000A"/>
      <w:kern w:val="2"/>
      <w:szCs w:val="24"/>
      <w:lang w:eastAsia="en-US" w:bidi="hi-IN"/>
    </w:rPr>
  </w:style>
  <w:style w:type="paragraph" w:styleId="1">
    <w:name w:val="heading 1"/>
    <w:basedOn w:val="a"/>
    <w:next w:val="a0"/>
    <w:qFormat/>
    <w:rsid w:val="00324605"/>
    <w:pPr>
      <w:keepNext/>
      <w:numPr>
        <w:numId w:val="1"/>
      </w:numPr>
      <w:spacing w:line="100" w:lineRule="atLeast"/>
      <w:ind w:left="0"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"/>
    <w:next w:val="a0"/>
    <w:qFormat/>
    <w:rsid w:val="00324605"/>
    <w:pPr>
      <w:keepNext/>
      <w:numPr>
        <w:ilvl w:val="1"/>
        <w:numId w:val="1"/>
      </w:numPr>
      <w:tabs>
        <w:tab w:val="clear" w:pos="708"/>
        <w:tab w:val="left" w:pos="576"/>
      </w:tabs>
      <w:spacing w:line="100" w:lineRule="atLeast"/>
      <w:ind w:left="0"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next w:val="a0"/>
    <w:qFormat/>
    <w:rsid w:val="00324605"/>
    <w:pPr>
      <w:keepNext/>
      <w:widowControl w:val="0"/>
      <w:shd w:val="clear" w:color="auto" w:fill="FFFFFF"/>
      <w:tabs>
        <w:tab w:val="clear" w:pos="708"/>
        <w:tab w:val="left" w:pos="720"/>
      </w:tabs>
      <w:spacing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0"/>
    <w:qFormat/>
    <w:rsid w:val="00324605"/>
    <w:pPr>
      <w:keepNext/>
      <w:tabs>
        <w:tab w:val="clear" w:pos="708"/>
        <w:tab w:val="left" w:pos="864"/>
        <w:tab w:val="left" w:pos="1728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0"/>
    <w:qFormat/>
    <w:rsid w:val="00324605"/>
    <w:pPr>
      <w:tabs>
        <w:tab w:val="clear" w:pos="708"/>
        <w:tab w:val="left" w:pos="1008"/>
        <w:tab w:val="left" w:pos="2016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0"/>
    <w:qFormat/>
    <w:rsid w:val="00324605"/>
    <w:pPr>
      <w:tabs>
        <w:tab w:val="clear" w:pos="708"/>
        <w:tab w:val="left" w:pos="1152"/>
        <w:tab w:val="left" w:pos="2304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"/>
    <w:next w:val="a0"/>
    <w:qFormat/>
    <w:rsid w:val="00324605"/>
    <w:pPr>
      <w:keepNext/>
      <w:shd w:val="clear" w:color="auto" w:fill="FFFFFF"/>
      <w:tabs>
        <w:tab w:val="clear" w:pos="708"/>
        <w:tab w:val="left" w:pos="1296"/>
        <w:tab w:val="left" w:pos="2592"/>
      </w:tabs>
      <w:spacing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0"/>
    <w:qFormat/>
    <w:rsid w:val="00324605"/>
    <w:pPr>
      <w:keepNext/>
      <w:shd w:val="clear" w:color="auto" w:fill="FFFFFF"/>
      <w:tabs>
        <w:tab w:val="clear" w:pos="708"/>
        <w:tab w:val="left" w:pos="1440"/>
        <w:tab w:val="left" w:pos="2880"/>
      </w:tabs>
      <w:spacing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0"/>
    <w:qFormat/>
    <w:rsid w:val="00324605"/>
    <w:pPr>
      <w:tabs>
        <w:tab w:val="clear" w:pos="708"/>
        <w:tab w:val="left" w:pos="1584"/>
        <w:tab w:val="left" w:pos="3168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24605"/>
  </w:style>
  <w:style w:type="character" w:customStyle="1" w:styleId="11">
    <w:name w:val="Заголовок 1 Знак"/>
    <w:rsid w:val="003246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rsid w:val="003246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rsid w:val="00324605"/>
    <w:rPr>
      <w:rFonts w:ascii="Times New Roman" w:hAnsi="Times New Roman" w:cs="Times New Roman"/>
      <w:b/>
      <w:bCs/>
      <w:color w:val="000000"/>
      <w:spacing w:val="11"/>
      <w:sz w:val="34"/>
      <w:szCs w:val="34"/>
      <w:lang w:eastAsia="ru-RU"/>
    </w:rPr>
  </w:style>
  <w:style w:type="character" w:customStyle="1" w:styleId="40">
    <w:name w:val="Заголовок 4 Знак"/>
    <w:rsid w:val="003246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rsid w:val="003246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rsid w:val="003246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rsid w:val="00324605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rsid w:val="003246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rsid w:val="003246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rsid w:val="0032460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rsid w:val="00324605"/>
    <w:rPr>
      <w:rFonts w:ascii="Calibri" w:hAnsi="Calibri" w:cs="Times New Roman"/>
    </w:rPr>
  </w:style>
  <w:style w:type="character" w:customStyle="1" w:styleId="12">
    <w:name w:val="Номер страницы1"/>
    <w:rsid w:val="00324605"/>
    <w:rPr>
      <w:rFonts w:cs="Times New Roman"/>
    </w:rPr>
  </w:style>
  <w:style w:type="character" w:customStyle="1" w:styleId="a7">
    <w:name w:val="Основной текст с отступом Знак"/>
    <w:rsid w:val="003246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3246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rsid w:val="003246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32460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324605"/>
    <w:rPr>
      <w:rFonts w:ascii="Calibri" w:hAnsi="Calibri" w:cs="Times New Roman"/>
    </w:rPr>
  </w:style>
  <w:style w:type="character" w:customStyle="1" w:styleId="BodyText3Char">
    <w:name w:val="Body Text 3 Char"/>
    <w:rsid w:val="0032460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324605"/>
    <w:rPr>
      <w:rFonts w:ascii="Calibri" w:hAnsi="Calibri" w:cs="Times New Roman"/>
      <w:sz w:val="16"/>
      <w:szCs w:val="16"/>
    </w:rPr>
  </w:style>
  <w:style w:type="character" w:customStyle="1" w:styleId="a9">
    <w:name w:val="Текст примечания Знак"/>
    <w:rsid w:val="003246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32460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32460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324605"/>
    <w:rPr>
      <w:rFonts w:ascii="Calibri" w:hAnsi="Calibri" w:cs="Times New Roman"/>
      <w:sz w:val="16"/>
      <w:szCs w:val="16"/>
    </w:rPr>
  </w:style>
  <w:style w:type="character" w:styleId="aa">
    <w:name w:val="Hyperlink"/>
    <w:basedOn w:val="10"/>
    <w:rsid w:val="00324605"/>
    <w:rPr>
      <w:rFonts w:cs="Times New Roman"/>
      <w:color w:val="0000FF"/>
      <w:u w:val="single"/>
      <w:lang w:val="ru-RU" w:eastAsia="ru-RU" w:bidi="ru-RU"/>
    </w:rPr>
  </w:style>
  <w:style w:type="character" w:customStyle="1" w:styleId="apple-style-span">
    <w:name w:val="apple-style-span"/>
    <w:rsid w:val="00324605"/>
  </w:style>
  <w:style w:type="character" w:customStyle="1" w:styleId="13">
    <w:name w:val="Просмотренная гиперссылка1"/>
    <w:rsid w:val="00324605"/>
    <w:rPr>
      <w:rFonts w:cs="Times New Roman"/>
      <w:color w:val="800080"/>
      <w:u w:val="single"/>
    </w:rPr>
  </w:style>
  <w:style w:type="character" w:customStyle="1" w:styleId="ab">
    <w:name w:val="Текст сноски Знак"/>
    <w:rsid w:val="003246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Знак сноски1"/>
    <w:rsid w:val="00324605"/>
    <w:rPr>
      <w:rFonts w:cs="Times New Roman"/>
      <w:vertAlign w:val="superscript"/>
    </w:rPr>
  </w:style>
  <w:style w:type="character" w:customStyle="1" w:styleId="TitleChar">
    <w:name w:val="Title Char"/>
    <w:rsid w:val="00324605"/>
    <w:rPr>
      <w:b/>
      <w:sz w:val="24"/>
      <w:lang w:eastAsia="ru-RU"/>
    </w:rPr>
  </w:style>
  <w:style w:type="character" w:customStyle="1" w:styleId="ac">
    <w:name w:val="Название Знак"/>
    <w:rsid w:val="0032460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d">
    <w:name w:val="Текст Знак"/>
    <w:rsid w:val="0032460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324605"/>
  </w:style>
  <w:style w:type="character" w:customStyle="1" w:styleId="15">
    <w:name w:val="Знак Знак1"/>
    <w:rsid w:val="00324605"/>
    <w:rPr>
      <w:lang w:val="ru-RU" w:eastAsia="ru-RU"/>
    </w:rPr>
  </w:style>
  <w:style w:type="character" w:customStyle="1" w:styleId="90">
    <w:name w:val="Заголовок 9 Знак"/>
    <w:rsid w:val="003246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e">
    <w:name w:val="Перечисление (список) Знак Знак Знак"/>
    <w:basedOn w:val="10"/>
    <w:rsid w:val="00324605"/>
    <w:rPr>
      <w:sz w:val="24"/>
      <w:lang w:val="ru-RU" w:eastAsia="ru-RU" w:bidi="ar-SA"/>
    </w:rPr>
  </w:style>
  <w:style w:type="character" w:customStyle="1" w:styleId="41">
    <w:name w:val="Основной текст (4)_"/>
    <w:basedOn w:val="10"/>
    <w:rsid w:val="00324605"/>
    <w:rPr>
      <w:sz w:val="23"/>
      <w:szCs w:val="23"/>
    </w:rPr>
  </w:style>
  <w:style w:type="character" w:customStyle="1" w:styleId="23">
    <w:name w:val="Основной текст (2)_"/>
    <w:basedOn w:val="10"/>
    <w:rsid w:val="00324605"/>
    <w:rPr>
      <w:sz w:val="27"/>
      <w:szCs w:val="27"/>
    </w:rPr>
  </w:style>
  <w:style w:type="character" w:customStyle="1" w:styleId="33">
    <w:name w:val="Основной текст3"/>
    <w:basedOn w:val="10"/>
    <w:rsid w:val="0032460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10"/>
    <w:rsid w:val="00324605"/>
  </w:style>
  <w:style w:type="character" w:customStyle="1" w:styleId="ListLabel1">
    <w:name w:val="ListLabel 1"/>
    <w:rsid w:val="00324605"/>
    <w:rPr>
      <w:rFonts w:cs="Times New Roman"/>
    </w:rPr>
  </w:style>
  <w:style w:type="character" w:customStyle="1" w:styleId="ListLabel2">
    <w:name w:val="ListLabel 2"/>
    <w:rsid w:val="00324605"/>
    <w:rPr>
      <w:b/>
    </w:rPr>
  </w:style>
  <w:style w:type="character" w:customStyle="1" w:styleId="ListLabel3">
    <w:name w:val="ListLabel 3"/>
    <w:rsid w:val="00324605"/>
    <w:rPr>
      <w:rFonts w:cs="Courier New"/>
    </w:rPr>
  </w:style>
  <w:style w:type="character" w:customStyle="1" w:styleId="ListLabel4">
    <w:name w:val="ListLabel 4"/>
    <w:rsid w:val="00324605"/>
    <w:rPr>
      <w:rFonts w:cs="Symbol"/>
    </w:rPr>
  </w:style>
  <w:style w:type="character" w:customStyle="1" w:styleId="ListLabel5">
    <w:name w:val="ListLabel 5"/>
    <w:rsid w:val="00324605"/>
    <w:rPr>
      <w:rFonts w:cs="Wingdings"/>
    </w:rPr>
  </w:style>
  <w:style w:type="character" w:customStyle="1" w:styleId="Bullets">
    <w:name w:val="Bullets"/>
    <w:rsid w:val="00324605"/>
    <w:rPr>
      <w:rFonts w:ascii="OpenSymbol" w:eastAsia="OpenSymbol" w:hAnsi="OpenSymbol" w:cs="OpenSymbol"/>
    </w:rPr>
  </w:style>
  <w:style w:type="character" w:styleId="af">
    <w:name w:val="Strong"/>
    <w:qFormat/>
    <w:rsid w:val="00324605"/>
    <w:rPr>
      <w:b/>
      <w:bCs/>
    </w:rPr>
  </w:style>
  <w:style w:type="character" w:customStyle="1" w:styleId="ListLabel6">
    <w:name w:val="ListLabel 6"/>
    <w:rsid w:val="00324605"/>
    <w:rPr>
      <w:b/>
    </w:rPr>
  </w:style>
  <w:style w:type="character" w:customStyle="1" w:styleId="ListLabel7">
    <w:name w:val="ListLabel 7"/>
    <w:rsid w:val="00324605"/>
    <w:rPr>
      <w:rFonts w:cs="Symbol"/>
    </w:rPr>
  </w:style>
  <w:style w:type="character" w:customStyle="1" w:styleId="ListLabel8">
    <w:name w:val="ListLabel 8"/>
    <w:rsid w:val="00324605"/>
    <w:rPr>
      <w:rFonts w:cs="Courier New"/>
    </w:rPr>
  </w:style>
  <w:style w:type="character" w:customStyle="1" w:styleId="ListLabel9">
    <w:name w:val="ListLabel 9"/>
    <w:rsid w:val="00324605"/>
    <w:rPr>
      <w:rFonts w:cs="Wingdings"/>
    </w:rPr>
  </w:style>
  <w:style w:type="character" w:customStyle="1" w:styleId="ListLabel10">
    <w:name w:val="ListLabel 10"/>
    <w:rsid w:val="00324605"/>
    <w:rPr>
      <w:rFonts w:cs="OpenSymbol"/>
    </w:rPr>
  </w:style>
  <w:style w:type="character" w:customStyle="1" w:styleId="af0">
    <w:name w:val="Основной текст_"/>
    <w:basedOn w:val="10"/>
    <w:rsid w:val="00324605"/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ListLabel11">
    <w:name w:val="ListLabel 11"/>
    <w:rsid w:val="00324605"/>
    <w:rPr>
      <w:b/>
      <w:sz w:val="28"/>
      <w:szCs w:val="28"/>
    </w:rPr>
  </w:style>
  <w:style w:type="character" w:customStyle="1" w:styleId="ListLabel12">
    <w:name w:val="ListLabel 12"/>
    <w:rsid w:val="00324605"/>
    <w:rPr>
      <w:b/>
    </w:rPr>
  </w:style>
  <w:style w:type="character" w:customStyle="1" w:styleId="ListLabel13">
    <w:name w:val="ListLabel 13"/>
    <w:rsid w:val="00324605"/>
    <w:rPr>
      <w:rFonts w:cs="Symbol"/>
    </w:rPr>
  </w:style>
  <w:style w:type="character" w:customStyle="1" w:styleId="ListLabel14">
    <w:name w:val="ListLabel 14"/>
    <w:rsid w:val="00324605"/>
    <w:rPr>
      <w:rFonts w:cs="Courier New"/>
    </w:rPr>
  </w:style>
  <w:style w:type="character" w:customStyle="1" w:styleId="ListLabel15">
    <w:name w:val="ListLabel 15"/>
    <w:rsid w:val="00324605"/>
    <w:rPr>
      <w:rFonts w:cs="Wingdings"/>
    </w:rPr>
  </w:style>
  <w:style w:type="character" w:customStyle="1" w:styleId="ListLabel16">
    <w:name w:val="ListLabel 16"/>
    <w:rsid w:val="00324605"/>
    <w:rPr>
      <w:rFonts w:cs="OpenSymbol"/>
    </w:rPr>
  </w:style>
  <w:style w:type="character" w:customStyle="1" w:styleId="ListLabel17">
    <w:name w:val="ListLabel 17"/>
    <w:rsid w:val="00324605"/>
    <w:rPr>
      <w:rFonts w:eastAsia="Times New Roman"/>
    </w:rPr>
  </w:style>
  <w:style w:type="character" w:customStyle="1" w:styleId="ListLabel18">
    <w:name w:val="ListLabel 18"/>
    <w:rsid w:val="00324605"/>
    <w:rPr>
      <w:rFonts w:cs="Times New Roman"/>
      <w:sz w:val="28"/>
      <w:szCs w:val="28"/>
    </w:rPr>
  </w:style>
  <w:style w:type="character" w:customStyle="1" w:styleId="ListLabel19">
    <w:name w:val="ListLabel 19"/>
    <w:rsid w:val="00324605"/>
    <w:rPr>
      <w:rFonts w:cs="Times New Roman"/>
    </w:rPr>
  </w:style>
  <w:style w:type="character" w:customStyle="1" w:styleId="ListLabel20">
    <w:name w:val="ListLabel 20"/>
    <w:rsid w:val="00324605"/>
    <w:rPr>
      <w:b/>
      <w:sz w:val="28"/>
      <w:szCs w:val="28"/>
    </w:rPr>
  </w:style>
  <w:style w:type="character" w:customStyle="1" w:styleId="ListLabel21">
    <w:name w:val="ListLabel 21"/>
    <w:rsid w:val="00324605"/>
    <w:rPr>
      <w:b/>
    </w:rPr>
  </w:style>
  <w:style w:type="character" w:customStyle="1" w:styleId="ListLabel22">
    <w:name w:val="ListLabel 22"/>
    <w:rsid w:val="00324605"/>
    <w:rPr>
      <w:rFonts w:cs="Symbol"/>
    </w:rPr>
  </w:style>
  <w:style w:type="character" w:customStyle="1" w:styleId="ListLabel23">
    <w:name w:val="ListLabel 23"/>
    <w:rsid w:val="00324605"/>
    <w:rPr>
      <w:rFonts w:cs="Courier New"/>
    </w:rPr>
  </w:style>
  <w:style w:type="character" w:customStyle="1" w:styleId="ListLabel24">
    <w:name w:val="ListLabel 24"/>
    <w:rsid w:val="00324605"/>
    <w:rPr>
      <w:rFonts w:cs="Wingdings"/>
    </w:rPr>
  </w:style>
  <w:style w:type="character" w:customStyle="1" w:styleId="ListLabel25">
    <w:name w:val="ListLabel 25"/>
    <w:rsid w:val="00324605"/>
    <w:rPr>
      <w:sz w:val="28"/>
      <w:szCs w:val="28"/>
    </w:rPr>
  </w:style>
  <w:style w:type="character" w:customStyle="1" w:styleId="ListLabel26">
    <w:name w:val="ListLabel 26"/>
    <w:rsid w:val="00324605"/>
    <w:rPr>
      <w:b/>
      <w:sz w:val="28"/>
      <w:szCs w:val="28"/>
    </w:rPr>
  </w:style>
  <w:style w:type="character" w:customStyle="1" w:styleId="ListLabel27">
    <w:name w:val="ListLabel 27"/>
    <w:rsid w:val="00324605"/>
    <w:rPr>
      <w:b/>
    </w:rPr>
  </w:style>
  <w:style w:type="character" w:customStyle="1" w:styleId="ListLabel28">
    <w:name w:val="ListLabel 28"/>
    <w:rsid w:val="00324605"/>
    <w:rPr>
      <w:rFonts w:cs="Symbol"/>
    </w:rPr>
  </w:style>
  <w:style w:type="character" w:customStyle="1" w:styleId="ListLabel29">
    <w:name w:val="ListLabel 29"/>
    <w:rsid w:val="00324605"/>
    <w:rPr>
      <w:rFonts w:cs="Courier New"/>
    </w:rPr>
  </w:style>
  <w:style w:type="character" w:customStyle="1" w:styleId="ListLabel30">
    <w:name w:val="ListLabel 30"/>
    <w:rsid w:val="00324605"/>
    <w:rPr>
      <w:rFonts w:cs="Wingdings"/>
    </w:rPr>
  </w:style>
  <w:style w:type="character" w:customStyle="1" w:styleId="ListLabel31">
    <w:name w:val="ListLabel 31"/>
    <w:rsid w:val="00324605"/>
    <w:rPr>
      <w:sz w:val="28"/>
      <w:szCs w:val="28"/>
    </w:rPr>
  </w:style>
  <w:style w:type="character" w:customStyle="1" w:styleId="ListLabel32">
    <w:name w:val="ListLabel 32"/>
    <w:rsid w:val="00324605"/>
    <w:rPr>
      <w:b/>
      <w:sz w:val="28"/>
      <w:szCs w:val="28"/>
    </w:rPr>
  </w:style>
  <w:style w:type="character" w:customStyle="1" w:styleId="ListLabel33">
    <w:name w:val="ListLabel 33"/>
    <w:rsid w:val="00324605"/>
    <w:rPr>
      <w:b/>
    </w:rPr>
  </w:style>
  <w:style w:type="character" w:customStyle="1" w:styleId="ListLabel34">
    <w:name w:val="ListLabel 34"/>
    <w:rsid w:val="00324605"/>
    <w:rPr>
      <w:rFonts w:cs="Symbol"/>
    </w:rPr>
  </w:style>
  <w:style w:type="character" w:customStyle="1" w:styleId="ListLabel35">
    <w:name w:val="ListLabel 35"/>
    <w:rsid w:val="00324605"/>
    <w:rPr>
      <w:rFonts w:cs="Courier New"/>
    </w:rPr>
  </w:style>
  <w:style w:type="character" w:customStyle="1" w:styleId="ListLabel36">
    <w:name w:val="ListLabel 36"/>
    <w:rsid w:val="00324605"/>
    <w:rPr>
      <w:rFonts w:cs="Wingdings"/>
    </w:rPr>
  </w:style>
  <w:style w:type="character" w:customStyle="1" w:styleId="NumberingSymbols">
    <w:name w:val="Numbering Symbols"/>
    <w:rsid w:val="00324605"/>
    <w:rPr>
      <w:b/>
      <w:bCs/>
      <w:sz w:val="26"/>
      <w:szCs w:val="31"/>
    </w:rPr>
  </w:style>
  <w:style w:type="character" w:customStyle="1" w:styleId="FootnoteCharacters">
    <w:name w:val="Footnote Characters"/>
    <w:rsid w:val="00324605"/>
  </w:style>
  <w:style w:type="character" w:customStyle="1" w:styleId="EndnoteCharacters">
    <w:name w:val="Endnote Characters"/>
    <w:rsid w:val="00324605"/>
  </w:style>
  <w:style w:type="character" w:customStyle="1" w:styleId="dt-m">
    <w:name w:val="dt-m"/>
    <w:basedOn w:val="10"/>
    <w:rsid w:val="00324605"/>
  </w:style>
  <w:style w:type="character" w:styleId="af1">
    <w:name w:val="footnote reference"/>
    <w:rsid w:val="00324605"/>
    <w:rPr>
      <w:vertAlign w:val="superscript"/>
    </w:rPr>
  </w:style>
  <w:style w:type="character" w:styleId="af2">
    <w:name w:val="endnote reference"/>
    <w:rsid w:val="00324605"/>
    <w:rPr>
      <w:vertAlign w:val="superscript"/>
    </w:rPr>
  </w:style>
  <w:style w:type="paragraph" w:customStyle="1" w:styleId="Heading">
    <w:name w:val="Heading"/>
    <w:basedOn w:val="a"/>
    <w:next w:val="a0"/>
    <w:rsid w:val="00324605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0">
    <w:name w:val="Body Text"/>
    <w:basedOn w:val="a"/>
    <w:rsid w:val="00324605"/>
    <w:pPr>
      <w:spacing w:after="120" w:line="100" w:lineRule="atLeast"/>
    </w:pPr>
    <w:rPr>
      <w:rFonts w:ascii="Times New Roman" w:hAnsi="Times New Roman"/>
      <w:sz w:val="24"/>
      <w:lang w:eastAsia="ru-RU"/>
    </w:rPr>
  </w:style>
  <w:style w:type="paragraph" w:styleId="af3">
    <w:name w:val="Title"/>
    <w:basedOn w:val="a"/>
    <w:next w:val="a0"/>
    <w:qFormat/>
    <w:rsid w:val="00324605"/>
    <w:pPr>
      <w:keepNext/>
      <w:suppressLineNumbers/>
      <w:spacing w:before="120" w:after="120"/>
    </w:pPr>
    <w:rPr>
      <w:rFonts w:ascii="Arial" w:eastAsia="Microsoft YaHei" w:hAnsi="Arial"/>
      <w:i/>
      <w:iCs/>
      <w:sz w:val="24"/>
    </w:rPr>
  </w:style>
  <w:style w:type="paragraph" w:styleId="af4">
    <w:name w:val="Subtitle"/>
    <w:basedOn w:val="16"/>
    <w:next w:val="a0"/>
    <w:qFormat/>
    <w:rsid w:val="00324605"/>
    <w:pPr>
      <w:jc w:val="center"/>
    </w:pPr>
    <w:rPr>
      <w:i/>
      <w:iCs/>
    </w:rPr>
  </w:style>
  <w:style w:type="paragraph" w:styleId="af5">
    <w:name w:val="List"/>
    <w:basedOn w:val="a0"/>
    <w:rsid w:val="00324605"/>
    <w:rPr>
      <w:rFonts w:ascii="Arial" w:hAnsi="Arial"/>
    </w:rPr>
  </w:style>
  <w:style w:type="paragraph" w:styleId="af6">
    <w:name w:val="caption"/>
    <w:basedOn w:val="a"/>
    <w:qFormat/>
    <w:rsid w:val="00324605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a"/>
    <w:rsid w:val="00324605"/>
    <w:pPr>
      <w:suppressLineNumbers/>
    </w:pPr>
    <w:rPr>
      <w:rFonts w:ascii="Arial" w:hAnsi="Arial"/>
    </w:rPr>
  </w:style>
  <w:style w:type="paragraph" w:customStyle="1" w:styleId="16">
    <w:name w:val="Заголовок1"/>
    <w:basedOn w:val="a"/>
    <w:rsid w:val="003246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7">
    <w:name w:val="Указатель1"/>
    <w:basedOn w:val="a"/>
    <w:rsid w:val="00324605"/>
    <w:pPr>
      <w:suppressLineNumbers/>
    </w:pPr>
  </w:style>
  <w:style w:type="paragraph" w:customStyle="1" w:styleId="af7">
    <w:name w:val="Заглавие"/>
    <w:basedOn w:val="a"/>
    <w:rsid w:val="00324605"/>
    <w:pPr>
      <w:suppressLineNumbers/>
      <w:spacing w:before="120" w:line="100" w:lineRule="atLeast"/>
      <w:jc w:val="center"/>
    </w:pPr>
    <w:rPr>
      <w:b/>
      <w:bCs/>
      <w:i/>
      <w:iCs/>
      <w:sz w:val="24"/>
      <w:lang w:eastAsia="ru-RU"/>
    </w:rPr>
  </w:style>
  <w:style w:type="paragraph" w:styleId="af8">
    <w:name w:val="header"/>
    <w:basedOn w:val="a"/>
    <w:rsid w:val="00324605"/>
    <w:pPr>
      <w:widowControl w:val="0"/>
      <w:suppressLineNumbers/>
      <w:tabs>
        <w:tab w:val="clear" w:pos="708"/>
        <w:tab w:val="center" w:pos="4677"/>
        <w:tab w:val="right" w:pos="9355"/>
      </w:tabs>
      <w:spacing w:line="100" w:lineRule="atLeast"/>
    </w:pPr>
    <w:rPr>
      <w:rFonts w:ascii="Times New Roman" w:hAnsi="Times New Roman"/>
      <w:szCs w:val="20"/>
      <w:lang w:eastAsia="ru-RU"/>
    </w:rPr>
  </w:style>
  <w:style w:type="paragraph" w:customStyle="1" w:styleId="18">
    <w:name w:val="Текст выноски1"/>
    <w:basedOn w:val="a"/>
    <w:rsid w:val="00324605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f9">
    <w:name w:val="footer"/>
    <w:basedOn w:val="a"/>
    <w:rsid w:val="00324605"/>
    <w:pPr>
      <w:suppressLineNumbers/>
      <w:tabs>
        <w:tab w:val="clear" w:pos="708"/>
        <w:tab w:val="center" w:pos="4677"/>
        <w:tab w:val="right" w:pos="9355"/>
      </w:tabs>
      <w:spacing w:line="100" w:lineRule="atLeast"/>
    </w:pPr>
  </w:style>
  <w:style w:type="paragraph" w:styleId="afa">
    <w:name w:val="Body Text Indent"/>
    <w:basedOn w:val="a"/>
    <w:rsid w:val="00324605"/>
    <w:pPr>
      <w:spacing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324605"/>
    <w:pPr>
      <w:spacing w:after="120" w:line="480" w:lineRule="auto"/>
    </w:pPr>
    <w:rPr>
      <w:rFonts w:ascii="Times New Roman" w:hAnsi="Times New Roman"/>
      <w:sz w:val="24"/>
      <w:lang w:eastAsia="ru-RU"/>
    </w:rPr>
  </w:style>
  <w:style w:type="paragraph" w:customStyle="1" w:styleId="211">
    <w:name w:val="Основной текст с отступом 21"/>
    <w:basedOn w:val="a"/>
    <w:rsid w:val="0032460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customStyle="1" w:styleId="310">
    <w:name w:val="Основной текст 31"/>
    <w:basedOn w:val="a"/>
    <w:rsid w:val="0032460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b">
    <w:name w:val="список с точками"/>
    <w:basedOn w:val="a"/>
    <w:rsid w:val="00324605"/>
    <w:pPr>
      <w:tabs>
        <w:tab w:val="clear" w:pos="708"/>
        <w:tab w:val="left" w:pos="4500"/>
        <w:tab w:val="left" w:pos="4536"/>
      </w:tabs>
      <w:spacing w:line="312" w:lineRule="auto"/>
      <w:ind w:left="756" w:hanging="720"/>
      <w:jc w:val="both"/>
    </w:pPr>
    <w:rPr>
      <w:rFonts w:ascii="Times New Roman" w:hAnsi="Times New Roman"/>
      <w:sz w:val="24"/>
      <w:lang w:eastAsia="ru-RU"/>
    </w:rPr>
  </w:style>
  <w:style w:type="paragraph" w:customStyle="1" w:styleId="afc">
    <w:name w:val="Для таблиц"/>
    <w:basedOn w:val="a"/>
    <w:rsid w:val="00324605"/>
    <w:pPr>
      <w:spacing w:line="100" w:lineRule="atLeast"/>
    </w:pPr>
    <w:rPr>
      <w:rFonts w:ascii="Times New Roman" w:hAnsi="Times New Roman"/>
      <w:sz w:val="24"/>
      <w:lang w:eastAsia="ru-RU"/>
    </w:rPr>
  </w:style>
  <w:style w:type="paragraph" w:customStyle="1" w:styleId="19">
    <w:name w:val="Обычный (веб)1"/>
    <w:basedOn w:val="a"/>
    <w:rsid w:val="00324605"/>
    <w:pPr>
      <w:tabs>
        <w:tab w:val="clear" w:pos="708"/>
        <w:tab w:val="left" w:pos="4320"/>
      </w:tabs>
      <w:spacing w:before="28" w:after="28" w:line="100" w:lineRule="atLeast"/>
      <w:ind w:left="720" w:hanging="720"/>
    </w:pPr>
    <w:rPr>
      <w:rFonts w:ascii="Times New Roman" w:hAnsi="Times New Roman"/>
      <w:sz w:val="24"/>
      <w:lang w:eastAsia="ru-RU"/>
    </w:rPr>
  </w:style>
  <w:style w:type="paragraph" w:customStyle="1" w:styleId="1a">
    <w:name w:val="Текст примечания1"/>
    <w:basedOn w:val="a"/>
    <w:rsid w:val="00324605"/>
    <w:pPr>
      <w:spacing w:line="100" w:lineRule="atLeast"/>
    </w:pPr>
    <w:rPr>
      <w:rFonts w:ascii="Times New Roman" w:hAnsi="Times New Roman"/>
      <w:szCs w:val="20"/>
      <w:lang w:eastAsia="ru-RU"/>
    </w:rPr>
  </w:style>
  <w:style w:type="paragraph" w:customStyle="1" w:styleId="ListParagraph1">
    <w:name w:val="List Paragraph1"/>
    <w:basedOn w:val="a"/>
    <w:rsid w:val="00324605"/>
    <w:pPr>
      <w:spacing w:line="100" w:lineRule="atLeast"/>
      <w:ind w:left="720"/>
    </w:pPr>
    <w:rPr>
      <w:rFonts w:ascii="Times New Roman" w:hAnsi="Times New Roman"/>
      <w:sz w:val="24"/>
      <w:lang w:eastAsia="ru-RU"/>
    </w:rPr>
  </w:style>
  <w:style w:type="paragraph" w:customStyle="1" w:styleId="Style12">
    <w:name w:val="Style12"/>
    <w:basedOn w:val="a"/>
    <w:rsid w:val="00324605"/>
    <w:pPr>
      <w:widowControl w:val="0"/>
      <w:spacing w:line="251" w:lineRule="exact"/>
      <w:jc w:val="center"/>
    </w:pPr>
    <w:rPr>
      <w:rFonts w:ascii="Times New Roman" w:hAnsi="Times New Roman"/>
      <w:sz w:val="24"/>
      <w:lang w:eastAsia="ru-RU"/>
    </w:rPr>
  </w:style>
  <w:style w:type="paragraph" w:customStyle="1" w:styleId="311">
    <w:name w:val="Основной текст с отступом 31"/>
    <w:basedOn w:val="a"/>
    <w:rsid w:val="0032460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324605"/>
    <w:pPr>
      <w:tabs>
        <w:tab w:val="left" w:pos="708"/>
      </w:tabs>
      <w:suppressAutoHyphens/>
    </w:pPr>
    <w:rPr>
      <w:color w:val="00000A"/>
      <w:kern w:val="2"/>
      <w:sz w:val="24"/>
      <w:szCs w:val="24"/>
      <w:lang w:eastAsia="zh-CN" w:bidi="hi-IN"/>
    </w:rPr>
  </w:style>
  <w:style w:type="paragraph" w:customStyle="1" w:styleId="1b">
    <w:name w:val="Обычный1"/>
    <w:rsid w:val="00324605"/>
    <w:pPr>
      <w:widowControl w:val="0"/>
      <w:tabs>
        <w:tab w:val="left" w:pos="643"/>
      </w:tabs>
      <w:suppressAutoHyphens/>
    </w:pPr>
    <w:rPr>
      <w:color w:val="00000A"/>
      <w:kern w:val="2"/>
      <w:lang w:eastAsia="zh-CN" w:bidi="hi-IN"/>
    </w:rPr>
  </w:style>
  <w:style w:type="paragraph" w:customStyle="1" w:styleId="FR2">
    <w:name w:val="FR2"/>
    <w:rsid w:val="0032460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color w:val="00000A"/>
      <w:kern w:val="2"/>
      <w:sz w:val="28"/>
      <w:lang w:eastAsia="zh-CN" w:bidi="hi-IN"/>
    </w:rPr>
  </w:style>
  <w:style w:type="paragraph" w:customStyle="1" w:styleId="24">
    <w:name w:val="Обычный2"/>
    <w:rsid w:val="00324605"/>
    <w:pPr>
      <w:widowControl w:val="0"/>
      <w:tabs>
        <w:tab w:val="left" w:pos="643"/>
      </w:tabs>
      <w:suppressAutoHyphens/>
    </w:pPr>
    <w:rPr>
      <w:color w:val="00000A"/>
      <w:kern w:val="2"/>
      <w:lang w:eastAsia="zh-CN" w:bidi="hi-IN"/>
    </w:rPr>
  </w:style>
  <w:style w:type="paragraph" w:customStyle="1" w:styleId="212">
    <w:name w:val="Маркированный список 21"/>
    <w:basedOn w:val="a"/>
    <w:rsid w:val="00324605"/>
    <w:pPr>
      <w:spacing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"/>
    <w:rsid w:val="00324605"/>
    <w:pPr>
      <w:spacing w:line="100" w:lineRule="atLeast"/>
      <w:ind w:left="425" w:hanging="425"/>
      <w:jc w:val="both"/>
    </w:pPr>
    <w:rPr>
      <w:rFonts w:ascii="Times New Roman" w:eastAsia="MS Mincho" w:hAnsi="Times New Roman"/>
      <w:lang w:eastAsia="ru-RU"/>
    </w:rPr>
  </w:style>
  <w:style w:type="paragraph" w:customStyle="1" w:styleId="1c">
    <w:name w:val="Текст сноски1"/>
    <w:basedOn w:val="a"/>
    <w:rsid w:val="00324605"/>
    <w:pPr>
      <w:spacing w:line="100" w:lineRule="atLeast"/>
    </w:pPr>
    <w:rPr>
      <w:rFonts w:ascii="Times New Roman" w:hAnsi="Times New Roman"/>
      <w:szCs w:val="20"/>
      <w:lang w:eastAsia="ru-RU"/>
    </w:rPr>
  </w:style>
  <w:style w:type="paragraph" w:customStyle="1" w:styleId="main">
    <w:name w:val="main"/>
    <w:basedOn w:val="a"/>
    <w:rsid w:val="00324605"/>
    <w:pPr>
      <w:spacing w:before="28" w:after="28" w:line="100" w:lineRule="atLeast"/>
    </w:pPr>
    <w:rPr>
      <w:rFonts w:ascii="Times New Roman" w:hAnsi="Times New Roman"/>
      <w:sz w:val="24"/>
      <w:lang w:eastAsia="ru-RU"/>
    </w:rPr>
  </w:style>
  <w:style w:type="paragraph" w:customStyle="1" w:styleId="1d">
    <w:name w:val="Текст1"/>
    <w:basedOn w:val="a"/>
    <w:rsid w:val="00324605"/>
    <w:pPr>
      <w:spacing w:line="100" w:lineRule="atLeast"/>
    </w:pPr>
    <w:rPr>
      <w:rFonts w:ascii="Courier New" w:hAnsi="Courier New"/>
      <w:szCs w:val="20"/>
      <w:lang w:eastAsia="ru-RU"/>
    </w:rPr>
  </w:style>
  <w:style w:type="paragraph" w:customStyle="1" w:styleId="afd">
    <w:name w:val="a"/>
    <w:basedOn w:val="a"/>
    <w:rsid w:val="00324605"/>
    <w:pPr>
      <w:spacing w:before="28" w:after="28" w:line="100" w:lineRule="atLeast"/>
    </w:pPr>
    <w:rPr>
      <w:rFonts w:ascii="Times New Roman" w:hAnsi="Times New Roman"/>
      <w:sz w:val="24"/>
      <w:lang w:eastAsia="ru-RU"/>
    </w:rPr>
  </w:style>
  <w:style w:type="paragraph" w:customStyle="1" w:styleId="01">
    <w:name w:val="_з01"/>
    <w:basedOn w:val="a"/>
    <w:rsid w:val="00324605"/>
    <w:pPr>
      <w:keepNext/>
      <w:keepLines/>
      <w:spacing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324605"/>
    <w:pPr>
      <w:keepLines/>
      <w:numPr>
        <w:numId w:val="0"/>
      </w:numPr>
      <w:jc w:val="both"/>
    </w:pPr>
    <w:rPr>
      <w:sz w:val="28"/>
      <w:szCs w:val="28"/>
    </w:rPr>
  </w:style>
  <w:style w:type="paragraph" w:styleId="1e">
    <w:name w:val="toc 1"/>
    <w:basedOn w:val="a"/>
    <w:rsid w:val="00324605"/>
    <w:pPr>
      <w:tabs>
        <w:tab w:val="clear" w:pos="708"/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Cs w:val="20"/>
      <w:lang w:eastAsia="ru-RU"/>
    </w:rPr>
  </w:style>
  <w:style w:type="paragraph" w:styleId="25">
    <w:name w:val="toc 2"/>
    <w:basedOn w:val="a"/>
    <w:rsid w:val="00324605"/>
    <w:pPr>
      <w:tabs>
        <w:tab w:val="clear" w:pos="708"/>
        <w:tab w:val="right" w:leader="dot" w:pos="10555"/>
      </w:tabs>
      <w:spacing w:line="100" w:lineRule="atLeast"/>
      <w:ind w:left="240"/>
    </w:pPr>
    <w:rPr>
      <w:rFonts w:ascii="Times New Roman" w:hAnsi="Times New Roman"/>
      <w:smallCaps/>
      <w:szCs w:val="20"/>
      <w:lang w:eastAsia="ru-RU"/>
    </w:rPr>
  </w:style>
  <w:style w:type="paragraph" w:customStyle="1" w:styleId="03">
    <w:name w:val="_з03_прил"/>
    <w:basedOn w:val="a"/>
    <w:rsid w:val="00324605"/>
    <w:pPr>
      <w:keepNext/>
      <w:keepLines/>
      <w:spacing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rsid w:val="00324605"/>
    <w:rPr>
      <w:lang w:eastAsia="ar-SA"/>
    </w:rPr>
  </w:style>
  <w:style w:type="paragraph" w:customStyle="1" w:styleId="PlainText1">
    <w:name w:val="Plain Text1"/>
    <w:basedOn w:val="a"/>
    <w:rsid w:val="00324605"/>
    <w:pPr>
      <w:spacing w:line="100" w:lineRule="atLeast"/>
    </w:pPr>
    <w:rPr>
      <w:rFonts w:ascii="Courier New" w:hAnsi="Courier New"/>
      <w:szCs w:val="20"/>
      <w:lang w:eastAsia="ru-RU"/>
    </w:rPr>
  </w:style>
  <w:style w:type="paragraph" w:customStyle="1" w:styleId="afe">
    <w:name w:val="Абзац"/>
    <w:basedOn w:val="a"/>
    <w:rsid w:val="00324605"/>
    <w:pPr>
      <w:spacing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customStyle="1" w:styleId="1f">
    <w:name w:val="Абзац списка1"/>
    <w:basedOn w:val="a"/>
    <w:rsid w:val="00324605"/>
    <w:pPr>
      <w:tabs>
        <w:tab w:val="clear" w:pos="708"/>
        <w:tab w:val="left" w:pos="4308"/>
      </w:tabs>
      <w:spacing w:line="100" w:lineRule="atLeast"/>
      <w:ind w:left="720"/>
    </w:pPr>
    <w:rPr>
      <w:rFonts w:ascii="Times New Roman" w:hAnsi="Times New Roman"/>
      <w:sz w:val="24"/>
      <w:lang w:eastAsia="ru-RU"/>
    </w:rPr>
  </w:style>
  <w:style w:type="paragraph" w:styleId="aff">
    <w:name w:val="toa heading"/>
    <w:basedOn w:val="1"/>
    <w:rsid w:val="00324605"/>
    <w:pPr>
      <w:keepLines/>
      <w:numPr>
        <w:numId w:val="0"/>
      </w:numPr>
      <w:suppressLineNumber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34">
    <w:name w:val="toc 3"/>
    <w:basedOn w:val="a"/>
    <w:rsid w:val="00324605"/>
    <w:pPr>
      <w:tabs>
        <w:tab w:val="clear" w:pos="708"/>
        <w:tab w:val="right" w:leader="dot" w:pos="11272"/>
      </w:tabs>
      <w:ind w:left="440"/>
    </w:pPr>
  </w:style>
  <w:style w:type="paragraph" w:customStyle="1" w:styleId="213">
    <w:name w:val="Основной текст с отступом 21"/>
    <w:basedOn w:val="a"/>
    <w:rsid w:val="00324605"/>
    <w:rPr>
      <w:lang w:eastAsia="ar-SA"/>
    </w:rPr>
  </w:style>
  <w:style w:type="paragraph" w:customStyle="1" w:styleId="1f0">
    <w:name w:val="Цитата1"/>
    <w:basedOn w:val="a"/>
    <w:rsid w:val="00324605"/>
    <w:pPr>
      <w:widowControl w:val="0"/>
      <w:spacing w:line="216" w:lineRule="auto"/>
      <w:ind w:left="720" w:right="71"/>
      <w:jc w:val="both"/>
    </w:pPr>
    <w:rPr>
      <w:rFonts w:ascii="Times New Roman" w:hAnsi="Times New Roman"/>
      <w:sz w:val="24"/>
      <w:lang w:eastAsia="ru-RU"/>
    </w:rPr>
  </w:style>
  <w:style w:type="paragraph" w:customStyle="1" w:styleId="42">
    <w:name w:val="Основной текст (4)"/>
    <w:basedOn w:val="a"/>
    <w:rsid w:val="0032460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customStyle="1" w:styleId="1f1">
    <w:name w:val="Без интервала1"/>
    <w:rsid w:val="00324605"/>
    <w:pPr>
      <w:tabs>
        <w:tab w:val="left" w:pos="708"/>
      </w:tabs>
      <w:suppressAutoHyphens/>
    </w:pPr>
    <w:rPr>
      <w:rFonts w:ascii="Calibri" w:hAnsi="Calibri"/>
      <w:color w:val="00000A"/>
      <w:kern w:val="2"/>
      <w:szCs w:val="24"/>
      <w:lang w:eastAsia="en-US" w:bidi="hi-IN"/>
    </w:rPr>
  </w:style>
  <w:style w:type="paragraph" w:customStyle="1" w:styleId="26">
    <w:name w:val="Основной текст (2)"/>
    <w:basedOn w:val="a"/>
    <w:rsid w:val="0032460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0">
    <w:name w:val="Таблицы (моноширинный)"/>
    <w:basedOn w:val="a"/>
    <w:rsid w:val="00324605"/>
    <w:pPr>
      <w:widowControl w:val="0"/>
      <w:spacing w:line="100" w:lineRule="atLeast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Style1">
    <w:name w:val="Style1"/>
    <w:basedOn w:val="a"/>
    <w:rsid w:val="00324605"/>
    <w:pPr>
      <w:widowControl w:val="0"/>
      <w:spacing w:line="100" w:lineRule="atLeast"/>
    </w:pPr>
    <w:rPr>
      <w:rFonts w:ascii="Times New Roman" w:hAnsi="Times New Roman"/>
      <w:sz w:val="24"/>
      <w:lang w:eastAsia="ru-RU"/>
    </w:rPr>
  </w:style>
  <w:style w:type="paragraph" w:customStyle="1" w:styleId="43">
    <w:name w:val="Основной текст4"/>
    <w:basedOn w:val="a"/>
    <w:rsid w:val="003246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"/>
    <w:rsid w:val="00324605"/>
    <w:pPr>
      <w:widowControl w:val="0"/>
      <w:tabs>
        <w:tab w:val="clear" w:pos="708"/>
        <w:tab w:val="left" w:pos="3852"/>
      </w:tabs>
      <w:spacing w:line="432" w:lineRule="exact"/>
      <w:ind w:left="432" w:hanging="288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tyle2">
    <w:name w:val="Style 2"/>
    <w:basedOn w:val="a"/>
    <w:rsid w:val="00324605"/>
    <w:pPr>
      <w:widowControl w:val="0"/>
      <w:spacing w:line="100" w:lineRule="atLeast"/>
      <w:ind w:left="72"/>
    </w:pPr>
    <w:rPr>
      <w:rFonts w:ascii="Times New Roman" w:hAnsi="Times New Roman"/>
      <w:color w:val="000000"/>
      <w:szCs w:val="20"/>
      <w:lang w:eastAsia="ru-RU"/>
    </w:rPr>
  </w:style>
  <w:style w:type="paragraph" w:customStyle="1" w:styleId="ConsPlusNormal">
    <w:name w:val="ConsPlusNormal"/>
    <w:rsid w:val="00324605"/>
    <w:pPr>
      <w:widowControl w:val="0"/>
      <w:suppressAutoHyphens/>
    </w:pPr>
    <w:rPr>
      <w:rFonts w:ascii="Arial" w:hAnsi="Arial" w:cs="Arial"/>
      <w:kern w:val="2"/>
      <w:lang w:eastAsia="zh-CN" w:bidi="hi-IN"/>
    </w:rPr>
  </w:style>
  <w:style w:type="paragraph" w:customStyle="1" w:styleId="214">
    <w:name w:val="Основной текст 21"/>
    <w:basedOn w:val="a"/>
    <w:rsid w:val="00324605"/>
    <w:pPr>
      <w:widowControl w:val="0"/>
      <w:jc w:val="both"/>
    </w:pPr>
    <w:rPr>
      <w:rFonts w:ascii="Times New Roman" w:hAnsi="Times New Roman"/>
      <w:sz w:val="24"/>
      <w:lang w:eastAsia="zh-CN"/>
    </w:rPr>
  </w:style>
  <w:style w:type="paragraph" w:customStyle="1" w:styleId="TableContents">
    <w:name w:val="Table Contents"/>
    <w:basedOn w:val="a"/>
    <w:rsid w:val="00324605"/>
    <w:pPr>
      <w:suppressLineNumbers/>
    </w:pPr>
  </w:style>
  <w:style w:type="paragraph" w:customStyle="1" w:styleId="ConsPlusTitle">
    <w:name w:val="ConsPlusTitle"/>
    <w:rsid w:val="00324605"/>
    <w:pPr>
      <w:widowControl w:val="0"/>
      <w:suppressAutoHyphens/>
    </w:pPr>
    <w:rPr>
      <w:rFonts w:ascii="Arial" w:eastAsia="SimSun" w:hAnsi="Arial" w:cs="Arial"/>
      <w:b/>
      <w:bCs/>
      <w:kern w:val="2"/>
      <w:sz w:val="16"/>
      <w:szCs w:val="16"/>
      <w:lang w:eastAsia="zh-CN" w:bidi="hi-IN"/>
    </w:rPr>
  </w:style>
  <w:style w:type="paragraph" w:customStyle="1" w:styleId="TableHeading">
    <w:name w:val="Table Heading"/>
    <w:basedOn w:val="TableContents"/>
    <w:rsid w:val="00324605"/>
    <w:pPr>
      <w:jc w:val="center"/>
    </w:pPr>
    <w:rPr>
      <w:b/>
      <w:bCs/>
    </w:rPr>
  </w:style>
  <w:style w:type="paragraph" w:customStyle="1" w:styleId="pboth">
    <w:name w:val="pboth"/>
    <w:basedOn w:val="a"/>
    <w:rsid w:val="00324605"/>
    <w:pPr>
      <w:spacing w:before="28" w:after="28"/>
    </w:pPr>
    <w:rPr>
      <w:rFonts w:ascii="Times New Roman" w:eastAsia="Times New Roman" w:hAnsi="Times New Roman" w:cs="Times New Roman"/>
      <w:sz w:val="24"/>
    </w:rPr>
  </w:style>
  <w:style w:type="paragraph" w:customStyle="1" w:styleId="dt-p">
    <w:name w:val="dt-p"/>
    <w:basedOn w:val="a"/>
    <w:rsid w:val="00324605"/>
    <w:pPr>
      <w:spacing w:before="28" w:after="28"/>
    </w:pPr>
    <w:rPr>
      <w:rFonts w:ascii="Times New Roman" w:eastAsia="Times New Roman" w:hAnsi="Times New Roman" w:cs="Times New Roman"/>
      <w:sz w:val="24"/>
    </w:rPr>
  </w:style>
  <w:style w:type="paragraph" w:customStyle="1" w:styleId="pj">
    <w:name w:val="pj"/>
    <w:basedOn w:val="a"/>
    <w:rsid w:val="00324605"/>
    <w:pPr>
      <w:spacing w:before="28" w:after="28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Шитьковская</dc:creator>
  <cp:lastModifiedBy>1</cp:lastModifiedBy>
  <cp:revision>4</cp:revision>
  <cp:lastPrinted>1995-11-21T10:41:00Z</cp:lastPrinted>
  <dcterms:created xsi:type="dcterms:W3CDTF">2019-11-04T11:56:00Z</dcterms:created>
  <dcterms:modified xsi:type="dcterms:W3CDTF">2020-07-03T15:39:00Z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КМФК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