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BD643" w14:textId="77777777" w:rsidR="003C6553" w:rsidRPr="003C6553" w:rsidRDefault="003C6553" w:rsidP="003C6553">
      <w:pPr>
        <w:spacing w:before="150" w:after="150" w:line="300" w:lineRule="atLeast"/>
        <w:outlineLvl w:val="1"/>
        <w:rPr>
          <w:rFonts w:ascii="Arial" w:eastAsia="Times New Roman" w:hAnsi="Arial" w:cs="Arial"/>
          <w:b/>
          <w:bCs/>
          <w:i/>
          <w:iCs/>
          <w:color w:val="4B2525"/>
          <w:sz w:val="27"/>
          <w:szCs w:val="27"/>
          <w:lang w:eastAsia="ru-RU"/>
        </w:rPr>
      </w:pPr>
      <w:r w:rsidRPr="003C6553">
        <w:rPr>
          <w:rFonts w:ascii="Arial" w:eastAsia="Times New Roman" w:hAnsi="Arial" w:cs="Arial"/>
          <w:b/>
          <w:bCs/>
          <w:i/>
          <w:iCs/>
          <w:color w:val="4B2525"/>
          <w:sz w:val="27"/>
          <w:szCs w:val="27"/>
          <w:lang w:eastAsia="ru-RU"/>
        </w:rPr>
        <w:t xml:space="preserve">Собственный опыт использования </w:t>
      </w:r>
      <w:proofErr w:type="spellStart"/>
      <w:r w:rsidRPr="003C6553">
        <w:rPr>
          <w:rFonts w:ascii="Arial" w:eastAsia="Times New Roman" w:hAnsi="Arial" w:cs="Arial"/>
          <w:b/>
          <w:bCs/>
          <w:i/>
          <w:iCs/>
          <w:color w:val="4B2525"/>
          <w:sz w:val="27"/>
          <w:szCs w:val="27"/>
          <w:lang w:eastAsia="ru-RU"/>
        </w:rPr>
        <w:t>липографтинга</w:t>
      </w:r>
      <w:proofErr w:type="spellEnd"/>
      <w:r w:rsidRPr="003C6553">
        <w:rPr>
          <w:rFonts w:ascii="Arial" w:eastAsia="Times New Roman" w:hAnsi="Arial" w:cs="Arial"/>
          <w:b/>
          <w:bCs/>
          <w:i/>
          <w:iCs/>
          <w:color w:val="4B2525"/>
          <w:sz w:val="27"/>
          <w:szCs w:val="27"/>
          <w:lang w:eastAsia="ru-RU"/>
        </w:rPr>
        <w:br/>
        <w:t>в контурной хирургии молочных желез</w:t>
      </w:r>
    </w:p>
    <w:p w14:paraId="0A57BCDB"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color w:val="333333"/>
          <w:sz w:val="20"/>
          <w:szCs w:val="20"/>
          <w:lang w:eastAsia="ru-RU"/>
        </w:rPr>
        <w:t xml:space="preserve">С июня 2014 года по ноябрь 2014 года на базе отделения опухолей молочной железы ФГБУ НИИ онкологии им. Н.Н. Петрова было выполнено 27 операций, направленных на коррекцию формы молочных желез посредством трансплантации жировой ткани. Все пациенты проходили тщательный отбор и у всех были определены четкие показания к указанному оперативному лечению. </w:t>
      </w:r>
      <w:proofErr w:type="spellStart"/>
      <w:r w:rsidRPr="003C6553">
        <w:rPr>
          <w:rFonts w:ascii="Helvetica" w:eastAsia="Times New Roman" w:hAnsi="Helvetica" w:cs="Helvetica"/>
          <w:color w:val="333333"/>
          <w:sz w:val="20"/>
          <w:szCs w:val="20"/>
          <w:lang w:eastAsia="ru-RU"/>
        </w:rPr>
        <w:t>Липографтинг</w:t>
      </w:r>
      <w:proofErr w:type="spellEnd"/>
      <w:r w:rsidRPr="003C6553">
        <w:rPr>
          <w:rFonts w:ascii="Helvetica" w:eastAsia="Times New Roman" w:hAnsi="Helvetica" w:cs="Helvetica"/>
          <w:color w:val="333333"/>
          <w:sz w:val="20"/>
          <w:szCs w:val="20"/>
          <w:lang w:eastAsia="ru-RU"/>
        </w:rPr>
        <w:t xml:space="preserve"> не применялся у пациентов с </w:t>
      </w:r>
      <w:proofErr w:type="spellStart"/>
      <w:r w:rsidRPr="003C6553">
        <w:rPr>
          <w:rFonts w:ascii="Helvetica" w:eastAsia="Times New Roman" w:hAnsi="Helvetica" w:cs="Helvetica"/>
          <w:color w:val="333333"/>
          <w:sz w:val="20"/>
          <w:szCs w:val="20"/>
          <w:lang w:eastAsia="ru-RU"/>
        </w:rPr>
        <w:t>иммуносупрессией</w:t>
      </w:r>
      <w:proofErr w:type="spellEnd"/>
      <w:r w:rsidRPr="003C6553">
        <w:rPr>
          <w:rFonts w:ascii="Helvetica" w:eastAsia="Times New Roman" w:hAnsi="Helvetica" w:cs="Helvetica"/>
          <w:color w:val="333333"/>
          <w:sz w:val="20"/>
          <w:szCs w:val="20"/>
          <w:lang w:eastAsia="ru-RU"/>
        </w:rPr>
        <w:t xml:space="preserve"> и у тех лиц, которым планировалось проведение лучевой терапии. Во всех случаях </w:t>
      </w:r>
      <w:proofErr w:type="spellStart"/>
      <w:r w:rsidRPr="003C6553">
        <w:rPr>
          <w:rFonts w:ascii="Helvetica" w:eastAsia="Times New Roman" w:hAnsi="Helvetica" w:cs="Helvetica"/>
          <w:color w:val="333333"/>
          <w:sz w:val="20"/>
          <w:szCs w:val="20"/>
          <w:lang w:eastAsia="ru-RU"/>
        </w:rPr>
        <w:t>липографтинг</w:t>
      </w:r>
      <w:proofErr w:type="spellEnd"/>
      <w:r w:rsidRPr="003C6553">
        <w:rPr>
          <w:rFonts w:ascii="Helvetica" w:eastAsia="Times New Roman" w:hAnsi="Helvetica" w:cs="Helvetica"/>
          <w:color w:val="333333"/>
          <w:sz w:val="20"/>
          <w:szCs w:val="20"/>
          <w:lang w:eastAsia="ru-RU"/>
        </w:rPr>
        <w:t xml:space="preserve"> применялся, как дополнительная методика к основной реконструктивно-пластической операции.</w:t>
      </w:r>
    </w:p>
    <w:p w14:paraId="62F4E257"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color w:val="333333"/>
          <w:sz w:val="20"/>
          <w:szCs w:val="20"/>
          <w:lang w:eastAsia="ru-RU"/>
        </w:rPr>
        <w:t xml:space="preserve">Основными целями использования </w:t>
      </w:r>
      <w:proofErr w:type="spellStart"/>
      <w:r w:rsidRPr="003C6553">
        <w:rPr>
          <w:rFonts w:ascii="Helvetica" w:eastAsia="Times New Roman" w:hAnsi="Helvetica" w:cs="Helvetica"/>
          <w:color w:val="333333"/>
          <w:sz w:val="20"/>
          <w:szCs w:val="20"/>
          <w:lang w:eastAsia="ru-RU"/>
        </w:rPr>
        <w:t>липографтинга</w:t>
      </w:r>
      <w:proofErr w:type="spellEnd"/>
      <w:r w:rsidRPr="003C6553">
        <w:rPr>
          <w:rFonts w:ascii="Helvetica" w:eastAsia="Times New Roman" w:hAnsi="Helvetica" w:cs="Helvetica"/>
          <w:color w:val="333333"/>
          <w:sz w:val="20"/>
          <w:szCs w:val="20"/>
          <w:lang w:eastAsia="ru-RU"/>
        </w:rPr>
        <w:t xml:space="preserve"> как дополнительной методики являлись: 1) увеличение проекции; 2) наполнение верхнего склона; 3) восстановление симметрии; 4) добавление объёма молочных желез после реконструктивных операций с использованием полнослойных комплексных </w:t>
      </w:r>
      <w:proofErr w:type="spellStart"/>
      <w:r w:rsidRPr="003C6553">
        <w:rPr>
          <w:rFonts w:ascii="Helvetica" w:eastAsia="Times New Roman" w:hAnsi="Helvetica" w:cs="Helvetica"/>
          <w:color w:val="333333"/>
          <w:sz w:val="20"/>
          <w:szCs w:val="20"/>
          <w:lang w:eastAsia="ru-RU"/>
        </w:rPr>
        <w:t>аутотрансплантатов</w:t>
      </w:r>
      <w:proofErr w:type="spellEnd"/>
      <w:r w:rsidRPr="003C6553">
        <w:rPr>
          <w:rFonts w:ascii="Helvetica" w:eastAsia="Times New Roman" w:hAnsi="Helvetica" w:cs="Helvetica"/>
          <w:color w:val="333333"/>
          <w:sz w:val="20"/>
          <w:szCs w:val="20"/>
          <w:lang w:eastAsia="ru-RU"/>
        </w:rPr>
        <w:t xml:space="preserve"> (лоскутов).</w:t>
      </w:r>
    </w:p>
    <w:p w14:paraId="679C1A11"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color w:val="333333"/>
          <w:sz w:val="20"/>
          <w:szCs w:val="20"/>
          <w:lang w:eastAsia="ru-RU"/>
        </w:rPr>
        <w:t>Основным на пути достижения указанных целей являлось решение нижеследующих задач:</w:t>
      </w:r>
    </w:p>
    <w:p w14:paraId="6AA0DEAE"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color w:val="333333"/>
          <w:sz w:val="20"/>
          <w:szCs w:val="20"/>
          <w:lang w:eastAsia="ru-RU"/>
        </w:rPr>
        <w:t xml:space="preserve">1) Получить достаточный объем </w:t>
      </w:r>
      <w:proofErr w:type="spellStart"/>
      <w:r w:rsidRPr="003C6553">
        <w:rPr>
          <w:rFonts w:ascii="Helvetica" w:eastAsia="Times New Roman" w:hAnsi="Helvetica" w:cs="Helvetica"/>
          <w:color w:val="333333"/>
          <w:sz w:val="20"/>
          <w:szCs w:val="20"/>
          <w:lang w:eastAsia="ru-RU"/>
        </w:rPr>
        <w:t>липоаспирата</w:t>
      </w:r>
      <w:proofErr w:type="spellEnd"/>
      <w:r w:rsidRPr="003C6553">
        <w:rPr>
          <w:rFonts w:ascii="Helvetica" w:eastAsia="Times New Roman" w:hAnsi="Helvetica" w:cs="Helvetica"/>
          <w:color w:val="333333"/>
          <w:sz w:val="20"/>
          <w:szCs w:val="20"/>
          <w:lang w:eastAsia="ru-RU"/>
        </w:rPr>
        <w:t>.</w:t>
      </w:r>
      <w:r w:rsidRPr="003C6553">
        <w:rPr>
          <w:rFonts w:ascii="Helvetica" w:eastAsia="Times New Roman" w:hAnsi="Helvetica" w:cs="Helvetica"/>
          <w:color w:val="333333"/>
          <w:sz w:val="20"/>
          <w:szCs w:val="20"/>
          <w:lang w:eastAsia="ru-RU"/>
        </w:rPr>
        <w:br/>
        <w:t>2</w:t>
      </w:r>
      <w:proofErr w:type="gramStart"/>
      <w:r w:rsidRPr="003C6553">
        <w:rPr>
          <w:rFonts w:ascii="Helvetica" w:eastAsia="Times New Roman" w:hAnsi="Helvetica" w:cs="Helvetica"/>
          <w:color w:val="333333"/>
          <w:sz w:val="20"/>
          <w:szCs w:val="20"/>
          <w:lang w:eastAsia="ru-RU"/>
        </w:rPr>
        <w:t>)</w:t>
      </w:r>
      <w:proofErr w:type="gramEnd"/>
      <w:r w:rsidRPr="003C6553">
        <w:rPr>
          <w:rFonts w:ascii="Helvetica" w:eastAsia="Times New Roman" w:hAnsi="Helvetica" w:cs="Helvetica"/>
          <w:color w:val="333333"/>
          <w:sz w:val="20"/>
          <w:szCs w:val="20"/>
          <w:lang w:eastAsia="ru-RU"/>
        </w:rPr>
        <w:t xml:space="preserve"> Соотнести объем </w:t>
      </w:r>
      <w:proofErr w:type="spellStart"/>
      <w:r w:rsidRPr="003C6553">
        <w:rPr>
          <w:rFonts w:ascii="Helvetica" w:eastAsia="Times New Roman" w:hAnsi="Helvetica" w:cs="Helvetica"/>
          <w:color w:val="333333"/>
          <w:sz w:val="20"/>
          <w:szCs w:val="20"/>
          <w:lang w:eastAsia="ru-RU"/>
        </w:rPr>
        <w:t>липоаспирата</w:t>
      </w:r>
      <w:proofErr w:type="spellEnd"/>
      <w:r w:rsidRPr="003C6553">
        <w:rPr>
          <w:rFonts w:ascii="Helvetica" w:eastAsia="Times New Roman" w:hAnsi="Helvetica" w:cs="Helvetica"/>
          <w:color w:val="333333"/>
          <w:sz w:val="20"/>
          <w:szCs w:val="20"/>
          <w:lang w:eastAsia="ru-RU"/>
        </w:rPr>
        <w:t xml:space="preserve"> с резервной емкостью </w:t>
      </w:r>
      <w:proofErr w:type="spellStart"/>
      <w:r w:rsidRPr="003C6553">
        <w:rPr>
          <w:rFonts w:ascii="Helvetica" w:eastAsia="Times New Roman" w:hAnsi="Helvetica" w:cs="Helvetica"/>
          <w:color w:val="333333"/>
          <w:sz w:val="20"/>
          <w:szCs w:val="20"/>
          <w:lang w:eastAsia="ru-RU"/>
        </w:rPr>
        <w:t>реципиентной</w:t>
      </w:r>
      <w:proofErr w:type="spellEnd"/>
      <w:r w:rsidRPr="003C6553">
        <w:rPr>
          <w:rFonts w:ascii="Helvetica" w:eastAsia="Times New Roman" w:hAnsi="Helvetica" w:cs="Helvetica"/>
          <w:color w:val="333333"/>
          <w:sz w:val="20"/>
          <w:szCs w:val="20"/>
          <w:lang w:eastAsia="ru-RU"/>
        </w:rPr>
        <w:t xml:space="preserve"> зоны.</w:t>
      </w:r>
      <w:r w:rsidRPr="003C6553">
        <w:rPr>
          <w:rFonts w:ascii="Helvetica" w:eastAsia="Times New Roman" w:hAnsi="Helvetica" w:cs="Helvetica"/>
          <w:color w:val="333333"/>
          <w:sz w:val="20"/>
          <w:szCs w:val="20"/>
          <w:lang w:eastAsia="ru-RU"/>
        </w:rPr>
        <w:br/>
        <w:t>3) Выбрать слой введения.</w:t>
      </w:r>
      <w:r w:rsidRPr="003C6553">
        <w:rPr>
          <w:rFonts w:ascii="Helvetica" w:eastAsia="Times New Roman" w:hAnsi="Helvetica" w:cs="Helvetica"/>
          <w:color w:val="333333"/>
          <w:sz w:val="20"/>
          <w:szCs w:val="20"/>
          <w:lang w:eastAsia="ru-RU"/>
        </w:rPr>
        <w:br/>
        <w:t>4) Определить кратность операций.</w:t>
      </w:r>
    </w:p>
    <w:p w14:paraId="388BB79E"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color w:val="333333"/>
          <w:sz w:val="20"/>
          <w:szCs w:val="20"/>
          <w:lang w:eastAsia="ru-RU"/>
        </w:rPr>
        <w:t xml:space="preserve">Основываясь на принципах </w:t>
      </w:r>
      <w:proofErr w:type="gramStart"/>
      <w:r w:rsidRPr="003C6553">
        <w:rPr>
          <w:rFonts w:ascii="Helvetica" w:eastAsia="Times New Roman" w:hAnsi="Helvetica" w:cs="Helvetica"/>
          <w:color w:val="333333"/>
          <w:sz w:val="20"/>
          <w:szCs w:val="20"/>
          <w:lang w:eastAsia="ru-RU"/>
        </w:rPr>
        <w:t>трансплантологии</w:t>
      </w:r>
      <w:proofErr w:type="gramEnd"/>
      <w:r w:rsidRPr="003C6553">
        <w:rPr>
          <w:rFonts w:ascii="Helvetica" w:eastAsia="Times New Roman" w:hAnsi="Helvetica" w:cs="Helvetica"/>
          <w:color w:val="333333"/>
          <w:sz w:val="20"/>
          <w:szCs w:val="20"/>
          <w:lang w:eastAsia="ru-RU"/>
        </w:rPr>
        <w:t xml:space="preserve"> можно определить следующие этапы </w:t>
      </w:r>
      <w:proofErr w:type="spellStart"/>
      <w:r w:rsidRPr="003C6553">
        <w:rPr>
          <w:rFonts w:ascii="Helvetica" w:eastAsia="Times New Roman" w:hAnsi="Helvetica" w:cs="Helvetica"/>
          <w:color w:val="333333"/>
          <w:sz w:val="20"/>
          <w:szCs w:val="20"/>
          <w:lang w:eastAsia="ru-RU"/>
        </w:rPr>
        <w:t>липографтинга</w:t>
      </w:r>
      <w:proofErr w:type="spellEnd"/>
      <w:r w:rsidRPr="003C6553">
        <w:rPr>
          <w:rFonts w:ascii="Helvetica" w:eastAsia="Times New Roman" w:hAnsi="Helvetica" w:cs="Helvetica"/>
          <w:color w:val="333333"/>
          <w:sz w:val="20"/>
          <w:szCs w:val="20"/>
          <w:lang w:eastAsia="ru-RU"/>
        </w:rPr>
        <w:t>:</w:t>
      </w:r>
    </w:p>
    <w:p w14:paraId="630FEC48"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b/>
          <w:bCs/>
          <w:i/>
          <w:iCs/>
          <w:color w:val="333333"/>
          <w:sz w:val="20"/>
          <w:szCs w:val="20"/>
          <w:lang w:eastAsia="ru-RU"/>
        </w:rPr>
        <w:t>1) Определение зоны интереса (</w:t>
      </w:r>
      <w:proofErr w:type="spellStart"/>
      <w:r w:rsidRPr="003C6553">
        <w:rPr>
          <w:rFonts w:ascii="Helvetica" w:eastAsia="Times New Roman" w:hAnsi="Helvetica" w:cs="Helvetica"/>
          <w:b/>
          <w:bCs/>
          <w:i/>
          <w:iCs/>
          <w:color w:val="333333"/>
          <w:sz w:val="20"/>
          <w:szCs w:val="20"/>
          <w:lang w:eastAsia="ru-RU"/>
        </w:rPr>
        <w:t>реципиентной</w:t>
      </w:r>
      <w:proofErr w:type="spellEnd"/>
      <w:r w:rsidRPr="003C6553">
        <w:rPr>
          <w:rFonts w:ascii="Helvetica" w:eastAsia="Times New Roman" w:hAnsi="Helvetica" w:cs="Helvetica"/>
          <w:b/>
          <w:bCs/>
          <w:i/>
          <w:iCs/>
          <w:color w:val="333333"/>
          <w:sz w:val="20"/>
          <w:szCs w:val="20"/>
          <w:lang w:eastAsia="ru-RU"/>
        </w:rPr>
        <w:t xml:space="preserve"> зоны).</w:t>
      </w:r>
    </w:p>
    <w:p w14:paraId="74E875B9"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b/>
          <w:bCs/>
          <w:i/>
          <w:iCs/>
          <w:color w:val="333333"/>
          <w:sz w:val="20"/>
          <w:szCs w:val="20"/>
          <w:lang w:eastAsia="ru-RU"/>
        </w:rPr>
        <w:t>2) Выбор донорской зоны.</w:t>
      </w:r>
      <w:r w:rsidRPr="003C6553">
        <w:rPr>
          <w:rFonts w:ascii="Helvetica" w:eastAsia="Times New Roman" w:hAnsi="Helvetica" w:cs="Helvetica"/>
          <w:i/>
          <w:iCs/>
          <w:color w:val="333333"/>
          <w:sz w:val="20"/>
          <w:szCs w:val="20"/>
          <w:lang w:eastAsia="ru-RU"/>
        </w:rPr>
        <w:t> </w:t>
      </w:r>
      <w:r w:rsidRPr="003C6553">
        <w:rPr>
          <w:rFonts w:ascii="Helvetica" w:eastAsia="Times New Roman" w:hAnsi="Helvetica" w:cs="Helvetica"/>
          <w:color w:val="333333"/>
          <w:sz w:val="20"/>
          <w:szCs w:val="20"/>
          <w:lang w:eastAsia="ru-RU"/>
        </w:rPr>
        <w:t xml:space="preserve">Предпочтение отдается зонам с достаточным количеством жира: </w:t>
      </w:r>
      <w:proofErr w:type="spellStart"/>
      <w:r w:rsidRPr="003C6553">
        <w:rPr>
          <w:rFonts w:ascii="Helvetica" w:eastAsia="Times New Roman" w:hAnsi="Helvetica" w:cs="Helvetica"/>
          <w:color w:val="333333"/>
          <w:sz w:val="20"/>
          <w:szCs w:val="20"/>
          <w:lang w:eastAsia="ru-RU"/>
        </w:rPr>
        <w:t>параумбиликальная</w:t>
      </w:r>
      <w:proofErr w:type="spellEnd"/>
      <w:r w:rsidRPr="003C6553">
        <w:rPr>
          <w:rFonts w:ascii="Helvetica" w:eastAsia="Times New Roman" w:hAnsi="Helvetica" w:cs="Helvetica"/>
          <w:color w:val="333333"/>
          <w:sz w:val="20"/>
          <w:szCs w:val="20"/>
          <w:lang w:eastAsia="ru-RU"/>
        </w:rPr>
        <w:t xml:space="preserve"> область, фланки живота, внутренняя поверхность бёдер, зона галифе, спина, плечи.</w:t>
      </w:r>
    </w:p>
    <w:p w14:paraId="14F925CF"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b/>
          <w:bCs/>
          <w:i/>
          <w:iCs/>
          <w:color w:val="333333"/>
          <w:sz w:val="20"/>
          <w:szCs w:val="20"/>
          <w:lang w:eastAsia="ru-RU"/>
        </w:rPr>
        <w:t>3) Анестезия. </w:t>
      </w:r>
      <w:r w:rsidRPr="003C6553">
        <w:rPr>
          <w:rFonts w:ascii="Helvetica" w:eastAsia="Times New Roman" w:hAnsi="Helvetica" w:cs="Helvetica"/>
          <w:color w:val="333333"/>
          <w:sz w:val="20"/>
          <w:szCs w:val="20"/>
          <w:lang w:eastAsia="ru-RU"/>
        </w:rPr>
        <w:t xml:space="preserve">В зависимости от объема забираемого жира нами используется местная анестезия с внутривенным </w:t>
      </w:r>
      <w:proofErr w:type="spellStart"/>
      <w:r w:rsidRPr="003C6553">
        <w:rPr>
          <w:rFonts w:ascii="Helvetica" w:eastAsia="Times New Roman" w:hAnsi="Helvetica" w:cs="Helvetica"/>
          <w:color w:val="333333"/>
          <w:sz w:val="20"/>
          <w:szCs w:val="20"/>
          <w:lang w:eastAsia="ru-RU"/>
        </w:rPr>
        <w:t>потенциированием</w:t>
      </w:r>
      <w:proofErr w:type="spellEnd"/>
      <w:r w:rsidRPr="003C6553">
        <w:rPr>
          <w:rFonts w:ascii="Helvetica" w:eastAsia="Times New Roman" w:hAnsi="Helvetica" w:cs="Helvetica"/>
          <w:color w:val="333333"/>
          <w:sz w:val="20"/>
          <w:szCs w:val="20"/>
          <w:lang w:eastAsia="ru-RU"/>
        </w:rPr>
        <w:t xml:space="preserve"> или ЭТН. Для забора жира используется </w:t>
      </w:r>
      <w:proofErr w:type="spellStart"/>
      <w:r w:rsidRPr="003C6553">
        <w:rPr>
          <w:rFonts w:ascii="Helvetica" w:eastAsia="Times New Roman" w:hAnsi="Helvetica" w:cs="Helvetica"/>
          <w:color w:val="333333"/>
          <w:sz w:val="20"/>
          <w:szCs w:val="20"/>
          <w:lang w:eastAsia="ru-RU"/>
        </w:rPr>
        <w:t>тумесцентная</w:t>
      </w:r>
      <w:proofErr w:type="spellEnd"/>
      <w:r w:rsidRPr="003C6553">
        <w:rPr>
          <w:rFonts w:ascii="Helvetica" w:eastAsia="Times New Roman" w:hAnsi="Helvetica" w:cs="Helvetica"/>
          <w:color w:val="333333"/>
          <w:sz w:val="20"/>
          <w:szCs w:val="20"/>
          <w:lang w:eastAsia="ru-RU"/>
        </w:rPr>
        <w:t xml:space="preserve"> техника: </w:t>
      </w:r>
      <w:proofErr w:type="spellStart"/>
      <w:r w:rsidRPr="003C6553">
        <w:rPr>
          <w:rFonts w:ascii="Helvetica" w:eastAsia="Times New Roman" w:hAnsi="Helvetica" w:cs="Helvetica"/>
          <w:color w:val="333333"/>
          <w:sz w:val="20"/>
          <w:szCs w:val="20"/>
          <w:lang w:eastAsia="ru-RU"/>
        </w:rPr>
        <w:t>Sol</w:t>
      </w:r>
      <w:proofErr w:type="spellEnd"/>
      <w:r w:rsidRPr="003C6553">
        <w:rPr>
          <w:rFonts w:ascii="Helvetica" w:eastAsia="Times New Roman" w:hAnsi="Helvetica" w:cs="Helvetica"/>
          <w:color w:val="333333"/>
          <w:sz w:val="20"/>
          <w:szCs w:val="20"/>
          <w:lang w:eastAsia="ru-RU"/>
        </w:rPr>
        <w:t xml:space="preserve">. </w:t>
      </w:r>
      <w:proofErr w:type="spellStart"/>
      <w:r w:rsidRPr="003C6553">
        <w:rPr>
          <w:rFonts w:ascii="Helvetica" w:eastAsia="Times New Roman" w:hAnsi="Helvetica" w:cs="Helvetica"/>
          <w:color w:val="333333"/>
          <w:sz w:val="20"/>
          <w:szCs w:val="20"/>
          <w:lang w:eastAsia="ru-RU"/>
        </w:rPr>
        <w:t>Lidocaini</w:t>
      </w:r>
      <w:proofErr w:type="spellEnd"/>
      <w:r w:rsidRPr="003C6553">
        <w:rPr>
          <w:rFonts w:ascii="Helvetica" w:eastAsia="Times New Roman" w:hAnsi="Helvetica" w:cs="Helvetica"/>
          <w:color w:val="333333"/>
          <w:sz w:val="20"/>
          <w:szCs w:val="20"/>
          <w:lang w:eastAsia="ru-RU"/>
        </w:rPr>
        <w:t xml:space="preserve"> 10%-1ml+ </w:t>
      </w:r>
      <w:proofErr w:type="spellStart"/>
      <w:r w:rsidRPr="003C6553">
        <w:rPr>
          <w:rFonts w:ascii="Helvetica" w:eastAsia="Times New Roman" w:hAnsi="Helvetica" w:cs="Helvetica"/>
          <w:color w:val="333333"/>
          <w:sz w:val="20"/>
          <w:szCs w:val="20"/>
          <w:lang w:eastAsia="ru-RU"/>
        </w:rPr>
        <w:t>Sol</w:t>
      </w:r>
      <w:proofErr w:type="spellEnd"/>
      <w:r w:rsidRPr="003C6553">
        <w:rPr>
          <w:rFonts w:ascii="Helvetica" w:eastAsia="Times New Roman" w:hAnsi="Helvetica" w:cs="Helvetica"/>
          <w:color w:val="333333"/>
          <w:sz w:val="20"/>
          <w:szCs w:val="20"/>
          <w:lang w:eastAsia="ru-RU"/>
        </w:rPr>
        <w:t xml:space="preserve">. </w:t>
      </w:r>
      <w:proofErr w:type="spellStart"/>
      <w:r w:rsidRPr="003C6553">
        <w:rPr>
          <w:rFonts w:ascii="Helvetica" w:eastAsia="Times New Roman" w:hAnsi="Helvetica" w:cs="Helvetica"/>
          <w:color w:val="333333"/>
          <w:sz w:val="20"/>
          <w:szCs w:val="20"/>
          <w:lang w:eastAsia="ru-RU"/>
        </w:rPr>
        <w:t>NaCl</w:t>
      </w:r>
      <w:proofErr w:type="spellEnd"/>
      <w:r w:rsidRPr="003C6553">
        <w:rPr>
          <w:rFonts w:ascii="Helvetica" w:eastAsia="Times New Roman" w:hAnsi="Helvetica" w:cs="Helvetica"/>
          <w:color w:val="333333"/>
          <w:sz w:val="20"/>
          <w:szCs w:val="20"/>
          <w:lang w:eastAsia="ru-RU"/>
        </w:rPr>
        <w:t xml:space="preserve"> 0.9%-400ml+ </w:t>
      </w:r>
      <w:proofErr w:type="spellStart"/>
      <w:r w:rsidRPr="003C6553">
        <w:rPr>
          <w:rFonts w:ascii="Helvetica" w:eastAsia="Times New Roman" w:hAnsi="Helvetica" w:cs="Helvetica"/>
          <w:color w:val="333333"/>
          <w:sz w:val="20"/>
          <w:szCs w:val="20"/>
          <w:lang w:eastAsia="ru-RU"/>
        </w:rPr>
        <w:t>Sol</w:t>
      </w:r>
      <w:proofErr w:type="spellEnd"/>
      <w:r w:rsidRPr="003C6553">
        <w:rPr>
          <w:rFonts w:ascii="Helvetica" w:eastAsia="Times New Roman" w:hAnsi="Helvetica" w:cs="Helvetica"/>
          <w:color w:val="333333"/>
          <w:sz w:val="20"/>
          <w:szCs w:val="20"/>
          <w:lang w:eastAsia="ru-RU"/>
        </w:rPr>
        <w:t xml:space="preserve">. </w:t>
      </w:r>
      <w:proofErr w:type="spellStart"/>
      <w:r w:rsidRPr="003C6553">
        <w:rPr>
          <w:rFonts w:ascii="Helvetica" w:eastAsia="Times New Roman" w:hAnsi="Helvetica" w:cs="Helvetica"/>
          <w:color w:val="333333"/>
          <w:sz w:val="20"/>
          <w:szCs w:val="20"/>
          <w:lang w:eastAsia="ru-RU"/>
        </w:rPr>
        <w:t>Adrenalini</w:t>
      </w:r>
      <w:proofErr w:type="spellEnd"/>
      <w:r w:rsidRPr="003C6553">
        <w:rPr>
          <w:rFonts w:ascii="Helvetica" w:eastAsia="Times New Roman" w:hAnsi="Helvetica" w:cs="Helvetica"/>
          <w:color w:val="333333"/>
          <w:sz w:val="20"/>
          <w:szCs w:val="20"/>
          <w:lang w:eastAsia="ru-RU"/>
        </w:rPr>
        <w:t xml:space="preserve"> 0.5 </w:t>
      </w:r>
      <w:proofErr w:type="spellStart"/>
      <w:r w:rsidRPr="003C6553">
        <w:rPr>
          <w:rFonts w:ascii="Helvetica" w:eastAsia="Times New Roman" w:hAnsi="Helvetica" w:cs="Helvetica"/>
          <w:color w:val="333333"/>
          <w:sz w:val="20"/>
          <w:szCs w:val="20"/>
          <w:lang w:eastAsia="ru-RU"/>
        </w:rPr>
        <w:t>ml</w:t>
      </w:r>
      <w:proofErr w:type="spellEnd"/>
      <w:r w:rsidRPr="003C6553">
        <w:rPr>
          <w:rFonts w:ascii="Helvetica" w:eastAsia="Times New Roman" w:hAnsi="Helvetica" w:cs="Helvetica"/>
          <w:color w:val="333333"/>
          <w:sz w:val="20"/>
          <w:szCs w:val="20"/>
          <w:lang w:eastAsia="ru-RU"/>
        </w:rPr>
        <w:t xml:space="preserve">. Для предотвращения наводнения </w:t>
      </w:r>
      <w:proofErr w:type="spellStart"/>
      <w:r w:rsidRPr="003C6553">
        <w:rPr>
          <w:rFonts w:ascii="Helvetica" w:eastAsia="Times New Roman" w:hAnsi="Helvetica" w:cs="Helvetica"/>
          <w:color w:val="333333"/>
          <w:sz w:val="20"/>
          <w:szCs w:val="20"/>
          <w:lang w:eastAsia="ru-RU"/>
        </w:rPr>
        <w:t>липоцитов</w:t>
      </w:r>
      <w:proofErr w:type="spellEnd"/>
      <w:r w:rsidRPr="003C6553">
        <w:rPr>
          <w:rFonts w:ascii="Helvetica" w:eastAsia="Times New Roman" w:hAnsi="Helvetica" w:cs="Helvetica"/>
          <w:color w:val="333333"/>
          <w:sz w:val="20"/>
          <w:szCs w:val="20"/>
          <w:lang w:eastAsia="ru-RU"/>
        </w:rPr>
        <w:t xml:space="preserve"> мы отказались от применения в составе раствора глюкозы и </w:t>
      </w:r>
      <w:proofErr w:type="spellStart"/>
      <w:r w:rsidRPr="003C6553">
        <w:rPr>
          <w:rFonts w:ascii="Helvetica" w:eastAsia="Times New Roman" w:hAnsi="Helvetica" w:cs="Helvetica"/>
          <w:color w:val="333333"/>
          <w:sz w:val="20"/>
          <w:szCs w:val="20"/>
          <w:lang w:eastAsia="ru-RU"/>
        </w:rPr>
        <w:t>бикарбаната</w:t>
      </w:r>
      <w:proofErr w:type="spellEnd"/>
      <w:r w:rsidRPr="003C6553">
        <w:rPr>
          <w:rFonts w:ascii="Helvetica" w:eastAsia="Times New Roman" w:hAnsi="Helvetica" w:cs="Helvetica"/>
          <w:color w:val="333333"/>
          <w:sz w:val="20"/>
          <w:szCs w:val="20"/>
          <w:lang w:eastAsia="ru-RU"/>
        </w:rPr>
        <w:t>.</w:t>
      </w:r>
    </w:p>
    <w:p w14:paraId="352C2362"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b/>
          <w:bCs/>
          <w:i/>
          <w:iCs/>
          <w:color w:val="333333"/>
          <w:sz w:val="20"/>
          <w:szCs w:val="20"/>
          <w:lang w:eastAsia="ru-RU"/>
        </w:rPr>
        <w:t>4) Забор жира. </w:t>
      </w:r>
      <w:r w:rsidRPr="003C6553">
        <w:rPr>
          <w:rFonts w:ascii="Helvetica" w:eastAsia="Times New Roman" w:hAnsi="Helvetica" w:cs="Helvetica"/>
          <w:color w:val="333333"/>
          <w:sz w:val="20"/>
          <w:szCs w:val="20"/>
          <w:lang w:eastAsia="ru-RU"/>
        </w:rPr>
        <w:t xml:space="preserve">Для получения </w:t>
      </w:r>
      <w:proofErr w:type="spellStart"/>
      <w:r w:rsidRPr="003C6553">
        <w:rPr>
          <w:rFonts w:ascii="Helvetica" w:eastAsia="Times New Roman" w:hAnsi="Helvetica" w:cs="Helvetica"/>
          <w:color w:val="333333"/>
          <w:sz w:val="20"/>
          <w:szCs w:val="20"/>
          <w:lang w:eastAsia="ru-RU"/>
        </w:rPr>
        <w:t>липоаспирата</w:t>
      </w:r>
      <w:proofErr w:type="spellEnd"/>
      <w:r w:rsidRPr="003C6553">
        <w:rPr>
          <w:rFonts w:ascii="Helvetica" w:eastAsia="Times New Roman" w:hAnsi="Helvetica" w:cs="Helvetica"/>
          <w:color w:val="333333"/>
          <w:sz w:val="20"/>
          <w:szCs w:val="20"/>
          <w:lang w:eastAsia="ru-RU"/>
        </w:rPr>
        <w:t xml:space="preserve"> с максимальным количеством живых </w:t>
      </w:r>
      <w:proofErr w:type="spellStart"/>
      <w:r w:rsidRPr="003C6553">
        <w:rPr>
          <w:rFonts w:ascii="Helvetica" w:eastAsia="Times New Roman" w:hAnsi="Helvetica" w:cs="Helvetica"/>
          <w:color w:val="333333"/>
          <w:sz w:val="20"/>
          <w:szCs w:val="20"/>
          <w:lang w:eastAsia="ru-RU"/>
        </w:rPr>
        <w:t>адипоцитов</w:t>
      </w:r>
      <w:proofErr w:type="spellEnd"/>
      <w:r w:rsidRPr="003C6553">
        <w:rPr>
          <w:rFonts w:ascii="Helvetica" w:eastAsia="Times New Roman" w:hAnsi="Helvetica" w:cs="Helvetica"/>
          <w:color w:val="333333"/>
          <w:sz w:val="20"/>
          <w:szCs w:val="20"/>
          <w:lang w:eastAsia="ru-RU"/>
        </w:rPr>
        <w:t xml:space="preserve"> и минимизации содержания в </w:t>
      </w:r>
      <w:proofErr w:type="spellStart"/>
      <w:r w:rsidRPr="003C6553">
        <w:rPr>
          <w:rFonts w:ascii="Helvetica" w:eastAsia="Times New Roman" w:hAnsi="Helvetica" w:cs="Helvetica"/>
          <w:color w:val="333333"/>
          <w:sz w:val="20"/>
          <w:szCs w:val="20"/>
          <w:lang w:eastAsia="ru-RU"/>
        </w:rPr>
        <w:t>липоаспирате</w:t>
      </w:r>
      <w:proofErr w:type="spellEnd"/>
      <w:r w:rsidRPr="003C6553">
        <w:rPr>
          <w:rFonts w:ascii="Helvetica" w:eastAsia="Times New Roman" w:hAnsi="Helvetica" w:cs="Helvetica"/>
          <w:color w:val="333333"/>
          <w:sz w:val="20"/>
          <w:szCs w:val="20"/>
          <w:lang w:eastAsia="ru-RU"/>
        </w:rPr>
        <w:t xml:space="preserve"> крови мы используем: деликатные канюли, минимальный вакуум, минимальную агрессию в донорской зоне.</w:t>
      </w:r>
    </w:p>
    <w:p w14:paraId="79562E61"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b/>
          <w:bCs/>
          <w:i/>
          <w:iCs/>
          <w:color w:val="333333"/>
          <w:sz w:val="20"/>
          <w:szCs w:val="20"/>
          <w:lang w:eastAsia="ru-RU"/>
        </w:rPr>
        <w:t>5) Подготовка к введению. </w:t>
      </w:r>
      <w:r w:rsidRPr="003C6553">
        <w:rPr>
          <w:rFonts w:ascii="Helvetica" w:eastAsia="Times New Roman" w:hAnsi="Helvetica" w:cs="Helvetica"/>
          <w:color w:val="333333"/>
          <w:sz w:val="20"/>
          <w:szCs w:val="20"/>
          <w:lang w:eastAsia="ru-RU"/>
        </w:rPr>
        <w:t>После забора жира последний центрифугируется в течение 1.5 минуты на оборотах 1300 в минуту</w:t>
      </w:r>
      <w:proofErr w:type="gramStart"/>
      <w:r w:rsidRPr="003C6553">
        <w:rPr>
          <w:rFonts w:ascii="Helvetica" w:eastAsia="Times New Roman" w:hAnsi="Helvetica" w:cs="Helvetica"/>
          <w:color w:val="333333"/>
          <w:sz w:val="20"/>
          <w:szCs w:val="20"/>
          <w:lang w:eastAsia="ru-RU"/>
        </w:rPr>
        <w:t>; При</w:t>
      </w:r>
      <w:proofErr w:type="gramEnd"/>
      <w:r w:rsidRPr="003C6553">
        <w:rPr>
          <w:rFonts w:ascii="Helvetica" w:eastAsia="Times New Roman" w:hAnsi="Helvetica" w:cs="Helvetica"/>
          <w:color w:val="333333"/>
          <w:sz w:val="20"/>
          <w:szCs w:val="20"/>
          <w:lang w:eastAsia="ru-RU"/>
        </w:rPr>
        <w:t xml:space="preserve"> этом обеспечивается минимальный контакт </w:t>
      </w:r>
      <w:proofErr w:type="spellStart"/>
      <w:r w:rsidRPr="003C6553">
        <w:rPr>
          <w:rFonts w:ascii="Helvetica" w:eastAsia="Times New Roman" w:hAnsi="Helvetica" w:cs="Helvetica"/>
          <w:color w:val="333333"/>
          <w:sz w:val="20"/>
          <w:szCs w:val="20"/>
          <w:lang w:eastAsia="ru-RU"/>
        </w:rPr>
        <w:t>липоаспирата</w:t>
      </w:r>
      <w:proofErr w:type="spellEnd"/>
      <w:r w:rsidRPr="003C6553">
        <w:rPr>
          <w:rFonts w:ascii="Helvetica" w:eastAsia="Times New Roman" w:hAnsi="Helvetica" w:cs="Helvetica"/>
          <w:color w:val="333333"/>
          <w:sz w:val="20"/>
          <w:szCs w:val="20"/>
          <w:lang w:eastAsia="ru-RU"/>
        </w:rPr>
        <w:t xml:space="preserve"> с воздухом, минимум трансфера из системы в систему.</w:t>
      </w:r>
    </w:p>
    <w:p w14:paraId="7A3E3FE3" w14:textId="77777777" w:rsidR="003C6553"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b/>
          <w:bCs/>
          <w:i/>
          <w:iCs/>
          <w:color w:val="333333"/>
          <w:sz w:val="20"/>
          <w:szCs w:val="20"/>
          <w:lang w:eastAsia="ru-RU"/>
        </w:rPr>
        <w:t>6) Введение жира.</w:t>
      </w:r>
      <w:r w:rsidRPr="003C6553">
        <w:rPr>
          <w:rFonts w:ascii="Helvetica" w:eastAsia="Times New Roman" w:hAnsi="Helvetica" w:cs="Helvetica"/>
          <w:i/>
          <w:iCs/>
          <w:color w:val="333333"/>
          <w:sz w:val="20"/>
          <w:szCs w:val="20"/>
          <w:lang w:eastAsia="ru-RU"/>
        </w:rPr>
        <w:t> </w:t>
      </w:r>
      <w:r w:rsidRPr="003C6553">
        <w:rPr>
          <w:rFonts w:ascii="Helvetica" w:eastAsia="Times New Roman" w:hAnsi="Helvetica" w:cs="Helvetica"/>
          <w:color w:val="333333"/>
          <w:sz w:val="20"/>
          <w:szCs w:val="20"/>
          <w:lang w:eastAsia="ru-RU"/>
        </w:rPr>
        <w:t xml:space="preserve">Для введения жира мы используем технику </w:t>
      </w:r>
      <w:proofErr w:type="spellStart"/>
      <w:r w:rsidRPr="003C6553">
        <w:rPr>
          <w:rFonts w:ascii="Helvetica" w:eastAsia="Times New Roman" w:hAnsi="Helvetica" w:cs="Helvetica"/>
          <w:color w:val="333333"/>
          <w:sz w:val="20"/>
          <w:szCs w:val="20"/>
          <w:lang w:eastAsia="ru-RU"/>
        </w:rPr>
        <w:t>micro-grafts</w:t>
      </w:r>
      <w:proofErr w:type="spellEnd"/>
      <w:r w:rsidRPr="003C6553">
        <w:rPr>
          <w:rFonts w:ascii="Helvetica" w:eastAsia="Times New Roman" w:hAnsi="Helvetica" w:cs="Helvetica"/>
          <w:color w:val="333333"/>
          <w:sz w:val="20"/>
          <w:szCs w:val="20"/>
          <w:lang w:eastAsia="ru-RU"/>
        </w:rPr>
        <w:t xml:space="preserve">, послойное ретроградное введение без сопротивления. </w:t>
      </w:r>
      <w:proofErr w:type="spellStart"/>
      <w:r w:rsidRPr="003C6553">
        <w:rPr>
          <w:rFonts w:ascii="Helvetica" w:eastAsia="Times New Roman" w:hAnsi="Helvetica" w:cs="Helvetica"/>
          <w:color w:val="333333"/>
          <w:sz w:val="20"/>
          <w:szCs w:val="20"/>
          <w:lang w:eastAsia="ru-RU"/>
        </w:rPr>
        <w:t>Гиперкоррекция</w:t>
      </w:r>
      <w:proofErr w:type="spellEnd"/>
      <w:r w:rsidRPr="003C6553">
        <w:rPr>
          <w:rFonts w:ascii="Helvetica" w:eastAsia="Times New Roman" w:hAnsi="Helvetica" w:cs="Helvetica"/>
          <w:color w:val="333333"/>
          <w:sz w:val="20"/>
          <w:szCs w:val="20"/>
          <w:lang w:eastAsia="ru-RU"/>
        </w:rPr>
        <w:t xml:space="preserve"> недопустима, т.к. чем больше объем жира, тем выше риск некроза. На этапе введения строгое соблюдение принципа </w:t>
      </w:r>
      <w:proofErr w:type="gramStart"/>
      <w:r w:rsidRPr="003C6553">
        <w:rPr>
          <w:rFonts w:ascii="Helvetica" w:eastAsia="Times New Roman" w:hAnsi="Helvetica" w:cs="Helvetica"/>
          <w:color w:val="333333"/>
          <w:sz w:val="20"/>
          <w:szCs w:val="20"/>
          <w:lang w:eastAsia="ru-RU"/>
        </w:rPr>
        <w:t>FTF(</w:t>
      </w:r>
      <w:proofErr w:type="spellStart"/>
      <w:proofErr w:type="gramEnd"/>
      <w:r w:rsidRPr="003C6553">
        <w:rPr>
          <w:rFonts w:ascii="Helvetica" w:eastAsia="Times New Roman" w:hAnsi="Helvetica" w:cs="Helvetica"/>
          <w:color w:val="333333"/>
          <w:sz w:val="20"/>
          <w:szCs w:val="20"/>
          <w:lang w:eastAsia="ru-RU"/>
        </w:rPr>
        <w:t>fat</w:t>
      </w:r>
      <w:proofErr w:type="spellEnd"/>
      <w:r w:rsidRPr="003C6553">
        <w:rPr>
          <w:rFonts w:ascii="Helvetica" w:eastAsia="Times New Roman" w:hAnsi="Helvetica" w:cs="Helvetica"/>
          <w:color w:val="333333"/>
          <w:sz w:val="20"/>
          <w:szCs w:val="20"/>
          <w:lang w:eastAsia="ru-RU"/>
        </w:rPr>
        <w:t xml:space="preserve"> </w:t>
      </w:r>
      <w:proofErr w:type="spellStart"/>
      <w:r w:rsidRPr="003C6553">
        <w:rPr>
          <w:rFonts w:ascii="Helvetica" w:eastAsia="Times New Roman" w:hAnsi="Helvetica" w:cs="Helvetica"/>
          <w:color w:val="333333"/>
          <w:sz w:val="20"/>
          <w:szCs w:val="20"/>
          <w:lang w:eastAsia="ru-RU"/>
        </w:rPr>
        <w:t>to</w:t>
      </w:r>
      <w:proofErr w:type="spellEnd"/>
      <w:r w:rsidRPr="003C6553">
        <w:rPr>
          <w:rFonts w:ascii="Helvetica" w:eastAsia="Times New Roman" w:hAnsi="Helvetica" w:cs="Helvetica"/>
          <w:color w:val="333333"/>
          <w:sz w:val="20"/>
          <w:szCs w:val="20"/>
          <w:lang w:eastAsia="ru-RU"/>
        </w:rPr>
        <w:t xml:space="preserve"> </w:t>
      </w:r>
      <w:proofErr w:type="spellStart"/>
      <w:r w:rsidRPr="003C6553">
        <w:rPr>
          <w:rFonts w:ascii="Helvetica" w:eastAsia="Times New Roman" w:hAnsi="Helvetica" w:cs="Helvetica"/>
          <w:color w:val="333333"/>
          <w:sz w:val="20"/>
          <w:szCs w:val="20"/>
          <w:lang w:eastAsia="ru-RU"/>
        </w:rPr>
        <w:t>fat</w:t>
      </w:r>
      <w:proofErr w:type="spellEnd"/>
      <w:r w:rsidRPr="003C6553">
        <w:rPr>
          <w:rFonts w:ascii="Helvetica" w:eastAsia="Times New Roman" w:hAnsi="Helvetica" w:cs="Helvetica"/>
          <w:color w:val="333333"/>
          <w:sz w:val="20"/>
          <w:szCs w:val="20"/>
          <w:lang w:eastAsia="ru-RU"/>
        </w:rPr>
        <w:t xml:space="preserve">). Для определения допустимого объема пересаженного жира в </w:t>
      </w:r>
      <w:proofErr w:type="spellStart"/>
      <w:r w:rsidRPr="003C6553">
        <w:rPr>
          <w:rFonts w:ascii="Helvetica" w:eastAsia="Times New Roman" w:hAnsi="Helvetica" w:cs="Helvetica"/>
          <w:color w:val="333333"/>
          <w:sz w:val="20"/>
          <w:szCs w:val="20"/>
          <w:lang w:eastAsia="ru-RU"/>
        </w:rPr>
        <w:t>реципиентную</w:t>
      </w:r>
      <w:proofErr w:type="spellEnd"/>
      <w:r w:rsidRPr="003C6553">
        <w:rPr>
          <w:rFonts w:ascii="Helvetica" w:eastAsia="Times New Roman" w:hAnsi="Helvetica" w:cs="Helvetica"/>
          <w:color w:val="333333"/>
          <w:sz w:val="20"/>
          <w:szCs w:val="20"/>
          <w:lang w:eastAsia="ru-RU"/>
        </w:rPr>
        <w:t xml:space="preserve"> область мы руководствуемся понятием «</w:t>
      </w:r>
      <w:proofErr w:type="spellStart"/>
      <w:r w:rsidRPr="003C6553">
        <w:rPr>
          <w:rFonts w:ascii="Helvetica" w:eastAsia="Times New Roman" w:hAnsi="Helvetica" w:cs="Helvetica"/>
          <w:color w:val="333333"/>
          <w:sz w:val="20"/>
          <w:szCs w:val="20"/>
          <w:lang w:eastAsia="ru-RU"/>
        </w:rPr>
        <w:t>реципиентная</w:t>
      </w:r>
      <w:proofErr w:type="spellEnd"/>
      <w:r w:rsidRPr="003C6553">
        <w:rPr>
          <w:rFonts w:ascii="Helvetica" w:eastAsia="Times New Roman" w:hAnsi="Helvetica" w:cs="Helvetica"/>
          <w:color w:val="333333"/>
          <w:sz w:val="20"/>
          <w:szCs w:val="20"/>
          <w:lang w:eastAsia="ru-RU"/>
        </w:rPr>
        <w:t xml:space="preserve"> емкость», количество пересаженного жира в один горизонтальный слой ограничено емкостью 2-мм каналов и необходимостью соблюдения не меньшего расстояния между ними, чтобы не компрометировать </w:t>
      </w:r>
      <w:proofErr w:type="spellStart"/>
      <w:r w:rsidRPr="003C6553">
        <w:rPr>
          <w:rFonts w:ascii="Helvetica" w:eastAsia="Times New Roman" w:hAnsi="Helvetica" w:cs="Helvetica"/>
          <w:color w:val="333333"/>
          <w:sz w:val="20"/>
          <w:szCs w:val="20"/>
          <w:lang w:eastAsia="ru-RU"/>
        </w:rPr>
        <w:t>васкуляризацию</w:t>
      </w:r>
      <w:proofErr w:type="spellEnd"/>
      <w:r w:rsidRPr="003C6553">
        <w:rPr>
          <w:rFonts w:ascii="Helvetica" w:eastAsia="Times New Roman" w:hAnsi="Helvetica" w:cs="Helvetica"/>
          <w:color w:val="333333"/>
          <w:sz w:val="20"/>
          <w:szCs w:val="20"/>
          <w:lang w:eastAsia="ru-RU"/>
        </w:rPr>
        <w:t xml:space="preserve"> </w:t>
      </w:r>
      <w:proofErr w:type="spellStart"/>
      <w:r w:rsidRPr="003C6553">
        <w:rPr>
          <w:rFonts w:ascii="Helvetica" w:eastAsia="Times New Roman" w:hAnsi="Helvetica" w:cs="Helvetica"/>
          <w:color w:val="333333"/>
          <w:sz w:val="20"/>
          <w:szCs w:val="20"/>
          <w:lang w:eastAsia="ru-RU"/>
        </w:rPr>
        <w:t>реципиентного</w:t>
      </w:r>
      <w:proofErr w:type="spellEnd"/>
      <w:r w:rsidRPr="003C6553">
        <w:rPr>
          <w:rFonts w:ascii="Helvetica" w:eastAsia="Times New Roman" w:hAnsi="Helvetica" w:cs="Helvetica"/>
          <w:color w:val="333333"/>
          <w:sz w:val="20"/>
          <w:szCs w:val="20"/>
          <w:lang w:eastAsia="ru-RU"/>
        </w:rPr>
        <w:t xml:space="preserve"> ложа. Для упрощенного подсчета примем среднее расстояние между осями соседних каналов в 5 мм. Тогда для квадратной </w:t>
      </w:r>
      <w:proofErr w:type="spellStart"/>
      <w:r w:rsidRPr="003C6553">
        <w:rPr>
          <w:rFonts w:ascii="Helvetica" w:eastAsia="Times New Roman" w:hAnsi="Helvetica" w:cs="Helvetica"/>
          <w:color w:val="333333"/>
          <w:sz w:val="20"/>
          <w:szCs w:val="20"/>
          <w:lang w:eastAsia="ru-RU"/>
        </w:rPr>
        <w:t>реципиентной</w:t>
      </w:r>
      <w:proofErr w:type="spellEnd"/>
      <w:r w:rsidRPr="003C6553">
        <w:rPr>
          <w:rFonts w:ascii="Helvetica" w:eastAsia="Times New Roman" w:hAnsi="Helvetica" w:cs="Helvetica"/>
          <w:color w:val="333333"/>
          <w:sz w:val="20"/>
          <w:szCs w:val="20"/>
          <w:lang w:eastAsia="ru-RU"/>
        </w:rPr>
        <w:t xml:space="preserve"> зоны 5 х 5см. допустимое число каналов составит 10, а допустимый объем трансплантации = 10 каналов х 50мм х 2мм х 3,14 (число p) = 3140 кубических миллиметров, т.е. около 3 мл. Это неизбежные пределы надежного объемного прироста. Границы зоны введения можно раздвинуть, если проводить </w:t>
      </w:r>
      <w:proofErr w:type="spellStart"/>
      <w:r w:rsidRPr="003C6553">
        <w:rPr>
          <w:rFonts w:ascii="Helvetica" w:eastAsia="Times New Roman" w:hAnsi="Helvetica" w:cs="Helvetica"/>
          <w:color w:val="333333"/>
          <w:sz w:val="20"/>
          <w:szCs w:val="20"/>
          <w:lang w:eastAsia="ru-RU"/>
        </w:rPr>
        <w:t>липофиллинг</w:t>
      </w:r>
      <w:proofErr w:type="spellEnd"/>
      <w:r w:rsidRPr="003C6553">
        <w:rPr>
          <w:rFonts w:ascii="Helvetica" w:eastAsia="Times New Roman" w:hAnsi="Helvetica" w:cs="Helvetica"/>
          <w:color w:val="333333"/>
          <w:sz w:val="20"/>
          <w:szCs w:val="20"/>
          <w:lang w:eastAsia="ru-RU"/>
        </w:rPr>
        <w:t xml:space="preserve"> не в один, а в два и больше ярусов. Следует лишь помнить, что расстояние между слоями по вертикали должно быть достаточным для сохранения все той же </w:t>
      </w:r>
      <w:proofErr w:type="spellStart"/>
      <w:r w:rsidRPr="003C6553">
        <w:rPr>
          <w:rFonts w:ascii="Helvetica" w:eastAsia="Times New Roman" w:hAnsi="Helvetica" w:cs="Helvetica"/>
          <w:color w:val="333333"/>
          <w:sz w:val="20"/>
          <w:szCs w:val="20"/>
          <w:lang w:eastAsia="ru-RU"/>
        </w:rPr>
        <w:t>васкуляризированной</w:t>
      </w:r>
      <w:proofErr w:type="spellEnd"/>
      <w:r w:rsidRPr="003C6553">
        <w:rPr>
          <w:rFonts w:ascii="Helvetica" w:eastAsia="Times New Roman" w:hAnsi="Helvetica" w:cs="Helvetica"/>
          <w:color w:val="333333"/>
          <w:sz w:val="20"/>
          <w:szCs w:val="20"/>
          <w:lang w:eastAsia="ru-RU"/>
        </w:rPr>
        <w:t xml:space="preserve"> прослойки </w:t>
      </w:r>
      <w:proofErr w:type="spellStart"/>
      <w:r w:rsidRPr="003C6553">
        <w:rPr>
          <w:rFonts w:ascii="Helvetica" w:eastAsia="Times New Roman" w:hAnsi="Helvetica" w:cs="Helvetica"/>
          <w:color w:val="333333"/>
          <w:sz w:val="20"/>
          <w:szCs w:val="20"/>
          <w:lang w:eastAsia="ru-RU"/>
        </w:rPr>
        <w:t>реципиентных</w:t>
      </w:r>
      <w:proofErr w:type="spellEnd"/>
      <w:r w:rsidRPr="003C6553">
        <w:rPr>
          <w:rFonts w:ascii="Helvetica" w:eastAsia="Times New Roman" w:hAnsi="Helvetica" w:cs="Helvetica"/>
          <w:color w:val="333333"/>
          <w:sz w:val="20"/>
          <w:szCs w:val="20"/>
          <w:lang w:eastAsia="ru-RU"/>
        </w:rPr>
        <w:t xml:space="preserve"> тканей между ними.</w:t>
      </w:r>
    </w:p>
    <w:p w14:paraId="486D55D1" w14:textId="244CE65C" w:rsidR="0018134F" w:rsidRPr="003C6553" w:rsidRDefault="003C6553" w:rsidP="003C6553">
      <w:pPr>
        <w:spacing w:after="150" w:line="240" w:lineRule="auto"/>
        <w:rPr>
          <w:rFonts w:ascii="Helvetica" w:eastAsia="Times New Roman" w:hAnsi="Helvetica" w:cs="Helvetica"/>
          <w:color w:val="333333"/>
          <w:sz w:val="20"/>
          <w:szCs w:val="20"/>
          <w:lang w:eastAsia="ru-RU"/>
        </w:rPr>
      </w:pPr>
      <w:r w:rsidRPr="003C6553">
        <w:rPr>
          <w:rFonts w:ascii="Helvetica" w:eastAsia="Times New Roman" w:hAnsi="Helvetica" w:cs="Helvetica"/>
          <w:b/>
          <w:bCs/>
          <w:i/>
          <w:iCs/>
          <w:color w:val="333333"/>
          <w:sz w:val="20"/>
          <w:szCs w:val="20"/>
          <w:lang w:eastAsia="ru-RU"/>
        </w:rPr>
        <w:t>7) Распределение объема. </w:t>
      </w:r>
      <w:r w:rsidRPr="003C6553">
        <w:rPr>
          <w:rFonts w:ascii="Helvetica" w:eastAsia="Times New Roman" w:hAnsi="Helvetica" w:cs="Helvetica"/>
          <w:color w:val="333333"/>
          <w:sz w:val="20"/>
          <w:szCs w:val="20"/>
          <w:lang w:eastAsia="ru-RU"/>
        </w:rPr>
        <w:t xml:space="preserve">Все этапы операции направлены на улучшение приживаемости жира. В послеоперационном периоде наносились повязки на места проколов и назначалась антибактериальная терапия на два дня. При этом полностью исключался холод, давление и массаж </w:t>
      </w:r>
      <w:proofErr w:type="spellStart"/>
      <w:r w:rsidRPr="003C6553">
        <w:rPr>
          <w:rFonts w:ascii="Helvetica" w:eastAsia="Times New Roman" w:hAnsi="Helvetica" w:cs="Helvetica"/>
          <w:color w:val="333333"/>
          <w:sz w:val="20"/>
          <w:szCs w:val="20"/>
          <w:lang w:eastAsia="ru-RU"/>
        </w:rPr>
        <w:t>реципиентной</w:t>
      </w:r>
      <w:proofErr w:type="spellEnd"/>
      <w:r w:rsidRPr="003C6553">
        <w:rPr>
          <w:rFonts w:ascii="Helvetica" w:eastAsia="Times New Roman" w:hAnsi="Helvetica" w:cs="Helvetica"/>
          <w:color w:val="333333"/>
          <w:sz w:val="20"/>
          <w:szCs w:val="20"/>
          <w:lang w:eastAsia="ru-RU"/>
        </w:rPr>
        <w:t xml:space="preserve"> зоны.</w:t>
      </w:r>
    </w:p>
    <w:sectPr w:rsidR="0018134F" w:rsidRPr="003C6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75"/>
    <w:rsid w:val="0018134F"/>
    <w:rsid w:val="003C6553"/>
    <w:rsid w:val="0081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EB76"/>
  <w15:chartTrackingRefBased/>
  <w15:docId w15:val="{BE0AD2DB-A3D2-46BF-89C8-13B3A47B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C65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65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C6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553"/>
    <w:rPr>
      <w:b/>
      <w:bCs/>
    </w:rPr>
  </w:style>
  <w:style w:type="character" w:styleId="a5">
    <w:name w:val="Emphasis"/>
    <w:basedOn w:val="a0"/>
    <w:uiPriority w:val="20"/>
    <w:qFormat/>
    <w:rsid w:val="003C6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dc:creator>
  <cp:keywords/>
  <dc:description/>
  <cp:lastModifiedBy>Evgeny</cp:lastModifiedBy>
  <cp:revision>3</cp:revision>
  <dcterms:created xsi:type="dcterms:W3CDTF">2020-04-10T10:51:00Z</dcterms:created>
  <dcterms:modified xsi:type="dcterms:W3CDTF">2020-04-10T10:51:00Z</dcterms:modified>
</cp:coreProperties>
</file>