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1803430996"/>
        <w:docPartObj>
          <w:docPartGallery w:val="Cover Pages"/>
          <w:docPartUnique/>
        </w:docPartObj>
      </w:sdtPr>
      <w:sdtEndPr/>
      <w:sdtContent>
        <w:p w14:paraId="54D5AF74" w14:textId="77777777" w:rsidR="003C1F59" w:rsidRPr="00A973FC" w:rsidRDefault="003C1F59" w:rsidP="003C1F59">
          <w:pPr>
            <w:spacing w:after="0" w:line="360" w:lineRule="auto"/>
            <w:ind w:firstLine="709"/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A973FC">
            <w:rPr>
              <w:rFonts w:ascii="Times New Roman" w:hAnsi="Times New Roman" w:cs="Times New Roman"/>
              <w:sz w:val="24"/>
              <w:szCs w:val="28"/>
            </w:rPr>
            <w:t>Государственное бюджетное образовательное учреждение высшего профессионального образования. Крас</w:t>
          </w:r>
          <w:r>
            <w:rPr>
              <w:rFonts w:ascii="Times New Roman" w:hAnsi="Times New Roman" w:cs="Times New Roman"/>
              <w:sz w:val="24"/>
              <w:szCs w:val="28"/>
            </w:rPr>
            <w:t>ноярский государственный медицинский университет</w:t>
          </w:r>
          <w:r w:rsidRPr="00A973FC">
            <w:rPr>
              <w:rFonts w:ascii="Times New Roman" w:hAnsi="Times New Roman" w:cs="Times New Roman"/>
              <w:sz w:val="24"/>
              <w:szCs w:val="28"/>
            </w:rPr>
            <w:t xml:space="preserve"> им. Проф. В.Ф. Войно-Ясенецкого</w:t>
          </w:r>
        </w:p>
        <w:p w14:paraId="24B8C624" w14:textId="77777777" w:rsidR="003C1F59" w:rsidRPr="00A973FC" w:rsidRDefault="003C1F59" w:rsidP="003C1F59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5F96141D" w14:textId="77777777" w:rsidR="003C1F59" w:rsidRPr="00A973FC" w:rsidRDefault="003C1F59" w:rsidP="003C1F59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1B8E8FDA" w14:textId="77777777" w:rsidR="003C1F59" w:rsidRPr="00A973FC" w:rsidRDefault="003C1F59" w:rsidP="003C1F59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47316693" w14:textId="77777777" w:rsidR="003C1F59" w:rsidRPr="00917F8D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17F8D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 xml:space="preserve">Кафедра общей хирургии им. проф. М.И. </w:t>
          </w:r>
          <w:proofErr w:type="spellStart"/>
          <w:r w:rsidRPr="00917F8D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>Гульмана</w:t>
          </w:r>
          <w:proofErr w:type="spellEnd"/>
        </w:p>
        <w:p w14:paraId="4D390113" w14:textId="77777777" w:rsidR="003C1F59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EEB106B" w14:textId="77777777" w:rsidR="003C1F59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AE19C88" w14:textId="77777777" w:rsidR="003C1F59" w:rsidRPr="00A973FC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C3EE811" w14:textId="77777777" w:rsidR="003C1F59" w:rsidRPr="00A973FC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РЕФЕРАТ НА ТЕМУ:</w:t>
          </w:r>
        </w:p>
        <w:p w14:paraId="1459CC24" w14:textId="77777777" w:rsidR="003C1F59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Липосакция. Оценка результатов операции.</w:t>
          </w:r>
        </w:p>
        <w:p w14:paraId="53F92D36" w14:textId="77777777" w:rsidR="003C1F59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94849EF" w14:textId="77777777" w:rsidR="003C1F59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5491D16" w14:textId="77777777" w:rsidR="003C1F59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0ED7E80" w14:textId="77777777" w:rsidR="003C1F59" w:rsidRPr="00A973FC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21AE678" w14:textId="77777777" w:rsidR="003C1F59" w:rsidRPr="00A973FC" w:rsidRDefault="003C1F59" w:rsidP="003C1F59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D0847A3" w14:textId="77777777" w:rsidR="003C1F59" w:rsidRPr="00A973FC" w:rsidRDefault="003C1F59" w:rsidP="003C1F59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31B0FAFA" w14:textId="77777777" w:rsidR="003C1F59" w:rsidRPr="00A973FC" w:rsidRDefault="003C1F59" w:rsidP="003C1F59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Заведующий кафедрой: ДМН, Профессор Винник Юрий Семенович</w:t>
          </w:r>
        </w:p>
        <w:p w14:paraId="6D991C96" w14:textId="77777777" w:rsidR="003C1F59" w:rsidRPr="00A973FC" w:rsidRDefault="007173F5" w:rsidP="003C1F59">
          <w:pPr>
            <w:pStyle w:val="a4"/>
            <w:jc w:val="right"/>
            <w:rPr>
              <w:rFonts w:ascii="Times New Roman" w:hAnsi="Times New Roman" w:cs="Times New Roman"/>
              <w:caps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caps/>
                <w:sz w:val="28"/>
                <w:szCs w:val="28"/>
              </w:rPr>
              <w:alias w:val="Организация"/>
              <w:tag w:val=""/>
              <w:id w:val="-1411383065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C1F59" w:rsidRPr="00A973FC">
                <w:rPr>
                  <w:rFonts w:ascii="Times New Roman" w:hAnsi="Times New Roman" w:cs="Times New Roman"/>
                  <w:caps/>
                  <w:sz w:val="28"/>
                  <w:szCs w:val="28"/>
                </w:rPr>
                <w:t xml:space="preserve">     </w:t>
              </w:r>
            </w:sdtContent>
          </w:sdt>
        </w:p>
        <w:p w14:paraId="25EAA98B" w14:textId="77777777" w:rsidR="003C1F59" w:rsidRPr="00A973FC" w:rsidRDefault="003C1F59" w:rsidP="003C1F59">
          <w:pPr>
            <w:pStyle w:val="a4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Выполнил: Ординатор 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 года обучения Красноярского государственного медицинского университета</w:t>
          </w:r>
        </w:p>
        <w:p w14:paraId="3677077F" w14:textId="77777777" w:rsidR="003C1F59" w:rsidRPr="00A973FC" w:rsidRDefault="003C1F59" w:rsidP="003C1F59">
          <w:pPr>
            <w:pStyle w:val="a4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Владимиров Иван Владимирович</w:t>
          </w:r>
        </w:p>
        <w:p w14:paraId="0F67705A" w14:textId="77777777" w:rsidR="003C1F59" w:rsidRDefault="003C1F59" w:rsidP="003C1F5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0E4DDEAD" w14:textId="77777777" w:rsidR="003C1F59" w:rsidRDefault="003C1F59" w:rsidP="003C1F5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5C644C3E" w14:textId="77777777" w:rsidR="003C1F59" w:rsidRDefault="003C1F59" w:rsidP="003C1F5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0ECDC59C" w14:textId="77777777" w:rsidR="003C1F59" w:rsidRDefault="003C1F59" w:rsidP="003C1F5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0722B868" w14:textId="77777777" w:rsidR="003C1F59" w:rsidRDefault="003C1F59" w:rsidP="003C1F5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5A09333D" w14:textId="77777777" w:rsidR="003C1F59" w:rsidRDefault="003C1F59" w:rsidP="003C1F5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DFF939D" w14:textId="77777777" w:rsidR="003C1F59" w:rsidRDefault="003C1F59" w:rsidP="003C1F5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0CEA974" w14:textId="77777777" w:rsidR="003C1F59" w:rsidRPr="00DF494E" w:rsidRDefault="007173F5" w:rsidP="003C1F59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5347A28D" w14:textId="77777777" w:rsidR="003C1F59" w:rsidRDefault="003C1F59" w:rsidP="003C1F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3EC23" w14:textId="77777777" w:rsidR="003C1F59" w:rsidRPr="003C1F59" w:rsidRDefault="003C1F59" w:rsidP="007173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sz w:val="28"/>
          <w:szCs w:val="28"/>
        </w:rPr>
        <w:lastRenderedPageBreak/>
        <w:t>ОЦЕНКА РЕЗУЛЬТАТОВ ОПЕРАЦИИ</w:t>
      </w:r>
    </w:p>
    <w:p w14:paraId="28F6F0A7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sz w:val="28"/>
          <w:szCs w:val="28"/>
        </w:rPr>
        <w:t xml:space="preserve">Ближайший результат липосакции оценивают через 2—3 месяца, когда состояние тканей в зоне операции нормализуется. Окончательный исход определяют через 6—8 месяцев после вмешательства с использованием ряда градаций (табл. 39.9.1, рис. 39.9.1). </w:t>
      </w:r>
    </w:p>
    <w:p w14:paraId="247B0CEA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621A65" wp14:editId="479B6803">
            <wp:extent cx="4429743" cy="5115639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зультат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F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F21455" wp14:editId="7502C12A">
            <wp:extent cx="5940425" cy="18719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зультат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231C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b/>
          <w:bCs/>
          <w:sz w:val="28"/>
          <w:szCs w:val="28"/>
        </w:rPr>
        <w:t>Недостаточное удаление жира</w:t>
      </w:r>
      <w:r w:rsidRPr="003C1F59">
        <w:rPr>
          <w:rFonts w:ascii="Times New Roman" w:hAnsi="Times New Roman" w:cs="Times New Roman"/>
          <w:sz w:val="28"/>
          <w:szCs w:val="28"/>
        </w:rPr>
        <w:t xml:space="preserve"> может наблюдаться, если хирург неточно оценил объем «ловушки» жира, неверно выполнил </w:t>
      </w:r>
      <w:r w:rsidRPr="003C1F59">
        <w:rPr>
          <w:rFonts w:ascii="Times New Roman" w:hAnsi="Times New Roman" w:cs="Times New Roman"/>
          <w:sz w:val="28"/>
          <w:szCs w:val="28"/>
        </w:rPr>
        <w:lastRenderedPageBreak/>
        <w:t xml:space="preserve">предоперационную разметку, а также в случаях выраженных жировых отложений, при которых «полное» удаление жира может привести к отвисанию кожи. </w:t>
      </w:r>
    </w:p>
    <w:p w14:paraId="036EA232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b/>
          <w:bCs/>
          <w:sz w:val="28"/>
          <w:szCs w:val="28"/>
        </w:rPr>
        <w:t>Образование неровностей контура кожи и углублений</w:t>
      </w:r>
      <w:r w:rsidRPr="003C1F59">
        <w:rPr>
          <w:rFonts w:ascii="Times New Roman" w:hAnsi="Times New Roman" w:cs="Times New Roman"/>
          <w:sz w:val="28"/>
          <w:szCs w:val="28"/>
        </w:rPr>
        <w:t xml:space="preserve">, как правило, является результатом проникновения канюли чрезмерно большого диаметра в поверхностный слой подкожной жировой клетчатки. </w:t>
      </w:r>
    </w:p>
    <w:p w14:paraId="46511468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sz w:val="28"/>
          <w:szCs w:val="28"/>
        </w:rPr>
        <w:t xml:space="preserve">У некоторых пациентов с </w:t>
      </w:r>
      <w:proofErr w:type="spellStart"/>
      <w:r w:rsidRPr="003C1F59">
        <w:rPr>
          <w:rFonts w:ascii="Times New Roman" w:hAnsi="Times New Roman" w:cs="Times New Roman"/>
          <w:sz w:val="28"/>
          <w:szCs w:val="28"/>
        </w:rPr>
        <w:t>липодистрофией</w:t>
      </w:r>
      <w:proofErr w:type="spellEnd"/>
      <w:r w:rsidRPr="003C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F59">
        <w:rPr>
          <w:rFonts w:ascii="Times New Roman" w:hAnsi="Times New Roman" w:cs="Times New Roman"/>
          <w:sz w:val="28"/>
          <w:szCs w:val="28"/>
        </w:rPr>
        <w:t>субдермального</w:t>
      </w:r>
      <w:proofErr w:type="spellEnd"/>
      <w:r w:rsidRPr="003C1F59">
        <w:rPr>
          <w:rFonts w:ascii="Times New Roman" w:hAnsi="Times New Roman" w:cs="Times New Roman"/>
          <w:sz w:val="28"/>
          <w:szCs w:val="28"/>
        </w:rPr>
        <w:t xml:space="preserve"> слоя жир может иметь вид комочков различной плотности, что может значительно затруднять его равномерную экстракцию и в некоторой степени приводить к усилению мелкобугристых контурных нарушений. При этом, если видимые на глаз ямки определяются уже в конце операции, целесообразно выполнить </w:t>
      </w:r>
      <w:proofErr w:type="spellStart"/>
      <w:r w:rsidRPr="003C1F59">
        <w:rPr>
          <w:rFonts w:ascii="Times New Roman" w:hAnsi="Times New Roman" w:cs="Times New Roman"/>
          <w:sz w:val="28"/>
          <w:szCs w:val="28"/>
        </w:rPr>
        <w:t>липоинъекцию</w:t>
      </w:r>
      <w:proofErr w:type="spellEnd"/>
      <w:r w:rsidRPr="003C1F59">
        <w:rPr>
          <w:rFonts w:ascii="Times New Roman" w:hAnsi="Times New Roman" w:cs="Times New Roman"/>
          <w:sz w:val="28"/>
          <w:szCs w:val="28"/>
        </w:rPr>
        <w:t xml:space="preserve"> после взятия жировой ткани из другой анатомической зоны. Данная процедура является достаточно эффективной и в отдаленные сроки после операции. </w:t>
      </w:r>
    </w:p>
    <w:p w14:paraId="2F88B51F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значительных углублений </w:t>
      </w:r>
      <w:r w:rsidRPr="003C1F59">
        <w:rPr>
          <w:rFonts w:ascii="Times New Roman" w:hAnsi="Times New Roman" w:cs="Times New Roman"/>
          <w:sz w:val="28"/>
          <w:szCs w:val="28"/>
        </w:rPr>
        <w:t xml:space="preserve">происходит чаще всего в центральной зоне жировой «ловушки» при ее избыточной обработке. Для предупреждения этого в ходе операции необходимо достаточно часто </w:t>
      </w:r>
      <w:proofErr w:type="spellStart"/>
      <w:r w:rsidRPr="003C1F59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3C1F59">
        <w:rPr>
          <w:rFonts w:ascii="Times New Roman" w:hAnsi="Times New Roman" w:cs="Times New Roman"/>
          <w:sz w:val="28"/>
          <w:szCs w:val="28"/>
        </w:rPr>
        <w:t xml:space="preserve"> оценивать состояние поверхности в зоне </w:t>
      </w:r>
      <w:proofErr w:type="spellStart"/>
      <w:r w:rsidRPr="003C1F59">
        <w:rPr>
          <w:rFonts w:ascii="Times New Roman" w:hAnsi="Times New Roman" w:cs="Times New Roman"/>
          <w:sz w:val="28"/>
          <w:szCs w:val="28"/>
        </w:rPr>
        <w:t>операциии</w:t>
      </w:r>
      <w:proofErr w:type="spellEnd"/>
      <w:r w:rsidRPr="003C1F59">
        <w:rPr>
          <w:rFonts w:ascii="Times New Roman" w:hAnsi="Times New Roman" w:cs="Times New Roman"/>
          <w:sz w:val="28"/>
          <w:szCs w:val="28"/>
        </w:rPr>
        <w:t xml:space="preserve"> сравнивать его с состоянием аналогичной зоны на противоположной стороне. При возникновении данной ситуации хирург имеет возможность произвести: </w:t>
      </w:r>
    </w:p>
    <w:p w14:paraId="2A9929D9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sz w:val="28"/>
          <w:szCs w:val="28"/>
        </w:rPr>
        <w:t>1) дополнительную обработку окружающих углубление участков тканей для уменьшения существующей разницы;</w:t>
      </w:r>
    </w:p>
    <w:p w14:paraId="50E73D87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C1F59">
        <w:rPr>
          <w:rFonts w:ascii="Times New Roman" w:hAnsi="Times New Roman" w:cs="Times New Roman"/>
          <w:sz w:val="28"/>
          <w:szCs w:val="28"/>
        </w:rPr>
        <w:t>интраоперационное</w:t>
      </w:r>
      <w:proofErr w:type="spellEnd"/>
      <w:r w:rsidRPr="003C1F59">
        <w:rPr>
          <w:rFonts w:ascii="Times New Roman" w:hAnsi="Times New Roman" w:cs="Times New Roman"/>
          <w:sz w:val="28"/>
          <w:szCs w:val="28"/>
        </w:rPr>
        <w:t xml:space="preserve"> инъекционное введение жировой ткани в область углубления;</w:t>
      </w:r>
    </w:p>
    <w:p w14:paraId="523039C3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sz w:val="28"/>
          <w:szCs w:val="28"/>
        </w:rPr>
        <w:t xml:space="preserve">3) послеоперационную </w:t>
      </w:r>
      <w:proofErr w:type="spellStart"/>
      <w:r w:rsidRPr="003C1F59">
        <w:rPr>
          <w:rFonts w:ascii="Times New Roman" w:hAnsi="Times New Roman" w:cs="Times New Roman"/>
          <w:sz w:val="28"/>
          <w:szCs w:val="28"/>
        </w:rPr>
        <w:t>липоинъекцию</w:t>
      </w:r>
      <w:proofErr w:type="spellEnd"/>
      <w:r w:rsidRPr="003C1F59">
        <w:rPr>
          <w:rFonts w:ascii="Times New Roman" w:hAnsi="Times New Roman" w:cs="Times New Roman"/>
          <w:sz w:val="28"/>
          <w:szCs w:val="28"/>
        </w:rPr>
        <w:t xml:space="preserve"> в отдаленные сроки после вмешательства. </w:t>
      </w:r>
    </w:p>
    <w:p w14:paraId="1F24BFE3" w14:textId="77777777" w:rsidR="003C1F59" w:rsidRPr="003C1F59" w:rsidRDefault="003C1F59" w:rsidP="007173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59">
        <w:rPr>
          <w:rFonts w:ascii="Times New Roman" w:hAnsi="Times New Roman" w:cs="Times New Roman"/>
          <w:sz w:val="28"/>
          <w:szCs w:val="28"/>
        </w:rPr>
        <w:t xml:space="preserve">Говоря об оценке результатов, необходимо отметить также важность психологического отбора пациентов на липосакцию. Очевидно, что возможности данной операции бывают ограничены индивидуальными анатомическими особенностями. Как уже говорилось, наилучшими </w:t>
      </w:r>
      <w:r w:rsidRPr="003C1F59">
        <w:rPr>
          <w:rFonts w:ascii="Times New Roman" w:hAnsi="Times New Roman" w:cs="Times New Roman"/>
          <w:sz w:val="28"/>
          <w:szCs w:val="28"/>
        </w:rPr>
        <w:lastRenderedPageBreak/>
        <w:t xml:space="preserve">кандидатами для данной операции являются пациенты моложе 40 лет с </w:t>
      </w:r>
      <w:bookmarkStart w:id="0" w:name="_GoBack"/>
      <w:bookmarkEnd w:id="0"/>
      <w:r w:rsidRPr="003C1F59">
        <w:rPr>
          <w:rFonts w:ascii="Times New Roman" w:hAnsi="Times New Roman" w:cs="Times New Roman"/>
          <w:sz w:val="28"/>
          <w:szCs w:val="28"/>
        </w:rPr>
        <w:t>локальными формами жировых отложений. Пациенты же старше 45 лет при тех же результатах операции чаще дают более положительную оценку. Относительно неблагоприятную группу составляют пациенты с диффузными формами жировых отложений и нестабильной массой тела. При ее повышении и соответствующем увеличении толщины жировой клетчатки как в обработанных зонах, так и в других областях пациенты нередко предъявляют претензии оперировавшим их хирургам. Вот почему исключительную важность имеет детальное информирование пациентов о предполагаем ом результате. По их реакции на эту информацию хирург может и оценить реалистичность их ожиданий, а следовательно, и принять правильное решение.</w:t>
      </w:r>
    </w:p>
    <w:p w14:paraId="5FE23D55" w14:textId="77777777" w:rsidR="003C1F59" w:rsidRPr="003C1F59" w:rsidRDefault="003C1F59" w:rsidP="003C1F59">
      <w:pPr>
        <w:rPr>
          <w:rFonts w:ascii="Times New Roman" w:hAnsi="Times New Roman" w:cs="Times New Roman"/>
          <w:sz w:val="28"/>
          <w:szCs w:val="28"/>
        </w:rPr>
      </w:pPr>
    </w:p>
    <w:p w14:paraId="0557C5DE" w14:textId="77777777" w:rsidR="00E556CF" w:rsidRDefault="003C1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14:paraId="134E7CEA" w14:textId="77777777" w:rsidR="003C1F59" w:rsidRPr="003C1F59" w:rsidRDefault="003C1F59" w:rsidP="003C1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73F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IIIouz</w:t>
      </w:r>
      <w:proofErr w:type="spellEnd"/>
      <w:r w:rsidRPr="007173F5">
        <w:rPr>
          <w:rFonts w:ascii="Times New Roman" w:hAnsi="Times New Roman" w:cs="Times New Roman"/>
          <w:sz w:val="24"/>
          <w:szCs w:val="24"/>
        </w:rPr>
        <w:t xml:space="preserve"> </w:t>
      </w:r>
      <w:r w:rsidRPr="003C1F5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173F5">
        <w:rPr>
          <w:rFonts w:ascii="Times New Roman" w:hAnsi="Times New Roman" w:cs="Times New Roman"/>
          <w:sz w:val="24"/>
          <w:szCs w:val="24"/>
        </w:rPr>
        <w:t>.</w:t>
      </w:r>
      <w:r w:rsidRPr="003C1F5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173F5">
        <w:rPr>
          <w:rFonts w:ascii="Times New Roman" w:hAnsi="Times New Roman" w:cs="Times New Roman"/>
          <w:sz w:val="24"/>
          <w:szCs w:val="24"/>
        </w:rPr>
        <w:t xml:space="preserve">. </w:t>
      </w:r>
      <w:r w:rsidRPr="003C1F59">
        <w:rPr>
          <w:rFonts w:ascii="Times New Roman" w:hAnsi="Times New Roman" w:cs="Times New Roman"/>
          <w:sz w:val="24"/>
          <w:szCs w:val="24"/>
          <w:lang w:val="en-US"/>
        </w:rPr>
        <w:t>Une</w:t>
      </w:r>
      <w:r w:rsidRPr="00717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nouvcllc</w:t>
      </w:r>
      <w:proofErr w:type="spellEnd"/>
      <w:r w:rsidRPr="007173F5">
        <w:rPr>
          <w:rFonts w:ascii="Times New Roman" w:hAnsi="Times New Roman" w:cs="Times New Roman"/>
          <w:sz w:val="24"/>
          <w:szCs w:val="24"/>
        </w:rPr>
        <w:t xml:space="preserve"> </w:t>
      </w:r>
      <w:r w:rsidRPr="003C1F59">
        <w:rPr>
          <w:rFonts w:ascii="Times New Roman" w:hAnsi="Times New Roman" w:cs="Times New Roman"/>
          <w:sz w:val="24"/>
          <w:szCs w:val="24"/>
          <w:lang w:val="en-US"/>
        </w:rPr>
        <w:t>technique</w:t>
      </w:r>
      <w:r w:rsidRPr="007173F5">
        <w:rPr>
          <w:rFonts w:ascii="Times New Roman" w:hAnsi="Times New Roman" w:cs="Times New Roman"/>
          <w:sz w:val="24"/>
          <w:szCs w:val="24"/>
        </w:rPr>
        <w:t xml:space="preserve"> </w:t>
      </w:r>
      <w:r w:rsidRPr="003C1F59">
        <w:rPr>
          <w:rFonts w:ascii="Times New Roman" w:hAnsi="Times New Roman" w:cs="Times New Roman"/>
          <w:sz w:val="24"/>
          <w:szCs w:val="24"/>
          <w:lang w:val="en-US"/>
        </w:rPr>
        <w:t>pour</w:t>
      </w:r>
      <w:r w:rsidRPr="007173F5">
        <w:rPr>
          <w:rFonts w:ascii="Times New Roman" w:hAnsi="Times New Roman" w:cs="Times New Roman"/>
          <w:sz w:val="24"/>
          <w:szCs w:val="24"/>
        </w:rPr>
        <w:t xml:space="preserve"> </w:t>
      </w:r>
      <w:r w:rsidRPr="003C1F59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Pr="007173F5">
        <w:rPr>
          <w:rFonts w:ascii="Times New Roman" w:hAnsi="Times New Roman" w:cs="Times New Roman"/>
          <w:sz w:val="24"/>
          <w:szCs w:val="24"/>
        </w:rPr>
        <w:t xml:space="preserve"> </w:t>
      </w:r>
      <w:r w:rsidRPr="003C1F59">
        <w:rPr>
          <w:rFonts w:ascii="Times New Roman" w:hAnsi="Times New Roman" w:cs="Times New Roman"/>
          <w:sz w:val="24"/>
          <w:szCs w:val="24"/>
          <w:lang w:val="en-US"/>
        </w:rPr>
        <w:t>lipodystrophies</w:t>
      </w:r>
      <w:r w:rsidRPr="00717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localisees</w:t>
      </w:r>
      <w:proofErr w:type="spellEnd"/>
      <w:r w:rsidRPr="007173F5">
        <w:rPr>
          <w:rFonts w:ascii="Times New Roman" w:hAnsi="Times New Roman" w:cs="Times New Roman"/>
          <w:sz w:val="24"/>
          <w:szCs w:val="24"/>
        </w:rPr>
        <w:t xml:space="preserve"> // </w:t>
      </w:r>
      <w:r w:rsidRPr="003C1F59">
        <w:rPr>
          <w:rFonts w:ascii="Times New Roman" w:hAnsi="Times New Roman" w:cs="Times New Roman"/>
          <w:sz w:val="24"/>
          <w:szCs w:val="24"/>
          <w:lang w:val="en-US"/>
        </w:rPr>
        <w:t>Rev</w:t>
      </w:r>
      <w:r w:rsidRPr="00717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Chir</w:t>
      </w:r>
      <w:proofErr w:type="spellEnd"/>
      <w:r w:rsidRPr="007173F5">
        <w:rPr>
          <w:rFonts w:ascii="Times New Roman" w:hAnsi="Times New Roman" w:cs="Times New Roman"/>
          <w:sz w:val="24"/>
          <w:szCs w:val="24"/>
        </w:rPr>
        <w:t xml:space="preserve">. </w:t>
      </w:r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Esth. Franc— 1980.— Vol. 6, № 19.— P 17-21 </w:t>
      </w:r>
    </w:p>
    <w:p w14:paraId="451AD761" w14:textId="77777777" w:rsidR="003C1F59" w:rsidRPr="003C1F59" w:rsidRDefault="003C1F59" w:rsidP="003C1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IllouzY.G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Reflexions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apres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ans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ct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d'cxpcricnce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et 800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de ma technique de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lipolyse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// Rev.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Chir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. Esth. Franc— 1981 - Vol 6, № 24 - P 24-27 </w:t>
      </w:r>
    </w:p>
    <w:p w14:paraId="31C56AD2" w14:textId="77777777" w:rsidR="003C1F59" w:rsidRPr="003C1F59" w:rsidRDefault="003C1F59" w:rsidP="003C1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Tllouz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Y.G. Body contouring by lipolysis: A 5-year experience with over 300 0 cases //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reconstr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. Surg.— 1983— Vol. 72. - P. </w:t>
      </w:r>
      <w:proofErr w:type="gramStart"/>
      <w:r w:rsidRPr="003C1F59">
        <w:rPr>
          <w:rFonts w:ascii="Times New Roman" w:hAnsi="Times New Roman" w:cs="Times New Roman"/>
          <w:sz w:val="24"/>
          <w:szCs w:val="24"/>
          <w:lang w:val="en-US"/>
        </w:rPr>
        <w:t>591 .</w:t>
      </w:r>
      <w:proofErr w:type="gram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9FD82C" w14:textId="77777777" w:rsidR="003C1F59" w:rsidRPr="003C1F59" w:rsidRDefault="003C1F59" w:rsidP="003C1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4. Kesselring U.K., Meyer R. A suction curette for removal of excessive local deposits of subcutaneous fat //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reconstr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>. Surg. 1978. - Vol. 62, № 2.— P. 305-</w:t>
      </w:r>
      <w:proofErr w:type="gramStart"/>
      <w:r w:rsidRPr="003C1F59">
        <w:rPr>
          <w:rFonts w:ascii="Times New Roman" w:hAnsi="Times New Roman" w:cs="Times New Roman"/>
          <w:sz w:val="24"/>
          <w:szCs w:val="24"/>
          <w:lang w:val="en-US"/>
        </w:rPr>
        <w:t>306 .</w:t>
      </w:r>
      <w:proofErr w:type="gram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3500AC" w14:textId="77777777" w:rsidR="003C1F59" w:rsidRPr="003C1F59" w:rsidRDefault="003C1F59" w:rsidP="003C1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Lejour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M. Vertical mammaplasty and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liposaction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of the breast //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rcconstr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. Surg.— 1994.— Vol. 94.— P. 100. </w:t>
      </w:r>
    </w:p>
    <w:p w14:paraId="2467CDE2" w14:textId="77777777" w:rsidR="003C1F59" w:rsidRPr="003C1F59" w:rsidRDefault="003C1F59" w:rsidP="003C1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Otteni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F., Fournier P.F. A history and comparison of suction techniques until their debut in North America //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Lipoplasty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T he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theory and practice of blunt suction lipectomy / Ed. by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G.</w:t>
      </w:r>
      <w:proofErr w:type="gramStart"/>
      <w:r w:rsidRPr="003C1F59">
        <w:rPr>
          <w:rFonts w:ascii="Times New Roman" w:hAnsi="Times New Roman" w:cs="Times New Roman"/>
          <w:sz w:val="24"/>
          <w:szCs w:val="24"/>
          <w:lang w:val="en-US"/>
        </w:rPr>
        <w:t>P.Hetter</w:t>
      </w:r>
      <w:proofErr w:type="spellEnd"/>
      <w:proofErr w:type="gram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— Boston: Little, Brown, 1984.— P. 23—24. </w:t>
      </w:r>
    </w:p>
    <w:p w14:paraId="3D521345" w14:textId="77777777" w:rsidR="003C1F59" w:rsidRPr="003C1F59" w:rsidRDefault="003C1F59" w:rsidP="003C1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Otteni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P., Fournier P.F. Technique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francaise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liposuccion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dans la chirurgic de reduction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mammair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c //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esthctiquc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1984—1985 / Ed. by </w:t>
      </w:r>
      <w:proofErr w:type="spellStart"/>
      <w:proofErr w:type="gramStart"/>
      <w:r w:rsidRPr="003C1F59">
        <w:rPr>
          <w:rFonts w:ascii="Times New Roman" w:hAnsi="Times New Roman" w:cs="Times New Roman"/>
          <w:sz w:val="24"/>
          <w:szCs w:val="24"/>
          <w:lang w:val="en-US"/>
        </w:rPr>
        <w:t>J.Faivre</w:t>
      </w:r>
      <w:proofErr w:type="spellEnd"/>
      <w:proofErr w:type="gram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.—Paris: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Maloin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1F59">
        <w:rPr>
          <w:rFonts w:ascii="Times New Roman" w:hAnsi="Times New Roman" w:cs="Times New Roman"/>
          <w:sz w:val="24"/>
          <w:szCs w:val="24"/>
          <w:lang w:val="en-US"/>
        </w:rPr>
        <w:t>SA.Editeur</w:t>
      </w:r>
      <w:proofErr w:type="spellEnd"/>
      <w:r w:rsidRPr="003C1F59">
        <w:rPr>
          <w:rFonts w:ascii="Times New Roman" w:hAnsi="Times New Roman" w:cs="Times New Roman"/>
          <w:sz w:val="24"/>
          <w:szCs w:val="24"/>
          <w:lang w:val="en-US"/>
        </w:rPr>
        <w:t>, 1985. - P. 95-</w:t>
      </w:r>
      <w:proofErr w:type="gramStart"/>
      <w:r w:rsidRPr="003C1F59">
        <w:rPr>
          <w:rFonts w:ascii="Times New Roman" w:hAnsi="Times New Roman" w:cs="Times New Roman"/>
          <w:sz w:val="24"/>
          <w:szCs w:val="24"/>
          <w:lang w:val="en-US"/>
        </w:rPr>
        <w:t>103 .</w:t>
      </w:r>
      <w:proofErr w:type="gramEnd"/>
    </w:p>
    <w:p w14:paraId="10BA1270" w14:textId="77777777" w:rsidR="003C1F59" w:rsidRPr="003C1F59" w:rsidRDefault="003C1F5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C1F59" w:rsidRPr="003C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9"/>
    <w:rsid w:val="003C1F59"/>
    <w:rsid w:val="005811C8"/>
    <w:rsid w:val="007173F5"/>
    <w:rsid w:val="00E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12B4"/>
  <w15:chartTrackingRefBased/>
  <w15:docId w15:val="{5733A5F2-F25F-47E9-9740-E7AB2BE3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F59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3C1F5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C1F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Молодцова</dc:creator>
  <cp:keywords/>
  <dc:description/>
  <cp:lastModifiedBy> </cp:lastModifiedBy>
  <cp:revision>2</cp:revision>
  <dcterms:created xsi:type="dcterms:W3CDTF">2020-04-11T16:31:00Z</dcterms:created>
  <dcterms:modified xsi:type="dcterms:W3CDTF">2020-04-11T16:42:00Z</dcterms:modified>
</cp:coreProperties>
</file>