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5" w:rsidRPr="00494A05" w:rsidRDefault="00494A05" w:rsidP="00494A05">
      <w:pPr>
        <w:tabs>
          <w:tab w:val="left" w:pos="567"/>
        </w:tabs>
        <w:jc w:val="both"/>
        <w:rPr>
          <w:b/>
        </w:rPr>
      </w:pPr>
      <w:r w:rsidRPr="00494A05">
        <w:rPr>
          <w:b/>
        </w:rPr>
        <w:t>Вопросы рубежного контроля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Дайте определение липидов, классифицируйте их.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Какие функции выполняют жиры?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какие функции выполняют </w:t>
      </w:r>
      <w:proofErr w:type="spellStart"/>
      <w:r w:rsidRPr="00494A05">
        <w:t>липоды</w:t>
      </w:r>
      <w:proofErr w:type="spellEnd"/>
      <w:r w:rsidRPr="00494A05">
        <w:t xml:space="preserve">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Расскажите о строении и функциях </w:t>
      </w:r>
      <w:proofErr w:type="spellStart"/>
      <w:r w:rsidRPr="00494A05">
        <w:t>триациглицерина</w:t>
      </w:r>
      <w:proofErr w:type="spellEnd"/>
      <w:r w:rsidRPr="00494A05">
        <w:t xml:space="preserve">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стерины и </w:t>
      </w:r>
      <w:proofErr w:type="spellStart"/>
      <w:r w:rsidRPr="00494A05">
        <w:t>стериды</w:t>
      </w:r>
      <w:proofErr w:type="spellEnd"/>
      <w:r w:rsidRPr="00494A05">
        <w:t>? Их строение и свойства.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Расскажите о </w:t>
      </w:r>
      <w:proofErr w:type="spellStart"/>
      <w:r w:rsidRPr="00494A05">
        <w:t>фосфолипидах</w:t>
      </w:r>
      <w:proofErr w:type="spellEnd"/>
      <w:r w:rsidRPr="00494A05">
        <w:t>, их строении и свойствах.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Какое строение имеют гликолипиды? Их значение в организме.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Как перевариваются жиры в пищеварительном тракте? Что требуется для этого процесса?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холецистокинин</w:t>
      </w:r>
      <w:proofErr w:type="spellEnd"/>
      <w:r w:rsidRPr="00494A05">
        <w:t xml:space="preserve">? Какое значение в переваривании липидов он имеет?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Какое значение имеют желчные кислоты в переваривании жира?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Назовите конечные продукты переваривания жира. Как они всасываются?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ресинтез</w:t>
      </w:r>
      <w:proofErr w:type="spellEnd"/>
      <w:r w:rsidRPr="00494A05">
        <w:t xml:space="preserve"> жира? Какое значение он имеет?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хиломикроны</w:t>
      </w:r>
      <w:proofErr w:type="spellEnd"/>
      <w:r w:rsidRPr="00494A05">
        <w:t xml:space="preserve">? Где и зачем они образуются?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Назовите пути метаболизма </w:t>
      </w:r>
      <w:proofErr w:type="spellStart"/>
      <w:r w:rsidRPr="00494A05">
        <w:t>хиломикронов</w:t>
      </w:r>
      <w:proofErr w:type="spellEnd"/>
      <w:r w:rsidRPr="00494A05">
        <w:t xml:space="preserve">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липолиз</w:t>
      </w:r>
      <w:proofErr w:type="spellEnd"/>
      <w:r w:rsidRPr="00494A05">
        <w:t xml:space="preserve">? Напишите его в формулах. Назовите </w:t>
      </w:r>
      <w:proofErr w:type="spellStart"/>
      <w:r w:rsidRPr="00494A05">
        <w:t>ключнвые</w:t>
      </w:r>
      <w:proofErr w:type="spellEnd"/>
      <w:r w:rsidRPr="00494A05">
        <w:t xml:space="preserve"> ферменты. Как регулируется </w:t>
      </w:r>
      <w:proofErr w:type="spellStart"/>
      <w:r w:rsidRPr="00494A05">
        <w:t>липолиз</w:t>
      </w:r>
      <w:proofErr w:type="spellEnd"/>
      <w:r w:rsidRPr="00494A05">
        <w:t>, какое значение он имеет?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липогенез</w:t>
      </w:r>
      <w:proofErr w:type="spellEnd"/>
      <w:r w:rsidRPr="00494A05">
        <w:t>? Ход реакций, регуляция, значение.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Какие жировые депо в организме вы знаете? Какое значение они имеют?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Напишите в формулах окисление жирных кислот. Назовите конечные продукты этого процесса и пути их дальнейшего использования.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 рассчитать энергетический выход при окислении жирных кислот до углекислого газа и воды?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Назовите ключевые процессы окисления жирных кислот и пути их регуляции.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Напишите в формулах окисление глицерина</w:t>
      </w:r>
      <w:proofErr w:type="gramStart"/>
      <w:r w:rsidRPr="00494A05">
        <w:t>.</w:t>
      </w:r>
      <w:proofErr w:type="gramEnd"/>
      <w:r w:rsidRPr="00494A05">
        <w:t xml:space="preserve"> </w:t>
      </w:r>
      <w:proofErr w:type="gramStart"/>
      <w:r w:rsidRPr="00494A05">
        <w:t>к</w:t>
      </w:r>
      <w:proofErr w:type="gramEnd"/>
      <w:r w:rsidRPr="00494A05">
        <w:t xml:space="preserve">акова энергетическая ценность этого процесса?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Где в клетке локализован синтез жирных кислот? Назовите вещества и ферменты, необходимые для этого процесса?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Напишите в формулах синтез жирных кислот.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 регулируется синтез жирных кислот?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Назовите источники </w:t>
      </w:r>
      <w:proofErr w:type="spellStart"/>
      <w:r w:rsidRPr="00494A05">
        <w:t>ацетил-КоА</w:t>
      </w:r>
      <w:proofErr w:type="spellEnd"/>
      <w:r w:rsidRPr="00494A05">
        <w:t xml:space="preserve"> и пути его использования. От чего зависит, каким путем будет использоваться этот метаболит?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Напишите в формулах синтез кетоновых </w:t>
      </w:r>
      <w:proofErr w:type="gramStart"/>
      <w:r w:rsidRPr="00494A05">
        <w:t>тел</w:t>
      </w:r>
      <w:proofErr w:type="gramEnd"/>
      <w:r w:rsidRPr="00494A05">
        <w:t xml:space="preserve">. Какие функции выполняют кетоновые тела, где они образуются?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Приведите схему окисления кетоновых тел до углекислого газа и воды на примере </w:t>
      </w:r>
      <w:proofErr w:type="spellStart"/>
      <w:r w:rsidRPr="00494A05">
        <w:t>ацетоацетата</w:t>
      </w:r>
      <w:proofErr w:type="spellEnd"/>
      <w:r w:rsidRPr="00494A05">
        <w:t xml:space="preserve">. Сколько АТФ при этом образуется?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кетоз</w:t>
      </w:r>
      <w:proofErr w:type="spellEnd"/>
      <w:r w:rsidRPr="00494A05">
        <w:t xml:space="preserve">? Чем он характеризуется? Приведите примеры </w:t>
      </w:r>
      <w:proofErr w:type="gramStart"/>
      <w:r w:rsidRPr="00494A05">
        <w:t>физиологического</w:t>
      </w:r>
      <w:proofErr w:type="gramEnd"/>
      <w:r w:rsidRPr="00494A05">
        <w:t xml:space="preserve"> и патологического </w:t>
      </w:r>
      <w:proofErr w:type="spellStart"/>
      <w:r w:rsidRPr="00494A05">
        <w:t>кетоза</w:t>
      </w:r>
      <w:proofErr w:type="spellEnd"/>
      <w:r w:rsidRPr="00494A05">
        <w:t xml:space="preserve">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Как регулируется синтез кетоновых тел?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Напишите в формулах синтез холестерина.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>В каких тканях синтезируется холестерин? Как регулируется этот процесс? Назовите другие источники холестерина в организме.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Какое биологическое значение имеет холестерин?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</w:t>
      </w:r>
      <w:proofErr w:type="spellStart"/>
      <w:r w:rsidRPr="00494A05">
        <w:t>липопротеины</w:t>
      </w:r>
      <w:proofErr w:type="spellEnd"/>
      <w:r w:rsidRPr="00494A05">
        <w:t>? Приведите их классификацию.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Дайте характеристику </w:t>
      </w:r>
      <w:proofErr w:type="spellStart"/>
      <w:r w:rsidRPr="00494A05">
        <w:t>липопротеинам</w:t>
      </w:r>
      <w:proofErr w:type="spellEnd"/>
      <w:r w:rsidRPr="00494A05">
        <w:t xml:space="preserve"> крови (состав, место образования, функции).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Какие </w:t>
      </w:r>
      <w:proofErr w:type="spellStart"/>
      <w:r w:rsidRPr="00494A05">
        <w:t>липопротеины</w:t>
      </w:r>
      <w:proofErr w:type="spellEnd"/>
      <w:r w:rsidRPr="00494A05">
        <w:t xml:space="preserve"> крови являются </w:t>
      </w:r>
      <w:proofErr w:type="spellStart"/>
      <w:r w:rsidRPr="00494A05">
        <w:t>атерогенными</w:t>
      </w:r>
      <w:proofErr w:type="spellEnd"/>
      <w:r w:rsidRPr="00494A05">
        <w:t xml:space="preserve">?  Почему ЛПВП считают </w:t>
      </w:r>
      <w:proofErr w:type="spellStart"/>
      <w:r w:rsidRPr="00494A05">
        <w:t>антиатерогенными</w:t>
      </w:r>
      <w:proofErr w:type="spellEnd"/>
      <w:r w:rsidRPr="00494A05">
        <w:t xml:space="preserve">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НЭЖК? Назовите источники НЭЖК и пути их использования.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Дайте понятие об атеросклерозе. Назовите биохимические причины факторы риска для развития этого заболевания.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Что такое ожирение? Назовите причины ожирения.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lastRenderedPageBreak/>
        <w:t xml:space="preserve">Что такое </w:t>
      </w:r>
      <w:proofErr w:type="spellStart"/>
      <w:r w:rsidRPr="00494A05">
        <w:t>липидозы</w:t>
      </w:r>
      <w:proofErr w:type="spellEnd"/>
      <w:r w:rsidRPr="00494A05">
        <w:t xml:space="preserve">? Какие </w:t>
      </w:r>
      <w:proofErr w:type="spellStart"/>
      <w:r w:rsidRPr="00494A05">
        <w:t>липидозы</w:t>
      </w:r>
      <w:proofErr w:type="spellEnd"/>
      <w:r w:rsidRPr="00494A05">
        <w:t xml:space="preserve"> вы знаете? Чем они характеризуются? </w:t>
      </w:r>
    </w:p>
    <w:p w:rsidR="00494A05" w:rsidRPr="00494A05" w:rsidRDefault="00494A05" w:rsidP="00494A05">
      <w:pPr>
        <w:numPr>
          <w:ilvl w:val="0"/>
          <w:numId w:val="1"/>
        </w:numPr>
        <w:tabs>
          <w:tab w:val="left" w:pos="567"/>
        </w:tabs>
        <w:jc w:val="both"/>
      </w:pPr>
      <w:r w:rsidRPr="00494A05">
        <w:t xml:space="preserve">Дайте представление о </w:t>
      </w:r>
      <w:proofErr w:type="spellStart"/>
      <w:r w:rsidRPr="00494A05">
        <w:t>желчекаменной</w:t>
      </w:r>
      <w:proofErr w:type="spellEnd"/>
      <w:r w:rsidRPr="00494A05">
        <w:t xml:space="preserve"> болезни. </w:t>
      </w:r>
    </w:p>
    <w:p w:rsidR="00494A05" w:rsidRPr="00494A05" w:rsidRDefault="00494A05" w:rsidP="00494A05">
      <w:pPr>
        <w:tabs>
          <w:tab w:val="left" w:pos="6210"/>
        </w:tabs>
        <w:jc w:val="both"/>
      </w:pPr>
      <w:r w:rsidRPr="00494A05">
        <w:tab/>
      </w:r>
    </w:p>
    <w:p w:rsidR="00494A05" w:rsidRPr="00494A05" w:rsidRDefault="00494A05" w:rsidP="00494A05">
      <w:pPr>
        <w:ind w:left="360"/>
      </w:pPr>
      <w:r>
        <w:rPr>
          <w:b/>
        </w:rPr>
        <w:t>Примеры ситуационных задач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>Можно ли снижением потребления холестерина вызвать снижение его концентрации в крови?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>Для чего больному атеросклерозом при выписке из больницы рекомендуют диету, стимулирующую отток желчи и усиление перистальтики кишечника?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>Для чего больному атеросклерозом при выписке из больницы рекомендуют диету, стимулирующую отток желчи и усиление перистальтики кишечника?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 xml:space="preserve">Молекула </w:t>
      </w:r>
      <w:proofErr w:type="spellStart"/>
      <w:r w:rsidRPr="00494A05">
        <w:t>холестерола</w:t>
      </w:r>
      <w:proofErr w:type="spellEnd"/>
      <w:r w:rsidRPr="00494A05">
        <w:t xml:space="preserve"> легко встраивается в </w:t>
      </w:r>
      <w:proofErr w:type="gramStart"/>
      <w:r w:rsidRPr="00494A05">
        <w:t>липидный</w:t>
      </w:r>
      <w:proofErr w:type="gramEnd"/>
      <w:r w:rsidRPr="00494A05">
        <w:t xml:space="preserve"> </w:t>
      </w:r>
      <w:proofErr w:type="spellStart"/>
      <w:r w:rsidRPr="00494A05">
        <w:t>бислой</w:t>
      </w:r>
      <w:proofErr w:type="spellEnd"/>
      <w:r w:rsidRPr="00494A05">
        <w:t xml:space="preserve"> мембран. Существует механизм защиты клеток от избытка </w:t>
      </w:r>
      <w:proofErr w:type="spellStart"/>
      <w:r w:rsidRPr="00494A05">
        <w:t>холестерола</w:t>
      </w:r>
      <w:proofErr w:type="spellEnd"/>
      <w:r w:rsidRPr="00494A05">
        <w:t xml:space="preserve"> – это реакция его этерификации: образованный продукт не удерживается в мембране. Как изменится содержание </w:t>
      </w:r>
      <w:proofErr w:type="spellStart"/>
      <w:r w:rsidRPr="00494A05">
        <w:t>холестерола</w:t>
      </w:r>
      <w:proofErr w:type="spellEnd"/>
      <w:r w:rsidRPr="00494A05">
        <w:t xml:space="preserve"> в мембране при снижении активности этого фермента? Какие изменения в структуре мембран будут наблюдаться при этом нарушении? 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>У больного вследствие хронической недостаточности печени и кишечника, нарушено всасывание липидов. Какие сопутствующие гиповитаминозы отягощают состояние больного?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 xml:space="preserve">В молоке жир </w:t>
      </w:r>
      <w:proofErr w:type="spellStart"/>
      <w:r w:rsidRPr="00494A05">
        <w:t>эмульгирован</w:t>
      </w:r>
      <w:proofErr w:type="spellEnd"/>
      <w:r w:rsidRPr="00494A05">
        <w:t>, желудочная липаза у детей активна. Нужны ли в этих условиях желчные кислоты?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 xml:space="preserve">В организме человека примерно 4 г желчных кислот. За сутки они совершают в среднем 6 оборотов между печенью и ЖКТ. За каждый оборот </w:t>
      </w:r>
      <w:proofErr w:type="spellStart"/>
      <w:r w:rsidRPr="00494A05">
        <w:t>реабсорбируется</w:t>
      </w:r>
      <w:proofErr w:type="spellEnd"/>
      <w:r w:rsidRPr="00494A05">
        <w:t xml:space="preserve"> примерно 96% желчных кислот. Сколько граммов желчных кислот синтезируется ежедневно? И сколько дней в среднем циркулирует молекула желчной кислоты? </w:t>
      </w:r>
    </w:p>
    <w:p w:rsidR="00494A05" w:rsidRPr="00494A05" w:rsidRDefault="00494A05" w:rsidP="00494A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494A05">
        <w:rPr>
          <w:rFonts w:eastAsiaTheme="minorHAnsi"/>
          <w:color w:val="000000"/>
          <w:lang w:eastAsia="en-US"/>
        </w:rPr>
        <w:t xml:space="preserve">Через 5 часов после обеда котлетами из жирной свинины у человека провели исследование крови. Обнаружили повышение содержания липидов. Какие </w:t>
      </w:r>
      <w:proofErr w:type="gramStart"/>
      <w:r w:rsidRPr="00494A05">
        <w:rPr>
          <w:rFonts w:eastAsiaTheme="minorHAnsi"/>
          <w:color w:val="000000"/>
          <w:lang w:eastAsia="en-US"/>
        </w:rPr>
        <w:t>липиды</w:t>
      </w:r>
      <w:proofErr w:type="gramEnd"/>
      <w:r w:rsidRPr="00494A05">
        <w:rPr>
          <w:rFonts w:eastAsiaTheme="minorHAnsi"/>
          <w:color w:val="000000"/>
          <w:lang w:eastAsia="en-US"/>
        </w:rPr>
        <w:t xml:space="preserve"> преобладали и в </w:t>
      </w:r>
      <w:proofErr w:type="gramStart"/>
      <w:r w:rsidRPr="00494A05">
        <w:rPr>
          <w:rFonts w:eastAsiaTheme="minorHAnsi"/>
          <w:color w:val="000000"/>
          <w:lang w:eastAsia="en-US"/>
        </w:rPr>
        <w:t>какой</w:t>
      </w:r>
      <w:proofErr w:type="gramEnd"/>
      <w:r w:rsidRPr="00494A05">
        <w:rPr>
          <w:rFonts w:eastAsiaTheme="minorHAnsi"/>
          <w:color w:val="000000"/>
          <w:lang w:eastAsia="en-US"/>
        </w:rPr>
        <w:t xml:space="preserve"> форме? </w:t>
      </w:r>
    </w:p>
    <w:p w:rsidR="00494A05" w:rsidRPr="00494A05" w:rsidRDefault="00494A05" w:rsidP="00494A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494A05">
        <w:rPr>
          <w:rFonts w:eastAsiaTheme="minorHAnsi"/>
          <w:color w:val="000000"/>
          <w:lang w:eastAsia="en-US"/>
        </w:rPr>
        <w:t xml:space="preserve">Одна из причин развития инфаркта миокарда в пожилом возрасте связана с нарушением структуры рецепторов печени к ЛПНП. К </w:t>
      </w:r>
      <w:proofErr w:type="gramStart"/>
      <w:r w:rsidRPr="00494A05">
        <w:rPr>
          <w:rFonts w:eastAsiaTheme="minorHAnsi"/>
          <w:color w:val="000000"/>
          <w:lang w:eastAsia="en-US"/>
        </w:rPr>
        <w:t>развитию</w:t>
      </w:r>
      <w:proofErr w:type="gramEnd"/>
      <w:r w:rsidRPr="00494A05">
        <w:rPr>
          <w:rFonts w:eastAsiaTheme="minorHAnsi"/>
          <w:color w:val="000000"/>
          <w:lang w:eastAsia="en-US"/>
        </w:rPr>
        <w:t xml:space="preserve"> какого заболевания, предшествующего инфаркту миокарда, приводят эти нарушения? 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rPr>
          <w:rFonts w:eastAsiaTheme="minorHAnsi"/>
          <w:color w:val="000000"/>
          <w:lang w:eastAsia="en-US"/>
        </w:rPr>
        <w:t>Экспериментально доказано, что жирные кислоты – естественное энергетическое «горючее» для сердца. Подсчитайте и сравните энергетический эффект аэробного окисления глюкозы и пальмитиновой кислоты.</w:t>
      </w:r>
    </w:p>
    <w:p w:rsidR="00494A05" w:rsidRPr="00494A05" w:rsidRDefault="00494A05" w:rsidP="00494A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494A05">
        <w:rPr>
          <w:rFonts w:eastAsiaTheme="minorHAnsi"/>
          <w:color w:val="000000"/>
          <w:lang w:eastAsia="en-US"/>
        </w:rPr>
        <w:t xml:space="preserve">У спортсмена перед ответственным стартом в крови повысилось содержание глюкозы до 6,5 </w:t>
      </w:r>
      <w:proofErr w:type="spellStart"/>
      <w:r w:rsidRPr="00494A05">
        <w:rPr>
          <w:rFonts w:eastAsiaTheme="minorHAnsi"/>
          <w:color w:val="000000"/>
          <w:lang w:eastAsia="en-US"/>
        </w:rPr>
        <w:t>ммоль</w:t>
      </w:r>
      <w:proofErr w:type="spellEnd"/>
      <w:r w:rsidRPr="00494A05">
        <w:rPr>
          <w:rFonts w:eastAsiaTheme="minorHAnsi"/>
          <w:color w:val="000000"/>
          <w:lang w:eastAsia="en-US"/>
        </w:rPr>
        <w:t xml:space="preserve">/л и неэстерифицированных жирных кислот (НЭЖК) - до 1,2 </w:t>
      </w:r>
      <w:proofErr w:type="spellStart"/>
      <w:r w:rsidRPr="00494A05">
        <w:rPr>
          <w:rFonts w:eastAsiaTheme="minorHAnsi"/>
          <w:color w:val="000000"/>
          <w:lang w:eastAsia="en-US"/>
        </w:rPr>
        <w:t>ммоль</w:t>
      </w:r>
      <w:proofErr w:type="spellEnd"/>
      <w:r w:rsidRPr="00494A05">
        <w:rPr>
          <w:rFonts w:eastAsiaTheme="minorHAnsi"/>
          <w:color w:val="000000"/>
          <w:lang w:eastAsia="en-US"/>
        </w:rPr>
        <w:t xml:space="preserve">/л (норма 0,4-0,9 </w:t>
      </w:r>
      <w:proofErr w:type="spellStart"/>
      <w:r w:rsidRPr="00494A05">
        <w:rPr>
          <w:rFonts w:eastAsiaTheme="minorHAnsi"/>
          <w:color w:val="000000"/>
          <w:lang w:eastAsia="en-US"/>
        </w:rPr>
        <w:t>ммоль</w:t>
      </w:r>
      <w:proofErr w:type="spellEnd"/>
      <w:r w:rsidRPr="00494A05">
        <w:rPr>
          <w:rFonts w:eastAsiaTheme="minorHAnsi"/>
          <w:color w:val="000000"/>
          <w:lang w:eastAsia="en-US"/>
        </w:rPr>
        <w:t xml:space="preserve">/л). Каковы причины этих изменений? </w:t>
      </w:r>
    </w:p>
    <w:p w:rsidR="00494A05" w:rsidRPr="00494A05" w:rsidRDefault="00494A05" w:rsidP="00494A05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494A05">
        <w:rPr>
          <w:rFonts w:eastAsiaTheme="minorHAnsi"/>
          <w:color w:val="000000"/>
          <w:lang w:eastAsia="en-US"/>
        </w:rPr>
        <w:t xml:space="preserve">Для ответа: Вспомните гормональную регуляцию углеводного и липидного обменов. Что является источником НЭЖК в сыворотке крови? </w:t>
      </w:r>
    </w:p>
    <w:p w:rsidR="00494A05" w:rsidRPr="00494A05" w:rsidRDefault="00494A05" w:rsidP="00494A05">
      <w:pPr>
        <w:pStyle w:val="Default"/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eastAsia="Times New Roman"/>
          <w:color w:val="auto"/>
          <w:lang w:eastAsia="ru-RU"/>
        </w:rPr>
      </w:pPr>
      <w:r w:rsidRPr="00494A05">
        <w:rPr>
          <w:rFonts w:eastAsia="Times New Roman"/>
          <w:color w:val="auto"/>
          <w:lang w:eastAsia="ru-RU"/>
        </w:rPr>
        <w:t xml:space="preserve">Окислите капроновую кислоту до углекислого газа и воды. Сколько АТФ при этом образуется? Для ответа напишите реакции окисления капроновой кислоты и укажите реакции, которые сопряжены с синтезом АТФ. 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rPr>
          <w:rFonts w:eastAsia="MS Mincho"/>
          <w:lang w:eastAsia="ja-JP"/>
        </w:rPr>
        <w:t xml:space="preserve">Избыток </w:t>
      </w:r>
      <w:proofErr w:type="spellStart"/>
      <w:r w:rsidRPr="00494A05">
        <w:rPr>
          <w:rFonts w:eastAsia="MS Mincho"/>
          <w:lang w:eastAsia="ja-JP"/>
        </w:rPr>
        <w:t>ацетил-КоА</w:t>
      </w:r>
      <w:proofErr w:type="spellEnd"/>
      <w:r w:rsidRPr="00494A05">
        <w:rPr>
          <w:rFonts w:eastAsia="MS Mincho"/>
          <w:lang w:eastAsia="ja-JP"/>
        </w:rPr>
        <w:t xml:space="preserve">, образующийся при </w:t>
      </w:r>
      <w:proofErr w:type="gramStart"/>
      <w:r w:rsidRPr="00494A05">
        <w:rPr>
          <w:rFonts w:eastAsia="MS Mincho"/>
          <w:lang w:eastAsia="ja-JP"/>
        </w:rPr>
        <w:t>β-</w:t>
      </w:r>
      <w:proofErr w:type="gramEnd"/>
      <w:r w:rsidRPr="00494A05">
        <w:rPr>
          <w:rFonts w:eastAsia="MS Mincho"/>
          <w:lang w:eastAsia="ja-JP"/>
        </w:rPr>
        <w:t xml:space="preserve">окислении жирных кислот в печени и не успевающий окислиться в цикле Кребса, направляется на образование кетоновых тел. Такое явление наблюдается при тяжёлом сахарном диабете, когда ткани больных, не способные утилизировать глюкозу, окисляют вместо этого много жирных </w:t>
      </w:r>
      <w:r w:rsidRPr="00494A05">
        <w:rPr>
          <w:rFonts w:eastAsia="MS Mincho"/>
          <w:lang w:eastAsia="ja-JP"/>
        </w:rPr>
        <w:lastRenderedPageBreak/>
        <w:t xml:space="preserve">кислот. Почему избыток </w:t>
      </w:r>
      <w:proofErr w:type="spellStart"/>
      <w:r w:rsidRPr="00494A05">
        <w:rPr>
          <w:rFonts w:eastAsia="MS Mincho"/>
          <w:lang w:eastAsia="ja-JP"/>
        </w:rPr>
        <w:t>ацетил-КоА</w:t>
      </w:r>
      <w:proofErr w:type="spellEnd"/>
      <w:r w:rsidRPr="00494A05">
        <w:rPr>
          <w:rFonts w:eastAsia="MS Mincho"/>
          <w:lang w:eastAsia="ja-JP"/>
        </w:rPr>
        <w:t xml:space="preserve"> в митохондриях должен переводиться в кетоновые тела, хотя молекулы </w:t>
      </w:r>
      <w:proofErr w:type="spellStart"/>
      <w:r w:rsidRPr="00494A05">
        <w:rPr>
          <w:rFonts w:eastAsia="MS Mincho"/>
          <w:lang w:eastAsia="ja-JP"/>
        </w:rPr>
        <w:t>ацетил-КоА</w:t>
      </w:r>
      <w:proofErr w:type="spellEnd"/>
      <w:r w:rsidRPr="00494A05">
        <w:rPr>
          <w:rFonts w:eastAsia="MS Mincho"/>
          <w:lang w:eastAsia="ja-JP"/>
        </w:rPr>
        <w:t xml:space="preserve"> не токсичны? </w:t>
      </w:r>
    </w:p>
    <w:p w:rsidR="00494A05" w:rsidRPr="00494A05" w:rsidRDefault="00494A05" w:rsidP="00494A05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rPr>
          <w:rFonts w:eastAsia="MS Mincho"/>
          <w:lang w:eastAsia="ja-JP"/>
        </w:rPr>
        <w:t xml:space="preserve">Какое минимальное количество молекул </w:t>
      </w:r>
      <w:proofErr w:type="spellStart"/>
      <w:r w:rsidRPr="00494A05">
        <w:rPr>
          <w:rFonts w:eastAsia="MS Mincho"/>
          <w:lang w:eastAsia="ja-JP"/>
        </w:rPr>
        <w:t>ацетил-КоА</w:t>
      </w:r>
      <w:proofErr w:type="spellEnd"/>
      <w:r w:rsidRPr="00494A05">
        <w:rPr>
          <w:rFonts w:eastAsia="MS Mincho"/>
          <w:lang w:eastAsia="ja-JP"/>
        </w:rPr>
        <w:t xml:space="preserve"> нужно использовать для синтеза 10 молекул </w:t>
      </w:r>
      <w:proofErr w:type="gramStart"/>
      <w:r w:rsidRPr="00494A05">
        <w:rPr>
          <w:rFonts w:eastAsia="MS Mincho"/>
          <w:lang w:eastAsia="ja-JP"/>
        </w:rPr>
        <w:t>β-</w:t>
      </w:r>
      <w:proofErr w:type="gramEnd"/>
      <w:r w:rsidRPr="00494A05">
        <w:rPr>
          <w:rFonts w:eastAsia="MS Mincho"/>
          <w:lang w:eastAsia="ja-JP"/>
        </w:rPr>
        <w:t xml:space="preserve">кетобутирата? Для ответа напишите реакции синтеза </w:t>
      </w:r>
      <w:proofErr w:type="gramStart"/>
      <w:r w:rsidRPr="00494A05">
        <w:rPr>
          <w:rFonts w:eastAsia="MS Mincho"/>
          <w:lang w:eastAsia="ja-JP"/>
        </w:rPr>
        <w:t>β-</w:t>
      </w:r>
      <w:proofErr w:type="gramEnd"/>
      <w:r w:rsidRPr="00494A05">
        <w:rPr>
          <w:rFonts w:eastAsia="MS Mincho"/>
          <w:lang w:eastAsia="ja-JP"/>
        </w:rPr>
        <w:t xml:space="preserve">кетобутирата и подсчитайте сколько молекул </w:t>
      </w:r>
      <w:proofErr w:type="spellStart"/>
      <w:r w:rsidRPr="00494A05">
        <w:rPr>
          <w:rFonts w:eastAsia="MS Mincho"/>
          <w:lang w:eastAsia="ja-JP"/>
        </w:rPr>
        <w:t>ацетил-КоА</w:t>
      </w:r>
      <w:proofErr w:type="spellEnd"/>
      <w:r w:rsidRPr="00494A05">
        <w:rPr>
          <w:rFonts w:eastAsia="MS Mincho"/>
          <w:lang w:eastAsia="ja-JP"/>
        </w:rPr>
        <w:t xml:space="preserve"> используется в этом процессе.</w:t>
      </w:r>
    </w:p>
    <w:p w:rsidR="00494A05" w:rsidRPr="00494A05" w:rsidRDefault="00494A05" w:rsidP="00494A05">
      <w:pPr>
        <w:pStyle w:val="Default"/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494A05">
        <w:t xml:space="preserve">У экспериментальных животных в период восстановления после получения небольших доз радиоактивного излучения в печени обнаружено существенное увеличение скорости синтеза холестерина. Чем объясняется этот факт? </w:t>
      </w:r>
    </w:p>
    <w:p w:rsidR="00494A05" w:rsidRPr="00494A05" w:rsidRDefault="00494A05" w:rsidP="00494A05">
      <w:pPr>
        <w:jc w:val="both"/>
        <w:rPr>
          <w:sz w:val="28"/>
          <w:szCs w:val="28"/>
        </w:rPr>
      </w:pPr>
    </w:p>
    <w:p w:rsidR="00672360" w:rsidRDefault="00672360"/>
    <w:p w:rsidR="00494A05" w:rsidRDefault="00494A05"/>
    <w:sectPr w:rsidR="00494A05" w:rsidSect="0067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FE6E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F83659"/>
    <w:multiLevelType w:val="hybridMultilevel"/>
    <w:tmpl w:val="1BC819AE"/>
    <w:lvl w:ilvl="0" w:tplc="73666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8A6A0" w:tentative="1">
      <w:start w:val="1"/>
      <w:numFmt w:val="lowerLetter"/>
      <w:lvlText w:val="%2."/>
      <w:lvlJc w:val="left"/>
      <w:pPr>
        <w:ind w:left="1440" w:hanging="360"/>
      </w:pPr>
    </w:lvl>
    <w:lvl w:ilvl="2" w:tplc="EB4EA47A" w:tentative="1">
      <w:start w:val="1"/>
      <w:numFmt w:val="lowerRoman"/>
      <w:lvlText w:val="%3."/>
      <w:lvlJc w:val="right"/>
      <w:pPr>
        <w:ind w:left="2160" w:hanging="180"/>
      </w:pPr>
    </w:lvl>
    <w:lvl w:ilvl="3" w:tplc="8F541B56" w:tentative="1">
      <w:start w:val="1"/>
      <w:numFmt w:val="decimal"/>
      <w:lvlText w:val="%4."/>
      <w:lvlJc w:val="left"/>
      <w:pPr>
        <w:ind w:left="2880" w:hanging="360"/>
      </w:pPr>
    </w:lvl>
    <w:lvl w:ilvl="4" w:tplc="022812DA" w:tentative="1">
      <w:start w:val="1"/>
      <w:numFmt w:val="lowerLetter"/>
      <w:lvlText w:val="%5."/>
      <w:lvlJc w:val="left"/>
      <w:pPr>
        <w:ind w:left="3600" w:hanging="360"/>
      </w:pPr>
    </w:lvl>
    <w:lvl w:ilvl="5" w:tplc="AD3C4986" w:tentative="1">
      <w:start w:val="1"/>
      <w:numFmt w:val="lowerRoman"/>
      <w:lvlText w:val="%6."/>
      <w:lvlJc w:val="right"/>
      <w:pPr>
        <w:ind w:left="4320" w:hanging="180"/>
      </w:pPr>
    </w:lvl>
    <w:lvl w:ilvl="6" w:tplc="EDF6AADC" w:tentative="1">
      <w:start w:val="1"/>
      <w:numFmt w:val="decimal"/>
      <w:lvlText w:val="%7."/>
      <w:lvlJc w:val="left"/>
      <w:pPr>
        <w:ind w:left="5040" w:hanging="360"/>
      </w:pPr>
    </w:lvl>
    <w:lvl w:ilvl="7" w:tplc="464E7C52" w:tentative="1">
      <w:start w:val="1"/>
      <w:numFmt w:val="lowerLetter"/>
      <w:lvlText w:val="%8."/>
      <w:lvlJc w:val="left"/>
      <w:pPr>
        <w:ind w:left="5760" w:hanging="360"/>
      </w:pPr>
    </w:lvl>
    <w:lvl w:ilvl="8" w:tplc="F168B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C756B"/>
    <w:multiLevelType w:val="hybridMultilevel"/>
    <w:tmpl w:val="BE50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A05"/>
    <w:rsid w:val="00494A05"/>
    <w:rsid w:val="0067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05"/>
    <w:pPr>
      <w:ind w:left="720"/>
      <w:contextualSpacing/>
    </w:pPr>
  </w:style>
  <w:style w:type="paragraph" w:customStyle="1" w:styleId="Default">
    <w:name w:val="Default"/>
    <w:rsid w:val="00494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2020-12-25T21:20:00Z</dcterms:created>
  <dcterms:modified xsi:type="dcterms:W3CDTF">2020-12-25T21:28:00Z</dcterms:modified>
</cp:coreProperties>
</file>