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E4A" w:rsidRDefault="00E95E4A" w:rsidP="00817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177F3" w:rsidRPr="008177F3" w:rsidRDefault="008177F3" w:rsidP="00817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177F3">
        <w:rPr>
          <w:rFonts w:ascii="Times New Roman" w:hAnsi="Times New Roman" w:cs="Times New Roman"/>
          <w:b/>
          <w:color w:val="000000"/>
          <w:sz w:val="28"/>
          <w:szCs w:val="28"/>
        </w:rPr>
        <w:t>Билет</w:t>
      </w:r>
      <w:r w:rsidR="002F59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8</w:t>
      </w:r>
      <w:bookmarkStart w:id="0" w:name="_GoBack"/>
      <w:bookmarkEnd w:id="0"/>
    </w:p>
    <w:p w:rsidR="008177F3" w:rsidRDefault="008177F3" w:rsidP="00817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95E4A" w:rsidRDefault="00E95E4A" w:rsidP="00E95E4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Токсины микроорганизмов, химическая природа, основные свойства, механизм действия.</w:t>
      </w:r>
    </w:p>
    <w:p w:rsidR="008177F3" w:rsidRDefault="008177F3" w:rsidP="008177F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Иммунитет: понятие, виды иммунитета.</w:t>
      </w:r>
    </w:p>
    <w:p w:rsidR="008177F3" w:rsidRDefault="008177F3" w:rsidP="008177F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Адсорбированный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дифтерийно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столбнячный анатоксин (АДС).</w:t>
      </w:r>
    </w:p>
    <w:p w:rsidR="008177F3" w:rsidRDefault="008177F3" w:rsidP="00817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7F3" w:rsidRDefault="00E95E4A" w:rsidP="008177F3">
      <w:pPr>
        <w:pStyle w:val="Default"/>
        <w:rPr>
          <w:sz w:val="28"/>
          <w:szCs w:val="28"/>
        </w:rPr>
      </w:pPr>
      <w:r>
        <w:rPr>
          <w:b/>
          <w:sz w:val="28"/>
          <w:szCs w:val="28"/>
        </w:rPr>
        <w:t>Задача</w:t>
      </w:r>
      <w:r w:rsidR="008177F3">
        <w:rPr>
          <w:b/>
          <w:sz w:val="28"/>
          <w:szCs w:val="28"/>
        </w:rPr>
        <w:t xml:space="preserve">: </w:t>
      </w:r>
      <w:r w:rsidR="008177F3">
        <w:rPr>
          <w:sz w:val="28"/>
          <w:szCs w:val="28"/>
        </w:rPr>
        <w:t>В родильном доме женщина категорически отказалась вакцинировать своего новорожденного ребенка вакциной «</w:t>
      </w:r>
      <w:proofErr w:type="spellStart"/>
      <w:r w:rsidR="008177F3">
        <w:rPr>
          <w:sz w:val="28"/>
          <w:szCs w:val="28"/>
        </w:rPr>
        <w:t>Энджерикс</w:t>
      </w:r>
      <w:proofErr w:type="spellEnd"/>
      <w:proofErr w:type="gramStart"/>
      <w:r w:rsidR="008177F3">
        <w:rPr>
          <w:sz w:val="28"/>
          <w:szCs w:val="28"/>
        </w:rPr>
        <w:t xml:space="preserve"> В</w:t>
      </w:r>
      <w:proofErr w:type="gramEnd"/>
      <w:r w:rsidR="008177F3">
        <w:rPr>
          <w:sz w:val="28"/>
          <w:szCs w:val="28"/>
        </w:rPr>
        <w:t xml:space="preserve">», мотивируя свой отказ тем, что после вакцинации данным препаратом у ребенка может развиться гепатит. </w:t>
      </w:r>
    </w:p>
    <w:p w:rsidR="008177F3" w:rsidRDefault="008177F3" w:rsidP="008177F3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какому типу вакцин относится данная вакцина. </w:t>
      </w:r>
    </w:p>
    <w:p w:rsidR="008177F3" w:rsidRDefault="008177F3" w:rsidP="008177F3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Являются ли опасения оправданными? Обосновать. </w:t>
      </w:r>
    </w:p>
    <w:p w:rsidR="008177F3" w:rsidRDefault="008177F3" w:rsidP="008177F3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какие сроки проводится вакцинация новорожденных против гепатита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Национальному календарю профилактических прививок? </w:t>
      </w:r>
    </w:p>
    <w:p w:rsidR="008177F3" w:rsidRDefault="008177F3" w:rsidP="008177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1DE2" w:rsidRDefault="00AC1DE2" w:rsidP="00AC1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F61E6" w:rsidRPr="00AC1DE2" w:rsidRDefault="004F61E6" w:rsidP="00AC1DE2"/>
    <w:sectPr w:rsidR="004F61E6" w:rsidRPr="00AC1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E117C"/>
    <w:multiLevelType w:val="hybridMultilevel"/>
    <w:tmpl w:val="5EECF950"/>
    <w:lvl w:ilvl="0" w:tplc="389640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765695"/>
    <w:multiLevelType w:val="hybridMultilevel"/>
    <w:tmpl w:val="82461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243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E35E2A"/>
    <w:multiLevelType w:val="hybridMultilevel"/>
    <w:tmpl w:val="F7589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42F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00924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8AC7E83"/>
    <w:multiLevelType w:val="hybridMultilevel"/>
    <w:tmpl w:val="2390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444811"/>
    <w:multiLevelType w:val="hybridMultilevel"/>
    <w:tmpl w:val="00563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BC10CD"/>
    <w:multiLevelType w:val="hybridMultilevel"/>
    <w:tmpl w:val="EA7E6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490D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41E4D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50A0880"/>
    <w:multiLevelType w:val="hybridMultilevel"/>
    <w:tmpl w:val="2390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D27C95"/>
    <w:multiLevelType w:val="hybridMultilevel"/>
    <w:tmpl w:val="AB067B44"/>
    <w:lvl w:ilvl="0" w:tplc="38964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17C77D6"/>
    <w:multiLevelType w:val="hybridMultilevel"/>
    <w:tmpl w:val="DF42A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324B8D"/>
    <w:multiLevelType w:val="hybridMultilevel"/>
    <w:tmpl w:val="BBFC42C2"/>
    <w:lvl w:ilvl="0" w:tplc="93B4EF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5FE62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761C6BA4"/>
    <w:multiLevelType w:val="hybridMultilevel"/>
    <w:tmpl w:val="5EECF950"/>
    <w:lvl w:ilvl="0" w:tplc="389640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CA3581D"/>
    <w:multiLevelType w:val="hybridMultilevel"/>
    <w:tmpl w:val="BFACCAA4"/>
    <w:lvl w:ilvl="0" w:tplc="C818DB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D3351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15"/>
    <w:lvlOverride w:ilvl="0">
      <w:startOverride w:val="1"/>
    </w:lvlOverride>
  </w:num>
  <w:num w:numId="5">
    <w:abstractNumId w:val="14"/>
  </w:num>
  <w:num w:numId="6">
    <w:abstractNumId w:val="17"/>
  </w:num>
  <w:num w:numId="7">
    <w:abstractNumId w:val="5"/>
    <w:lvlOverride w:ilvl="0">
      <w:startOverride w:val="1"/>
    </w:lvlOverride>
  </w:num>
  <w:num w:numId="8">
    <w:abstractNumId w:val="13"/>
  </w:num>
  <w:num w:numId="9">
    <w:abstractNumId w:val="18"/>
    <w:lvlOverride w:ilvl="0">
      <w:startOverride w:val="1"/>
    </w:lvlOverride>
  </w:num>
  <w:num w:numId="10">
    <w:abstractNumId w:val="1"/>
  </w:num>
  <w:num w:numId="11">
    <w:abstractNumId w:val="2"/>
  </w:num>
  <w:num w:numId="12">
    <w:abstractNumId w:val="9"/>
  </w:num>
  <w:num w:numId="13">
    <w:abstractNumId w:val="3"/>
  </w:num>
  <w:num w:numId="14">
    <w:abstractNumId w:val="6"/>
  </w:num>
  <w:num w:numId="15">
    <w:abstractNumId w:val="12"/>
  </w:num>
  <w:num w:numId="16">
    <w:abstractNumId w:val="16"/>
  </w:num>
  <w:num w:numId="17">
    <w:abstractNumId w:val="11"/>
  </w:num>
  <w:num w:numId="18">
    <w:abstractNumId w:val="4"/>
  </w:num>
  <w:num w:numId="19">
    <w:abstractNumId w:val="0"/>
  </w:num>
  <w:num w:numId="20">
    <w:abstractNumId w:val="9"/>
    <w:lvlOverride w:ilvl="0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A36"/>
    <w:rsid w:val="000D650D"/>
    <w:rsid w:val="00152CA8"/>
    <w:rsid w:val="001B3B1C"/>
    <w:rsid w:val="002F59BA"/>
    <w:rsid w:val="0038481C"/>
    <w:rsid w:val="003F2AF3"/>
    <w:rsid w:val="00456124"/>
    <w:rsid w:val="004D7A36"/>
    <w:rsid w:val="004F61E6"/>
    <w:rsid w:val="005F005B"/>
    <w:rsid w:val="008177F3"/>
    <w:rsid w:val="00915564"/>
    <w:rsid w:val="00942278"/>
    <w:rsid w:val="00AC1DE2"/>
    <w:rsid w:val="00B30E96"/>
    <w:rsid w:val="00BC6246"/>
    <w:rsid w:val="00C27621"/>
    <w:rsid w:val="00D40E03"/>
    <w:rsid w:val="00D72BD3"/>
    <w:rsid w:val="00DB2C5E"/>
    <w:rsid w:val="00DC2660"/>
    <w:rsid w:val="00E035DC"/>
    <w:rsid w:val="00E95E4A"/>
    <w:rsid w:val="00F0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CA8"/>
    <w:pPr>
      <w:ind w:left="720"/>
      <w:contextualSpacing/>
    </w:pPr>
  </w:style>
  <w:style w:type="paragraph" w:customStyle="1" w:styleId="Default">
    <w:name w:val="Default"/>
    <w:rsid w:val="00152C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CA8"/>
    <w:pPr>
      <w:ind w:left="720"/>
      <w:contextualSpacing/>
    </w:pPr>
  </w:style>
  <w:style w:type="paragraph" w:customStyle="1" w:styleId="Default">
    <w:name w:val="Default"/>
    <w:rsid w:val="00152C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Savitskaya</dc:creator>
  <cp:lastModifiedBy>Anna Savitskaya</cp:lastModifiedBy>
  <cp:revision>2</cp:revision>
  <dcterms:created xsi:type="dcterms:W3CDTF">2020-04-23T08:06:00Z</dcterms:created>
  <dcterms:modified xsi:type="dcterms:W3CDTF">2020-04-23T08:06:00Z</dcterms:modified>
</cp:coreProperties>
</file>