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28F0" w14:textId="0D32ECE7" w:rsidR="00B8220F" w:rsidRDefault="00735715">
      <w:pPr>
        <w:rPr>
          <w:b/>
          <w:bCs/>
        </w:rPr>
      </w:pPr>
      <w:r w:rsidRPr="00D23839">
        <w:rPr>
          <w:b/>
          <w:bCs/>
        </w:rPr>
        <w:t>Задача 1</w:t>
      </w:r>
    </w:p>
    <w:p w14:paraId="5EE42E5E" w14:textId="77777777" w:rsidR="00CB5B0D" w:rsidRPr="00CB5B0D" w:rsidRDefault="00CB5B0D" w:rsidP="00CB5B0D">
      <w:pPr>
        <w:rPr>
          <w:b/>
          <w:bCs/>
        </w:rPr>
      </w:pPr>
      <w:r w:rsidRPr="00CB5B0D">
        <w:rPr>
          <w:b/>
          <w:bCs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72D3B8DE" w14:textId="77777777" w:rsidR="00CB5B0D" w:rsidRPr="00CB5B0D" w:rsidRDefault="00CB5B0D" w:rsidP="00CB5B0D">
      <w:pPr>
        <w:rPr>
          <w:b/>
          <w:bCs/>
        </w:rPr>
      </w:pPr>
    </w:p>
    <w:p w14:paraId="3F680BFE" w14:textId="77777777" w:rsidR="00CB5B0D" w:rsidRPr="00CB5B0D" w:rsidRDefault="00CB5B0D" w:rsidP="00CB5B0D">
      <w:pPr>
        <w:rPr>
          <w:b/>
          <w:bCs/>
        </w:rPr>
      </w:pPr>
      <w:r w:rsidRPr="00CB5B0D">
        <w:rPr>
          <w:b/>
          <w:bCs/>
        </w:rPr>
        <w:t>Вопрос 1: Предварительный диагноз?</w:t>
      </w:r>
    </w:p>
    <w:p w14:paraId="15A0E61E" w14:textId="77777777" w:rsidR="00CB5B0D" w:rsidRPr="00CB5B0D" w:rsidRDefault="00CB5B0D" w:rsidP="00CB5B0D">
      <w:pPr>
        <w:rPr>
          <w:b/>
          <w:bCs/>
        </w:rPr>
      </w:pPr>
      <w:r w:rsidRPr="00CB5B0D">
        <w:rPr>
          <w:b/>
          <w:bCs/>
        </w:rPr>
        <w:t>Вопрос 2: План обследования?</w:t>
      </w:r>
    </w:p>
    <w:p w14:paraId="58A8D461" w14:textId="77777777" w:rsidR="00CB5B0D" w:rsidRPr="00CB5B0D" w:rsidRDefault="00CB5B0D" w:rsidP="00CB5B0D">
      <w:pPr>
        <w:rPr>
          <w:b/>
          <w:bCs/>
        </w:rPr>
      </w:pPr>
      <w:r w:rsidRPr="00CB5B0D">
        <w:rPr>
          <w:b/>
          <w:bCs/>
        </w:rPr>
        <w:t>Вопрос 3: Какая клиническая форма рака молочной железы?</w:t>
      </w:r>
    </w:p>
    <w:p w14:paraId="5FE87204" w14:textId="77777777" w:rsidR="00CB5B0D" w:rsidRPr="00CB5B0D" w:rsidRDefault="00CB5B0D" w:rsidP="00CB5B0D">
      <w:pPr>
        <w:rPr>
          <w:b/>
          <w:bCs/>
        </w:rPr>
      </w:pPr>
      <w:r w:rsidRPr="00CB5B0D">
        <w:rPr>
          <w:b/>
          <w:bCs/>
        </w:rPr>
        <w:t>Вопрос 4: Выпишите рецепт на нестероидный противовоспалительный препарат (таблетки кетонала)?</w:t>
      </w:r>
    </w:p>
    <w:p w14:paraId="1DA0FB25" w14:textId="736AE90E" w:rsidR="00CB5B0D" w:rsidRPr="00D23839" w:rsidRDefault="00CB5B0D" w:rsidP="00CB5B0D">
      <w:pPr>
        <w:rPr>
          <w:b/>
          <w:bCs/>
        </w:rPr>
      </w:pPr>
      <w:r w:rsidRPr="00CB5B0D">
        <w:rPr>
          <w:b/>
          <w:bCs/>
        </w:rPr>
        <w:t>Вопрос 5: Какие ошибки допустил невролог?</w:t>
      </w:r>
    </w:p>
    <w:p w14:paraId="0BFF5C8E" w14:textId="29FB6C5E" w:rsidR="00735715" w:rsidRDefault="00735715">
      <w:r>
        <w:t>1.Рак правой молочной железы.</w:t>
      </w:r>
    </w:p>
    <w:p w14:paraId="190D0374" w14:textId="16730996" w:rsidR="00735715" w:rsidRDefault="00735715">
      <w:r>
        <w:t>2.</w:t>
      </w:r>
      <w:r w:rsidR="00781D5A">
        <w:t xml:space="preserve">Осмотрмж, </w:t>
      </w:r>
      <w:r>
        <w:t>Маммография, Узи мж, МРТ,Биопсия</w:t>
      </w:r>
      <w:r w:rsidR="00781D5A">
        <w:t>.</w:t>
      </w:r>
    </w:p>
    <w:p w14:paraId="4FEB2213" w14:textId="547229C6" w:rsidR="00D23839" w:rsidRDefault="00D23839" w:rsidP="00D23839">
      <w:r>
        <w:t>Расширенно:</w:t>
      </w:r>
      <w:r w:rsidRPr="00D23839">
        <w:t xml:space="preserve"> </w:t>
      </w:r>
      <w:r>
        <w:t xml:space="preserve">сбор анамнеза и осмотр; осмотр включает бимануальную пальпацию молочных желез и </w:t>
      </w:r>
    </w:p>
    <w:p w14:paraId="0A8704A7" w14:textId="77777777" w:rsidR="00D23839" w:rsidRDefault="00D23839" w:rsidP="00D23839">
      <w:r>
        <w:t xml:space="preserve">лимфоузлов регионарных зон, а также выявление симптомов, подозрительных в </w:t>
      </w:r>
    </w:p>
    <w:p w14:paraId="78CA34A9" w14:textId="77777777" w:rsidR="00D23839" w:rsidRDefault="00D23839" w:rsidP="00D23839">
      <w:r>
        <w:t>отношении отдаленных метастазов;</w:t>
      </w:r>
    </w:p>
    <w:p w14:paraId="005327DE" w14:textId="7A0D6D86" w:rsidR="00D23839" w:rsidRDefault="00D23839" w:rsidP="00D23839">
      <w:r>
        <w:t>общий анализ крови с подсчетом лейкоцитарной формулы и количества тромбоцитов;</w:t>
      </w:r>
    </w:p>
    <w:p w14:paraId="112D157E" w14:textId="6E571E0E" w:rsidR="00D23839" w:rsidRDefault="00D23839" w:rsidP="00D23839">
      <w:r>
        <w:t xml:space="preserve">биохимический анализ крови с определением показателей функции печени, почек, уровня </w:t>
      </w:r>
    </w:p>
    <w:p w14:paraId="657E9C09" w14:textId="77777777" w:rsidR="00D23839" w:rsidRDefault="00D23839" w:rsidP="00D23839">
      <w:r>
        <w:t>щелочной фосфатазы, кальция, глюкозы;</w:t>
      </w:r>
    </w:p>
    <w:p w14:paraId="14048745" w14:textId="7602D3A7" w:rsidR="00D23839" w:rsidRDefault="00D23839" w:rsidP="00D23839">
      <w:r>
        <w:t xml:space="preserve"> билатеральную маммографию + УЗИ молочных желез и регионарных зон; МРТ молочных </w:t>
      </w:r>
    </w:p>
    <w:p w14:paraId="0CC61587" w14:textId="77777777" w:rsidR="00D23839" w:rsidRDefault="00D23839" w:rsidP="00D23839">
      <w:r>
        <w:t>желез – по показаниям;</w:t>
      </w:r>
    </w:p>
    <w:p w14:paraId="26348F34" w14:textId="1D50CDF1" w:rsidR="00D23839" w:rsidRDefault="00D23839" w:rsidP="00D23839">
      <w:r>
        <w:t>R-графию органов грудной клетки; КТ / МРТ органов грудной клетки – по показаниям;</w:t>
      </w:r>
    </w:p>
    <w:p w14:paraId="49667B8A" w14:textId="0BA7015E" w:rsidR="00D23839" w:rsidRDefault="00D23839" w:rsidP="00D23839">
      <w:r>
        <w:t xml:space="preserve">УЗИ органов брюшной полости и малого таза, КТ / МРТ органов брюшной полости и малого </w:t>
      </w:r>
    </w:p>
    <w:p w14:paraId="7B9E2B48" w14:textId="77777777" w:rsidR="00D23839" w:rsidRDefault="00D23839" w:rsidP="00D23839">
      <w:r>
        <w:t>таза с контрастированием – по показаниям;</w:t>
      </w:r>
    </w:p>
    <w:p w14:paraId="7DEF544D" w14:textId="20EC33E4" w:rsidR="00D23839" w:rsidRDefault="00D23839" w:rsidP="00D23839">
      <w:r>
        <w:t xml:space="preserve"> радиоизотопное исследование скелета + рентгенографию и / или КТ / МРТ зон накопления </w:t>
      </w:r>
    </w:p>
    <w:p w14:paraId="61820495" w14:textId="77777777" w:rsidR="00D23839" w:rsidRDefault="00D23839" w:rsidP="00D23839">
      <w:r>
        <w:t>радиофармпрепарата – по показаниям;</w:t>
      </w:r>
    </w:p>
    <w:p w14:paraId="53F6B6A6" w14:textId="208F62E9" w:rsidR="00D23839" w:rsidRDefault="00D23839" w:rsidP="00D23839">
      <w:r>
        <w:t xml:space="preserve"> биопсию опухоли с патоморфологическим исследованием опухолевой ткани;</w:t>
      </w:r>
    </w:p>
    <w:p w14:paraId="3AC9D513" w14:textId="169A709E" w:rsidR="00D23839" w:rsidRDefault="00D23839" w:rsidP="00D23839">
      <w:r>
        <w:t xml:space="preserve">определение в опухолевой ткани рецепторов эстрогенов (РЭ) и прогестерона (РП), HER2 и </w:t>
      </w:r>
    </w:p>
    <w:p w14:paraId="6BFFFA6A" w14:textId="77777777" w:rsidR="00D23839" w:rsidRDefault="00D23839" w:rsidP="00D23839">
      <w:r>
        <w:t>Ki67;</w:t>
      </w:r>
    </w:p>
    <w:p w14:paraId="56369D68" w14:textId="3DDF1FA3" w:rsidR="00D23839" w:rsidRDefault="00D23839" w:rsidP="00D23839">
      <w:r>
        <w:t xml:space="preserve"> оценку функции яичников (критерии менопаузы);</w:t>
      </w:r>
    </w:p>
    <w:p w14:paraId="222F48C4" w14:textId="6CBDA935" w:rsidR="00D23839" w:rsidRDefault="00D23839" w:rsidP="00D23839">
      <w:r>
        <w:t>консультацию медицинского генетика</w:t>
      </w:r>
    </w:p>
    <w:p w14:paraId="421107E7" w14:textId="55387828" w:rsidR="00735715" w:rsidRDefault="00735715">
      <w:r>
        <w:lastRenderedPageBreak/>
        <w:t>3.</w:t>
      </w:r>
      <w:r w:rsidRPr="00735715">
        <w:t xml:space="preserve"> Панцирная форма рака молочной железы</w:t>
      </w:r>
      <w:r>
        <w:t>.</w:t>
      </w:r>
    </w:p>
    <w:p w14:paraId="22CADA67" w14:textId="267489BE" w:rsidR="00735715" w:rsidRPr="00CB5B0D" w:rsidRDefault="00735715" w:rsidP="00735715">
      <w:pPr>
        <w:rPr>
          <w:lang w:val="en-US"/>
        </w:rPr>
      </w:pPr>
      <w:r w:rsidRPr="00735715">
        <w:rPr>
          <w:lang w:val="en-US"/>
        </w:rPr>
        <w:t>4. Rp.: Sol. Ketoprofeni 50 mg</w:t>
      </w:r>
    </w:p>
    <w:p w14:paraId="5B2953B2" w14:textId="77777777" w:rsidR="00735715" w:rsidRPr="00486484" w:rsidRDefault="00735715" w:rsidP="00735715">
      <w:r w:rsidRPr="00CB5B0D">
        <w:rPr>
          <w:lang w:val="en-US"/>
        </w:rPr>
        <w:t>D</w:t>
      </w:r>
      <w:r w:rsidRPr="00486484">
        <w:t>.</w:t>
      </w:r>
      <w:r w:rsidRPr="00CB5B0D">
        <w:rPr>
          <w:lang w:val="en-US"/>
        </w:rPr>
        <w:t>t</w:t>
      </w:r>
      <w:r w:rsidRPr="00486484">
        <w:t>.</w:t>
      </w:r>
      <w:r w:rsidRPr="00CB5B0D">
        <w:rPr>
          <w:lang w:val="en-US"/>
        </w:rPr>
        <w:t>d</w:t>
      </w:r>
      <w:r w:rsidRPr="00486484">
        <w:t xml:space="preserve">. № 5 </w:t>
      </w:r>
      <w:r w:rsidRPr="00CB5B0D">
        <w:rPr>
          <w:lang w:val="en-US"/>
        </w:rPr>
        <w:t>in</w:t>
      </w:r>
      <w:r w:rsidRPr="00486484">
        <w:t xml:space="preserve"> </w:t>
      </w:r>
      <w:r w:rsidRPr="00CB5B0D">
        <w:rPr>
          <w:lang w:val="en-US"/>
        </w:rPr>
        <w:t>amp</w:t>
      </w:r>
      <w:r w:rsidRPr="00486484">
        <w:t>.</w:t>
      </w:r>
    </w:p>
    <w:p w14:paraId="62C8D1F4" w14:textId="451F0C4D" w:rsidR="00735715" w:rsidRDefault="00735715" w:rsidP="00735715">
      <w:r>
        <w:t>S.:  по 1 ампуле 1 раз в день</w:t>
      </w:r>
    </w:p>
    <w:p w14:paraId="3410C19A" w14:textId="7048A493" w:rsidR="00735715" w:rsidRDefault="00735715" w:rsidP="00735715">
      <w:r>
        <w:t>5.Не было проведено полноценной диагностики смежных областей.</w:t>
      </w:r>
    </w:p>
    <w:p w14:paraId="50AB138E" w14:textId="77777777" w:rsidR="00735715" w:rsidRDefault="00735715" w:rsidP="00735715"/>
    <w:p w14:paraId="5768F347" w14:textId="185313F6" w:rsidR="00735715" w:rsidRDefault="00735715" w:rsidP="00735715">
      <w:pPr>
        <w:rPr>
          <w:b/>
          <w:bCs/>
        </w:rPr>
      </w:pPr>
      <w:r w:rsidRPr="00D23839">
        <w:rPr>
          <w:b/>
          <w:bCs/>
        </w:rPr>
        <w:t>Задача 2</w:t>
      </w:r>
    </w:p>
    <w:p w14:paraId="1BFAE19C" w14:textId="77777777" w:rsidR="00CB5B0D" w:rsidRPr="00CB5B0D" w:rsidRDefault="00CB5B0D" w:rsidP="00CB5B0D">
      <w:pPr>
        <w:rPr>
          <w:b/>
          <w:bCs/>
        </w:rPr>
      </w:pPr>
      <w:r w:rsidRPr="00CB5B0D">
        <w:rPr>
          <w:b/>
          <w:bCs/>
        </w:rPr>
        <w:t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Пальпаторно в верхне-наружных квадрантах молочных желез больше справа определяются диффузные уплотнения и тяжистость тканей.</w:t>
      </w:r>
    </w:p>
    <w:p w14:paraId="02ADD93E" w14:textId="77777777" w:rsidR="00CB5B0D" w:rsidRPr="00CB5B0D" w:rsidRDefault="00CB5B0D" w:rsidP="00CB5B0D">
      <w:pPr>
        <w:rPr>
          <w:b/>
          <w:bCs/>
        </w:rPr>
      </w:pPr>
    </w:p>
    <w:p w14:paraId="6273E282" w14:textId="77777777" w:rsidR="00CB5B0D" w:rsidRPr="00CB5B0D" w:rsidRDefault="00CB5B0D" w:rsidP="00CB5B0D">
      <w:pPr>
        <w:rPr>
          <w:b/>
          <w:bCs/>
        </w:rPr>
      </w:pPr>
      <w:r w:rsidRPr="00CB5B0D">
        <w:rPr>
          <w:b/>
          <w:bCs/>
        </w:rPr>
        <w:t>Вопрос 1: Предполагаемый диагноз?</w:t>
      </w:r>
    </w:p>
    <w:p w14:paraId="12C57DE8" w14:textId="77777777" w:rsidR="00CB5B0D" w:rsidRPr="00CB5B0D" w:rsidRDefault="00CB5B0D" w:rsidP="00CB5B0D">
      <w:pPr>
        <w:rPr>
          <w:b/>
          <w:bCs/>
        </w:rPr>
      </w:pPr>
      <w:r w:rsidRPr="00CB5B0D">
        <w:rPr>
          <w:b/>
          <w:bCs/>
        </w:rPr>
        <w:t>Вопрос 2: При каком заболевании у мужчин могут нагрубать грудные железы и выделяться молозиво?</w:t>
      </w:r>
    </w:p>
    <w:p w14:paraId="3D7BEE3F" w14:textId="77777777" w:rsidR="00CB5B0D" w:rsidRPr="00CB5B0D" w:rsidRDefault="00CB5B0D" w:rsidP="00CB5B0D">
      <w:pPr>
        <w:rPr>
          <w:b/>
          <w:bCs/>
        </w:rPr>
      </w:pPr>
      <w:r w:rsidRPr="00CB5B0D">
        <w:rPr>
          <w:b/>
          <w:bCs/>
        </w:rPr>
        <w:t>Вопрос 3: Какие факторы усиливают клинические проявления данного заболевания в этом случае?</w:t>
      </w:r>
    </w:p>
    <w:p w14:paraId="566FACDE" w14:textId="77777777" w:rsidR="00CB5B0D" w:rsidRPr="00CB5B0D" w:rsidRDefault="00CB5B0D" w:rsidP="00CB5B0D">
      <w:pPr>
        <w:rPr>
          <w:b/>
          <w:bCs/>
        </w:rPr>
      </w:pPr>
      <w:r w:rsidRPr="00CB5B0D">
        <w:rPr>
          <w:b/>
          <w:bCs/>
        </w:rPr>
        <w:t>Вопрос 4: Выпишите рецепт на препарат адеметионин для улучшения функции печени?</w:t>
      </w:r>
    </w:p>
    <w:p w14:paraId="0D409CAC" w14:textId="1547B384" w:rsidR="00CB5B0D" w:rsidRPr="00D23839" w:rsidRDefault="00CB5B0D" w:rsidP="00CB5B0D">
      <w:pPr>
        <w:rPr>
          <w:b/>
          <w:bCs/>
        </w:rPr>
      </w:pPr>
      <w:r w:rsidRPr="00CB5B0D">
        <w:rPr>
          <w:b/>
          <w:bCs/>
        </w:rPr>
        <w:t>Вопрос 5: К какой диспансерной группе относится пациентка?</w:t>
      </w:r>
    </w:p>
    <w:p w14:paraId="73FD3D8F" w14:textId="4DA0C1E5" w:rsidR="00735715" w:rsidRDefault="00781D5A" w:rsidP="00735715">
      <w:r>
        <w:t>1.Мастопатия.</w:t>
      </w:r>
    </w:p>
    <w:p w14:paraId="27737FA2" w14:textId="123E305B" w:rsidR="00781D5A" w:rsidRDefault="00781D5A" w:rsidP="00781D5A">
      <w:r>
        <w:t>2.Гинекомастия. Связанная с:</w:t>
      </w:r>
      <w:r w:rsidRPr="00781D5A">
        <w:t xml:space="preserve"> </w:t>
      </w:r>
    </w:p>
    <w:p w14:paraId="1745C0C7" w14:textId="5F2B9EAF" w:rsidR="00781D5A" w:rsidRDefault="00781D5A" w:rsidP="00781D5A">
      <w:r>
        <w:t>нарастание жировой ткани, образование излишнего веса;</w:t>
      </w:r>
    </w:p>
    <w:p w14:paraId="6A0140AC" w14:textId="77777777" w:rsidR="00781D5A" w:rsidRDefault="00781D5A" w:rsidP="00781D5A">
      <w:r>
        <w:t>новообразования гипофиза;</w:t>
      </w:r>
    </w:p>
    <w:p w14:paraId="4D1AF108" w14:textId="77777777" w:rsidR="00781D5A" w:rsidRDefault="00781D5A" w:rsidP="00781D5A">
      <w:r>
        <w:t>аденома предстательной железы;</w:t>
      </w:r>
    </w:p>
    <w:p w14:paraId="1D9DA4FD" w14:textId="77777777" w:rsidR="00781D5A" w:rsidRDefault="00781D5A" w:rsidP="00781D5A">
      <w:r>
        <w:t>увеличение размеров яичек, связанное с воспалительными процессами половых органов;</w:t>
      </w:r>
    </w:p>
    <w:p w14:paraId="43CF32A9" w14:textId="77777777" w:rsidR="00781D5A" w:rsidRDefault="00781D5A" w:rsidP="00781D5A">
      <w:r>
        <w:t>рост груди из-за приема лекарственных препаратов, содержащих гормоны;</w:t>
      </w:r>
    </w:p>
    <w:p w14:paraId="7ED7526F" w14:textId="77777777" w:rsidR="00781D5A" w:rsidRDefault="00781D5A" w:rsidP="00781D5A">
      <w:r>
        <w:t>прием средств, стимулирующих избыточную выработку пролактина, женских гормонов – эстрогенов;</w:t>
      </w:r>
    </w:p>
    <w:p w14:paraId="258272BF" w14:textId="77777777" w:rsidR="00781D5A" w:rsidRDefault="00781D5A" w:rsidP="00781D5A">
      <w:r>
        <w:t>постоянная интоксикация организма (бывает при пожизненном приеме лекарственных препаратов, химические компоненты которых не выводятся до конца)</w:t>
      </w:r>
    </w:p>
    <w:p w14:paraId="1878DE22" w14:textId="77777777" w:rsidR="00781D5A" w:rsidRDefault="00781D5A" w:rsidP="00781D5A">
      <w:r>
        <w:t>почечные заболевания;</w:t>
      </w:r>
    </w:p>
    <w:p w14:paraId="6FEE8289" w14:textId="77777777" w:rsidR="00781D5A" w:rsidRDefault="00781D5A" w:rsidP="00781D5A">
      <w:r>
        <w:t>опухоли надпочечников;</w:t>
      </w:r>
    </w:p>
    <w:p w14:paraId="2C12A6D9" w14:textId="77777777" w:rsidR="00781D5A" w:rsidRDefault="00781D5A" w:rsidP="00781D5A">
      <w:r>
        <w:t>патологии печени;</w:t>
      </w:r>
    </w:p>
    <w:p w14:paraId="6297AE05" w14:textId="77777777" w:rsidR="00781D5A" w:rsidRDefault="00781D5A" w:rsidP="00781D5A">
      <w:r>
        <w:lastRenderedPageBreak/>
        <w:t>нарушение обменных процессов;</w:t>
      </w:r>
    </w:p>
    <w:p w14:paraId="1F5DA904" w14:textId="6FFBD1D3" w:rsidR="00781D5A" w:rsidRDefault="00781D5A" w:rsidP="00781D5A">
      <w:r>
        <w:t>болезни щитовидки.</w:t>
      </w:r>
    </w:p>
    <w:p w14:paraId="790C7806" w14:textId="0B80400B" w:rsidR="00781D5A" w:rsidRDefault="00781D5A" w:rsidP="00781D5A">
      <w:r>
        <w:t>3.В анамнезе Гепатит В, авитаминоз, предменструальные явления.</w:t>
      </w:r>
    </w:p>
    <w:p w14:paraId="4E816FEB" w14:textId="146E9AAA" w:rsidR="00D23839" w:rsidRDefault="00781D5A" w:rsidP="00D23839">
      <w:r w:rsidRPr="00CB5B0D">
        <w:t>4.</w:t>
      </w:r>
      <w:r w:rsidR="00D23839">
        <w:t xml:space="preserve"> Rp.: Tab. Ademethionini 0,4 № 20</w:t>
      </w:r>
    </w:p>
    <w:p w14:paraId="092135C0" w14:textId="56AF591F" w:rsidR="00781D5A" w:rsidRDefault="00D23839" w:rsidP="00D23839">
      <w:r>
        <w:t>D.S.: Перорально, по 1 таблетке 1 раз в день, до обеда</w:t>
      </w:r>
    </w:p>
    <w:p w14:paraId="39F7804F" w14:textId="77015DED" w:rsidR="00D23839" w:rsidRDefault="00D23839" w:rsidP="00D23839">
      <w:r>
        <w:t>5.</w:t>
      </w:r>
      <w:r w:rsidRPr="00D23839">
        <w:t xml:space="preserve"> Оптимальная частота наблюдения пациенток группы риска при диффузных формах дисгормональных заболеваний — 1 раз в 6 месяцев; при узловых формах (при отказе от оперативного лечения) — 1 раз в 3 месяца. Периодичность осмотров для здоровых женщин — 1 раз в год.</w:t>
      </w:r>
      <w:r w:rsidR="00486484">
        <w:t xml:space="preserve"> + Группа известна осле постановки диагноза.</w:t>
      </w:r>
    </w:p>
    <w:p w14:paraId="683697A6" w14:textId="77777777" w:rsidR="00D23839" w:rsidRDefault="00D23839" w:rsidP="00D23839"/>
    <w:p w14:paraId="5F384A62" w14:textId="6D8F9DE7" w:rsidR="00D23839" w:rsidRDefault="00D23839" w:rsidP="00D23839">
      <w:pPr>
        <w:rPr>
          <w:b/>
          <w:bCs/>
        </w:rPr>
      </w:pPr>
      <w:r w:rsidRPr="00D23839">
        <w:rPr>
          <w:b/>
          <w:bCs/>
        </w:rPr>
        <w:t>Задача 3</w:t>
      </w:r>
    </w:p>
    <w:p w14:paraId="370E2F6B" w14:textId="77777777" w:rsidR="00CB5B0D" w:rsidRPr="00CB5B0D" w:rsidRDefault="00CB5B0D" w:rsidP="00CB5B0D">
      <w:pPr>
        <w:rPr>
          <w:b/>
          <w:bCs/>
        </w:rPr>
      </w:pPr>
      <w:r w:rsidRPr="00CB5B0D">
        <w:rPr>
          <w:b/>
          <w:bCs/>
        </w:rPr>
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уве­личены. Опухоль больная заметила месяц назад.</w:t>
      </w:r>
    </w:p>
    <w:p w14:paraId="363DFB68" w14:textId="77777777" w:rsidR="00CB5B0D" w:rsidRPr="00CB5B0D" w:rsidRDefault="00CB5B0D" w:rsidP="00CB5B0D">
      <w:pPr>
        <w:rPr>
          <w:b/>
          <w:bCs/>
        </w:rPr>
      </w:pPr>
    </w:p>
    <w:p w14:paraId="02E28EF7" w14:textId="77777777" w:rsidR="00CB5B0D" w:rsidRPr="00CB5B0D" w:rsidRDefault="00CB5B0D" w:rsidP="00CB5B0D">
      <w:pPr>
        <w:rPr>
          <w:b/>
          <w:bCs/>
        </w:rPr>
      </w:pPr>
      <w:r w:rsidRPr="00CB5B0D">
        <w:rPr>
          <w:b/>
          <w:bCs/>
        </w:rPr>
        <w:t>Вопрос 1: Между какими заболеваниями Вы будете проводить дифференциальную диагности­ку?</w:t>
      </w:r>
    </w:p>
    <w:p w14:paraId="48934676" w14:textId="77777777" w:rsidR="00CB5B0D" w:rsidRPr="00CB5B0D" w:rsidRDefault="00CB5B0D" w:rsidP="00CB5B0D">
      <w:pPr>
        <w:rPr>
          <w:b/>
          <w:bCs/>
        </w:rPr>
      </w:pPr>
      <w:r w:rsidRPr="00CB5B0D">
        <w:rPr>
          <w:b/>
          <w:bCs/>
        </w:rPr>
        <w:t>Вопрос 2: Каков алгоритм обследования?</w:t>
      </w:r>
    </w:p>
    <w:p w14:paraId="55030791" w14:textId="77777777" w:rsidR="00CB5B0D" w:rsidRPr="00CB5B0D" w:rsidRDefault="00CB5B0D" w:rsidP="00CB5B0D">
      <w:pPr>
        <w:rPr>
          <w:b/>
          <w:bCs/>
        </w:rPr>
      </w:pPr>
      <w:r w:rsidRPr="00CB5B0D">
        <w:rPr>
          <w:b/>
          <w:bCs/>
        </w:rPr>
        <w:t>Вопрос 3: Наиболее вероятный диагноз?</w:t>
      </w:r>
    </w:p>
    <w:p w14:paraId="70462954" w14:textId="77777777" w:rsidR="00CB5B0D" w:rsidRPr="00CB5B0D" w:rsidRDefault="00CB5B0D" w:rsidP="00CB5B0D">
      <w:pPr>
        <w:rPr>
          <w:b/>
          <w:bCs/>
        </w:rPr>
      </w:pPr>
      <w:r w:rsidRPr="00CB5B0D">
        <w:rPr>
          <w:b/>
          <w:bCs/>
        </w:rPr>
        <w:t>Вопрос 4: Консультация какого специалиста необходима?</w:t>
      </w:r>
    </w:p>
    <w:p w14:paraId="7C3C497F" w14:textId="4EAC6BAF" w:rsidR="00CB5B0D" w:rsidRDefault="00CB5B0D" w:rsidP="00CB5B0D">
      <w:pPr>
        <w:rPr>
          <w:b/>
          <w:bCs/>
        </w:rPr>
      </w:pPr>
      <w:r w:rsidRPr="00CB5B0D">
        <w:rPr>
          <w:b/>
          <w:bCs/>
        </w:rPr>
        <w:t>Вопрос 5: Какая операция предпочтительна в данной ситуации?</w:t>
      </w:r>
    </w:p>
    <w:p w14:paraId="28DAB3AD" w14:textId="77777777" w:rsidR="00486484" w:rsidRDefault="00D23839" w:rsidP="00486484">
      <w:r>
        <w:t xml:space="preserve">1.Диф.диагностика между: </w:t>
      </w:r>
      <w:r w:rsidR="00486484">
        <w:t xml:space="preserve">Узловой формой рака молочной железы, очаговым фиброзом, липомой молочной </w:t>
      </w:r>
    </w:p>
    <w:p w14:paraId="3CB0DFAE" w14:textId="692BBCD3" w:rsidR="00D23839" w:rsidRDefault="00486484" w:rsidP="00486484">
      <w:r>
        <w:t>железы, фиброаденомой.</w:t>
      </w:r>
    </w:p>
    <w:p w14:paraId="65364BC5" w14:textId="029458B8" w:rsidR="00913A46" w:rsidRDefault="00913A46" w:rsidP="00913A46">
      <w:r>
        <w:t>2.</w:t>
      </w:r>
      <w:r w:rsidRPr="00913A46">
        <w:t xml:space="preserve"> </w:t>
      </w:r>
      <w:r>
        <w:t xml:space="preserve">сбор анамнеза и осмотр; осмотр включает бимануальную пальпацию молочных желез и </w:t>
      </w:r>
    </w:p>
    <w:p w14:paraId="6F05C0CC" w14:textId="77777777" w:rsidR="00913A46" w:rsidRDefault="00913A46" w:rsidP="00913A46">
      <w:r>
        <w:t xml:space="preserve">лимфоузлов регионарных зон, а также выявление симптомов, подозрительных в </w:t>
      </w:r>
    </w:p>
    <w:p w14:paraId="4AC23218" w14:textId="77777777" w:rsidR="00913A46" w:rsidRDefault="00913A46" w:rsidP="00913A46">
      <w:r>
        <w:t>отношении отдаленных метастазов;</w:t>
      </w:r>
    </w:p>
    <w:p w14:paraId="1708906C" w14:textId="77777777" w:rsidR="00913A46" w:rsidRDefault="00913A46" w:rsidP="00913A46">
      <w:r>
        <w:t>общий анализ крови с подсчетом лейкоцитарной формулы и количества тромбоцитов;</w:t>
      </w:r>
    </w:p>
    <w:p w14:paraId="3E994092" w14:textId="77777777" w:rsidR="00913A46" w:rsidRDefault="00913A46" w:rsidP="00913A46">
      <w:r>
        <w:t xml:space="preserve">биохимический анализ крови с определением показателей функции печени, почек, уровня </w:t>
      </w:r>
    </w:p>
    <w:p w14:paraId="184F09DE" w14:textId="77777777" w:rsidR="00913A46" w:rsidRDefault="00913A46" w:rsidP="00913A46">
      <w:r>
        <w:t>щелочной фосфатазы, кальция, глюкозы;</w:t>
      </w:r>
    </w:p>
    <w:p w14:paraId="2B3A418C" w14:textId="77777777" w:rsidR="00913A46" w:rsidRDefault="00913A46" w:rsidP="00913A46">
      <w:r>
        <w:t xml:space="preserve"> билатеральную маммографию + УЗИ молочных желез и регионарных зон; МРТ молочных </w:t>
      </w:r>
    </w:p>
    <w:p w14:paraId="74F15EAA" w14:textId="77777777" w:rsidR="00913A46" w:rsidRDefault="00913A46" w:rsidP="00913A46">
      <w:r>
        <w:t>желез – по показаниям;</w:t>
      </w:r>
    </w:p>
    <w:p w14:paraId="6AC9928C" w14:textId="77777777" w:rsidR="00913A46" w:rsidRDefault="00913A46" w:rsidP="00913A46">
      <w:r>
        <w:t>R-графию органов грудной клетки; КТ / МРТ органов грудной клетки – по показаниям;</w:t>
      </w:r>
    </w:p>
    <w:p w14:paraId="5207E930" w14:textId="77777777" w:rsidR="00913A46" w:rsidRDefault="00913A46" w:rsidP="00913A46">
      <w:r>
        <w:t xml:space="preserve">УЗИ органов брюшной полости и малого таза, КТ / МРТ органов брюшной полости и малого </w:t>
      </w:r>
    </w:p>
    <w:p w14:paraId="1489B8AC" w14:textId="77777777" w:rsidR="00913A46" w:rsidRDefault="00913A46" w:rsidP="00913A46">
      <w:r>
        <w:lastRenderedPageBreak/>
        <w:t>таза с контрастированием – по показаниям;</w:t>
      </w:r>
    </w:p>
    <w:p w14:paraId="027E56FC" w14:textId="77777777" w:rsidR="00913A46" w:rsidRDefault="00913A46" w:rsidP="00913A46">
      <w:r>
        <w:t xml:space="preserve"> радиоизотопное исследование скелета + рентгенографию и / или КТ / МРТ зон накопления </w:t>
      </w:r>
    </w:p>
    <w:p w14:paraId="43DBB360" w14:textId="77777777" w:rsidR="00913A46" w:rsidRDefault="00913A46" w:rsidP="00913A46">
      <w:r>
        <w:t>радиофармпрепарата – по показаниям;</w:t>
      </w:r>
    </w:p>
    <w:p w14:paraId="5E7D3BB3" w14:textId="77777777" w:rsidR="00913A46" w:rsidRDefault="00913A46" w:rsidP="00913A46">
      <w:r>
        <w:t xml:space="preserve"> биопсию опухоли с патоморфологическим исследованием опухолевой ткани;</w:t>
      </w:r>
    </w:p>
    <w:p w14:paraId="056819FF" w14:textId="77777777" w:rsidR="00913A46" w:rsidRDefault="00913A46" w:rsidP="00913A46">
      <w:r>
        <w:t xml:space="preserve">определение в опухолевой ткани рецепторов эстрогенов (РЭ) и прогестерона (РП), HER2 и </w:t>
      </w:r>
    </w:p>
    <w:p w14:paraId="05BA088F" w14:textId="77777777" w:rsidR="00913A46" w:rsidRDefault="00913A46" w:rsidP="00913A46">
      <w:r>
        <w:t>Ki67;</w:t>
      </w:r>
    </w:p>
    <w:p w14:paraId="4CE6FCE9" w14:textId="77777777" w:rsidR="00913A46" w:rsidRDefault="00913A46" w:rsidP="00913A46">
      <w:r>
        <w:t xml:space="preserve"> оценку функции яичников (критерии менопаузы);</w:t>
      </w:r>
    </w:p>
    <w:p w14:paraId="7FFF95A4" w14:textId="548161DE" w:rsidR="00913A46" w:rsidRDefault="00913A46" w:rsidP="00913A46">
      <w:r>
        <w:t>консультацию медицинского генетика</w:t>
      </w:r>
    </w:p>
    <w:p w14:paraId="26F15D11" w14:textId="28C1C255" w:rsidR="00913A46" w:rsidRDefault="00913A46" w:rsidP="00913A46">
      <w:r>
        <w:t>3.Фиброаденома</w:t>
      </w:r>
    </w:p>
    <w:p w14:paraId="06925CDE" w14:textId="239AFFAE" w:rsidR="00913A46" w:rsidRDefault="00913A46" w:rsidP="00913A46">
      <w:r>
        <w:t>4.Гинеколог,</w:t>
      </w:r>
      <w:r w:rsidR="00486484">
        <w:t>Маммолог,</w:t>
      </w:r>
      <w:r>
        <w:t xml:space="preserve"> Эндокринолог.</w:t>
      </w:r>
    </w:p>
    <w:p w14:paraId="7A3D2BC8" w14:textId="3703DDE8" w:rsidR="00913A46" w:rsidRPr="00D23839" w:rsidRDefault="00913A46" w:rsidP="00913A46">
      <w:r>
        <w:t xml:space="preserve">5. </w:t>
      </w:r>
      <w:r w:rsidR="00486484">
        <w:t>Секторальная резекция.</w:t>
      </w:r>
    </w:p>
    <w:sectPr w:rsidR="00913A46" w:rsidRPr="00D2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E9"/>
    <w:rsid w:val="00486484"/>
    <w:rsid w:val="00735715"/>
    <w:rsid w:val="00781D5A"/>
    <w:rsid w:val="00913A46"/>
    <w:rsid w:val="00B8220F"/>
    <w:rsid w:val="00BA65E9"/>
    <w:rsid w:val="00C116AB"/>
    <w:rsid w:val="00CB5B0D"/>
    <w:rsid w:val="00D2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6336"/>
  <w15:chartTrackingRefBased/>
  <w15:docId w15:val="{9E48B7CC-B226-4B8A-9771-D129DA2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4</cp:revision>
  <dcterms:created xsi:type="dcterms:W3CDTF">2024-03-19T02:18:00Z</dcterms:created>
  <dcterms:modified xsi:type="dcterms:W3CDTF">2024-03-19T03:41:00Z</dcterms:modified>
</cp:coreProperties>
</file>