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7C" w:rsidRPr="00E90699" w:rsidRDefault="0048327C" w:rsidP="004832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69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</w:t>
      </w:r>
      <w:proofErr w:type="gramStart"/>
      <w:r w:rsidRPr="00E9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Ясенецкого»   </w:t>
      </w:r>
      <w:proofErr w:type="gramEnd"/>
      <w:r w:rsidRPr="00E9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Министерства здравоохранения Российской Федерации          Фармацевтический колледж</w:t>
      </w:r>
    </w:p>
    <w:p w:rsidR="0048327C" w:rsidRPr="00E90699" w:rsidRDefault="0048327C" w:rsidP="004832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7C" w:rsidRPr="00E90699" w:rsidRDefault="0048327C" w:rsidP="004832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7C" w:rsidRPr="00E90699" w:rsidRDefault="00B70CB2" w:rsidP="004832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ДИПЛОМНАЯ</w:t>
      </w:r>
      <w:r w:rsidR="0048327C" w:rsidRPr="00E906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РАБОТА </w:t>
      </w:r>
    </w:p>
    <w:p w:rsidR="0048327C" w:rsidRPr="00E90699" w:rsidRDefault="0048327C" w:rsidP="004832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8327C" w:rsidRPr="00E90699" w:rsidRDefault="00B70CB2" w:rsidP="004832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Диагностика стрептококковых инфекций</w:t>
      </w:r>
    </w:p>
    <w:p w:rsidR="0048327C" w:rsidRPr="00E90699" w:rsidRDefault="0048327C" w:rsidP="004832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31.02.03 Лабораторная диагностика</w:t>
      </w:r>
    </w:p>
    <w:p w:rsidR="0048327C" w:rsidRDefault="0048327C" w:rsidP="004832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2F" w:rsidRDefault="00BA242F" w:rsidP="004832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2F" w:rsidRDefault="00BA242F" w:rsidP="004832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2F" w:rsidRPr="00E90699" w:rsidRDefault="00BA242F" w:rsidP="004832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7C" w:rsidRPr="00E90699" w:rsidRDefault="0048327C" w:rsidP="004832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7C" w:rsidRPr="00E90699" w:rsidRDefault="0048327C" w:rsidP="004832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7C" w:rsidRPr="00E90699" w:rsidRDefault="0048327C" w:rsidP="004832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7C" w:rsidRPr="00E90699" w:rsidRDefault="0048327C" w:rsidP="004832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7C" w:rsidRPr="00E90699" w:rsidRDefault="0048327C" w:rsidP="004832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7C" w:rsidRDefault="0048327C" w:rsidP="004832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2F" w:rsidRDefault="00BA242F" w:rsidP="004832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2F" w:rsidRDefault="00BA242F" w:rsidP="004832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2F" w:rsidRDefault="00BA242F" w:rsidP="004832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2F" w:rsidRDefault="00BA242F" w:rsidP="004832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2F" w:rsidRDefault="00BA242F" w:rsidP="004832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2F" w:rsidRDefault="00BA242F" w:rsidP="004832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2F" w:rsidRDefault="00BA242F" w:rsidP="004832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27C" w:rsidRDefault="0048327C" w:rsidP="004832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27C" w:rsidRPr="00102C7D" w:rsidRDefault="00B70CB2" w:rsidP="004832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 2022</w:t>
      </w:r>
    </w:p>
    <w:p w:rsidR="00AD294B" w:rsidRDefault="00AD294B"/>
    <w:p w:rsidR="0048327C" w:rsidRDefault="0048327C">
      <w:r>
        <w:lastRenderedPageBreak/>
        <w:t>Содержание</w:t>
      </w:r>
    </w:p>
    <w:p w:rsidR="0048327C" w:rsidRDefault="0048327C"/>
    <w:p w:rsidR="0048327C" w:rsidRDefault="0048327C"/>
    <w:p w:rsidR="0048327C" w:rsidRDefault="0048327C">
      <w:r>
        <w:br w:type="page"/>
      </w:r>
    </w:p>
    <w:p w:rsidR="0048327C" w:rsidRDefault="00B70C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Введение</w:t>
      </w:r>
    </w:p>
    <w:p w:rsidR="00BA242F" w:rsidRDefault="00BA242F" w:rsidP="005200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Инфекции, вызванные стрептококками, </w:t>
      </w:r>
      <w:r w:rsidRPr="00BA242F">
        <w:rPr>
          <w:rFonts w:ascii="Times New Roman" w:hAnsi="Times New Roman" w:cs="Times New Roman"/>
          <w:sz w:val="28"/>
        </w:rPr>
        <w:t>находиться</w:t>
      </w:r>
      <w:r>
        <w:rPr>
          <w:rFonts w:ascii="Times New Roman" w:hAnsi="Times New Roman" w:cs="Times New Roman"/>
          <w:sz w:val="28"/>
        </w:rPr>
        <w:t xml:space="preserve"> </w:t>
      </w:r>
      <w:r w:rsidRPr="00BA242F">
        <w:rPr>
          <w:rFonts w:ascii="Times New Roman" w:hAnsi="Times New Roman" w:cs="Times New Roman"/>
          <w:sz w:val="28"/>
        </w:rPr>
        <w:t xml:space="preserve">в числе наиболее острых проблем здравоохранения </w:t>
      </w:r>
      <w:r>
        <w:rPr>
          <w:rFonts w:ascii="Times New Roman" w:hAnsi="Times New Roman" w:cs="Times New Roman"/>
          <w:sz w:val="28"/>
        </w:rPr>
        <w:t>во всем</w:t>
      </w:r>
      <w:r w:rsidRPr="00BA242F">
        <w:rPr>
          <w:rFonts w:ascii="Times New Roman" w:hAnsi="Times New Roman" w:cs="Times New Roman"/>
          <w:sz w:val="28"/>
        </w:rPr>
        <w:t xml:space="preserve"> мир</w:t>
      </w:r>
      <w:r>
        <w:rPr>
          <w:rFonts w:ascii="Times New Roman" w:hAnsi="Times New Roman" w:cs="Times New Roman"/>
          <w:sz w:val="28"/>
        </w:rPr>
        <w:t>е</w:t>
      </w:r>
      <w:r w:rsidRPr="00BA242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Разные виды </w:t>
      </w:r>
      <w:r w:rsidRPr="00BA242F">
        <w:rPr>
          <w:rFonts w:ascii="Times New Roman" w:hAnsi="Times New Roman" w:cs="Times New Roman"/>
          <w:sz w:val="28"/>
        </w:rPr>
        <w:t xml:space="preserve">стрептококка </w:t>
      </w:r>
      <w:r>
        <w:rPr>
          <w:rFonts w:ascii="Times New Roman" w:hAnsi="Times New Roman" w:cs="Times New Roman"/>
          <w:sz w:val="28"/>
        </w:rPr>
        <w:t xml:space="preserve">относятся </w:t>
      </w:r>
      <w:r w:rsidRPr="00BA242F">
        <w:rPr>
          <w:rFonts w:ascii="Times New Roman" w:hAnsi="Times New Roman" w:cs="Times New Roman"/>
          <w:sz w:val="28"/>
        </w:rPr>
        <w:t xml:space="preserve">возбудителем широкого спектра </w:t>
      </w:r>
      <w:r>
        <w:rPr>
          <w:rFonts w:ascii="Times New Roman" w:hAnsi="Times New Roman" w:cs="Times New Roman"/>
          <w:sz w:val="28"/>
        </w:rPr>
        <w:t>инфекционных</w:t>
      </w:r>
      <w:r w:rsidRPr="00BA242F">
        <w:rPr>
          <w:rFonts w:ascii="Times New Roman" w:hAnsi="Times New Roman" w:cs="Times New Roman"/>
          <w:sz w:val="28"/>
        </w:rPr>
        <w:t xml:space="preserve"> болезней человека.</w:t>
      </w:r>
    </w:p>
    <w:p w:rsidR="00B70CB2" w:rsidRDefault="00B70CB2" w:rsidP="005200C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Актуальность</w:t>
      </w:r>
      <w:r w:rsidR="00BA242F">
        <w:rPr>
          <w:rFonts w:ascii="Times New Roman" w:hAnsi="Times New Roman" w:cs="Times New Roman"/>
          <w:sz w:val="28"/>
        </w:rPr>
        <w:t xml:space="preserve">: </w:t>
      </w:r>
    </w:p>
    <w:p w:rsidR="00BA242F" w:rsidRDefault="00BA242F" w:rsidP="005200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A242F">
        <w:rPr>
          <w:rFonts w:ascii="Times New Roman" w:hAnsi="Times New Roman" w:cs="Times New Roman"/>
          <w:sz w:val="28"/>
          <w:highlight w:val="yellow"/>
        </w:rPr>
        <w:t xml:space="preserve">Известны случаи тяжелых инвазивных инфекций, вызванных стрептококками группы А, В, С, G. Наиболее значимые этиологические агенты при хирургических инфекциях мягких тканей —стрептококки группы А (СГА), которые могут вызывать тяжелые </w:t>
      </w:r>
      <w:proofErr w:type="spellStart"/>
      <w:r w:rsidRPr="00BA242F">
        <w:rPr>
          <w:rFonts w:ascii="Times New Roman" w:hAnsi="Times New Roman" w:cs="Times New Roman"/>
          <w:sz w:val="28"/>
          <w:highlight w:val="yellow"/>
        </w:rPr>
        <w:t>генерализованные</w:t>
      </w:r>
      <w:proofErr w:type="spellEnd"/>
      <w:r w:rsidRPr="00BA242F">
        <w:rPr>
          <w:rFonts w:ascii="Times New Roman" w:hAnsi="Times New Roman" w:cs="Times New Roman"/>
          <w:sz w:val="28"/>
          <w:highlight w:val="yellow"/>
        </w:rPr>
        <w:t xml:space="preserve"> состояния, сопровождающиеся высокой летальностью (некротический </w:t>
      </w:r>
      <w:proofErr w:type="spellStart"/>
      <w:r w:rsidRPr="00BA242F">
        <w:rPr>
          <w:rFonts w:ascii="Times New Roman" w:hAnsi="Times New Roman" w:cs="Times New Roman"/>
          <w:sz w:val="28"/>
          <w:highlight w:val="yellow"/>
        </w:rPr>
        <w:t>фасциит</w:t>
      </w:r>
      <w:proofErr w:type="spellEnd"/>
      <w:r w:rsidRPr="00BA242F">
        <w:rPr>
          <w:rFonts w:ascii="Times New Roman" w:hAnsi="Times New Roman" w:cs="Times New Roman"/>
          <w:sz w:val="28"/>
          <w:highlight w:val="yellow"/>
        </w:rPr>
        <w:t>, синдром стрептококкового токсического шока, миозит, бактериемия, хирургическая раневая инфекция, септический артрит и т.д.).</w:t>
      </w:r>
      <w:r w:rsidRPr="00BA242F">
        <w:rPr>
          <w:rFonts w:ascii="Times New Roman" w:hAnsi="Times New Roman" w:cs="Times New Roman"/>
          <w:sz w:val="28"/>
        </w:rPr>
        <w:t xml:space="preserve"> </w:t>
      </w:r>
    </w:p>
    <w:p w:rsidR="00BA242F" w:rsidRPr="00BA242F" w:rsidRDefault="00BA242F" w:rsidP="005200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A242F">
        <w:rPr>
          <w:rFonts w:ascii="Times New Roman" w:hAnsi="Times New Roman" w:cs="Times New Roman"/>
          <w:sz w:val="28"/>
        </w:rPr>
        <w:t xml:space="preserve">Эпидемиологическая ситуация, связанная с распространением стрептококковой инфекции и постстрептококковых заболеваний </w:t>
      </w:r>
      <w:r w:rsidR="00277722">
        <w:rPr>
          <w:rFonts w:ascii="Times New Roman" w:hAnsi="Times New Roman" w:cs="Times New Roman"/>
          <w:sz w:val="28"/>
        </w:rPr>
        <w:t>в Красноярске</w:t>
      </w:r>
      <w:r w:rsidRPr="00BA242F">
        <w:rPr>
          <w:rFonts w:ascii="Times New Roman" w:hAnsi="Times New Roman" w:cs="Times New Roman"/>
          <w:sz w:val="28"/>
        </w:rPr>
        <w:t xml:space="preserve">, в последние десятилетия остается напряженной. </w:t>
      </w:r>
      <w:r w:rsidRPr="00277722">
        <w:rPr>
          <w:rFonts w:ascii="Times New Roman" w:hAnsi="Times New Roman" w:cs="Times New Roman"/>
          <w:color w:val="FF0000"/>
          <w:sz w:val="28"/>
        </w:rPr>
        <w:t>По данным Всемирной организации здравоохранения</w:t>
      </w:r>
      <w:r w:rsidRPr="00BA242F">
        <w:rPr>
          <w:rFonts w:ascii="Times New Roman" w:hAnsi="Times New Roman" w:cs="Times New Roman"/>
          <w:sz w:val="28"/>
        </w:rPr>
        <w:t>, в мире ежегодно происходит свыше 616 млн случаев стрептококкового фарингита. Стрептококк группы А (СГА) является наиболее распространенной причиной заболеваемости и смертности при инфекционных заболеваниях и одним из основных патогенов человека. Распространенность тяжелых случаев СГА-инфекции во всем мире составила 18,1 млн человек. В то же время в последние годы в некоторых странах регистрируются вспышки скарлатины.</w:t>
      </w:r>
    </w:p>
    <w:p w:rsidR="00B70CB2" w:rsidRDefault="00277722" w:rsidP="005200C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="00A667E5">
        <w:rPr>
          <w:rFonts w:ascii="Times New Roman" w:hAnsi="Times New Roman" w:cs="Times New Roman"/>
          <w:sz w:val="28"/>
        </w:rPr>
        <w:t>проведение диагностики стрептококковой инфекции.</w:t>
      </w:r>
    </w:p>
    <w:p w:rsidR="00457C57" w:rsidRDefault="00457C57" w:rsidP="005200C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</w:p>
    <w:p w:rsidR="00A667E5" w:rsidRPr="00A667E5" w:rsidRDefault="00A667E5" w:rsidP="005200CC">
      <w:pPr>
        <w:widowControl w:val="0"/>
        <w:numPr>
          <w:ilvl w:val="0"/>
          <w:numId w:val="15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общую характеристику различным формам стрептококковой инфекции и методам диагностики по литературным данным.</w:t>
      </w:r>
    </w:p>
    <w:p w:rsidR="00A667E5" w:rsidRPr="00A667E5" w:rsidRDefault="00A667E5" w:rsidP="005200CC">
      <w:pPr>
        <w:widowControl w:val="0"/>
        <w:numPr>
          <w:ilvl w:val="0"/>
          <w:numId w:val="15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эпидемиологические проявления различных форм стрептококковой инфекции на территории Красноярского края.</w:t>
      </w:r>
    </w:p>
    <w:p w:rsidR="00A667E5" w:rsidRPr="00A667E5" w:rsidRDefault="00A667E5" w:rsidP="005200CC">
      <w:pPr>
        <w:widowControl w:val="0"/>
        <w:numPr>
          <w:ilvl w:val="0"/>
          <w:numId w:val="15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диагностику биологического материала, выделенных от больных с различными </w:t>
      </w:r>
      <w:proofErr w:type="spellStart"/>
      <w:r w:rsidRPr="00A66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серогруппами</w:t>
      </w:r>
      <w:proofErr w:type="spellEnd"/>
      <w:r w:rsidRPr="00A66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7E5" w:rsidRPr="00A667E5" w:rsidRDefault="00A667E5" w:rsidP="005200CC">
      <w:pPr>
        <w:widowControl w:val="0"/>
        <w:numPr>
          <w:ilvl w:val="0"/>
          <w:numId w:val="15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выводы о проделанной работе в соответствии с задачами.</w:t>
      </w:r>
    </w:p>
    <w:p w:rsidR="00A667E5" w:rsidRDefault="00A667E5" w:rsidP="005200C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57C57" w:rsidRDefault="00457C57" w:rsidP="005200C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 исследования</w:t>
      </w:r>
      <w:r w:rsidR="00A667E5">
        <w:rPr>
          <w:rFonts w:ascii="Times New Roman" w:hAnsi="Times New Roman" w:cs="Times New Roman"/>
          <w:sz w:val="28"/>
        </w:rPr>
        <w:t xml:space="preserve">: стрептококковые инфекции </w:t>
      </w:r>
    </w:p>
    <w:p w:rsidR="00457C57" w:rsidRDefault="00457C57" w:rsidP="005200C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 исследования</w:t>
      </w:r>
      <w:r w:rsidR="00A667E5">
        <w:rPr>
          <w:rFonts w:ascii="Times New Roman" w:hAnsi="Times New Roman" w:cs="Times New Roman"/>
          <w:sz w:val="28"/>
        </w:rPr>
        <w:t xml:space="preserve"> методы диагностики стрептококковой инфекции</w:t>
      </w:r>
    </w:p>
    <w:p w:rsidR="00457C57" w:rsidRDefault="00457C57" w:rsidP="005200C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исследования</w:t>
      </w:r>
      <w:r w:rsidR="009E4F28">
        <w:rPr>
          <w:rFonts w:ascii="Times New Roman" w:hAnsi="Times New Roman" w:cs="Times New Roman"/>
          <w:sz w:val="28"/>
        </w:rPr>
        <w:t>: ФМБА</w:t>
      </w:r>
    </w:p>
    <w:p w:rsidR="00D76E36" w:rsidRPr="00D76E36" w:rsidRDefault="00D76E36" w:rsidP="00D76E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highlight w:val="green"/>
        </w:rPr>
      </w:pPr>
      <w:r w:rsidRPr="00D76E36">
        <w:rPr>
          <w:rFonts w:ascii="Times New Roman" w:eastAsia="Calibri" w:hAnsi="Times New Roman" w:cs="Times New Roman"/>
          <w:sz w:val="28"/>
          <w:highlight w:val="green"/>
        </w:rPr>
        <w:t>Практическая значимость данной работы заключается в применении полученных результатов исследования в области диагностики инфекционных заболеваний при подготовке медицинских лабораторных техников.</w:t>
      </w:r>
    </w:p>
    <w:p w:rsidR="00D76E36" w:rsidRPr="00D76E36" w:rsidRDefault="00D76E36" w:rsidP="00D76E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highlight w:val="green"/>
          <w:lang w:eastAsia="ru-RU"/>
        </w:rPr>
      </w:pPr>
      <w:r w:rsidRPr="00D76E36">
        <w:rPr>
          <w:rFonts w:ascii="Times New Roman" w:eastAsia="Times New Roman" w:hAnsi="Times New Roman" w:cs="Times New Roman"/>
          <w:sz w:val="28"/>
          <w:highlight w:val="green"/>
          <w:lang w:eastAsia="ru-RU"/>
        </w:rPr>
        <w:tab/>
        <w:t>Структурно дипломная работа состоит из введения, двух глав, заключения.</w:t>
      </w:r>
    </w:p>
    <w:p w:rsidR="00D76E36" w:rsidRPr="00D76E36" w:rsidRDefault="00D76E36" w:rsidP="00D76E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highlight w:val="green"/>
          <w:lang w:eastAsia="ru-RU"/>
        </w:rPr>
      </w:pPr>
      <w:r w:rsidRPr="00D76E36">
        <w:rPr>
          <w:rFonts w:ascii="Times New Roman" w:eastAsia="Times New Roman" w:hAnsi="Times New Roman" w:cs="Times New Roman"/>
          <w:sz w:val="28"/>
          <w:highlight w:val="green"/>
          <w:lang w:eastAsia="ru-RU"/>
        </w:rPr>
        <w:t>Во введении раскрыты актуальность, цель и задачи дипломной работы.</w:t>
      </w:r>
    </w:p>
    <w:p w:rsidR="00D76E36" w:rsidRPr="00D76E36" w:rsidRDefault="00D76E36" w:rsidP="00D76E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highlight w:val="green"/>
          <w:lang w:eastAsia="ru-RU"/>
        </w:rPr>
      </w:pPr>
      <w:r w:rsidRPr="00D76E36">
        <w:rPr>
          <w:rFonts w:ascii="Times New Roman" w:eastAsia="Times New Roman" w:hAnsi="Times New Roman" w:cs="Times New Roman"/>
          <w:sz w:val="28"/>
          <w:highlight w:val="green"/>
          <w:lang w:eastAsia="ru-RU"/>
        </w:rPr>
        <w:t>В первой главе проведено изучение морфологических, культуральных и биохимических свойств гонококка, его</w:t>
      </w:r>
      <w:r w:rsidRPr="00D76E36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роль в инфекционном процессе</w:t>
      </w:r>
      <w:r w:rsidRPr="00D76E36">
        <w:rPr>
          <w:rFonts w:ascii="Times New Roman" w:eastAsia="Times New Roman" w:hAnsi="Times New Roman" w:cs="Times New Roman"/>
          <w:sz w:val="28"/>
          <w:highlight w:val="green"/>
          <w:lang w:eastAsia="ru-RU"/>
        </w:rPr>
        <w:t>.</w:t>
      </w:r>
    </w:p>
    <w:p w:rsidR="00D76E36" w:rsidRPr="00D76E36" w:rsidRDefault="00D76E36" w:rsidP="00D76E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highlight w:val="green"/>
          <w:lang w:eastAsia="ru-RU"/>
        </w:rPr>
      </w:pPr>
      <w:r w:rsidRPr="00D76E36">
        <w:rPr>
          <w:rFonts w:ascii="Times New Roman" w:eastAsia="Times New Roman" w:hAnsi="Times New Roman" w:cs="Times New Roman"/>
          <w:sz w:val="28"/>
          <w:highlight w:val="green"/>
          <w:lang w:eastAsia="ru-RU"/>
        </w:rPr>
        <w:t>Вторая глава представлена практической частью, в которой описана микробиологическая диагностика заболеваний, вызванных гонококком, в том числе и современные методы исследования, проведен анализ статистических данных по устойчивости гонококка к антибиотикам.</w:t>
      </w:r>
    </w:p>
    <w:p w:rsidR="00D76E36" w:rsidRPr="00D76E36" w:rsidRDefault="00D76E36" w:rsidP="00D76E36">
      <w:pPr>
        <w:spacing w:after="200" w:line="276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76E36">
        <w:rPr>
          <w:rFonts w:ascii="Times New Roman" w:eastAsia="Times New Roman" w:hAnsi="Times New Roman" w:cs="Times New Roman"/>
          <w:sz w:val="28"/>
          <w:highlight w:val="green"/>
          <w:lang w:eastAsia="ru-RU"/>
        </w:rPr>
        <w:t>В заключении сформулированы основные выводы по дипломной работе.</w:t>
      </w:r>
    </w:p>
    <w:p w:rsidR="00457C57" w:rsidRDefault="00457C57" w:rsidP="00457C57">
      <w:pPr>
        <w:rPr>
          <w:rFonts w:ascii="Times New Roman" w:hAnsi="Times New Roman" w:cs="Times New Roman"/>
          <w:sz w:val="28"/>
        </w:rPr>
      </w:pPr>
    </w:p>
    <w:p w:rsidR="00457C57" w:rsidRDefault="00457C57" w:rsidP="00457C57">
      <w:pPr>
        <w:rPr>
          <w:rFonts w:ascii="Times New Roman" w:hAnsi="Times New Roman" w:cs="Times New Roman"/>
          <w:sz w:val="28"/>
        </w:rPr>
      </w:pPr>
    </w:p>
    <w:p w:rsidR="00457C57" w:rsidRDefault="00457C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57C57" w:rsidRDefault="005200CC" w:rsidP="00457C57">
      <w:pPr>
        <w:jc w:val="both"/>
        <w:rPr>
          <w:rFonts w:ascii="Times New Roman" w:hAnsi="Times New Roman" w:cs="Times New Roman"/>
          <w:b/>
          <w:sz w:val="28"/>
        </w:rPr>
      </w:pPr>
      <w:r w:rsidRPr="005200CC">
        <w:rPr>
          <w:rFonts w:ascii="Times New Roman" w:hAnsi="Times New Roman" w:cs="Times New Roman"/>
          <w:b/>
          <w:sz w:val="28"/>
        </w:rPr>
        <w:lastRenderedPageBreak/>
        <w:t>ГЛАВА 1. ХАРАКТЕРИСТИКА СТРЕПТОКОККОВЫХ ИНФЕКЦИЙ</w:t>
      </w:r>
    </w:p>
    <w:p w:rsidR="005200CC" w:rsidRPr="005200CC" w:rsidRDefault="005200CC" w:rsidP="00457C57">
      <w:pPr>
        <w:jc w:val="both"/>
        <w:rPr>
          <w:rFonts w:ascii="Times New Roman" w:hAnsi="Times New Roman" w:cs="Times New Roman"/>
          <w:b/>
          <w:sz w:val="28"/>
        </w:rPr>
      </w:pPr>
    </w:p>
    <w:p w:rsidR="006C4B93" w:rsidRDefault="006C4B93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Стрептоко</w:t>
      </w:r>
      <w:r w:rsidR="003171BF">
        <w:rPr>
          <w:rFonts w:ascii="Times New Roman" w:hAnsi="Times New Roman" w:cs="Times New Roman"/>
          <w:sz w:val="28"/>
        </w:rPr>
        <w:t>кковые инфекции</w:t>
      </w:r>
      <w:r w:rsidR="0050164C">
        <w:rPr>
          <w:rFonts w:ascii="Times New Roman" w:hAnsi="Times New Roman" w:cs="Times New Roman"/>
          <w:sz w:val="28"/>
        </w:rPr>
        <w:t xml:space="preserve"> вызывают стрептококки, преимущественно </w:t>
      </w:r>
      <w:r w:rsidR="0050164C" w:rsidRPr="0050164C">
        <w:rPr>
          <w:rFonts w:ascii="Times New Roman" w:hAnsi="Times New Roman" w:cs="Times New Roman"/>
          <w:sz w:val="28"/>
        </w:rPr>
        <w:t>β</w:t>
      </w:r>
      <w:r w:rsidR="0050164C">
        <w:rPr>
          <w:rFonts w:ascii="Times New Roman" w:hAnsi="Times New Roman" w:cs="Times New Roman"/>
          <w:sz w:val="28"/>
        </w:rPr>
        <w:t>-гемолитические группы А.</w:t>
      </w:r>
    </w:p>
    <w:p w:rsidR="0050164C" w:rsidRDefault="0050164C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Стрептококки группы</w:t>
      </w:r>
      <w:r w:rsidR="00AE3F86">
        <w:rPr>
          <w:rFonts w:ascii="Times New Roman" w:hAnsi="Times New Roman" w:cs="Times New Roman"/>
          <w:sz w:val="28"/>
        </w:rPr>
        <w:t xml:space="preserve"> А вызывают заболевания верхних дыхательных путей, такие как ангина, фарингит, скарлатина; так же могут вызывать местные воспалительные процессы с локализацией в различных органах и системах</w:t>
      </w:r>
      <w:r w:rsidR="003171BF">
        <w:rPr>
          <w:rFonts w:ascii="Times New Roman" w:hAnsi="Times New Roman" w:cs="Times New Roman"/>
          <w:sz w:val="28"/>
        </w:rPr>
        <w:t>:</w:t>
      </w:r>
      <w:r w:rsidR="00AE3F86">
        <w:rPr>
          <w:rFonts w:ascii="Times New Roman" w:hAnsi="Times New Roman" w:cs="Times New Roman"/>
          <w:sz w:val="28"/>
        </w:rPr>
        <w:t xml:space="preserve"> менингит, отит, </w:t>
      </w:r>
      <w:r w:rsidR="003171BF">
        <w:rPr>
          <w:rFonts w:ascii="Times New Roman" w:hAnsi="Times New Roman" w:cs="Times New Roman"/>
          <w:sz w:val="28"/>
        </w:rPr>
        <w:t xml:space="preserve">рожистое воспаление, </w:t>
      </w:r>
      <w:proofErr w:type="spellStart"/>
      <w:r w:rsidR="00AE3F86">
        <w:rPr>
          <w:rFonts w:ascii="Times New Roman" w:hAnsi="Times New Roman" w:cs="Times New Roman"/>
          <w:sz w:val="28"/>
        </w:rPr>
        <w:t>гломерулоне</w:t>
      </w:r>
      <w:r w:rsidR="003171BF">
        <w:rPr>
          <w:rFonts w:ascii="Times New Roman" w:hAnsi="Times New Roman" w:cs="Times New Roman"/>
          <w:sz w:val="28"/>
        </w:rPr>
        <w:t>фрит</w:t>
      </w:r>
      <w:proofErr w:type="spellEnd"/>
      <w:r w:rsidR="003171BF">
        <w:rPr>
          <w:rFonts w:ascii="Times New Roman" w:hAnsi="Times New Roman" w:cs="Times New Roman"/>
          <w:sz w:val="28"/>
        </w:rPr>
        <w:t>, ревматизм, сепсис</w:t>
      </w:r>
      <w:r w:rsidR="00AE3F86">
        <w:rPr>
          <w:rFonts w:ascii="Times New Roman" w:hAnsi="Times New Roman" w:cs="Times New Roman"/>
          <w:sz w:val="28"/>
        </w:rPr>
        <w:t>.</w:t>
      </w:r>
    </w:p>
    <w:p w:rsidR="003171BF" w:rsidRDefault="003171BF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Стрептококки </w:t>
      </w:r>
      <w:r w:rsidR="00015746">
        <w:rPr>
          <w:rFonts w:ascii="Times New Roman" w:hAnsi="Times New Roman" w:cs="Times New Roman"/>
          <w:sz w:val="28"/>
        </w:rPr>
        <w:t>группы В вызывают септические инфекции у беременных женщин, часто становясь</w:t>
      </w:r>
      <w:r>
        <w:rPr>
          <w:rFonts w:ascii="Times New Roman" w:hAnsi="Times New Roman" w:cs="Times New Roman"/>
          <w:sz w:val="28"/>
        </w:rPr>
        <w:t xml:space="preserve"> причиной менингита у новорождённых</w:t>
      </w:r>
      <w:r w:rsidR="00015746">
        <w:rPr>
          <w:rFonts w:ascii="Times New Roman" w:hAnsi="Times New Roman" w:cs="Times New Roman"/>
          <w:sz w:val="28"/>
        </w:rPr>
        <w:t>.</w:t>
      </w:r>
    </w:p>
    <w:p w:rsidR="007E1ABE" w:rsidRDefault="007E1ABE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Стрептококки группы А включают в себя более 80 серологических типов. Один и тот же серотип стрептококка может вызывать как носительство, так и любое заболевание.</w:t>
      </w:r>
    </w:p>
    <w:p w:rsidR="0013346A" w:rsidRDefault="0013346A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Отдельные штаммы стрептококков могут продуцировать ряд различных токсинов и ферментов агрессии. В зависимости от активности данных веществ изменяется вирулентность отдельных видов стрептококков.</w:t>
      </w:r>
    </w:p>
    <w:p w:rsidR="00457C57" w:rsidRPr="009E4F28" w:rsidRDefault="00EB3BA4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9E4F28">
        <w:rPr>
          <w:rFonts w:ascii="Times New Roman" w:hAnsi="Times New Roman" w:cs="Times New Roman"/>
          <w:sz w:val="28"/>
          <w:highlight w:val="yellow"/>
        </w:rPr>
        <w:t>Наиболее значимые токсины стрептококков</w:t>
      </w:r>
      <w:r w:rsidR="00457C57" w:rsidRPr="009E4F28">
        <w:rPr>
          <w:rFonts w:ascii="Times New Roman" w:hAnsi="Times New Roman" w:cs="Times New Roman"/>
          <w:sz w:val="28"/>
          <w:highlight w:val="yellow"/>
        </w:rPr>
        <w:t>:</w:t>
      </w:r>
    </w:p>
    <w:p w:rsidR="006C62A7" w:rsidRPr="009E4F28" w:rsidRDefault="009E4F28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9E4F28">
        <w:rPr>
          <w:rFonts w:ascii="Times New Roman" w:hAnsi="Times New Roman" w:cs="Times New Roman"/>
          <w:sz w:val="28"/>
          <w:highlight w:val="yellow"/>
        </w:rPr>
        <w:t>а)</w:t>
      </w:r>
      <w:r w:rsidR="006C62A7" w:rsidRPr="009E4F28">
        <w:rPr>
          <w:rFonts w:ascii="Times New Roman" w:hAnsi="Times New Roman" w:cs="Times New Roman"/>
          <w:sz w:val="28"/>
          <w:highlight w:val="yellow"/>
        </w:rPr>
        <w:t xml:space="preserve"> </w:t>
      </w:r>
      <w:r w:rsidRPr="009E4F28">
        <w:rPr>
          <w:rFonts w:ascii="Times New Roman" w:hAnsi="Times New Roman" w:cs="Times New Roman"/>
          <w:sz w:val="28"/>
          <w:highlight w:val="yellow"/>
        </w:rPr>
        <w:t>т</w:t>
      </w:r>
      <w:r w:rsidR="00457C57" w:rsidRPr="009E4F28">
        <w:rPr>
          <w:rFonts w:ascii="Times New Roman" w:hAnsi="Times New Roman" w:cs="Times New Roman"/>
          <w:sz w:val="28"/>
          <w:highlight w:val="yellow"/>
        </w:rPr>
        <w:t xml:space="preserve">оксин </w:t>
      </w:r>
      <w:proofErr w:type="spellStart"/>
      <w:r w:rsidR="00457C57" w:rsidRPr="009E4F28">
        <w:rPr>
          <w:rFonts w:ascii="Times New Roman" w:hAnsi="Times New Roman" w:cs="Times New Roman"/>
          <w:sz w:val="28"/>
          <w:highlight w:val="yellow"/>
        </w:rPr>
        <w:t>эритрогенин</w:t>
      </w:r>
      <w:proofErr w:type="spellEnd"/>
      <w:r w:rsidR="00457C57" w:rsidRPr="009E4F28">
        <w:rPr>
          <w:rFonts w:ascii="Times New Roman" w:hAnsi="Times New Roman" w:cs="Times New Roman"/>
          <w:sz w:val="28"/>
          <w:highlight w:val="yellow"/>
        </w:rPr>
        <w:t xml:space="preserve"> оказывает на организм наибольшее воздействие:</w:t>
      </w:r>
      <w:r w:rsidR="006C62A7" w:rsidRPr="009E4F28">
        <w:rPr>
          <w:rFonts w:ascii="Times New Roman" w:hAnsi="Times New Roman" w:cs="Times New Roman"/>
          <w:sz w:val="28"/>
          <w:highlight w:val="yellow"/>
        </w:rPr>
        <w:t xml:space="preserve"> </w:t>
      </w:r>
    </w:p>
    <w:p w:rsidR="006C62A7" w:rsidRPr="009E4F28" w:rsidRDefault="00457C57" w:rsidP="009E4F28">
      <w:pPr>
        <w:pStyle w:val="a3"/>
        <w:numPr>
          <w:ilvl w:val="0"/>
          <w:numId w:val="26"/>
        </w:numPr>
        <w:tabs>
          <w:tab w:val="left" w:pos="1418"/>
        </w:tabs>
        <w:spacing w:after="0"/>
        <w:ind w:firstLine="273"/>
        <w:jc w:val="both"/>
        <w:rPr>
          <w:rFonts w:ascii="Times New Roman" w:hAnsi="Times New Roman" w:cs="Times New Roman"/>
          <w:sz w:val="28"/>
          <w:highlight w:val="yellow"/>
        </w:rPr>
      </w:pPr>
      <w:r w:rsidRPr="009E4F28">
        <w:rPr>
          <w:rFonts w:ascii="Times New Roman" w:hAnsi="Times New Roman" w:cs="Times New Roman"/>
          <w:sz w:val="28"/>
          <w:highlight w:val="yellow"/>
        </w:rPr>
        <w:t>цитотоксическое,</w:t>
      </w:r>
      <w:r w:rsidR="006C62A7" w:rsidRPr="009E4F28">
        <w:rPr>
          <w:rFonts w:ascii="Times New Roman" w:hAnsi="Times New Roman" w:cs="Times New Roman"/>
          <w:sz w:val="28"/>
          <w:highlight w:val="yellow"/>
        </w:rPr>
        <w:t xml:space="preserve"> </w:t>
      </w:r>
    </w:p>
    <w:p w:rsidR="00457C57" w:rsidRPr="009E4F28" w:rsidRDefault="00457C57" w:rsidP="009E4F28">
      <w:pPr>
        <w:pStyle w:val="a3"/>
        <w:numPr>
          <w:ilvl w:val="0"/>
          <w:numId w:val="26"/>
        </w:numPr>
        <w:tabs>
          <w:tab w:val="left" w:pos="1418"/>
        </w:tabs>
        <w:spacing w:after="0"/>
        <w:ind w:firstLine="273"/>
        <w:jc w:val="both"/>
        <w:rPr>
          <w:rFonts w:ascii="Times New Roman" w:hAnsi="Times New Roman" w:cs="Times New Roman"/>
          <w:sz w:val="28"/>
          <w:highlight w:val="yellow"/>
        </w:rPr>
      </w:pPr>
      <w:r w:rsidRPr="009E4F28">
        <w:rPr>
          <w:rFonts w:ascii="Times New Roman" w:hAnsi="Times New Roman" w:cs="Times New Roman"/>
          <w:sz w:val="28"/>
          <w:highlight w:val="yellow"/>
        </w:rPr>
        <w:t>пирогенное,</w:t>
      </w:r>
    </w:p>
    <w:p w:rsidR="00457C57" w:rsidRPr="009E4F28" w:rsidRDefault="006C62A7" w:rsidP="009A1E7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9E4F28">
        <w:rPr>
          <w:rFonts w:ascii="Times New Roman" w:hAnsi="Times New Roman" w:cs="Times New Roman"/>
          <w:sz w:val="28"/>
          <w:highlight w:val="yellow"/>
        </w:rPr>
        <w:t>б</w:t>
      </w:r>
      <w:r w:rsidR="009E4F28" w:rsidRPr="009E4F28">
        <w:rPr>
          <w:rFonts w:ascii="Times New Roman" w:hAnsi="Times New Roman" w:cs="Times New Roman"/>
          <w:sz w:val="28"/>
          <w:highlight w:val="yellow"/>
        </w:rPr>
        <w:t>)</w:t>
      </w:r>
      <w:r w:rsidRPr="009E4F28">
        <w:rPr>
          <w:rFonts w:ascii="Times New Roman" w:hAnsi="Times New Roman" w:cs="Times New Roman"/>
          <w:sz w:val="28"/>
          <w:highlight w:val="yellow"/>
        </w:rPr>
        <w:t xml:space="preserve"> </w:t>
      </w:r>
      <w:proofErr w:type="spellStart"/>
      <w:r w:rsidR="00457C57" w:rsidRPr="009E4F28">
        <w:rPr>
          <w:rFonts w:ascii="Times New Roman" w:hAnsi="Times New Roman" w:cs="Times New Roman"/>
          <w:sz w:val="28"/>
          <w:highlight w:val="yellow"/>
        </w:rPr>
        <w:t>симпатикотропные</w:t>
      </w:r>
      <w:proofErr w:type="spellEnd"/>
      <w:r w:rsidR="00457C57" w:rsidRPr="009E4F28">
        <w:rPr>
          <w:rFonts w:ascii="Times New Roman" w:hAnsi="Times New Roman" w:cs="Times New Roman"/>
          <w:sz w:val="28"/>
          <w:highlight w:val="yellow"/>
        </w:rPr>
        <w:t xml:space="preserve"> свойства, вызывают у больных нарушение кровообращения,</w:t>
      </w:r>
      <w:r w:rsidR="00BA242F" w:rsidRPr="009E4F28">
        <w:rPr>
          <w:rFonts w:ascii="Times New Roman" w:hAnsi="Times New Roman" w:cs="Times New Roman"/>
          <w:sz w:val="28"/>
          <w:highlight w:val="yellow"/>
        </w:rPr>
        <w:t xml:space="preserve"> </w:t>
      </w:r>
      <w:r w:rsidR="00457C57" w:rsidRPr="009E4F28">
        <w:rPr>
          <w:rFonts w:ascii="Times New Roman" w:hAnsi="Times New Roman" w:cs="Times New Roman"/>
          <w:sz w:val="28"/>
          <w:highlight w:val="yellow"/>
        </w:rPr>
        <w:t>подавляет функции ретикулоэндотелиальной системы.</w:t>
      </w:r>
    </w:p>
    <w:p w:rsidR="00457C57" w:rsidRDefault="009E4F28" w:rsidP="009A1E7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yellow"/>
        </w:rPr>
        <w:t>в</w:t>
      </w:r>
      <w:r w:rsidRPr="009E4F28">
        <w:rPr>
          <w:rFonts w:ascii="Times New Roman" w:hAnsi="Times New Roman" w:cs="Times New Roman"/>
          <w:sz w:val="28"/>
          <w:highlight w:val="yellow"/>
        </w:rPr>
        <w:t>)</w:t>
      </w:r>
      <w:r w:rsidR="006C62A7" w:rsidRPr="009E4F28">
        <w:rPr>
          <w:rFonts w:ascii="Times New Roman" w:hAnsi="Times New Roman" w:cs="Times New Roman"/>
          <w:sz w:val="28"/>
          <w:highlight w:val="yellow"/>
        </w:rPr>
        <w:t xml:space="preserve"> </w:t>
      </w:r>
      <w:proofErr w:type="spellStart"/>
      <w:r w:rsidRPr="009E4F28">
        <w:rPr>
          <w:rFonts w:ascii="Times New Roman" w:hAnsi="Times New Roman" w:cs="Times New Roman"/>
          <w:sz w:val="28"/>
          <w:highlight w:val="yellow"/>
        </w:rPr>
        <w:t>с</w:t>
      </w:r>
      <w:r w:rsidR="00457C57" w:rsidRPr="009E4F28">
        <w:rPr>
          <w:rFonts w:ascii="Times New Roman" w:hAnsi="Times New Roman" w:cs="Times New Roman"/>
          <w:sz w:val="28"/>
          <w:highlight w:val="yellow"/>
        </w:rPr>
        <w:t>трептолизин</w:t>
      </w:r>
      <w:proofErr w:type="spellEnd"/>
      <w:r w:rsidR="00457C57" w:rsidRPr="009E4F28">
        <w:rPr>
          <w:rFonts w:ascii="Times New Roman" w:hAnsi="Times New Roman" w:cs="Times New Roman"/>
          <w:sz w:val="28"/>
          <w:highlight w:val="yellow"/>
        </w:rPr>
        <w:t xml:space="preserve"> S оказывает на организм </w:t>
      </w:r>
      <w:proofErr w:type="spellStart"/>
      <w:r w:rsidR="00457C57" w:rsidRPr="009E4F28">
        <w:rPr>
          <w:rFonts w:ascii="Times New Roman" w:hAnsi="Times New Roman" w:cs="Times New Roman"/>
          <w:sz w:val="28"/>
          <w:highlight w:val="yellow"/>
        </w:rPr>
        <w:t>иммуносупрессорное</w:t>
      </w:r>
      <w:proofErr w:type="spellEnd"/>
      <w:r w:rsidR="00457C57" w:rsidRPr="009E4F28">
        <w:rPr>
          <w:rFonts w:ascii="Times New Roman" w:hAnsi="Times New Roman" w:cs="Times New Roman"/>
          <w:sz w:val="28"/>
          <w:highlight w:val="yellow"/>
        </w:rPr>
        <w:t xml:space="preserve"> (подавляющее) действие.</w:t>
      </w:r>
    </w:p>
    <w:p w:rsidR="00EB3BA4" w:rsidRPr="006C62A7" w:rsidRDefault="00EB3BA4" w:rsidP="009A1E7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Стремительное </w:t>
      </w:r>
      <w:r w:rsidR="00AB4811">
        <w:rPr>
          <w:rFonts w:ascii="Times New Roman" w:hAnsi="Times New Roman" w:cs="Times New Roman"/>
          <w:sz w:val="28"/>
        </w:rPr>
        <w:t>распространение инфекции обусловлено устойчивостью стрептококков во внешней среде. Данные микроорганизмы хорошо переносят замораживание, в высохшем гное способны сохраняться неделями и месяцами. При этом быстро погибают под действием дезинфицирующих средств и антибиотиков.</w:t>
      </w:r>
    </w:p>
    <w:p w:rsidR="00457C57" w:rsidRDefault="004A382D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Источником инфекции является</w:t>
      </w:r>
      <w:r w:rsidR="00457C57" w:rsidRPr="006C62A7">
        <w:rPr>
          <w:rFonts w:ascii="Times New Roman" w:hAnsi="Times New Roman" w:cs="Times New Roman"/>
          <w:sz w:val="28"/>
        </w:rPr>
        <w:t xml:space="preserve"> человек, больной любой формой стрептококковой инфекции, а также носитель патогенных штаммов стрептококка.</w:t>
      </w:r>
    </w:p>
    <w:p w:rsidR="004A382D" w:rsidRDefault="004A382D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Большую роль в распространении инфекции играют дети с поражением носа, ротоглотки и бронхов, особенно посещающие детские сады и школы, а также взрослые с атипичными формами стрептококковых заболеваний и носители стрептококка, имеющие хронические заб</w:t>
      </w:r>
      <w:r w:rsidR="00F76A1D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левания.</w:t>
      </w:r>
    </w:p>
    <w:p w:rsidR="004A382D" w:rsidRDefault="004A382D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путь передачи стрептококковой инфекции – воздушно-</w:t>
      </w:r>
      <w:r w:rsidR="00F76A1D">
        <w:rPr>
          <w:rFonts w:ascii="Times New Roman" w:hAnsi="Times New Roman" w:cs="Times New Roman"/>
          <w:sz w:val="28"/>
        </w:rPr>
        <w:t>капельный, при этом интенсивность распространения увеличивается при кашле и чихании.</w:t>
      </w:r>
    </w:p>
    <w:p w:rsidR="00F76A1D" w:rsidRDefault="00B1613E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Так же существует</w:t>
      </w:r>
      <w:r w:rsidR="00F76A1D">
        <w:rPr>
          <w:rFonts w:ascii="Times New Roman" w:hAnsi="Times New Roman" w:cs="Times New Roman"/>
          <w:sz w:val="28"/>
        </w:rPr>
        <w:t xml:space="preserve"> контактно-бытовой путь передачи у детей раннего возраста, через инфицированные игрушки и предметы ухода.</w:t>
      </w:r>
    </w:p>
    <w:p w:rsidR="00F76A1D" w:rsidRDefault="00B1613E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стрептококковой инфекции в</w:t>
      </w:r>
      <w:r w:rsidR="00F76A1D">
        <w:rPr>
          <w:rFonts w:ascii="Times New Roman" w:hAnsi="Times New Roman" w:cs="Times New Roman"/>
          <w:sz w:val="28"/>
        </w:rPr>
        <w:t xml:space="preserve">озможен </w:t>
      </w:r>
      <w:r>
        <w:rPr>
          <w:rFonts w:ascii="Times New Roman" w:hAnsi="Times New Roman" w:cs="Times New Roman"/>
          <w:sz w:val="28"/>
        </w:rPr>
        <w:t xml:space="preserve">и </w:t>
      </w:r>
      <w:r w:rsidR="00F76A1D">
        <w:rPr>
          <w:rFonts w:ascii="Times New Roman" w:hAnsi="Times New Roman" w:cs="Times New Roman"/>
          <w:sz w:val="28"/>
        </w:rPr>
        <w:t>пищевой путь передачи. Так как стрептококки быстро размно</w:t>
      </w:r>
      <w:r w:rsidR="003A07F4">
        <w:rPr>
          <w:rFonts w:ascii="Times New Roman" w:hAnsi="Times New Roman" w:cs="Times New Roman"/>
          <w:sz w:val="28"/>
        </w:rPr>
        <w:t xml:space="preserve">жаются в молочных продуктах, </w:t>
      </w:r>
      <w:r w:rsidR="00F76A1D">
        <w:rPr>
          <w:rFonts w:ascii="Times New Roman" w:hAnsi="Times New Roman" w:cs="Times New Roman"/>
          <w:sz w:val="28"/>
        </w:rPr>
        <w:t>употребление</w:t>
      </w:r>
      <w:r w:rsidR="003A07F4">
        <w:rPr>
          <w:rFonts w:ascii="Times New Roman" w:hAnsi="Times New Roman" w:cs="Times New Roman"/>
          <w:sz w:val="28"/>
        </w:rPr>
        <w:t xml:space="preserve"> их в пищу</w:t>
      </w:r>
      <w:r w:rsidR="00F76A1D">
        <w:rPr>
          <w:rFonts w:ascii="Times New Roman" w:hAnsi="Times New Roman" w:cs="Times New Roman"/>
          <w:sz w:val="28"/>
        </w:rPr>
        <w:t xml:space="preserve"> может вызывать вспышки стрептококковых заболеваний, с характерными чертами пищевых </w:t>
      </w:r>
      <w:proofErr w:type="spellStart"/>
      <w:r w:rsidR="00F76A1D">
        <w:rPr>
          <w:rFonts w:ascii="Times New Roman" w:hAnsi="Times New Roman" w:cs="Times New Roman"/>
          <w:sz w:val="28"/>
        </w:rPr>
        <w:t>токсикоинфекций</w:t>
      </w:r>
      <w:proofErr w:type="spellEnd"/>
      <w:r w:rsidR="00F76A1D">
        <w:rPr>
          <w:rFonts w:ascii="Times New Roman" w:hAnsi="Times New Roman" w:cs="Times New Roman"/>
          <w:sz w:val="28"/>
        </w:rPr>
        <w:t xml:space="preserve">. </w:t>
      </w:r>
    </w:p>
    <w:p w:rsidR="00C056B5" w:rsidRDefault="00C056B5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Восприимчивость организма человека к стрептококку высокая. В зависимости от возрастной группы чаще встречаются определённые </w:t>
      </w:r>
      <w:r w:rsidR="00B1613E">
        <w:rPr>
          <w:rFonts w:ascii="Times New Roman" w:hAnsi="Times New Roman" w:cs="Times New Roman"/>
          <w:sz w:val="28"/>
        </w:rPr>
        <w:t>клинические формы стрептококковой инфекции.</w:t>
      </w:r>
    </w:p>
    <w:p w:rsidR="006C62A7" w:rsidRPr="00BE41CF" w:rsidRDefault="00623281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гнойно-воспалительные заболевания чаще встречаются у новорождённых и детей первых месяцев жизни. При этом скарлатина у них практически не наблюдается из-за приобретённого от матери антитоксического иммунитета. У детей более старших возрастных групп реже встречаются гнойно-воспалительные заболевания и наиболее чаще скарлатина. У взрослых же преобладают другие</w:t>
      </w:r>
      <w:r w:rsidR="003905F3">
        <w:rPr>
          <w:rFonts w:ascii="Times New Roman" w:hAnsi="Times New Roman" w:cs="Times New Roman"/>
          <w:sz w:val="28"/>
        </w:rPr>
        <w:t xml:space="preserve"> формы стрептококковых инфекций </w:t>
      </w:r>
      <w:r w:rsidR="006A2905" w:rsidRPr="003905F3">
        <w:rPr>
          <w:rFonts w:ascii="Times New Roman" w:hAnsi="Times New Roman" w:cs="Times New Roman"/>
          <w:sz w:val="28"/>
          <w:highlight w:val="yellow"/>
        </w:rPr>
        <w:t>[3</w:t>
      </w:r>
      <w:r w:rsidR="00BE41CF" w:rsidRPr="003905F3">
        <w:rPr>
          <w:rFonts w:ascii="Times New Roman" w:hAnsi="Times New Roman" w:cs="Times New Roman"/>
          <w:sz w:val="28"/>
          <w:highlight w:val="yellow"/>
        </w:rPr>
        <w:t>]</w:t>
      </w:r>
      <w:r w:rsidR="003905F3" w:rsidRPr="003905F3">
        <w:rPr>
          <w:rFonts w:ascii="Times New Roman" w:hAnsi="Times New Roman" w:cs="Times New Roman"/>
          <w:sz w:val="28"/>
          <w:highlight w:val="yellow"/>
        </w:rPr>
        <w:t>.</w:t>
      </w:r>
    </w:p>
    <w:p w:rsidR="00457C57" w:rsidRDefault="00457C57" w:rsidP="009A1E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57C57">
        <w:rPr>
          <w:rFonts w:ascii="Times New Roman" w:hAnsi="Times New Roman" w:cs="Times New Roman"/>
          <w:b/>
          <w:bCs/>
          <w:sz w:val="28"/>
        </w:rPr>
        <w:br/>
      </w:r>
      <w:r w:rsidR="00BE41CF" w:rsidRPr="00BE41CF">
        <w:rPr>
          <w:rFonts w:ascii="Times New Roman" w:hAnsi="Times New Roman" w:cs="Times New Roman"/>
          <w:bCs/>
          <w:sz w:val="28"/>
        </w:rPr>
        <w:t xml:space="preserve">1.1 </w:t>
      </w:r>
      <w:r w:rsidRPr="00BE41CF">
        <w:rPr>
          <w:rFonts w:ascii="Times New Roman" w:hAnsi="Times New Roman" w:cs="Times New Roman"/>
          <w:bCs/>
          <w:sz w:val="28"/>
        </w:rPr>
        <w:t>Классификация стрептококков</w:t>
      </w:r>
    </w:p>
    <w:p w:rsidR="003905F3" w:rsidRDefault="003905F3" w:rsidP="003905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6C62A7" w:rsidRDefault="00BD216D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Стрептококки – это грамположительные </w:t>
      </w:r>
      <w:r w:rsidR="00604D48">
        <w:rPr>
          <w:rFonts w:ascii="Times New Roman" w:hAnsi="Times New Roman" w:cs="Times New Roman"/>
          <w:bCs/>
          <w:sz w:val="28"/>
        </w:rPr>
        <w:t xml:space="preserve">аэробные </w:t>
      </w:r>
      <w:r>
        <w:rPr>
          <w:rFonts w:ascii="Times New Roman" w:hAnsi="Times New Roman" w:cs="Times New Roman"/>
          <w:bCs/>
          <w:sz w:val="28"/>
        </w:rPr>
        <w:t>микроорганизмы, имеют шаровидную ил</w:t>
      </w:r>
      <w:r w:rsidR="00CF2DF4">
        <w:rPr>
          <w:rFonts w:ascii="Times New Roman" w:hAnsi="Times New Roman" w:cs="Times New Roman"/>
          <w:bCs/>
          <w:sz w:val="28"/>
        </w:rPr>
        <w:t xml:space="preserve">и овальную форму. Располагаются </w:t>
      </w:r>
      <w:r w:rsidR="00471126">
        <w:rPr>
          <w:rFonts w:ascii="Times New Roman" w:hAnsi="Times New Roman" w:cs="Times New Roman"/>
          <w:bCs/>
          <w:sz w:val="28"/>
        </w:rPr>
        <w:t>попарно или в виде цепочек различной</w:t>
      </w:r>
      <w:r w:rsidR="00CF2DF4">
        <w:rPr>
          <w:rFonts w:ascii="Times New Roman" w:hAnsi="Times New Roman" w:cs="Times New Roman"/>
          <w:bCs/>
          <w:sz w:val="28"/>
        </w:rPr>
        <w:t xml:space="preserve"> длины</w:t>
      </w:r>
      <w:r w:rsidR="00604D48">
        <w:rPr>
          <w:rFonts w:ascii="Times New Roman" w:hAnsi="Times New Roman" w:cs="Times New Roman"/>
          <w:bCs/>
          <w:sz w:val="28"/>
        </w:rPr>
        <w:t>, это обусловлено делением</w:t>
      </w:r>
      <w:r w:rsidR="00CF2DF4">
        <w:rPr>
          <w:rFonts w:ascii="Times New Roman" w:hAnsi="Times New Roman" w:cs="Times New Roman"/>
          <w:bCs/>
          <w:sz w:val="28"/>
        </w:rPr>
        <w:t xml:space="preserve"> </w:t>
      </w:r>
      <w:r w:rsidR="00604D48">
        <w:rPr>
          <w:rFonts w:ascii="Times New Roman" w:hAnsi="Times New Roman" w:cs="Times New Roman"/>
          <w:bCs/>
          <w:sz w:val="28"/>
        </w:rPr>
        <w:t xml:space="preserve">их </w:t>
      </w:r>
      <w:r w:rsidR="00CF2DF4">
        <w:rPr>
          <w:rFonts w:ascii="Times New Roman" w:hAnsi="Times New Roman" w:cs="Times New Roman"/>
          <w:bCs/>
          <w:sz w:val="28"/>
        </w:rPr>
        <w:t>в одной плоскости. Стрептококки неподвижны, не имеют спор, иногда образуют капсулу.</w:t>
      </w:r>
    </w:p>
    <w:p w:rsidR="00471126" w:rsidRDefault="00471126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Относятся к семейству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Streptococcaceae</w:t>
      </w:r>
      <w:proofErr w:type="spellEnd"/>
      <w:r>
        <w:rPr>
          <w:rFonts w:ascii="Times New Roman" w:hAnsi="Times New Roman" w:cs="Times New Roman"/>
          <w:sz w:val="28"/>
        </w:rPr>
        <w:t>, который</w:t>
      </w:r>
      <w:r w:rsidRPr="004711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содержит 7 родов. Род </w:t>
      </w:r>
      <w:r>
        <w:rPr>
          <w:rFonts w:ascii="Times New Roman" w:hAnsi="Times New Roman" w:cs="Times New Roman"/>
          <w:sz w:val="28"/>
          <w:lang w:val="en-US"/>
        </w:rPr>
        <w:t>Streptococcus</w:t>
      </w:r>
      <w:r w:rsidRPr="00125D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включает в себя 21 вид, в том числе </w:t>
      </w:r>
      <w:r w:rsidR="00125DC0">
        <w:rPr>
          <w:rFonts w:ascii="Times New Roman" w:hAnsi="Times New Roman" w:cs="Times New Roman"/>
          <w:sz w:val="28"/>
        </w:rPr>
        <w:t xml:space="preserve">патогенные для человека </w:t>
      </w:r>
      <w:r w:rsidR="00125DC0">
        <w:rPr>
          <w:rFonts w:ascii="Times New Roman" w:hAnsi="Times New Roman" w:cs="Times New Roman"/>
          <w:sz w:val="28"/>
          <w:lang w:val="en-US"/>
        </w:rPr>
        <w:t>S</w:t>
      </w:r>
      <w:r w:rsidR="00125DC0" w:rsidRPr="00125DC0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125DC0">
        <w:rPr>
          <w:rFonts w:ascii="Times New Roman" w:hAnsi="Times New Roman" w:cs="Times New Roman"/>
          <w:sz w:val="28"/>
          <w:lang w:val="en-US"/>
        </w:rPr>
        <w:t>pyogenes</w:t>
      </w:r>
      <w:proofErr w:type="spellEnd"/>
      <w:r w:rsidR="00125DC0" w:rsidRPr="00125DC0">
        <w:rPr>
          <w:rFonts w:ascii="Times New Roman" w:hAnsi="Times New Roman" w:cs="Times New Roman"/>
          <w:sz w:val="28"/>
        </w:rPr>
        <w:t xml:space="preserve">, </w:t>
      </w:r>
      <w:r w:rsidR="00125DC0">
        <w:rPr>
          <w:rFonts w:ascii="Times New Roman" w:hAnsi="Times New Roman" w:cs="Times New Roman"/>
          <w:sz w:val="28"/>
          <w:lang w:val="en-US"/>
        </w:rPr>
        <w:t>S</w:t>
      </w:r>
      <w:r w:rsidR="00125DC0" w:rsidRPr="00125DC0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125DC0">
        <w:rPr>
          <w:rFonts w:ascii="Times New Roman" w:hAnsi="Times New Roman" w:cs="Times New Roman"/>
          <w:sz w:val="28"/>
          <w:lang w:val="en-US"/>
        </w:rPr>
        <w:t>pneumonia</w:t>
      </w:r>
      <w:r w:rsidR="00C3565C">
        <w:rPr>
          <w:rFonts w:ascii="Times New Roman" w:hAnsi="Times New Roman" w:cs="Times New Roman"/>
          <w:sz w:val="28"/>
          <w:lang w:val="en-US"/>
        </w:rPr>
        <w:t>e</w:t>
      </w:r>
      <w:proofErr w:type="spellEnd"/>
      <w:r w:rsidR="00125DC0" w:rsidRPr="00125DC0">
        <w:rPr>
          <w:rFonts w:ascii="Times New Roman" w:hAnsi="Times New Roman" w:cs="Times New Roman"/>
          <w:sz w:val="28"/>
        </w:rPr>
        <w:t xml:space="preserve">, </w:t>
      </w:r>
      <w:r w:rsidR="00125DC0">
        <w:rPr>
          <w:rFonts w:ascii="Times New Roman" w:hAnsi="Times New Roman" w:cs="Times New Roman"/>
          <w:sz w:val="28"/>
          <w:lang w:val="en-US"/>
        </w:rPr>
        <w:t>S</w:t>
      </w:r>
      <w:r w:rsidR="00125DC0" w:rsidRPr="00125DC0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125DC0">
        <w:rPr>
          <w:rFonts w:ascii="Times New Roman" w:hAnsi="Times New Roman" w:cs="Times New Roman"/>
          <w:sz w:val="28"/>
          <w:lang w:val="en-US"/>
        </w:rPr>
        <w:t>agalactiae</w:t>
      </w:r>
      <w:proofErr w:type="spellEnd"/>
      <w:r w:rsidR="00125DC0" w:rsidRPr="00125DC0">
        <w:rPr>
          <w:rFonts w:ascii="Times New Roman" w:hAnsi="Times New Roman" w:cs="Times New Roman"/>
          <w:sz w:val="28"/>
        </w:rPr>
        <w:t>.</w:t>
      </w:r>
    </w:p>
    <w:p w:rsidR="00306C93" w:rsidRDefault="00306C93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Классификация стрептококков по гемолитическим свойс</w:t>
      </w:r>
      <w:r w:rsidR="00FF7341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вам.</w:t>
      </w:r>
    </w:p>
    <w:p w:rsidR="00125DC0" w:rsidRPr="00125DC0" w:rsidRDefault="00125DC0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стрептококки дифференцируются на три различных группы в зависимости от характера зоны гемолиза при выращивании культуры на кровяном </w:t>
      </w:r>
      <w:proofErr w:type="spellStart"/>
      <w:r>
        <w:rPr>
          <w:rFonts w:ascii="Times New Roman" w:hAnsi="Times New Roman" w:cs="Times New Roman"/>
          <w:sz w:val="28"/>
        </w:rPr>
        <w:t>агаре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457C57" w:rsidRPr="003905F3" w:rsidRDefault="00457C57" w:rsidP="009A1E7C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3905F3">
        <w:rPr>
          <w:rFonts w:ascii="Times New Roman" w:hAnsi="Times New Roman" w:cs="Times New Roman"/>
          <w:sz w:val="28"/>
          <w:highlight w:val="yellow"/>
        </w:rPr>
        <w:t>Бета-гемолитические стрептококки образуют зоны прозрачного гемолиза вокруг каждой колонии.</w:t>
      </w:r>
      <w:r w:rsidR="00C45C57" w:rsidRPr="003905F3">
        <w:rPr>
          <w:rFonts w:ascii="Times New Roman" w:hAnsi="Times New Roman" w:cs="Times New Roman"/>
          <w:sz w:val="28"/>
          <w:highlight w:val="yellow"/>
        </w:rPr>
        <w:t xml:space="preserve"> К ним относятся </w:t>
      </w:r>
      <w:r w:rsidR="00C3565C" w:rsidRPr="003905F3">
        <w:rPr>
          <w:rFonts w:ascii="Times New Roman" w:hAnsi="Times New Roman" w:cs="Times New Roman"/>
          <w:sz w:val="28"/>
          <w:highlight w:val="yellow"/>
        </w:rPr>
        <w:t>патогенные стрептококки, вызывающие гнойно-воспалительные заболевания</w:t>
      </w:r>
      <w:r w:rsidR="00BC4962" w:rsidRPr="003905F3">
        <w:rPr>
          <w:rFonts w:ascii="Times New Roman" w:hAnsi="Times New Roman" w:cs="Times New Roman"/>
          <w:sz w:val="28"/>
          <w:highlight w:val="yellow"/>
        </w:rPr>
        <w:t>,</w:t>
      </w:r>
      <w:r w:rsidR="00C3565C" w:rsidRPr="003905F3">
        <w:rPr>
          <w:rFonts w:ascii="Times New Roman" w:hAnsi="Times New Roman" w:cs="Times New Roman"/>
          <w:sz w:val="28"/>
          <w:highlight w:val="yellow"/>
        </w:rPr>
        <w:t xml:space="preserve"> S. </w:t>
      </w:r>
      <w:proofErr w:type="spellStart"/>
      <w:r w:rsidR="00C3565C" w:rsidRPr="003905F3">
        <w:rPr>
          <w:rFonts w:ascii="Times New Roman" w:hAnsi="Times New Roman" w:cs="Times New Roman"/>
          <w:sz w:val="28"/>
          <w:highlight w:val="yellow"/>
        </w:rPr>
        <w:t>pyogenes</w:t>
      </w:r>
      <w:proofErr w:type="spellEnd"/>
      <w:r w:rsidR="00C3565C" w:rsidRPr="003905F3">
        <w:rPr>
          <w:rFonts w:ascii="Times New Roman" w:hAnsi="Times New Roman" w:cs="Times New Roman"/>
          <w:sz w:val="28"/>
          <w:highlight w:val="yellow"/>
        </w:rPr>
        <w:t xml:space="preserve">, S. </w:t>
      </w:r>
      <w:proofErr w:type="spellStart"/>
      <w:r w:rsidR="00C3565C" w:rsidRPr="003905F3">
        <w:rPr>
          <w:rFonts w:ascii="Times New Roman" w:hAnsi="Times New Roman" w:cs="Times New Roman"/>
          <w:sz w:val="28"/>
          <w:highlight w:val="yellow"/>
        </w:rPr>
        <w:t>agalactiae</w:t>
      </w:r>
      <w:proofErr w:type="spellEnd"/>
      <w:r w:rsidR="00C3565C" w:rsidRPr="003905F3">
        <w:rPr>
          <w:rFonts w:ascii="Times New Roman" w:hAnsi="Times New Roman" w:cs="Times New Roman"/>
          <w:sz w:val="28"/>
          <w:highlight w:val="yellow"/>
        </w:rPr>
        <w:t>.</w:t>
      </w:r>
    </w:p>
    <w:p w:rsidR="00457C57" w:rsidRPr="003905F3" w:rsidRDefault="00457C57" w:rsidP="009A1E7C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3905F3">
        <w:rPr>
          <w:rFonts w:ascii="Times New Roman" w:hAnsi="Times New Roman" w:cs="Times New Roman"/>
          <w:sz w:val="28"/>
          <w:highlight w:val="yellow"/>
        </w:rPr>
        <w:t>Ал</w:t>
      </w:r>
      <w:r w:rsidR="00125DC0" w:rsidRPr="003905F3">
        <w:rPr>
          <w:rFonts w:ascii="Times New Roman" w:hAnsi="Times New Roman" w:cs="Times New Roman"/>
          <w:sz w:val="28"/>
          <w:highlight w:val="yellow"/>
        </w:rPr>
        <w:t xml:space="preserve">ьфа-гемолитические стрептококки </w:t>
      </w:r>
      <w:r w:rsidRPr="003905F3">
        <w:rPr>
          <w:rFonts w:ascii="Times New Roman" w:hAnsi="Times New Roman" w:cs="Times New Roman"/>
          <w:sz w:val="28"/>
          <w:highlight w:val="yellow"/>
        </w:rPr>
        <w:t>окружены зоной зеленоватой окраски, образующейся в результате частичного гемолиза</w:t>
      </w:r>
      <w:r w:rsidR="00BC4962" w:rsidRPr="003905F3">
        <w:rPr>
          <w:rFonts w:ascii="Times New Roman" w:hAnsi="Times New Roman" w:cs="Times New Roman"/>
          <w:sz w:val="28"/>
          <w:highlight w:val="yellow"/>
        </w:rPr>
        <w:t>, то есть преобразования гемоглобина крови в метгемоглобин</w:t>
      </w:r>
      <w:r w:rsidRPr="003905F3">
        <w:rPr>
          <w:rFonts w:ascii="Times New Roman" w:hAnsi="Times New Roman" w:cs="Times New Roman"/>
          <w:sz w:val="28"/>
          <w:highlight w:val="yellow"/>
        </w:rPr>
        <w:t>.</w:t>
      </w:r>
      <w:r w:rsidR="00C3565C" w:rsidRPr="003905F3">
        <w:rPr>
          <w:rFonts w:ascii="Times New Roman" w:hAnsi="Times New Roman" w:cs="Times New Roman"/>
          <w:sz w:val="28"/>
          <w:highlight w:val="yellow"/>
        </w:rPr>
        <w:t xml:space="preserve"> Это такие стрептококки как </w:t>
      </w:r>
      <w:r w:rsidR="00C3565C" w:rsidRPr="003905F3">
        <w:rPr>
          <w:rFonts w:ascii="Times New Roman" w:hAnsi="Times New Roman" w:cs="Times New Roman"/>
          <w:sz w:val="28"/>
          <w:highlight w:val="yellow"/>
          <w:lang w:val="en-US"/>
        </w:rPr>
        <w:t>S</w:t>
      </w:r>
      <w:r w:rsidR="00C3565C" w:rsidRPr="003905F3">
        <w:rPr>
          <w:rFonts w:ascii="Times New Roman" w:hAnsi="Times New Roman" w:cs="Times New Roman"/>
          <w:sz w:val="28"/>
          <w:highlight w:val="yellow"/>
        </w:rPr>
        <w:t xml:space="preserve">. </w:t>
      </w:r>
      <w:r w:rsidR="00C3565C" w:rsidRPr="003905F3">
        <w:rPr>
          <w:rFonts w:ascii="Times New Roman" w:hAnsi="Times New Roman" w:cs="Times New Roman"/>
          <w:sz w:val="28"/>
          <w:highlight w:val="yellow"/>
          <w:lang w:val="en-US"/>
        </w:rPr>
        <w:t>pneumonia</w:t>
      </w:r>
      <w:r w:rsidR="00C3565C" w:rsidRPr="003905F3">
        <w:rPr>
          <w:rFonts w:ascii="Times New Roman" w:hAnsi="Times New Roman" w:cs="Times New Roman"/>
          <w:sz w:val="28"/>
          <w:highlight w:val="yellow"/>
        </w:rPr>
        <w:t xml:space="preserve"> и стрептококки группы </w:t>
      </w:r>
      <w:proofErr w:type="spellStart"/>
      <w:r w:rsidR="00C3565C" w:rsidRPr="003905F3">
        <w:rPr>
          <w:rFonts w:ascii="Times New Roman" w:hAnsi="Times New Roman" w:cs="Times New Roman"/>
          <w:sz w:val="28"/>
          <w:highlight w:val="yellow"/>
          <w:lang w:val="en-US"/>
        </w:rPr>
        <w:t>viridans</w:t>
      </w:r>
      <w:proofErr w:type="spellEnd"/>
      <w:r w:rsidR="00C3565C" w:rsidRPr="003905F3">
        <w:rPr>
          <w:rFonts w:ascii="Times New Roman" w:hAnsi="Times New Roman" w:cs="Times New Roman"/>
          <w:sz w:val="28"/>
          <w:highlight w:val="yellow"/>
        </w:rPr>
        <w:t>.</w:t>
      </w:r>
    </w:p>
    <w:p w:rsidR="00306C93" w:rsidRPr="003905F3" w:rsidRDefault="00457C57" w:rsidP="009A1E7C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3905F3">
        <w:rPr>
          <w:rFonts w:ascii="Times New Roman" w:hAnsi="Times New Roman" w:cs="Times New Roman"/>
          <w:sz w:val="28"/>
          <w:highlight w:val="yellow"/>
        </w:rPr>
        <w:t>Гамма-гемолитические стрептоко</w:t>
      </w:r>
      <w:r w:rsidR="00C3565C" w:rsidRPr="003905F3">
        <w:rPr>
          <w:rFonts w:ascii="Times New Roman" w:hAnsi="Times New Roman" w:cs="Times New Roman"/>
          <w:sz w:val="28"/>
          <w:highlight w:val="yellow"/>
        </w:rPr>
        <w:t>кки не образуют зоны</w:t>
      </w:r>
      <w:r w:rsidR="00125DC0" w:rsidRPr="003905F3">
        <w:rPr>
          <w:rFonts w:ascii="Times New Roman" w:hAnsi="Times New Roman" w:cs="Times New Roman"/>
          <w:sz w:val="28"/>
          <w:highlight w:val="yellow"/>
        </w:rPr>
        <w:t xml:space="preserve"> гемолиза</w:t>
      </w:r>
      <w:r w:rsidR="00C3565C" w:rsidRPr="003905F3">
        <w:rPr>
          <w:rFonts w:ascii="Times New Roman" w:hAnsi="Times New Roman" w:cs="Times New Roman"/>
          <w:sz w:val="28"/>
          <w:highlight w:val="yellow"/>
        </w:rPr>
        <w:t xml:space="preserve"> вокруг колоний</w:t>
      </w:r>
      <w:r w:rsidR="00125DC0" w:rsidRPr="003905F3">
        <w:rPr>
          <w:rFonts w:ascii="Times New Roman" w:hAnsi="Times New Roman" w:cs="Times New Roman"/>
          <w:sz w:val="28"/>
          <w:highlight w:val="yellow"/>
        </w:rPr>
        <w:t>.</w:t>
      </w:r>
      <w:r w:rsidR="00C3565C" w:rsidRPr="003905F3">
        <w:rPr>
          <w:rFonts w:ascii="Times New Roman" w:hAnsi="Times New Roman" w:cs="Times New Roman"/>
          <w:sz w:val="28"/>
          <w:highlight w:val="yellow"/>
        </w:rPr>
        <w:t xml:space="preserve"> </w:t>
      </w:r>
    </w:p>
    <w:p w:rsidR="00306C93" w:rsidRDefault="00306C93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Классификация стрептококков по антигенной структуре клеточной стенки.</w:t>
      </w:r>
    </w:p>
    <w:p w:rsidR="002510A4" w:rsidRPr="002510A4" w:rsidRDefault="002510A4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510A4">
        <w:rPr>
          <w:rFonts w:ascii="Times New Roman" w:hAnsi="Times New Roman" w:cs="Times New Roman"/>
          <w:sz w:val="28"/>
        </w:rPr>
        <w:t>Стрептококки имеют сложное антигенное строение. Поэтому серологическая классификация получила большое практическое значение.</w:t>
      </w:r>
    </w:p>
    <w:p w:rsidR="00836C3A" w:rsidRDefault="00836C3A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Классификация Ребекки </w:t>
      </w:r>
      <w:proofErr w:type="spellStart"/>
      <w:r>
        <w:rPr>
          <w:rFonts w:ascii="Times New Roman" w:hAnsi="Times New Roman" w:cs="Times New Roman"/>
          <w:sz w:val="28"/>
        </w:rPr>
        <w:t>Ленсфилд</w:t>
      </w:r>
      <w:proofErr w:type="spellEnd"/>
      <w:r>
        <w:rPr>
          <w:rFonts w:ascii="Times New Roman" w:hAnsi="Times New Roman" w:cs="Times New Roman"/>
          <w:sz w:val="28"/>
        </w:rPr>
        <w:t xml:space="preserve"> подразделяет стрептококки на 20 групп</w:t>
      </w:r>
      <w:r w:rsidR="00DB32A6">
        <w:rPr>
          <w:rFonts w:ascii="Times New Roman" w:hAnsi="Times New Roman" w:cs="Times New Roman"/>
          <w:sz w:val="28"/>
        </w:rPr>
        <w:t xml:space="preserve">, которые обозначаются буквами </w:t>
      </w:r>
      <w:r w:rsidR="00DB32A6">
        <w:rPr>
          <w:rFonts w:ascii="Times New Roman" w:hAnsi="Times New Roman" w:cs="Times New Roman"/>
          <w:sz w:val="28"/>
          <w:lang w:val="en-US"/>
        </w:rPr>
        <w:t>A</w:t>
      </w:r>
      <w:r w:rsidR="00DB32A6" w:rsidRPr="00DB32A6">
        <w:rPr>
          <w:rFonts w:ascii="Times New Roman" w:hAnsi="Times New Roman" w:cs="Times New Roman"/>
          <w:sz w:val="28"/>
        </w:rPr>
        <w:t xml:space="preserve">, </w:t>
      </w:r>
      <w:r w:rsidR="00DB32A6">
        <w:rPr>
          <w:rFonts w:ascii="Times New Roman" w:hAnsi="Times New Roman" w:cs="Times New Roman"/>
          <w:sz w:val="28"/>
          <w:lang w:val="en-US"/>
        </w:rPr>
        <w:t>B</w:t>
      </w:r>
      <w:r w:rsidR="00DB32A6" w:rsidRPr="00DB32A6">
        <w:rPr>
          <w:rFonts w:ascii="Times New Roman" w:hAnsi="Times New Roman" w:cs="Times New Roman"/>
          <w:sz w:val="28"/>
        </w:rPr>
        <w:t xml:space="preserve">, </w:t>
      </w:r>
      <w:r w:rsidR="00DB32A6">
        <w:rPr>
          <w:rFonts w:ascii="Times New Roman" w:hAnsi="Times New Roman" w:cs="Times New Roman"/>
          <w:sz w:val="28"/>
          <w:lang w:val="en-US"/>
        </w:rPr>
        <w:t>C</w:t>
      </w:r>
      <w:r w:rsidR="00DB32A6" w:rsidRPr="00DB32A6">
        <w:rPr>
          <w:rFonts w:ascii="Times New Roman" w:hAnsi="Times New Roman" w:cs="Times New Roman"/>
          <w:sz w:val="28"/>
        </w:rPr>
        <w:t xml:space="preserve">, </w:t>
      </w:r>
      <w:r w:rsidR="00DB32A6">
        <w:rPr>
          <w:rFonts w:ascii="Times New Roman" w:hAnsi="Times New Roman" w:cs="Times New Roman"/>
          <w:sz w:val="28"/>
          <w:lang w:val="en-US"/>
        </w:rPr>
        <w:t>D</w:t>
      </w:r>
      <w:r w:rsidR="00DB32A6" w:rsidRPr="00DB32A6">
        <w:rPr>
          <w:rFonts w:ascii="Times New Roman" w:hAnsi="Times New Roman" w:cs="Times New Roman"/>
          <w:sz w:val="28"/>
        </w:rPr>
        <w:t xml:space="preserve">, </w:t>
      </w:r>
      <w:r w:rsidR="00DB32A6">
        <w:rPr>
          <w:rFonts w:ascii="Times New Roman" w:hAnsi="Times New Roman" w:cs="Times New Roman"/>
          <w:sz w:val="28"/>
          <w:lang w:val="en-US"/>
        </w:rPr>
        <w:t>F</w:t>
      </w:r>
      <w:r w:rsidR="00DB32A6" w:rsidRPr="00DB32A6">
        <w:rPr>
          <w:rFonts w:ascii="Times New Roman" w:hAnsi="Times New Roman" w:cs="Times New Roman"/>
          <w:sz w:val="28"/>
        </w:rPr>
        <w:t xml:space="preserve">, </w:t>
      </w:r>
      <w:r w:rsidR="00DB32A6">
        <w:rPr>
          <w:rFonts w:ascii="Times New Roman" w:hAnsi="Times New Roman" w:cs="Times New Roman"/>
          <w:sz w:val="28"/>
          <w:lang w:val="en-US"/>
        </w:rPr>
        <w:t>G</w:t>
      </w:r>
      <w:r w:rsidR="00DB32A6" w:rsidRPr="00DB32A6">
        <w:rPr>
          <w:rFonts w:ascii="Times New Roman" w:hAnsi="Times New Roman" w:cs="Times New Roman"/>
          <w:sz w:val="28"/>
        </w:rPr>
        <w:t xml:space="preserve"> </w:t>
      </w:r>
      <w:r w:rsidR="00DB32A6">
        <w:rPr>
          <w:rFonts w:ascii="Times New Roman" w:hAnsi="Times New Roman" w:cs="Times New Roman"/>
          <w:sz w:val="28"/>
        </w:rPr>
        <w:t>и так далее. Данная класс</w:t>
      </w:r>
      <w:r w:rsidR="00DD58F3">
        <w:rPr>
          <w:rFonts w:ascii="Times New Roman" w:hAnsi="Times New Roman" w:cs="Times New Roman"/>
          <w:sz w:val="28"/>
        </w:rPr>
        <w:t>ификация ос</w:t>
      </w:r>
      <w:r w:rsidR="00A85833">
        <w:rPr>
          <w:rFonts w:ascii="Times New Roman" w:hAnsi="Times New Roman" w:cs="Times New Roman"/>
          <w:sz w:val="28"/>
        </w:rPr>
        <w:t>нована на наличии или отсутствии</w:t>
      </w:r>
      <w:r w:rsidR="00544215">
        <w:rPr>
          <w:rFonts w:ascii="Times New Roman" w:hAnsi="Times New Roman" w:cs="Times New Roman"/>
          <w:sz w:val="28"/>
        </w:rPr>
        <w:t xml:space="preserve"> </w:t>
      </w:r>
      <w:r w:rsidR="00DB32A6">
        <w:rPr>
          <w:rFonts w:ascii="Times New Roman" w:hAnsi="Times New Roman" w:cs="Times New Roman"/>
          <w:sz w:val="28"/>
        </w:rPr>
        <w:t xml:space="preserve">антигена С на поверхности клеточной стенки бактерий. </w:t>
      </w:r>
    </w:p>
    <w:p w:rsidR="00544215" w:rsidRDefault="00544215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Антиген С является общим для всего рода антигеном. При этом в клеточной стенке различных групп также имеются группоспецифические полисахаридные антигены, которые имеют особое значение для определения групповой принадлежности стрептококка и вызываемого им заболевания.</w:t>
      </w:r>
      <w:r w:rsidR="002510A4">
        <w:rPr>
          <w:rFonts w:ascii="Times New Roman" w:hAnsi="Times New Roman" w:cs="Times New Roman"/>
          <w:sz w:val="28"/>
        </w:rPr>
        <w:t xml:space="preserve"> Группоспецифические антигены определяются с помощью реакции преципитации с соответствующими </w:t>
      </w:r>
      <w:proofErr w:type="spellStart"/>
      <w:r w:rsidR="002510A4">
        <w:rPr>
          <w:rFonts w:ascii="Times New Roman" w:hAnsi="Times New Roman" w:cs="Times New Roman"/>
          <w:sz w:val="28"/>
        </w:rPr>
        <w:t>антисыворотками</w:t>
      </w:r>
      <w:proofErr w:type="spellEnd"/>
      <w:r w:rsidR="002510A4">
        <w:rPr>
          <w:rFonts w:ascii="Times New Roman" w:hAnsi="Times New Roman" w:cs="Times New Roman"/>
          <w:sz w:val="28"/>
        </w:rPr>
        <w:t>.</w:t>
      </w:r>
    </w:p>
    <w:p w:rsidR="00DB32A6" w:rsidRDefault="00DD58F3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Большинство видов патогенных стрептококков относятся к группам 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DD58F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DD58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 xml:space="preserve">, реже – к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DD58F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F</w:t>
      </w:r>
      <w:r w:rsidRPr="00DD58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  <w:lang w:val="en-US"/>
        </w:rPr>
        <w:t>G</w:t>
      </w:r>
      <w:r>
        <w:rPr>
          <w:rFonts w:ascii="Times New Roman" w:hAnsi="Times New Roman" w:cs="Times New Roman"/>
          <w:sz w:val="28"/>
        </w:rPr>
        <w:t xml:space="preserve">. Стрептококки групп </w:t>
      </w:r>
      <w:r>
        <w:rPr>
          <w:rFonts w:ascii="Times New Roman" w:hAnsi="Times New Roman" w:cs="Times New Roman"/>
          <w:sz w:val="28"/>
          <w:lang w:val="en-US"/>
        </w:rPr>
        <w:t>K</w:t>
      </w:r>
      <w:r w:rsidRPr="00DD58F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>V</w:t>
      </w:r>
      <w:r w:rsidRPr="00DD58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классификации </w:t>
      </w:r>
      <w:proofErr w:type="spellStart"/>
      <w:r>
        <w:rPr>
          <w:rFonts w:ascii="Times New Roman" w:hAnsi="Times New Roman" w:cs="Times New Roman"/>
          <w:sz w:val="28"/>
        </w:rPr>
        <w:t>Лэнсфилд</w:t>
      </w:r>
      <w:proofErr w:type="spellEnd"/>
      <w:r>
        <w:rPr>
          <w:rFonts w:ascii="Times New Roman" w:hAnsi="Times New Roman" w:cs="Times New Roman"/>
          <w:sz w:val="28"/>
        </w:rPr>
        <w:t xml:space="preserve"> имеют ограниченную вирулентность, поэтому могут вызывать заболевания только у людей с ослабленным иммунитетом.</w:t>
      </w:r>
    </w:p>
    <w:p w:rsidR="001278BE" w:rsidRDefault="00A85833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Существуют стрептококки, которые не имеют антигенов в структуре своей клеточной стенки, в том числе и антигена С. К ним относятся стрептококки группы </w:t>
      </w:r>
      <w:proofErr w:type="spellStart"/>
      <w:r>
        <w:rPr>
          <w:rFonts w:ascii="Times New Roman" w:hAnsi="Times New Roman" w:cs="Times New Roman"/>
          <w:sz w:val="28"/>
          <w:lang w:val="en-US"/>
        </w:rPr>
        <w:t>viridans</w:t>
      </w:r>
      <w:proofErr w:type="spellEnd"/>
      <w:r>
        <w:rPr>
          <w:rFonts w:ascii="Times New Roman" w:hAnsi="Times New Roman" w:cs="Times New Roman"/>
          <w:sz w:val="28"/>
        </w:rPr>
        <w:t>, которые формируют отдельную группу, так как плохо поддаются классификации.</w:t>
      </w:r>
    </w:p>
    <w:p w:rsidR="0088509C" w:rsidRDefault="00FC3D56" w:rsidP="009A1E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Типоспецифическими антигенами стрептококков группы А являются белки М, Т и 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</w:rPr>
        <w:t xml:space="preserve">. </w:t>
      </w:r>
      <w:r w:rsidR="0088509C">
        <w:rPr>
          <w:rFonts w:ascii="Times New Roman" w:hAnsi="Times New Roman" w:cs="Times New Roman"/>
          <w:sz w:val="28"/>
        </w:rPr>
        <w:t xml:space="preserve">Белковый М антиген располагается на поверхности, в виде нитевидных образований, оплетающих бактериальную клетку. Антиген М является устойчивым в кислой среде, но разрушается под действием трипсина и пепсина. Белок М обнаруживается с помощью реакции преципитации после </w:t>
      </w:r>
      <w:proofErr w:type="gramStart"/>
      <w:r w:rsidR="0088509C">
        <w:rPr>
          <w:rFonts w:ascii="Times New Roman" w:hAnsi="Times New Roman" w:cs="Times New Roman"/>
          <w:sz w:val="28"/>
        </w:rPr>
        <w:t>соляно-кислого</w:t>
      </w:r>
      <w:proofErr w:type="gramEnd"/>
      <w:r w:rsidR="0088509C">
        <w:rPr>
          <w:rFonts w:ascii="Times New Roman" w:hAnsi="Times New Roman" w:cs="Times New Roman"/>
          <w:sz w:val="28"/>
        </w:rPr>
        <w:t xml:space="preserve"> гидролиза культуры. </w:t>
      </w:r>
      <w:r w:rsidR="00A379B3">
        <w:rPr>
          <w:rFonts w:ascii="Times New Roman" w:hAnsi="Times New Roman" w:cs="Times New Roman"/>
          <w:sz w:val="28"/>
        </w:rPr>
        <w:t>Т-антиген</w:t>
      </w:r>
      <w:r w:rsidR="0088509C">
        <w:rPr>
          <w:rFonts w:ascii="Times New Roman" w:hAnsi="Times New Roman" w:cs="Times New Roman"/>
          <w:sz w:val="28"/>
        </w:rPr>
        <w:t xml:space="preserve"> </w:t>
      </w:r>
      <w:r w:rsidR="00A379B3">
        <w:rPr>
          <w:rFonts w:ascii="Times New Roman" w:hAnsi="Times New Roman" w:cs="Times New Roman"/>
          <w:sz w:val="28"/>
        </w:rPr>
        <w:t xml:space="preserve">наоборот устойчив к воздействию трипсина и пепсина, а при нагревании в кислой среде разрушается. Белок Т определяют при помощи постановки реакции агглютинации. Антиген </w:t>
      </w:r>
      <w:r w:rsidR="00A379B3">
        <w:rPr>
          <w:rFonts w:ascii="Times New Roman" w:hAnsi="Times New Roman" w:cs="Times New Roman"/>
          <w:sz w:val="28"/>
          <w:lang w:val="en-US"/>
        </w:rPr>
        <w:t>R</w:t>
      </w:r>
      <w:r w:rsidR="00A379B3" w:rsidRPr="00C92BC7">
        <w:rPr>
          <w:rFonts w:ascii="Times New Roman" w:hAnsi="Times New Roman" w:cs="Times New Roman"/>
          <w:sz w:val="28"/>
        </w:rPr>
        <w:t xml:space="preserve"> </w:t>
      </w:r>
      <w:r w:rsidR="00C92BC7">
        <w:rPr>
          <w:rFonts w:ascii="Times New Roman" w:hAnsi="Times New Roman" w:cs="Times New Roman"/>
          <w:sz w:val="28"/>
        </w:rPr>
        <w:t xml:space="preserve">присутствует у стрептококков не только группы А, но и </w:t>
      </w:r>
      <w:proofErr w:type="spellStart"/>
      <w:r w:rsidR="00C92BC7">
        <w:rPr>
          <w:rFonts w:ascii="Times New Roman" w:hAnsi="Times New Roman" w:cs="Times New Roman"/>
          <w:sz w:val="28"/>
        </w:rPr>
        <w:t>серогрупп</w:t>
      </w:r>
      <w:proofErr w:type="spellEnd"/>
      <w:r w:rsidR="00C92BC7">
        <w:rPr>
          <w:rFonts w:ascii="Times New Roman" w:hAnsi="Times New Roman" w:cs="Times New Roman"/>
          <w:sz w:val="28"/>
        </w:rPr>
        <w:t xml:space="preserve"> В, С и </w:t>
      </w:r>
      <w:r w:rsidR="00C92BC7">
        <w:rPr>
          <w:rFonts w:ascii="Times New Roman" w:hAnsi="Times New Roman" w:cs="Times New Roman"/>
          <w:sz w:val="28"/>
          <w:lang w:val="en-US"/>
        </w:rPr>
        <w:t>D</w:t>
      </w:r>
      <w:r w:rsidR="00C92BC7">
        <w:rPr>
          <w:rFonts w:ascii="Times New Roman" w:hAnsi="Times New Roman" w:cs="Times New Roman"/>
          <w:sz w:val="28"/>
        </w:rPr>
        <w:t xml:space="preserve">. Белок </w:t>
      </w:r>
      <w:r w:rsidR="00C92BC7">
        <w:rPr>
          <w:rFonts w:ascii="Times New Roman" w:hAnsi="Times New Roman" w:cs="Times New Roman"/>
          <w:sz w:val="28"/>
          <w:lang w:val="en-US"/>
        </w:rPr>
        <w:t>R</w:t>
      </w:r>
      <w:r w:rsidR="00C92BC7">
        <w:rPr>
          <w:rFonts w:ascii="Times New Roman" w:hAnsi="Times New Roman" w:cs="Times New Roman"/>
          <w:sz w:val="28"/>
        </w:rPr>
        <w:t xml:space="preserve"> не чувствителен к трипсину, но восприимчив к пепсину, также разрушается при нагревании в присутствии кислоты, но устойчив при </w:t>
      </w:r>
      <w:r w:rsidR="009A1E7C">
        <w:rPr>
          <w:rFonts w:ascii="Times New Roman" w:hAnsi="Times New Roman" w:cs="Times New Roman"/>
          <w:sz w:val="28"/>
        </w:rPr>
        <w:t>умеренном нагревании в слабом растворе щелочи.</w:t>
      </w:r>
    </w:p>
    <w:p w:rsidR="00960B48" w:rsidRDefault="009A1E7C" w:rsidP="00960B4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антигену М стрептококки группы А подразделяются на большое количество серовариантов, определение которых имеет большое диагностическое значение. Также стрептококк группы А делятся на десятки серовариантов по ан</w:t>
      </w:r>
      <w:r w:rsidR="003905F3">
        <w:rPr>
          <w:rFonts w:ascii="Times New Roman" w:hAnsi="Times New Roman" w:cs="Times New Roman"/>
          <w:sz w:val="28"/>
        </w:rPr>
        <w:t xml:space="preserve">тигену Т. Стрептококки группы </w:t>
      </w:r>
      <w:proofErr w:type="gramStart"/>
      <w:r w:rsidR="003905F3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делятся</w:t>
      </w:r>
      <w:proofErr w:type="gramEnd"/>
      <w:r>
        <w:rPr>
          <w:rFonts w:ascii="Times New Roman" w:hAnsi="Times New Roman" w:cs="Times New Roman"/>
          <w:sz w:val="28"/>
        </w:rPr>
        <w:t xml:space="preserve"> на 8 серовариантов.</w:t>
      </w:r>
    </w:p>
    <w:p w:rsidR="000169DB" w:rsidRDefault="000169DB" w:rsidP="003949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клеточной стенке стрептококков также находятся перекрёстно реагирующие антигены, такие же антигены имеют клетки базального слоя эпителия кожи и эпителиальные клетки корковой и медуллярной зон тимуса, что</w:t>
      </w:r>
      <w:r w:rsidR="003A07F4">
        <w:rPr>
          <w:rFonts w:ascii="Times New Roman" w:hAnsi="Times New Roman" w:cs="Times New Roman"/>
          <w:sz w:val="28"/>
        </w:rPr>
        <w:t xml:space="preserve"> возможно</w:t>
      </w:r>
      <w:r>
        <w:rPr>
          <w:rFonts w:ascii="Times New Roman" w:hAnsi="Times New Roman" w:cs="Times New Roman"/>
          <w:sz w:val="28"/>
        </w:rPr>
        <w:t xml:space="preserve"> может вызывать некоторые аутоиммунные нарушения. Так же был обнаружен антиген клеточной стенки стрептококка, который обуславливает </w:t>
      </w:r>
      <w:r w:rsidR="003949FC">
        <w:rPr>
          <w:rFonts w:ascii="Times New Roman" w:hAnsi="Times New Roman" w:cs="Times New Roman"/>
          <w:sz w:val="28"/>
        </w:rPr>
        <w:t xml:space="preserve">взаимодействие микробной клетки с </w:t>
      </w:r>
      <w:r w:rsidR="003949FC">
        <w:rPr>
          <w:rFonts w:ascii="Times New Roman" w:hAnsi="Times New Roman" w:cs="Times New Roman"/>
          <w:sz w:val="28"/>
          <w:lang w:val="en-US"/>
        </w:rPr>
        <w:t>Fc</w:t>
      </w:r>
      <w:r w:rsidR="003949FC">
        <w:rPr>
          <w:rFonts w:ascii="Times New Roman" w:hAnsi="Times New Roman" w:cs="Times New Roman"/>
          <w:sz w:val="28"/>
        </w:rPr>
        <w:t xml:space="preserve">-фрагментом молекулы </w:t>
      </w:r>
      <w:r w:rsidR="003949FC">
        <w:rPr>
          <w:rFonts w:ascii="Times New Roman" w:hAnsi="Times New Roman" w:cs="Times New Roman"/>
          <w:sz w:val="28"/>
          <w:lang w:val="en-US"/>
        </w:rPr>
        <w:t>IgG</w:t>
      </w:r>
      <w:r>
        <w:rPr>
          <w:rFonts w:ascii="Times New Roman" w:hAnsi="Times New Roman" w:cs="Times New Roman"/>
          <w:sz w:val="28"/>
        </w:rPr>
        <w:t xml:space="preserve"> </w:t>
      </w:r>
      <w:r w:rsidR="009A1E7C" w:rsidRPr="009A1E7C">
        <w:rPr>
          <w:rFonts w:ascii="Times New Roman" w:hAnsi="Times New Roman" w:cs="Times New Roman"/>
          <w:sz w:val="28"/>
        </w:rPr>
        <w:t>[</w:t>
      </w:r>
      <w:r w:rsidR="009A1E7C" w:rsidRPr="000169DB">
        <w:rPr>
          <w:rFonts w:ascii="Times New Roman" w:hAnsi="Times New Roman" w:cs="Times New Roman"/>
          <w:sz w:val="28"/>
        </w:rPr>
        <w:t>10]</w:t>
      </w:r>
      <w:r w:rsidR="003905F3">
        <w:rPr>
          <w:rFonts w:ascii="Times New Roman" w:hAnsi="Times New Roman" w:cs="Times New Roman"/>
          <w:sz w:val="28"/>
        </w:rPr>
        <w:t>.</w:t>
      </w:r>
    </w:p>
    <w:p w:rsidR="00096AD1" w:rsidRDefault="00096AD1" w:rsidP="00457C57">
      <w:pPr>
        <w:jc w:val="both"/>
        <w:rPr>
          <w:rFonts w:ascii="Times New Roman" w:hAnsi="Times New Roman" w:cs="Times New Roman"/>
          <w:sz w:val="28"/>
        </w:rPr>
      </w:pPr>
    </w:p>
    <w:p w:rsidR="009640AC" w:rsidRPr="0059564C" w:rsidRDefault="00BE41CF" w:rsidP="00457C57">
      <w:pPr>
        <w:jc w:val="both"/>
        <w:rPr>
          <w:rFonts w:ascii="Times New Roman" w:hAnsi="Times New Roman" w:cs="Times New Roman"/>
          <w:sz w:val="28"/>
          <w:highlight w:val="yellow"/>
        </w:rPr>
      </w:pPr>
      <w:r w:rsidRPr="00096AD1">
        <w:rPr>
          <w:rFonts w:ascii="Times New Roman" w:hAnsi="Times New Roman" w:cs="Times New Roman"/>
          <w:sz w:val="28"/>
          <w:highlight w:val="yellow"/>
        </w:rPr>
        <w:t xml:space="preserve">1.2 </w:t>
      </w:r>
      <w:r w:rsidR="00457C57" w:rsidRPr="00096AD1">
        <w:rPr>
          <w:rFonts w:ascii="Times New Roman" w:hAnsi="Times New Roman" w:cs="Times New Roman"/>
          <w:sz w:val="28"/>
          <w:highlight w:val="yellow"/>
        </w:rPr>
        <w:t>Факторы вирулентности</w:t>
      </w:r>
    </w:p>
    <w:p w:rsidR="00457C57" w:rsidRPr="00903BC7" w:rsidRDefault="00457C57" w:rsidP="003905F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905F3">
        <w:rPr>
          <w:rFonts w:ascii="Times New Roman" w:hAnsi="Times New Roman" w:cs="Times New Roman"/>
          <w:sz w:val="28"/>
          <w:highlight w:val="yellow"/>
        </w:rPr>
        <w:t>Многие стрептококки вырабатывают факторы вирулентности, включая</w:t>
      </w:r>
      <w:r w:rsidRPr="009640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40AC">
        <w:rPr>
          <w:rFonts w:ascii="Times New Roman" w:hAnsi="Times New Roman" w:cs="Times New Roman"/>
          <w:sz w:val="28"/>
        </w:rPr>
        <w:t>стрептолизины</w:t>
      </w:r>
      <w:proofErr w:type="spellEnd"/>
      <w:r w:rsidRPr="009640A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640AC">
        <w:rPr>
          <w:rFonts w:ascii="Times New Roman" w:hAnsi="Times New Roman" w:cs="Times New Roman"/>
          <w:sz w:val="28"/>
        </w:rPr>
        <w:t>ДНКазы</w:t>
      </w:r>
      <w:proofErr w:type="spellEnd"/>
      <w:r w:rsidRPr="009640A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9640AC">
        <w:rPr>
          <w:rFonts w:ascii="Times New Roman" w:hAnsi="Times New Roman" w:cs="Times New Roman"/>
          <w:sz w:val="28"/>
        </w:rPr>
        <w:t>гиалуронидазу</w:t>
      </w:r>
      <w:proofErr w:type="spellEnd"/>
      <w:r w:rsidRPr="009640AC">
        <w:rPr>
          <w:rFonts w:ascii="Times New Roman" w:hAnsi="Times New Roman" w:cs="Times New Roman"/>
          <w:sz w:val="28"/>
        </w:rPr>
        <w:t xml:space="preserve">, которые способствуют разрушению ткани и распространению инфекции. Отдельные штаммы продуцируют экзотоксины, которые активируют определенные Т-клетки, вызывая высвобождение цитокинов, включая фактор некроза опухоли-альфа, </w:t>
      </w:r>
      <w:proofErr w:type="spellStart"/>
      <w:r w:rsidRPr="009640AC">
        <w:rPr>
          <w:rFonts w:ascii="Times New Roman" w:hAnsi="Times New Roman" w:cs="Times New Roman"/>
          <w:sz w:val="28"/>
        </w:rPr>
        <w:t>интерлeйкины</w:t>
      </w:r>
      <w:proofErr w:type="spellEnd"/>
      <w:r w:rsidRPr="009640AC">
        <w:rPr>
          <w:rFonts w:ascii="Times New Roman" w:hAnsi="Times New Roman" w:cs="Times New Roman"/>
          <w:sz w:val="28"/>
        </w:rPr>
        <w:t xml:space="preserve"> и другие иммуномодуляторы. Эти цитокины активизируют комплемент, коагуляцию и </w:t>
      </w:r>
      <w:proofErr w:type="spellStart"/>
      <w:r w:rsidRPr="009640AC">
        <w:rPr>
          <w:rFonts w:ascii="Times New Roman" w:hAnsi="Times New Roman" w:cs="Times New Roman"/>
          <w:sz w:val="28"/>
        </w:rPr>
        <w:t>фибринолитические</w:t>
      </w:r>
      <w:proofErr w:type="spellEnd"/>
      <w:r w:rsidRPr="009640AC">
        <w:rPr>
          <w:rFonts w:ascii="Times New Roman" w:hAnsi="Times New Roman" w:cs="Times New Roman"/>
          <w:sz w:val="28"/>
        </w:rPr>
        <w:t xml:space="preserve"> системы, что ведет к шоку, </w:t>
      </w:r>
      <w:proofErr w:type="spellStart"/>
      <w:r w:rsidRPr="009640AC">
        <w:rPr>
          <w:rFonts w:ascii="Times New Roman" w:hAnsi="Times New Roman" w:cs="Times New Roman"/>
          <w:sz w:val="28"/>
        </w:rPr>
        <w:t>полиорганной</w:t>
      </w:r>
      <w:proofErr w:type="spellEnd"/>
      <w:r w:rsidRPr="009640AC">
        <w:rPr>
          <w:rFonts w:ascii="Times New Roman" w:hAnsi="Times New Roman" w:cs="Times New Roman"/>
          <w:sz w:val="28"/>
        </w:rPr>
        <w:t xml:space="preserve"> недостаточности и </w:t>
      </w:r>
      <w:r w:rsidRPr="003905F3">
        <w:rPr>
          <w:rFonts w:ascii="Times New Roman" w:hAnsi="Times New Roman" w:cs="Times New Roman"/>
          <w:sz w:val="28"/>
          <w:highlight w:val="yellow"/>
        </w:rPr>
        <w:t>смерти.</w:t>
      </w:r>
      <w:r w:rsidR="009640AC" w:rsidRPr="003905F3">
        <w:rPr>
          <w:rFonts w:ascii="Times New Roman" w:hAnsi="Times New Roman" w:cs="Times New Roman"/>
          <w:sz w:val="28"/>
          <w:highlight w:val="yellow"/>
        </w:rPr>
        <w:t xml:space="preserve"> </w:t>
      </w:r>
      <w:r w:rsidR="00903BC7" w:rsidRPr="003905F3">
        <w:rPr>
          <w:rFonts w:ascii="Times New Roman" w:hAnsi="Times New Roman" w:cs="Times New Roman"/>
          <w:sz w:val="28"/>
          <w:highlight w:val="yellow"/>
        </w:rPr>
        <w:t>[2]</w:t>
      </w:r>
    </w:p>
    <w:p w:rsidR="00903BC7" w:rsidRDefault="00903BC7" w:rsidP="00903BC7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903BC7">
        <w:rPr>
          <w:rFonts w:ascii="Times New Roman" w:hAnsi="Times New Roman" w:cs="Times New Roman"/>
          <w:sz w:val="28"/>
        </w:rPr>
        <w:t>Фибронектин</w:t>
      </w:r>
      <w:proofErr w:type="spellEnd"/>
      <w:r w:rsidRPr="00903BC7">
        <w:rPr>
          <w:rFonts w:ascii="Times New Roman" w:hAnsi="Times New Roman" w:cs="Times New Roman"/>
          <w:sz w:val="28"/>
        </w:rPr>
        <w:t xml:space="preserve">-связывающие белки (F1, F2, Sfb1, Sfb2, SOF, PFBP, </w:t>
      </w:r>
      <w:proofErr w:type="spellStart"/>
      <w:r w:rsidRPr="00903BC7">
        <w:rPr>
          <w:rFonts w:ascii="Times New Roman" w:hAnsi="Times New Roman" w:cs="Times New Roman"/>
          <w:sz w:val="28"/>
        </w:rPr>
        <w:t>FbaA</w:t>
      </w:r>
      <w:proofErr w:type="spellEnd"/>
      <w:r w:rsidRPr="00903BC7">
        <w:rPr>
          <w:rFonts w:ascii="Times New Roman" w:hAnsi="Times New Roman" w:cs="Times New Roman"/>
          <w:sz w:val="28"/>
        </w:rPr>
        <w:t>,</w:t>
      </w:r>
      <w:r w:rsidR="000105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10585">
        <w:rPr>
          <w:rFonts w:ascii="Times New Roman" w:hAnsi="Times New Roman" w:cs="Times New Roman"/>
          <w:sz w:val="28"/>
        </w:rPr>
        <w:t>FbaB</w:t>
      </w:r>
      <w:proofErr w:type="spellEnd"/>
      <w:r w:rsidR="00010585">
        <w:rPr>
          <w:rFonts w:ascii="Times New Roman" w:hAnsi="Times New Roman" w:cs="Times New Roman"/>
          <w:sz w:val="28"/>
        </w:rPr>
        <w:t>) облегчают создание</w:t>
      </w:r>
      <w:r w:rsidRPr="00903BC7">
        <w:rPr>
          <w:rFonts w:ascii="Times New Roman" w:hAnsi="Times New Roman" w:cs="Times New Roman"/>
          <w:sz w:val="28"/>
        </w:rPr>
        <w:t xml:space="preserve"> агрегатов и защищают микробные клетки от фагоцитоза.</w:t>
      </w:r>
      <w:r w:rsidR="00010585">
        <w:rPr>
          <w:rFonts w:ascii="Times New Roman" w:hAnsi="Times New Roman" w:cs="Times New Roman"/>
          <w:sz w:val="28"/>
        </w:rPr>
        <w:t xml:space="preserve"> Каждый М-тип стрептококка продуцирует свой связывающий белок. Сразу несколько белков </w:t>
      </w:r>
      <w:r w:rsidR="0059564C">
        <w:rPr>
          <w:rFonts w:ascii="Times New Roman" w:hAnsi="Times New Roman" w:cs="Times New Roman"/>
          <w:sz w:val="28"/>
        </w:rPr>
        <w:t xml:space="preserve">могут вырабатывать только </w:t>
      </w:r>
      <w:r w:rsidRPr="00903BC7">
        <w:rPr>
          <w:rFonts w:ascii="Times New Roman" w:hAnsi="Times New Roman" w:cs="Times New Roman"/>
          <w:sz w:val="28"/>
        </w:rPr>
        <w:t>М-типы, обладающие высоко</w:t>
      </w:r>
      <w:r w:rsidR="0059564C">
        <w:rPr>
          <w:rFonts w:ascii="Times New Roman" w:hAnsi="Times New Roman" w:cs="Times New Roman"/>
          <w:sz w:val="28"/>
        </w:rPr>
        <w:t>й вирулентностью.</w:t>
      </w:r>
    </w:p>
    <w:p w:rsidR="00903BC7" w:rsidRDefault="00903BC7" w:rsidP="00903BC7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903BC7">
        <w:rPr>
          <w:rFonts w:ascii="Times New Roman" w:hAnsi="Times New Roman" w:cs="Times New Roman"/>
          <w:sz w:val="28"/>
        </w:rPr>
        <w:t>ДНКаза</w:t>
      </w:r>
      <w:proofErr w:type="spellEnd"/>
      <w:r w:rsidRPr="00903BC7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903BC7">
        <w:rPr>
          <w:rFonts w:ascii="Times New Roman" w:hAnsi="Times New Roman" w:cs="Times New Roman"/>
          <w:sz w:val="28"/>
        </w:rPr>
        <w:t>стрептодорназа</w:t>
      </w:r>
      <w:proofErr w:type="spellEnd"/>
      <w:r w:rsidRPr="00903BC7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903BC7">
        <w:rPr>
          <w:rFonts w:ascii="Times New Roman" w:hAnsi="Times New Roman" w:cs="Times New Roman"/>
          <w:sz w:val="28"/>
        </w:rPr>
        <w:t>гидролизует</w:t>
      </w:r>
      <w:proofErr w:type="spellEnd"/>
      <w:r w:rsidRPr="00903BC7">
        <w:rPr>
          <w:rFonts w:ascii="Times New Roman" w:hAnsi="Times New Roman" w:cs="Times New Roman"/>
          <w:sz w:val="28"/>
        </w:rPr>
        <w:t xml:space="preserve"> ДНК, способствует </w:t>
      </w:r>
      <w:proofErr w:type="spellStart"/>
      <w:r w:rsidRPr="00903BC7">
        <w:rPr>
          <w:rFonts w:ascii="Times New Roman" w:hAnsi="Times New Roman" w:cs="Times New Roman"/>
          <w:sz w:val="28"/>
        </w:rPr>
        <w:t>инвазивности</w:t>
      </w:r>
      <w:proofErr w:type="spellEnd"/>
      <w:r w:rsidRPr="00903BC7">
        <w:rPr>
          <w:rFonts w:ascii="Times New Roman" w:hAnsi="Times New Roman" w:cs="Times New Roman"/>
          <w:sz w:val="28"/>
        </w:rPr>
        <w:t xml:space="preserve"> стрептококков, повышает мобильность возбудителя, снижая вязкость экссудата. </w:t>
      </w:r>
    </w:p>
    <w:p w:rsidR="00903BC7" w:rsidRDefault="00903BC7" w:rsidP="00903BC7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903BC7">
        <w:rPr>
          <w:rFonts w:ascii="Times New Roman" w:hAnsi="Times New Roman" w:cs="Times New Roman"/>
          <w:sz w:val="28"/>
        </w:rPr>
        <w:t>Стрептокиназа</w:t>
      </w:r>
      <w:proofErr w:type="spellEnd"/>
      <w:r w:rsidRPr="00903BC7">
        <w:rPr>
          <w:rFonts w:ascii="Times New Roman" w:hAnsi="Times New Roman" w:cs="Times New Roman"/>
          <w:sz w:val="28"/>
        </w:rPr>
        <w:t xml:space="preserve"> (фибринолизин) представляет со</w:t>
      </w:r>
      <w:r w:rsidR="0059564C">
        <w:rPr>
          <w:rFonts w:ascii="Times New Roman" w:hAnsi="Times New Roman" w:cs="Times New Roman"/>
          <w:sz w:val="28"/>
        </w:rPr>
        <w:t>бой фермент, помогающий растворять фибриновые сгустки</w:t>
      </w:r>
      <w:r w:rsidRPr="00903BC7">
        <w:rPr>
          <w:rFonts w:ascii="Times New Roman" w:hAnsi="Times New Roman" w:cs="Times New Roman"/>
          <w:sz w:val="28"/>
        </w:rPr>
        <w:t xml:space="preserve"> </w:t>
      </w:r>
      <w:r w:rsidR="0059564C">
        <w:rPr>
          <w:rFonts w:ascii="Times New Roman" w:hAnsi="Times New Roman" w:cs="Times New Roman"/>
          <w:sz w:val="28"/>
        </w:rPr>
        <w:t xml:space="preserve">и в результате этого увеличивает </w:t>
      </w:r>
      <w:r w:rsidRPr="00903BC7">
        <w:rPr>
          <w:rFonts w:ascii="Times New Roman" w:hAnsi="Times New Roman" w:cs="Times New Roman"/>
          <w:sz w:val="28"/>
        </w:rPr>
        <w:t xml:space="preserve">инвазивные свойства стрептококка. </w:t>
      </w:r>
    </w:p>
    <w:p w:rsidR="00903BC7" w:rsidRDefault="00903BC7" w:rsidP="00903BC7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903BC7">
        <w:rPr>
          <w:rFonts w:ascii="Times New Roman" w:hAnsi="Times New Roman" w:cs="Times New Roman"/>
          <w:sz w:val="28"/>
        </w:rPr>
        <w:t>Гиалуронидаза</w:t>
      </w:r>
      <w:proofErr w:type="spellEnd"/>
      <w:r w:rsidRPr="00903BC7">
        <w:rPr>
          <w:rFonts w:ascii="Times New Roman" w:hAnsi="Times New Roman" w:cs="Times New Roman"/>
          <w:sz w:val="28"/>
        </w:rPr>
        <w:t xml:space="preserve"> является фактором инвазии, разрушает </w:t>
      </w:r>
      <w:proofErr w:type="spellStart"/>
      <w:r w:rsidRPr="00903BC7">
        <w:rPr>
          <w:rFonts w:ascii="Times New Roman" w:hAnsi="Times New Roman" w:cs="Times New Roman"/>
          <w:sz w:val="28"/>
        </w:rPr>
        <w:t>гиалуроновую</w:t>
      </w:r>
      <w:proofErr w:type="spellEnd"/>
      <w:r w:rsidRPr="00903BC7">
        <w:rPr>
          <w:rFonts w:ascii="Times New Roman" w:hAnsi="Times New Roman" w:cs="Times New Roman"/>
          <w:sz w:val="28"/>
        </w:rPr>
        <w:t xml:space="preserve"> кислоту соединительно</w:t>
      </w:r>
      <w:r w:rsidR="0059564C">
        <w:rPr>
          <w:rFonts w:ascii="Times New Roman" w:hAnsi="Times New Roman" w:cs="Times New Roman"/>
          <w:sz w:val="28"/>
        </w:rPr>
        <w:t>й ткани</w:t>
      </w:r>
      <w:r w:rsidRPr="00903BC7">
        <w:rPr>
          <w:rFonts w:ascii="Times New Roman" w:hAnsi="Times New Roman" w:cs="Times New Roman"/>
          <w:sz w:val="28"/>
        </w:rPr>
        <w:t xml:space="preserve"> хозяина, способствуя распространению возбудителя по организму. </w:t>
      </w:r>
    </w:p>
    <w:p w:rsidR="00903BC7" w:rsidRDefault="00903BC7" w:rsidP="00903BC7">
      <w:pPr>
        <w:jc w:val="both"/>
        <w:rPr>
          <w:rFonts w:ascii="Times New Roman" w:hAnsi="Times New Roman" w:cs="Times New Roman"/>
          <w:sz w:val="28"/>
        </w:rPr>
      </w:pPr>
      <w:r w:rsidRPr="00903BC7">
        <w:rPr>
          <w:rFonts w:ascii="Times New Roman" w:hAnsi="Times New Roman" w:cs="Times New Roman"/>
          <w:sz w:val="28"/>
        </w:rPr>
        <w:t>Пептидаза (С5а-пептидаза) расщепляет С5а-компонент комплемен</w:t>
      </w:r>
      <w:r w:rsidR="0059564C">
        <w:rPr>
          <w:rFonts w:ascii="Times New Roman" w:hAnsi="Times New Roman" w:cs="Times New Roman"/>
          <w:sz w:val="28"/>
        </w:rPr>
        <w:t>та, мешает перемещению к месту</w:t>
      </w:r>
      <w:r w:rsidRPr="00903BC7">
        <w:rPr>
          <w:rFonts w:ascii="Times New Roman" w:hAnsi="Times New Roman" w:cs="Times New Roman"/>
          <w:sz w:val="28"/>
        </w:rPr>
        <w:t xml:space="preserve"> в</w:t>
      </w:r>
      <w:r w:rsidR="0059564C">
        <w:rPr>
          <w:rFonts w:ascii="Times New Roman" w:hAnsi="Times New Roman" w:cs="Times New Roman"/>
          <w:sz w:val="28"/>
        </w:rPr>
        <w:t>оспаления нейтрофилов, угнетает</w:t>
      </w:r>
      <w:r w:rsidRPr="00903BC7">
        <w:rPr>
          <w:rFonts w:ascii="Times New Roman" w:hAnsi="Times New Roman" w:cs="Times New Roman"/>
          <w:sz w:val="28"/>
        </w:rPr>
        <w:t xml:space="preserve"> подвижность фагоцитов. </w:t>
      </w:r>
    </w:p>
    <w:p w:rsidR="00903BC7" w:rsidRDefault="0059564C" w:rsidP="00903BC7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Стрептолизин</w:t>
      </w:r>
      <w:proofErr w:type="spellEnd"/>
      <w:r>
        <w:rPr>
          <w:rFonts w:ascii="Times New Roman" w:hAnsi="Times New Roman" w:cs="Times New Roman"/>
          <w:sz w:val="28"/>
        </w:rPr>
        <w:t xml:space="preserve"> S </w:t>
      </w:r>
      <w:r w:rsidR="00903BC7" w:rsidRPr="00903BC7">
        <w:rPr>
          <w:rFonts w:ascii="Times New Roman" w:hAnsi="Times New Roman" w:cs="Times New Roman"/>
          <w:sz w:val="28"/>
        </w:rPr>
        <w:t>– гемолизин, вызывает</w:t>
      </w:r>
      <w:r w:rsidR="00FF1D89">
        <w:rPr>
          <w:rFonts w:ascii="Times New Roman" w:hAnsi="Times New Roman" w:cs="Times New Roman"/>
          <w:sz w:val="28"/>
        </w:rPr>
        <w:t xml:space="preserve"> лизис эритроцитов, приводя к образованию</w:t>
      </w:r>
      <w:r w:rsidR="00903BC7" w:rsidRPr="00903BC7">
        <w:rPr>
          <w:rFonts w:ascii="Times New Roman" w:hAnsi="Times New Roman" w:cs="Times New Roman"/>
          <w:sz w:val="28"/>
        </w:rPr>
        <w:t xml:space="preserve"> зон гемолиза вокруг колон</w:t>
      </w:r>
      <w:r w:rsidR="00FF1D89">
        <w:rPr>
          <w:rFonts w:ascii="Times New Roman" w:hAnsi="Times New Roman" w:cs="Times New Roman"/>
          <w:sz w:val="28"/>
        </w:rPr>
        <w:t xml:space="preserve">ий на чашках с кровяным </w:t>
      </w:r>
      <w:proofErr w:type="spellStart"/>
      <w:r w:rsidR="00FF1D89">
        <w:rPr>
          <w:rFonts w:ascii="Times New Roman" w:hAnsi="Times New Roman" w:cs="Times New Roman"/>
          <w:sz w:val="28"/>
        </w:rPr>
        <w:t>агаром</w:t>
      </w:r>
      <w:proofErr w:type="spellEnd"/>
      <w:r w:rsidR="00FF1D89">
        <w:rPr>
          <w:rFonts w:ascii="Times New Roman" w:hAnsi="Times New Roman" w:cs="Times New Roman"/>
          <w:sz w:val="28"/>
        </w:rPr>
        <w:t xml:space="preserve">. </w:t>
      </w:r>
      <w:r w:rsidR="00903BC7" w:rsidRPr="00903BC7">
        <w:rPr>
          <w:rFonts w:ascii="Times New Roman" w:hAnsi="Times New Roman" w:cs="Times New Roman"/>
          <w:sz w:val="28"/>
        </w:rPr>
        <w:t>Синтезируется β-гемолитич</w:t>
      </w:r>
      <w:r w:rsidR="00FF1D89">
        <w:rPr>
          <w:rFonts w:ascii="Times New Roman" w:hAnsi="Times New Roman" w:cs="Times New Roman"/>
          <w:sz w:val="28"/>
        </w:rPr>
        <w:t xml:space="preserve">ескими стрептококками группы А. </w:t>
      </w:r>
      <w:proofErr w:type="spellStart"/>
      <w:r w:rsidR="00FF1D89">
        <w:rPr>
          <w:rFonts w:ascii="Times New Roman" w:hAnsi="Times New Roman" w:cs="Times New Roman"/>
          <w:sz w:val="28"/>
        </w:rPr>
        <w:t>Стрептолизин</w:t>
      </w:r>
      <w:proofErr w:type="spellEnd"/>
      <w:r w:rsidR="00FF1D89">
        <w:rPr>
          <w:rFonts w:ascii="Times New Roman" w:hAnsi="Times New Roman" w:cs="Times New Roman"/>
          <w:sz w:val="28"/>
        </w:rPr>
        <w:t xml:space="preserve"> </w:t>
      </w:r>
      <w:r w:rsidR="00FF1D89">
        <w:rPr>
          <w:rFonts w:ascii="Times New Roman" w:hAnsi="Times New Roman" w:cs="Times New Roman"/>
          <w:sz w:val="28"/>
          <w:lang w:val="en-US"/>
        </w:rPr>
        <w:t>S</w:t>
      </w:r>
      <w:r w:rsidR="00FF1D89" w:rsidRPr="00FF1D89">
        <w:rPr>
          <w:rFonts w:ascii="Times New Roman" w:hAnsi="Times New Roman" w:cs="Times New Roman"/>
          <w:sz w:val="28"/>
        </w:rPr>
        <w:t xml:space="preserve"> </w:t>
      </w:r>
      <w:r w:rsidR="00FF1D89">
        <w:rPr>
          <w:rFonts w:ascii="Times New Roman" w:hAnsi="Times New Roman" w:cs="Times New Roman"/>
          <w:sz w:val="28"/>
        </w:rPr>
        <w:t xml:space="preserve">связывается с фосфолипидами, в результате чего нарушается целостность мембран клеток различных органов. </w:t>
      </w:r>
    </w:p>
    <w:p w:rsidR="00903BC7" w:rsidRDefault="00FF1D89" w:rsidP="00903BC7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Стрептолизин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903BC7" w:rsidRPr="00903BC7">
        <w:rPr>
          <w:rFonts w:ascii="Times New Roman" w:hAnsi="Times New Roman" w:cs="Times New Roman"/>
          <w:sz w:val="28"/>
        </w:rPr>
        <w:t xml:space="preserve">– белок, относящийся к </w:t>
      </w:r>
      <w:proofErr w:type="spellStart"/>
      <w:r w:rsidR="00903BC7" w:rsidRPr="00903BC7">
        <w:rPr>
          <w:rFonts w:ascii="Times New Roman" w:hAnsi="Times New Roman" w:cs="Times New Roman"/>
          <w:sz w:val="28"/>
        </w:rPr>
        <w:t>порообразующим</w:t>
      </w:r>
      <w:proofErr w:type="spellEnd"/>
      <w:r w:rsidR="00903BC7" w:rsidRPr="00903BC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03BC7" w:rsidRPr="00903BC7">
        <w:rPr>
          <w:rFonts w:ascii="Times New Roman" w:hAnsi="Times New Roman" w:cs="Times New Roman"/>
          <w:sz w:val="28"/>
        </w:rPr>
        <w:t>цитотоксинам</w:t>
      </w:r>
      <w:proofErr w:type="spellEnd"/>
      <w:r w:rsidR="00903BC7" w:rsidRPr="00903BC7">
        <w:rPr>
          <w:rFonts w:ascii="Times New Roman" w:hAnsi="Times New Roman" w:cs="Times New Roman"/>
          <w:sz w:val="28"/>
        </w:rPr>
        <w:t xml:space="preserve">. Нарушает процессы окислительного </w:t>
      </w:r>
      <w:proofErr w:type="spellStart"/>
      <w:r w:rsidR="00903BC7" w:rsidRPr="00903BC7">
        <w:rPr>
          <w:rFonts w:ascii="Times New Roman" w:hAnsi="Times New Roman" w:cs="Times New Roman"/>
          <w:sz w:val="28"/>
        </w:rPr>
        <w:t>фосфорилирования</w:t>
      </w:r>
      <w:proofErr w:type="spellEnd"/>
      <w:r w:rsidR="00903BC7" w:rsidRPr="00903BC7">
        <w:rPr>
          <w:rFonts w:ascii="Times New Roman" w:hAnsi="Times New Roman" w:cs="Times New Roman"/>
          <w:sz w:val="28"/>
        </w:rPr>
        <w:t xml:space="preserve"> в митохонд</w:t>
      </w:r>
      <w:r>
        <w:rPr>
          <w:rFonts w:ascii="Times New Roman" w:hAnsi="Times New Roman" w:cs="Times New Roman"/>
          <w:sz w:val="28"/>
        </w:rPr>
        <w:t xml:space="preserve">риях. Антитела к </w:t>
      </w:r>
      <w:proofErr w:type="spellStart"/>
      <w:r>
        <w:rPr>
          <w:rFonts w:ascii="Times New Roman" w:hAnsi="Times New Roman" w:cs="Times New Roman"/>
          <w:sz w:val="28"/>
        </w:rPr>
        <w:t>стрептолизину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 w:rsidR="00903BC7" w:rsidRPr="00903BC7">
        <w:rPr>
          <w:rFonts w:ascii="Times New Roman" w:hAnsi="Times New Roman" w:cs="Times New Roman"/>
          <w:sz w:val="28"/>
        </w:rPr>
        <w:t xml:space="preserve"> блокируют гемолиз. Синтезируется βгемолитическими стрептококками групп А, С и G.</w:t>
      </w:r>
    </w:p>
    <w:p w:rsidR="00903BC7" w:rsidRDefault="00903BC7" w:rsidP="00903BC7">
      <w:pPr>
        <w:jc w:val="both"/>
        <w:rPr>
          <w:rFonts w:ascii="Times New Roman" w:hAnsi="Times New Roman" w:cs="Times New Roman"/>
          <w:sz w:val="28"/>
        </w:rPr>
      </w:pPr>
      <w:r w:rsidRPr="00903BC7">
        <w:rPr>
          <w:rFonts w:ascii="Times New Roman" w:hAnsi="Times New Roman" w:cs="Times New Roman"/>
          <w:sz w:val="28"/>
        </w:rPr>
        <w:lastRenderedPageBreak/>
        <w:t>Стрептококковые пирогенные экзотоксины (</w:t>
      </w:r>
      <w:proofErr w:type="spellStart"/>
      <w:r w:rsidRPr="00903BC7">
        <w:rPr>
          <w:rFonts w:ascii="Times New Roman" w:hAnsi="Times New Roman" w:cs="Times New Roman"/>
          <w:sz w:val="28"/>
        </w:rPr>
        <w:t>эритрогенный</w:t>
      </w:r>
      <w:proofErr w:type="spellEnd"/>
      <w:r w:rsidRPr="00903BC7">
        <w:rPr>
          <w:rFonts w:ascii="Times New Roman" w:hAnsi="Times New Roman" w:cs="Times New Roman"/>
          <w:sz w:val="28"/>
        </w:rPr>
        <w:t xml:space="preserve"> токсин Дика, токсин сыпи, скарлатинозный токсин, </w:t>
      </w:r>
      <w:proofErr w:type="spellStart"/>
      <w:r w:rsidRPr="00903BC7">
        <w:rPr>
          <w:rFonts w:ascii="Times New Roman" w:hAnsi="Times New Roman" w:cs="Times New Roman"/>
          <w:sz w:val="28"/>
        </w:rPr>
        <w:t>эритрогенин</w:t>
      </w:r>
      <w:proofErr w:type="spellEnd"/>
      <w:r w:rsidRPr="00903BC7">
        <w:rPr>
          <w:rFonts w:ascii="Times New Roman" w:hAnsi="Times New Roman" w:cs="Times New Roman"/>
          <w:sz w:val="28"/>
        </w:rPr>
        <w:t xml:space="preserve">) кодируются генами умеренных бактериофагов или хромосомными генами. У больных скарлатиной </w:t>
      </w:r>
      <w:proofErr w:type="spellStart"/>
      <w:r w:rsidRPr="00903BC7">
        <w:rPr>
          <w:rFonts w:ascii="Times New Roman" w:hAnsi="Times New Roman" w:cs="Times New Roman"/>
          <w:sz w:val="28"/>
        </w:rPr>
        <w:t>эритрогенный</w:t>
      </w:r>
      <w:proofErr w:type="spellEnd"/>
      <w:r w:rsidRPr="00903BC7">
        <w:rPr>
          <w:rFonts w:ascii="Times New Roman" w:hAnsi="Times New Roman" w:cs="Times New Roman"/>
          <w:sz w:val="28"/>
        </w:rPr>
        <w:t xml:space="preserve"> токсин вызывает появление ярко-красной сыпи на коже и слизистых оболочках. Скарлатину могут вызывать только те штаммы S. </w:t>
      </w:r>
      <w:proofErr w:type="spellStart"/>
      <w:r w:rsidRPr="00903BC7">
        <w:rPr>
          <w:rFonts w:ascii="Times New Roman" w:hAnsi="Times New Roman" w:cs="Times New Roman"/>
          <w:sz w:val="28"/>
        </w:rPr>
        <w:t>pyogenes</w:t>
      </w:r>
      <w:proofErr w:type="spellEnd"/>
      <w:r w:rsidRPr="00903BC7">
        <w:rPr>
          <w:rFonts w:ascii="Times New Roman" w:hAnsi="Times New Roman" w:cs="Times New Roman"/>
          <w:sz w:val="28"/>
        </w:rPr>
        <w:t xml:space="preserve">, которые продуцируют </w:t>
      </w:r>
      <w:proofErr w:type="spellStart"/>
      <w:r w:rsidRPr="00903BC7">
        <w:rPr>
          <w:rFonts w:ascii="Times New Roman" w:hAnsi="Times New Roman" w:cs="Times New Roman"/>
          <w:sz w:val="28"/>
        </w:rPr>
        <w:t>эритрогенный</w:t>
      </w:r>
      <w:proofErr w:type="spellEnd"/>
      <w:r w:rsidRPr="00903BC7">
        <w:rPr>
          <w:rFonts w:ascii="Times New Roman" w:hAnsi="Times New Roman" w:cs="Times New Roman"/>
          <w:sz w:val="28"/>
        </w:rPr>
        <w:t xml:space="preserve"> токсин. Синтез </w:t>
      </w:r>
      <w:proofErr w:type="spellStart"/>
      <w:r w:rsidRPr="00903BC7">
        <w:rPr>
          <w:rFonts w:ascii="Times New Roman" w:hAnsi="Times New Roman" w:cs="Times New Roman"/>
          <w:sz w:val="28"/>
        </w:rPr>
        <w:t>эритрогенного</w:t>
      </w:r>
      <w:proofErr w:type="spellEnd"/>
      <w:r w:rsidRPr="00903BC7">
        <w:rPr>
          <w:rFonts w:ascii="Times New Roman" w:hAnsi="Times New Roman" w:cs="Times New Roman"/>
          <w:sz w:val="28"/>
        </w:rPr>
        <w:t xml:space="preserve"> токсина у возбудителя скарлатины связан с </w:t>
      </w:r>
      <w:proofErr w:type="spellStart"/>
      <w:r w:rsidRPr="00903BC7">
        <w:rPr>
          <w:rFonts w:ascii="Times New Roman" w:hAnsi="Times New Roman" w:cs="Times New Roman"/>
          <w:sz w:val="28"/>
        </w:rPr>
        <w:t>лизогенией</w:t>
      </w:r>
      <w:proofErr w:type="spellEnd"/>
      <w:r w:rsidRPr="00903BC7">
        <w:rPr>
          <w:rFonts w:ascii="Times New Roman" w:hAnsi="Times New Roman" w:cs="Times New Roman"/>
          <w:sz w:val="28"/>
        </w:rPr>
        <w:t xml:space="preserve">: токсин синтезируют только те штаммы, которые заражены умеренным бактериофагом. Штаммы, не зараженные умеренным фагом, не продуцируют токсин. </w:t>
      </w:r>
      <w:proofErr w:type="spellStart"/>
      <w:r w:rsidRPr="00903BC7">
        <w:rPr>
          <w:rFonts w:ascii="Times New Roman" w:hAnsi="Times New Roman" w:cs="Times New Roman"/>
          <w:sz w:val="28"/>
        </w:rPr>
        <w:t>Эритрогенный</w:t>
      </w:r>
      <w:proofErr w:type="spellEnd"/>
      <w:r w:rsidRPr="00903BC7">
        <w:rPr>
          <w:rFonts w:ascii="Times New Roman" w:hAnsi="Times New Roman" w:cs="Times New Roman"/>
          <w:sz w:val="28"/>
        </w:rPr>
        <w:t xml:space="preserve"> токсин обладает некротическим дей</w:t>
      </w:r>
      <w:r>
        <w:rPr>
          <w:rFonts w:ascii="Times New Roman" w:hAnsi="Times New Roman" w:cs="Times New Roman"/>
          <w:sz w:val="28"/>
        </w:rPr>
        <w:t>ствием на эндотелий сосудов.</w:t>
      </w:r>
    </w:p>
    <w:p w:rsidR="00903BC7" w:rsidRDefault="00903BC7" w:rsidP="00903BC7">
      <w:pPr>
        <w:jc w:val="both"/>
        <w:rPr>
          <w:rFonts w:ascii="Times New Roman" w:hAnsi="Times New Roman" w:cs="Times New Roman"/>
          <w:sz w:val="28"/>
        </w:rPr>
      </w:pPr>
      <w:r w:rsidRPr="00903BC7">
        <w:rPr>
          <w:rFonts w:ascii="Times New Roman" w:hAnsi="Times New Roman" w:cs="Times New Roman"/>
          <w:sz w:val="28"/>
        </w:rPr>
        <w:t>Стрептококковые пирогенные токсины вызывают активацию Т</w:t>
      </w:r>
      <w:r w:rsidR="00E94F11">
        <w:rPr>
          <w:rFonts w:ascii="Times New Roman" w:hAnsi="Times New Roman" w:cs="Times New Roman"/>
          <w:sz w:val="28"/>
        </w:rPr>
        <w:t>-</w:t>
      </w:r>
      <w:r w:rsidRPr="00903BC7">
        <w:rPr>
          <w:rFonts w:ascii="Times New Roman" w:hAnsi="Times New Roman" w:cs="Times New Roman"/>
          <w:sz w:val="28"/>
        </w:rPr>
        <w:t xml:space="preserve">лимфоцитов и последующий выброс цитокинов, которые оказывают системный токсический эффект на организм (лихорадка, рвота, диарея, сыпь, боли в мышцах, снижение артериального давления). </w:t>
      </w:r>
    </w:p>
    <w:p w:rsidR="00903BC7" w:rsidRDefault="00903BC7" w:rsidP="00903BC7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903BC7">
        <w:rPr>
          <w:rFonts w:ascii="Times New Roman" w:hAnsi="Times New Roman" w:cs="Times New Roman"/>
          <w:sz w:val="28"/>
        </w:rPr>
        <w:t>Лейкоцидин</w:t>
      </w:r>
      <w:proofErr w:type="spellEnd"/>
      <w:r w:rsidRPr="00903BC7">
        <w:rPr>
          <w:rFonts w:ascii="Times New Roman" w:hAnsi="Times New Roman" w:cs="Times New Roman"/>
          <w:sz w:val="28"/>
        </w:rPr>
        <w:t xml:space="preserve"> разрушает </w:t>
      </w:r>
      <w:r>
        <w:rPr>
          <w:rFonts w:ascii="Times New Roman" w:hAnsi="Times New Roman" w:cs="Times New Roman"/>
          <w:sz w:val="28"/>
        </w:rPr>
        <w:t>лейкоциты, подавляет фагоцитоз.</w:t>
      </w:r>
    </w:p>
    <w:p w:rsidR="00903BC7" w:rsidRDefault="00903BC7" w:rsidP="00903BC7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903BC7">
        <w:rPr>
          <w:rFonts w:ascii="Times New Roman" w:hAnsi="Times New Roman" w:cs="Times New Roman"/>
          <w:sz w:val="28"/>
        </w:rPr>
        <w:t>Кардиогепатический</w:t>
      </w:r>
      <w:proofErr w:type="spellEnd"/>
      <w:r w:rsidRPr="00903BC7">
        <w:rPr>
          <w:rFonts w:ascii="Times New Roman" w:hAnsi="Times New Roman" w:cs="Times New Roman"/>
          <w:sz w:val="28"/>
        </w:rPr>
        <w:t xml:space="preserve"> токсин продуцируют некоторые штаммы стрептококков группы А. Этот токсин вызывает поражение миокарда и образование гранулем в печени. </w:t>
      </w:r>
    </w:p>
    <w:p w:rsidR="00903BC7" w:rsidRPr="00903BC7" w:rsidRDefault="00903BC7" w:rsidP="00903BC7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903BC7">
        <w:rPr>
          <w:rFonts w:ascii="Times New Roman" w:hAnsi="Times New Roman" w:cs="Times New Roman"/>
          <w:sz w:val="28"/>
        </w:rPr>
        <w:t>Стрептоцины</w:t>
      </w:r>
      <w:proofErr w:type="spellEnd"/>
      <w:r w:rsidRPr="00903BC7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903BC7">
        <w:rPr>
          <w:rFonts w:ascii="Times New Roman" w:hAnsi="Times New Roman" w:cs="Times New Roman"/>
          <w:sz w:val="28"/>
        </w:rPr>
        <w:t>бактериоцины</w:t>
      </w:r>
      <w:proofErr w:type="spellEnd"/>
      <w:r w:rsidRPr="00903BC7">
        <w:rPr>
          <w:rFonts w:ascii="Times New Roman" w:hAnsi="Times New Roman" w:cs="Times New Roman"/>
          <w:sz w:val="28"/>
        </w:rPr>
        <w:t xml:space="preserve">) стрептококков относятся к группе медиаторов </w:t>
      </w:r>
      <w:proofErr w:type="spellStart"/>
      <w:r w:rsidRPr="00903BC7">
        <w:rPr>
          <w:rFonts w:ascii="Times New Roman" w:hAnsi="Times New Roman" w:cs="Times New Roman"/>
          <w:sz w:val="28"/>
        </w:rPr>
        <w:t>межмикробного</w:t>
      </w:r>
      <w:proofErr w:type="spellEnd"/>
      <w:r w:rsidRPr="00903BC7">
        <w:rPr>
          <w:rFonts w:ascii="Times New Roman" w:hAnsi="Times New Roman" w:cs="Times New Roman"/>
          <w:sz w:val="28"/>
        </w:rPr>
        <w:t xml:space="preserve"> взаимодействия. Они участвуют в колонизации стрептококками определенного биотопа организма, препятствуя размножению других бактерий.</w:t>
      </w:r>
      <w:r>
        <w:rPr>
          <w:rFonts w:ascii="Times New Roman" w:hAnsi="Times New Roman" w:cs="Times New Roman"/>
          <w:sz w:val="28"/>
        </w:rPr>
        <w:t xml:space="preserve"> </w:t>
      </w:r>
      <w:r w:rsidRPr="00FC3D56">
        <w:rPr>
          <w:rFonts w:ascii="Times New Roman" w:hAnsi="Times New Roman" w:cs="Times New Roman"/>
          <w:sz w:val="28"/>
        </w:rPr>
        <w:t>[9]</w:t>
      </w:r>
    </w:p>
    <w:p w:rsidR="008A6168" w:rsidRPr="008A6168" w:rsidRDefault="00096AD1" w:rsidP="008A616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 </w:t>
      </w:r>
      <w:r w:rsidR="008A6168" w:rsidRPr="008A6168">
        <w:rPr>
          <w:rFonts w:ascii="Times New Roman" w:hAnsi="Times New Roman" w:cs="Times New Roman"/>
          <w:sz w:val="28"/>
        </w:rPr>
        <w:t>Болезни, вызываемые стрептококками</w:t>
      </w:r>
    </w:p>
    <w:p w:rsidR="008A6168" w:rsidRPr="008A6168" w:rsidRDefault="008A6168" w:rsidP="008A6168">
      <w:pPr>
        <w:jc w:val="both"/>
        <w:rPr>
          <w:rFonts w:ascii="Times New Roman" w:hAnsi="Times New Roman" w:cs="Times New Roman"/>
          <w:sz w:val="28"/>
        </w:rPr>
      </w:pPr>
      <w:r w:rsidRPr="008A6168">
        <w:rPr>
          <w:rFonts w:ascii="Times New Roman" w:hAnsi="Times New Roman" w:cs="Times New Roman"/>
          <w:sz w:val="28"/>
        </w:rPr>
        <w:t xml:space="preserve">Наиболее значимым патогеном из группы стрептококков является S. </w:t>
      </w:r>
      <w:proofErr w:type="spellStart"/>
      <w:r w:rsidRPr="008A6168">
        <w:rPr>
          <w:rFonts w:ascii="Times New Roman" w:hAnsi="Times New Roman" w:cs="Times New Roman"/>
          <w:sz w:val="28"/>
        </w:rPr>
        <w:t>pyogenes</w:t>
      </w:r>
      <w:proofErr w:type="spellEnd"/>
      <w:r w:rsidRPr="008A6168">
        <w:rPr>
          <w:rFonts w:ascii="Times New Roman" w:hAnsi="Times New Roman" w:cs="Times New Roman"/>
          <w:sz w:val="28"/>
        </w:rPr>
        <w:t xml:space="preserve">, который является бета-гемолитическим и по классификации </w:t>
      </w:r>
      <w:proofErr w:type="spellStart"/>
      <w:r w:rsidRPr="008A6168">
        <w:rPr>
          <w:rFonts w:ascii="Times New Roman" w:hAnsi="Times New Roman" w:cs="Times New Roman"/>
          <w:sz w:val="28"/>
        </w:rPr>
        <w:t>Лэнсфилда</w:t>
      </w:r>
      <w:proofErr w:type="spellEnd"/>
      <w:r w:rsidRPr="008A6168">
        <w:rPr>
          <w:rFonts w:ascii="Times New Roman" w:hAnsi="Times New Roman" w:cs="Times New Roman"/>
          <w:sz w:val="28"/>
        </w:rPr>
        <w:t xml:space="preserve"> относящийся к группе А, поэтому его относят к бета-гемолитическим стрептококкам группы А (БГСА).</w:t>
      </w:r>
    </w:p>
    <w:p w:rsidR="008A6168" w:rsidRPr="008A6168" w:rsidRDefault="008A6168" w:rsidP="008A6168">
      <w:pPr>
        <w:jc w:val="both"/>
        <w:rPr>
          <w:rFonts w:ascii="Times New Roman" w:hAnsi="Times New Roman" w:cs="Times New Roman"/>
          <w:sz w:val="28"/>
        </w:rPr>
      </w:pPr>
      <w:r w:rsidRPr="008A6168">
        <w:rPr>
          <w:rFonts w:ascii="Times New Roman" w:hAnsi="Times New Roman" w:cs="Times New Roman"/>
          <w:sz w:val="28"/>
        </w:rPr>
        <w:t>Самыми распространенными острыми заболевания</w:t>
      </w:r>
      <w:r>
        <w:rPr>
          <w:rFonts w:ascii="Times New Roman" w:hAnsi="Times New Roman" w:cs="Times New Roman"/>
          <w:sz w:val="28"/>
        </w:rPr>
        <w:t>ми, вызванными GABHS</w:t>
      </w:r>
      <w:r w:rsidR="00096AD1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096AD1" w:rsidRPr="00096AD1">
        <w:rPr>
          <w:rFonts w:ascii="Times New Roman" w:hAnsi="Times New Roman" w:cs="Times New Roman"/>
          <w:sz w:val="28"/>
        </w:rPr>
        <w:t>Group</w:t>
      </w:r>
      <w:proofErr w:type="spellEnd"/>
      <w:r w:rsidR="00096AD1" w:rsidRPr="00096AD1">
        <w:rPr>
          <w:rFonts w:ascii="Times New Roman" w:hAnsi="Times New Roman" w:cs="Times New Roman"/>
          <w:sz w:val="28"/>
        </w:rPr>
        <w:t xml:space="preserve"> A </w:t>
      </w:r>
      <w:proofErr w:type="spellStart"/>
      <w:r w:rsidR="00096AD1" w:rsidRPr="00096AD1">
        <w:rPr>
          <w:rFonts w:ascii="Times New Roman" w:hAnsi="Times New Roman" w:cs="Times New Roman"/>
          <w:sz w:val="28"/>
        </w:rPr>
        <w:t>beta-hemolytic</w:t>
      </w:r>
      <w:proofErr w:type="spellEnd"/>
      <w:r w:rsidR="00096AD1" w:rsidRPr="00096AD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96AD1" w:rsidRPr="00096AD1">
        <w:rPr>
          <w:rFonts w:ascii="Times New Roman" w:hAnsi="Times New Roman" w:cs="Times New Roman"/>
          <w:sz w:val="28"/>
        </w:rPr>
        <w:t>streptococcal</w:t>
      </w:r>
      <w:proofErr w:type="spellEnd"/>
      <w:r w:rsidR="00096AD1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, являются:</w:t>
      </w:r>
    </w:p>
    <w:p w:rsidR="008A6168" w:rsidRPr="00096AD1" w:rsidRDefault="008A6168" w:rsidP="00096AD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096AD1">
        <w:rPr>
          <w:rFonts w:ascii="Times New Roman" w:hAnsi="Times New Roman" w:cs="Times New Roman"/>
          <w:sz w:val="28"/>
        </w:rPr>
        <w:t>Фарингит</w:t>
      </w:r>
    </w:p>
    <w:p w:rsidR="00096AD1" w:rsidRDefault="008A6168" w:rsidP="00096AD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096AD1">
        <w:rPr>
          <w:rFonts w:ascii="Times New Roman" w:hAnsi="Times New Roman" w:cs="Times New Roman"/>
          <w:sz w:val="28"/>
        </w:rPr>
        <w:t>Инфекции кожи</w:t>
      </w:r>
    </w:p>
    <w:p w:rsidR="00096AD1" w:rsidRPr="00096AD1" w:rsidRDefault="008A6168" w:rsidP="00096AD1">
      <w:pPr>
        <w:jc w:val="both"/>
        <w:rPr>
          <w:rFonts w:ascii="Times New Roman" w:hAnsi="Times New Roman" w:cs="Times New Roman"/>
          <w:sz w:val="28"/>
        </w:rPr>
      </w:pPr>
      <w:r w:rsidRPr="00096AD1">
        <w:rPr>
          <w:rFonts w:ascii="Times New Roman" w:hAnsi="Times New Roman" w:cs="Times New Roman"/>
          <w:sz w:val="28"/>
        </w:rPr>
        <w:t>Кроме того, о</w:t>
      </w:r>
      <w:r w:rsidR="00096AD1" w:rsidRPr="00096AD1">
        <w:rPr>
          <w:rFonts w:ascii="Times New Roman" w:hAnsi="Times New Roman" w:cs="Times New Roman"/>
          <w:sz w:val="28"/>
        </w:rPr>
        <w:t xml:space="preserve">тдаленные негнойные осложнения </w:t>
      </w:r>
    </w:p>
    <w:p w:rsidR="00096AD1" w:rsidRPr="00096AD1" w:rsidRDefault="008A6168" w:rsidP="00096AD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</w:rPr>
      </w:pPr>
      <w:r w:rsidRPr="00096AD1">
        <w:rPr>
          <w:rFonts w:ascii="Times New Roman" w:hAnsi="Times New Roman" w:cs="Times New Roman"/>
          <w:sz w:val="28"/>
        </w:rPr>
        <w:t>ревматизм</w:t>
      </w:r>
      <w:r w:rsidR="00096AD1" w:rsidRPr="00096AD1">
        <w:rPr>
          <w:rFonts w:ascii="Times New Roman" w:hAnsi="Times New Roman" w:cs="Times New Roman"/>
          <w:sz w:val="28"/>
        </w:rPr>
        <w:t>;</w:t>
      </w:r>
    </w:p>
    <w:p w:rsidR="00096AD1" w:rsidRPr="00096AD1" w:rsidRDefault="008A6168" w:rsidP="00096AD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</w:rPr>
      </w:pPr>
      <w:r w:rsidRPr="00096AD1">
        <w:rPr>
          <w:rFonts w:ascii="Times New Roman" w:hAnsi="Times New Roman" w:cs="Times New Roman"/>
          <w:sz w:val="28"/>
        </w:rPr>
        <w:t xml:space="preserve">острый </w:t>
      </w:r>
      <w:proofErr w:type="spellStart"/>
      <w:r w:rsidRPr="00096AD1">
        <w:rPr>
          <w:rFonts w:ascii="Times New Roman" w:hAnsi="Times New Roman" w:cs="Times New Roman"/>
          <w:sz w:val="28"/>
        </w:rPr>
        <w:t>гломерулонефрит</w:t>
      </w:r>
      <w:proofErr w:type="spellEnd"/>
      <w:r w:rsidR="00096AD1" w:rsidRPr="00096AD1">
        <w:rPr>
          <w:rFonts w:ascii="Times New Roman" w:hAnsi="Times New Roman" w:cs="Times New Roman"/>
          <w:sz w:val="28"/>
        </w:rPr>
        <w:t>;</w:t>
      </w:r>
    </w:p>
    <w:p w:rsidR="008A6168" w:rsidRPr="008A6168" w:rsidRDefault="008A6168" w:rsidP="008A6168">
      <w:pPr>
        <w:jc w:val="both"/>
        <w:rPr>
          <w:rFonts w:ascii="Times New Roman" w:hAnsi="Times New Roman" w:cs="Times New Roman"/>
          <w:sz w:val="28"/>
        </w:rPr>
      </w:pPr>
      <w:r w:rsidRPr="008A6168">
        <w:rPr>
          <w:rFonts w:ascii="Times New Roman" w:hAnsi="Times New Roman" w:cs="Times New Roman"/>
          <w:sz w:val="28"/>
        </w:rPr>
        <w:lastRenderedPageBreak/>
        <w:t>наблюдаются с</w:t>
      </w:r>
      <w:r>
        <w:rPr>
          <w:rFonts w:ascii="Times New Roman" w:hAnsi="Times New Roman" w:cs="Times New Roman"/>
          <w:sz w:val="28"/>
        </w:rPr>
        <w:t>пустя 2 недели после инфекции.</w:t>
      </w:r>
    </w:p>
    <w:p w:rsidR="008A6168" w:rsidRPr="008A6168" w:rsidRDefault="008A6168" w:rsidP="008A6168">
      <w:pPr>
        <w:jc w:val="both"/>
        <w:rPr>
          <w:rFonts w:ascii="Times New Roman" w:hAnsi="Times New Roman" w:cs="Times New Roman"/>
          <w:sz w:val="28"/>
        </w:rPr>
      </w:pPr>
      <w:r w:rsidRPr="008A6168">
        <w:rPr>
          <w:rFonts w:ascii="Times New Roman" w:hAnsi="Times New Roman" w:cs="Times New Roman"/>
          <w:sz w:val="28"/>
        </w:rPr>
        <w:t xml:space="preserve">Бета-гемолитический стрептококк группы А может распространяться через поражённые ткани и вдоль лимфатических каналов (вызывая лимфангиты) к региональным лимфоузлам (вызывая лимфадениты). БГСА могут также вызывать местные гнойные осложнения, такие как </w:t>
      </w:r>
      <w:proofErr w:type="spellStart"/>
      <w:r w:rsidRPr="008A6168">
        <w:rPr>
          <w:rFonts w:ascii="Times New Roman" w:hAnsi="Times New Roman" w:cs="Times New Roman"/>
          <w:sz w:val="28"/>
        </w:rPr>
        <w:t>перитонзиллярный</w:t>
      </w:r>
      <w:proofErr w:type="spellEnd"/>
      <w:r w:rsidRPr="008A6168">
        <w:rPr>
          <w:rFonts w:ascii="Times New Roman" w:hAnsi="Times New Roman" w:cs="Times New Roman"/>
          <w:sz w:val="28"/>
        </w:rPr>
        <w:t xml:space="preserve"> абсцесс, средний отит, синусит и бактериемию. Нагноение зависит от тяжести ин</w:t>
      </w:r>
      <w:r>
        <w:rPr>
          <w:rFonts w:ascii="Times New Roman" w:hAnsi="Times New Roman" w:cs="Times New Roman"/>
          <w:sz w:val="28"/>
        </w:rPr>
        <w:t>фекции и восприимчивости ткани.</w:t>
      </w:r>
    </w:p>
    <w:p w:rsidR="008A6168" w:rsidRPr="008A6168" w:rsidRDefault="008A6168" w:rsidP="008A6168">
      <w:pPr>
        <w:jc w:val="both"/>
        <w:rPr>
          <w:rFonts w:ascii="Times New Roman" w:hAnsi="Times New Roman" w:cs="Times New Roman"/>
          <w:sz w:val="28"/>
        </w:rPr>
      </w:pPr>
      <w:r w:rsidRPr="008A6168">
        <w:rPr>
          <w:rFonts w:ascii="Times New Roman" w:hAnsi="Times New Roman" w:cs="Times New Roman"/>
          <w:sz w:val="28"/>
        </w:rPr>
        <w:t>Другие тяжелые инфекции БГСГА включают септицемию, послеродовый сепсис, э</w:t>
      </w:r>
      <w:r>
        <w:rPr>
          <w:rFonts w:ascii="Times New Roman" w:hAnsi="Times New Roman" w:cs="Times New Roman"/>
          <w:sz w:val="28"/>
        </w:rPr>
        <w:t>ндокардит, пневмонию и эмпиему.</w:t>
      </w:r>
    </w:p>
    <w:p w:rsidR="00457C57" w:rsidRPr="004A382D" w:rsidRDefault="008A6168" w:rsidP="008A6168">
      <w:pPr>
        <w:jc w:val="both"/>
        <w:rPr>
          <w:rFonts w:ascii="Times New Roman" w:hAnsi="Times New Roman" w:cs="Times New Roman"/>
          <w:sz w:val="28"/>
        </w:rPr>
      </w:pPr>
      <w:r w:rsidRPr="008A6168">
        <w:rPr>
          <w:rFonts w:ascii="Times New Roman" w:hAnsi="Times New Roman" w:cs="Times New Roman"/>
          <w:sz w:val="28"/>
        </w:rPr>
        <w:t xml:space="preserve">Заболевания, вызываемые другими штаммами стрептококков, менее распространены и обычно включают инфекцию мягких тканей или эндокардит </w:t>
      </w:r>
      <w:r w:rsidR="00F97289" w:rsidRPr="00F97289">
        <w:rPr>
          <w:rFonts w:ascii="Times New Roman" w:hAnsi="Times New Roman" w:cs="Times New Roman"/>
          <w:sz w:val="28"/>
        </w:rPr>
        <w:t>(Таблица 1)</w:t>
      </w:r>
      <w:r w:rsidRPr="00F97289">
        <w:rPr>
          <w:rFonts w:ascii="Times New Roman" w:hAnsi="Times New Roman" w:cs="Times New Roman"/>
          <w:sz w:val="28"/>
        </w:rPr>
        <w:t>. Некоторые инфекции, вызываемые не β-гемолитическими</w:t>
      </w:r>
      <w:r w:rsidRPr="008A6168">
        <w:rPr>
          <w:rFonts w:ascii="Times New Roman" w:hAnsi="Times New Roman" w:cs="Times New Roman"/>
          <w:sz w:val="28"/>
        </w:rPr>
        <w:t xml:space="preserve"> стрептококками группы А, развиваются у определенных групп населения (например, стрептококки группы B вызывают заболевания у новорожденных и рожениц).</w:t>
      </w:r>
      <w:r w:rsidR="006A2905">
        <w:rPr>
          <w:rFonts w:ascii="Times New Roman" w:hAnsi="Times New Roman" w:cs="Times New Roman"/>
          <w:sz w:val="28"/>
        </w:rPr>
        <w:t xml:space="preserve"> </w:t>
      </w:r>
      <w:r w:rsidR="006A2905" w:rsidRPr="006A2905">
        <w:rPr>
          <w:rFonts w:ascii="Times New Roman" w:hAnsi="Times New Roman" w:cs="Times New Roman"/>
          <w:sz w:val="28"/>
        </w:rPr>
        <w:t>[</w:t>
      </w:r>
      <w:r w:rsidR="006A2905" w:rsidRPr="004A382D">
        <w:rPr>
          <w:rFonts w:ascii="Times New Roman" w:hAnsi="Times New Roman" w:cs="Times New Roman"/>
          <w:sz w:val="28"/>
        </w:rPr>
        <w:t>2.]</w:t>
      </w:r>
    </w:p>
    <w:p w:rsidR="00D76E36" w:rsidRDefault="00D76E36" w:rsidP="00D76E36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D76E36" w:rsidRDefault="00D76E36" w:rsidP="00D76E36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D76E36" w:rsidRDefault="00D76E36" w:rsidP="00D76E36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D76E36" w:rsidRDefault="00D76E36" w:rsidP="00D76E36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D76E36" w:rsidRDefault="00D76E36" w:rsidP="00D76E36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D76E36" w:rsidRDefault="00D76E36" w:rsidP="00D76E36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D76E36" w:rsidRDefault="00D76E36" w:rsidP="00D76E36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D76E36" w:rsidRDefault="00D76E36" w:rsidP="00D76E36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D76E36" w:rsidRDefault="00D76E36" w:rsidP="00D76E36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D76E36" w:rsidRDefault="00D76E36" w:rsidP="00D76E36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D76E36" w:rsidRDefault="00D76E36" w:rsidP="00D76E36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D76E36" w:rsidRDefault="00D76E36" w:rsidP="00D76E36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D76E36" w:rsidRDefault="00D76E36" w:rsidP="00D76E36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D76E36" w:rsidRDefault="00D76E36" w:rsidP="00D76E36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257DFE" w:rsidRDefault="008A6168" w:rsidP="00D76E36">
      <w:pPr>
        <w:jc w:val="both"/>
        <w:rPr>
          <w:rFonts w:ascii="Times New Roman" w:hAnsi="Times New Roman" w:cs="Times New Roman"/>
          <w:sz w:val="28"/>
        </w:rPr>
      </w:pPr>
      <w:r w:rsidRPr="008A6168">
        <w:rPr>
          <w:rFonts w:ascii="Times New Roman" w:hAnsi="Times New Roman" w:cs="Times New Roman"/>
          <w:b/>
          <w:bCs/>
          <w:sz w:val="28"/>
        </w:rPr>
        <w:br/>
      </w:r>
    </w:p>
    <w:p w:rsidR="00257DFE" w:rsidRDefault="00257DFE" w:rsidP="00257DF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2. ВЫДЕЛЕНИЕ И ИДЕНТИФИКАЦИЯ СТРЕПТОКОККА ГРУППЫ В</w:t>
      </w:r>
    </w:p>
    <w:p w:rsidR="00257DFE" w:rsidRDefault="00D76E36" w:rsidP="0085163C">
      <w:pPr>
        <w:jc w:val="both"/>
        <w:rPr>
          <w:rFonts w:ascii="Times New Roman" w:hAnsi="Times New Roman" w:cs="Times New Roman"/>
          <w:sz w:val="28"/>
        </w:rPr>
      </w:pPr>
      <w:r w:rsidRPr="00D76E36">
        <w:rPr>
          <w:rFonts w:ascii="Times New Roman" w:hAnsi="Times New Roman" w:cs="Times New Roman"/>
          <w:sz w:val="28"/>
        </w:rPr>
        <w:t xml:space="preserve">Провести диагностику биологического материала, выделенных от больных с различными </w:t>
      </w:r>
      <w:proofErr w:type="spellStart"/>
      <w:r w:rsidRPr="00D76E36">
        <w:rPr>
          <w:rFonts w:ascii="Times New Roman" w:hAnsi="Times New Roman" w:cs="Times New Roman"/>
          <w:sz w:val="28"/>
        </w:rPr>
        <w:t>серогруппами</w:t>
      </w:r>
      <w:proofErr w:type="spellEnd"/>
      <w:r w:rsidRPr="00D76E36">
        <w:rPr>
          <w:rFonts w:ascii="Times New Roman" w:hAnsi="Times New Roman" w:cs="Times New Roman"/>
          <w:sz w:val="28"/>
        </w:rPr>
        <w:t>.</w:t>
      </w:r>
    </w:p>
    <w:p w:rsidR="00D76E36" w:rsidRDefault="00D76E36" w:rsidP="0085163C">
      <w:pPr>
        <w:jc w:val="both"/>
        <w:rPr>
          <w:rFonts w:ascii="Times New Roman" w:hAnsi="Times New Roman" w:cs="Times New Roman"/>
          <w:sz w:val="28"/>
        </w:rPr>
      </w:pPr>
    </w:p>
    <w:p w:rsidR="00D76E36" w:rsidRDefault="00D76E36" w:rsidP="00D76E36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2.1</w:t>
      </w:r>
      <w:r w:rsidRPr="00F97289">
        <w:rPr>
          <w:rFonts w:ascii="Times New Roman" w:hAnsi="Times New Roman" w:cs="Times New Roman"/>
          <w:bCs/>
          <w:sz w:val="28"/>
        </w:rPr>
        <w:t xml:space="preserve"> Диагностика стрептококковых инфекций</w:t>
      </w:r>
    </w:p>
    <w:p w:rsidR="00D76E36" w:rsidRPr="008A6168" w:rsidRDefault="00D76E36" w:rsidP="00D76E36">
      <w:pPr>
        <w:jc w:val="both"/>
        <w:rPr>
          <w:rFonts w:ascii="Times New Roman" w:hAnsi="Times New Roman" w:cs="Times New Roman"/>
          <w:sz w:val="28"/>
        </w:rPr>
      </w:pPr>
      <w:r w:rsidRPr="008A6168">
        <w:rPr>
          <w:rFonts w:ascii="Times New Roman" w:hAnsi="Times New Roman" w:cs="Times New Roman"/>
          <w:sz w:val="28"/>
        </w:rPr>
        <w:t>Ведущую роль в диагностике стрептококковых инфекций играют лабораторные методы исследования. При подозрении на стрептококк больным назначают:</w:t>
      </w:r>
    </w:p>
    <w:p w:rsidR="00D76E36" w:rsidRPr="008A6168" w:rsidRDefault="00D76E36" w:rsidP="00D76E36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8A6168">
        <w:rPr>
          <w:rFonts w:ascii="Times New Roman" w:hAnsi="Times New Roman" w:cs="Times New Roman"/>
          <w:sz w:val="28"/>
        </w:rPr>
        <w:t>ультуральные исследование</w:t>
      </w:r>
    </w:p>
    <w:p w:rsidR="00D76E36" w:rsidRPr="008A6168" w:rsidRDefault="00D76E36" w:rsidP="00D76E36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8A6168">
        <w:rPr>
          <w:rFonts w:ascii="Times New Roman" w:hAnsi="Times New Roman" w:cs="Times New Roman"/>
          <w:sz w:val="28"/>
        </w:rPr>
        <w:t>актериологическое исследование биоматериалов (налета с миндалин, отделяемого из половых органов, содержимого пузырьков на коже, крови) – используется для выделения и определения типа возбудителя;</w:t>
      </w:r>
    </w:p>
    <w:p w:rsidR="00D76E36" w:rsidRDefault="00D76E36" w:rsidP="00D76E36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8A6168">
        <w:rPr>
          <w:rFonts w:ascii="Times New Roman" w:hAnsi="Times New Roman" w:cs="Times New Roman"/>
          <w:sz w:val="28"/>
        </w:rPr>
        <w:t>ерологическая диагностика (иммуноферментный анализ, метод цепной полимеразной реакции) – применяется для обнаружения в крови антител к возбудителю, выделяемым им токсинам.</w:t>
      </w:r>
    </w:p>
    <w:p w:rsidR="00D76E36" w:rsidRPr="003905F3" w:rsidRDefault="00D76E36" w:rsidP="00D76E36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</w:t>
      </w:r>
      <w:r w:rsidRPr="003905F3">
        <w:rPr>
          <w:rFonts w:ascii="Times New Roman" w:hAnsi="Times New Roman" w:cs="Times New Roman"/>
          <w:sz w:val="28"/>
        </w:rPr>
        <w:t>кспресс-диагностика на антиген или титры антител</w:t>
      </w:r>
      <w:r>
        <w:rPr>
          <w:rFonts w:ascii="Times New Roman" w:hAnsi="Times New Roman" w:cs="Times New Roman"/>
          <w:sz w:val="28"/>
        </w:rPr>
        <w:t xml:space="preserve"> [1</w:t>
      </w:r>
      <w:r w:rsidRPr="003905F3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:rsidR="00D76E36" w:rsidRPr="008A6168" w:rsidRDefault="00D76E36" w:rsidP="00D76E36">
      <w:pPr>
        <w:jc w:val="both"/>
        <w:rPr>
          <w:rFonts w:ascii="Times New Roman" w:hAnsi="Times New Roman" w:cs="Times New Roman"/>
          <w:sz w:val="28"/>
        </w:rPr>
      </w:pPr>
      <w:r w:rsidRPr="008A6168">
        <w:rPr>
          <w:rFonts w:ascii="Times New Roman" w:hAnsi="Times New Roman" w:cs="Times New Roman"/>
          <w:sz w:val="28"/>
        </w:rPr>
        <w:t>Стрептококки быстро идентифицируются посевом в питательной среде с бараньей кровью.</w:t>
      </w:r>
    </w:p>
    <w:p w:rsidR="00D76E36" w:rsidRPr="008A6168" w:rsidRDefault="00D76E36" w:rsidP="00D76E36">
      <w:pPr>
        <w:shd w:val="clear" w:color="auto" w:fill="FFFF00"/>
        <w:jc w:val="both"/>
        <w:rPr>
          <w:rFonts w:ascii="Times New Roman" w:hAnsi="Times New Roman" w:cs="Times New Roman"/>
          <w:sz w:val="28"/>
        </w:rPr>
      </w:pPr>
      <w:r w:rsidRPr="008A6168">
        <w:rPr>
          <w:rFonts w:ascii="Times New Roman" w:hAnsi="Times New Roman" w:cs="Times New Roman"/>
          <w:sz w:val="28"/>
        </w:rPr>
        <w:t>Существуют </w:t>
      </w:r>
      <w:r w:rsidRPr="008A6168">
        <w:rPr>
          <w:rFonts w:ascii="Times New Roman" w:hAnsi="Times New Roman" w:cs="Times New Roman"/>
          <w:b/>
          <w:bCs/>
          <w:sz w:val="28"/>
        </w:rPr>
        <w:t>тесты для быстрого выявления антигена</w:t>
      </w:r>
      <w:r w:rsidRPr="008A6168">
        <w:rPr>
          <w:rFonts w:ascii="Times New Roman" w:hAnsi="Times New Roman" w:cs="Times New Roman"/>
          <w:sz w:val="28"/>
        </w:rPr>
        <w:t xml:space="preserve">, которые могут обнаружить β-гемолитические стрептококки группы А непосредственно по мазку из ротоглотки (например, для диагностики на месте). Многие анализы основаны на иммуноферментном анализе, но в последнее время стали применяться анализы с использованием оптического иммунологического исследования. Эти быстрые тесты имеют высокую специфичность (&gt;95%), но варьируют в значительной степени по чувствительности (от 55 до 80–90% у более современных оптических иммунологических анализов). Таким образом, положительные результаты могут установить диагноз, но отрицательные результаты, по крайней мере у детей, должны быть подтверждены </w:t>
      </w:r>
      <w:proofErr w:type="spellStart"/>
      <w:r w:rsidRPr="008A6168">
        <w:rPr>
          <w:rFonts w:ascii="Times New Roman" w:hAnsi="Times New Roman" w:cs="Times New Roman"/>
          <w:sz w:val="28"/>
        </w:rPr>
        <w:t>культуральным</w:t>
      </w:r>
      <w:proofErr w:type="spellEnd"/>
      <w:r w:rsidRPr="008A6168">
        <w:rPr>
          <w:rFonts w:ascii="Times New Roman" w:hAnsi="Times New Roman" w:cs="Times New Roman"/>
          <w:sz w:val="28"/>
        </w:rPr>
        <w:t xml:space="preserve"> исследованием. Поскольку стрептококковый фарингит реже встречается у взрослых, у которых маловероятны постстрептококковые осложнения, многие врачи не подтверждают отрицательный результат экспресс-скрининга методом культуры у взрослых, если только не рассматривается применение </w:t>
      </w:r>
      <w:proofErr w:type="spellStart"/>
      <w:r w:rsidRPr="008A6168">
        <w:rPr>
          <w:rFonts w:ascii="Times New Roman" w:hAnsi="Times New Roman" w:cs="Times New Roman"/>
          <w:sz w:val="28"/>
        </w:rPr>
        <w:t>макролидов</w:t>
      </w:r>
      <w:proofErr w:type="spellEnd"/>
      <w:r w:rsidRPr="008A6168">
        <w:rPr>
          <w:rFonts w:ascii="Times New Roman" w:hAnsi="Times New Roman" w:cs="Times New Roman"/>
          <w:sz w:val="28"/>
        </w:rPr>
        <w:t xml:space="preserve">; в таких случаях следует провести посев культур с тестированием на чувствительность к антибактериальным препаратам для выявления устойчивости к </w:t>
      </w:r>
      <w:proofErr w:type="spellStart"/>
      <w:r w:rsidRPr="008A6168">
        <w:rPr>
          <w:rFonts w:ascii="Times New Roman" w:hAnsi="Times New Roman" w:cs="Times New Roman"/>
          <w:sz w:val="28"/>
        </w:rPr>
        <w:t>макролидам</w:t>
      </w:r>
      <w:proofErr w:type="spellEnd"/>
      <w:r w:rsidRPr="008A6168">
        <w:rPr>
          <w:rFonts w:ascii="Times New Roman" w:hAnsi="Times New Roman" w:cs="Times New Roman"/>
          <w:sz w:val="28"/>
        </w:rPr>
        <w:t>.</w:t>
      </w:r>
    </w:p>
    <w:p w:rsidR="00D76E36" w:rsidRPr="008A6168" w:rsidRDefault="00D76E36" w:rsidP="00D76E36">
      <w:pPr>
        <w:shd w:val="clear" w:color="auto" w:fill="FFFF00"/>
        <w:jc w:val="both"/>
        <w:rPr>
          <w:rFonts w:ascii="Times New Roman" w:hAnsi="Times New Roman" w:cs="Times New Roman"/>
          <w:sz w:val="28"/>
        </w:rPr>
      </w:pPr>
      <w:r w:rsidRPr="008A6168">
        <w:rPr>
          <w:rFonts w:ascii="Times New Roman" w:hAnsi="Times New Roman" w:cs="Times New Roman"/>
          <w:sz w:val="28"/>
        </w:rPr>
        <w:t>Обнаружение </w:t>
      </w:r>
      <w:proofErr w:type="spellStart"/>
      <w:r w:rsidRPr="008A6168">
        <w:rPr>
          <w:rFonts w:ascii="Times New Roman" w:hAnsi="Times New Roman" w:cs="Times New Roman"/>
          <w:b/>
          <w:bCs/>
          <w:sz w:val="28"/>
        </w:rPr>
        <w:t>антистрептококковых</w:t>
      </w:r>
      <w:proofErr w:type="spellEnd"/>
      <w:r w:rsidRPr="008A6168">
        <w:rPr>
          <w:rFonts w:ascii="Times New Roman" w:hAnsi="Times New Roman" w:cs="Times New Roman"/>
          <w:b/>
          <w:bCs/>
          <w:sz w:val="28"/>
        </w:rPr>
        <w:t xml:space="preserve"> антител</w:t>
      </w:r>
      <w:r w:rsidRPr="008A6168">
        <w:rPr>
          <w:rFonts w:ascii="Times New Roman" w:hAnsi="Times New Roman" w:cs="Times New Roman"/>
          <w:sz w:val="28"/>
        </w:rPr>
        <w:t xml:space="preserve"> в сыворотке крови в период выздоровления дает лишь косвенные доказательства инфекции. Анализ на противострептококковые антитела не являются целесообразным при диагностике острой БГСА-инфекции, поскольку антитела впервые вырабатываются через несколько недель после начала болезни, а повышение одного титра антител, скорее всего, отражает длительную предшествующую инфекцию. Обнаружение антител является основным при диагностике постстрептококковых заболеваний, таких как ревматизм и </w:t>
      </w:r>
      <w:proofErr w:type="spellStart"/>
      <w:r w:rsidRPr="008A6168">
        <w:rPr>
          <w:rFonts w:ascii="Times New Roman" w:hAnsi="Times New Roman" w:cs="Times New Roman"/>
          <w:sz w:val="28"/>
        </w:rPr>
        <w:t>гломерулонефрит</w:t>
      </w:r>
      <w:proofErr w:type="spellEnd"/>
      <w:r w:rsidRPr="008A6168">
        <w:rPr>
          <w:rFonts w:ascii="Times New Roman" w:hAnsi="Times New Roman" w:cs="Times New Roman"/>
          <w:sz w:val="28"/>
        </w:rPr>
        <w:t>.</w:t>
      </w:r>
    </w:p>
    <w:p w:rsidR="00D76E36" w:rsidRPr="008A6168" w:rsidRDefault="00D76E36" w:rsidP="00D76E36">
      <w:pPr>
        <w:shd w:val="clear" w:color="auto" w:fill="FFFF00"/>
        <w:jc w:val="both"/>
        <w:rPr>
          <w:rFonts w:ascii="Times New Roman" w:hAnsi="Times New Roman" w:cs="Times New Roman"/>
          <w:sz w:val="28"/>
        </w:rPr>
      </w:pPr>
      <w:r w:rsidRPr="008A6168">
        <w:rPr>
          <w:rFonts w:ascii="Times New Roman" w:hAnsi="Times New Roman" w:cs="Times New Roman"/>
          <w:sz w:val="28"/>
        </w:rPr>
        <w:t xml:space="preserve">Титры </w:t>
      </w:r>
      <w:proofErr w:type="spellStart"/>
      <w:r w:rsidRPr="008A6168">
        <w:rPr>
          <w:rFonts w:ascii="Times New Roman" w:hAnsi="Times New Roman" w:cs="Times New Roman"/>
          <w:sz w:val="28"/>
        </w:rPr>
        <w:t>антистрептолизина</w:t>
      </w:r>
      <w:proofErr w:type="spellEnd"/>
      <w:r w:rsidRPr="008A6168">
        <w:rPr>
          <w:rFonts w:ascii="Times New Roman" w:hAnsi="Times New Roman" w:cs="Times New Roman"/>
          <w:sz w:val="28"/>
        </w:rPr>
        <w:t xml:space="preserve"> O (АСЛ-О) и </w:t>
      </w:r>
      <w:proofErr w:type="spellStart"/>
      <w:r w:rsidRPr="008A6168">
        <w:rPr>
          <w:rFonts w:ascii="Times New Roman" w:hAnsi="Times New Roman" w:cs="Times New Roman"/>
          <w:sz w:val="28"/>
        </w:rPr>
        <w:t>антидезоксирибонуклеазы</w:t>
      </w:r>
      <w:proofErr w:type="spellEnd"/>
      <w:r w:rsidRPr="008A6168">
        <w:rPr>
          <w:rFonts w:ascii="Times New Roman" w:hAnsi="Times New Roman" w:cs="Times New Roman"/>
          <w:sz w:val="28"/>
        </w:rPr>
        <w:t xml:space="preserve"> В (анти-</w:t>
      </w:r>
      <w:proofErr w:type="spellStart"/>
      <w:r w:rsidRPr="008A6168">
        <w:rPr>
          <w:rFonts w:ascii="Times New Roman" w:hAnsi="Times New Roman" w:cs="Times New Roman"/>
          <w:sz w:val="28"/>
        </w:rPr>
        <w:t>ДНКазы</w:t>
      </w:r>
      <w:proofErr w:type="spellEnd"/>
      <w:r w:rsidRPr="008A6168">
        <w:rPr>
          <w:rFonts w:ascii="Times New Roman" w:hAnsi="Times New Roman" w:cs="Times New Roman"/>
          <w:sz w:val="28"/>
        </w:rPr>
        <w:t xml:space="preserve"> B) начинают расти примерно через 1 неделю после заражения БГСА и достигают максимума через 1-2 месяца после заражения. Оба титра могут оставаться повышенными в течение нескольких месяцев, даже после неосложненных инфекций. Титры измеряются в острой фазе и в фазе выздоровления, спустя 2-4 недели. Результат считают положительным при увеличении титра в 2 и больше раза. Повышение одного титра выше верхнего предела нормы, указывает на предшествующую стрептококковую инфекцию или высокую стрептококковую </w:t>
      </w:r>
      <w:proofErr w:type="spellStart"/>
      <w:r w:rsidRPr="008A6168">
        <w:rPr>
          <w:rFonts w:ascii="Times New Roman" w:hAnsi="Times New Roman" w:cs="Times New Roman"/>
          <w:sz w:val="28"/>
        </w:rPr>
        <w:t>эндемичность</w:t>
      </w:r>
      <w:proofErr w:type="spellEnd"/>
      <w:r w:rsidRPr="008A6168">
        <w:rPr>
          <w:rFonts w:ascii="Times New Roman" w:hAnsi="Times New Roman" w:cs="Times New Roman"/>
          <w:sz w:val="28"/>
        </w:rPr>
        <w:t xml:space="preserve"> в социальной среде. Титр АСO повышается только в 75–80% инфекций. Для окончательного подтверждения диагноза в трудных случаях может также использоваться любой из других анализов (</w:t>
      </w:r>
      <w:proofErr w:type="spellStart"/>
      <w:r w:rsidRPr="008A6168">
        <w:rPr>
          <w:rFonts w:ascii="Times New Roman" w:hAnsi="Times New Roman" w:cs="Times New Roman"/>
          <w:sz w:val="28"/>
        </w:rPr>
        <w:t>антигиалуронидаза</w:t>
      </w:r>
      <w:proofErr w:type="spellEnd"/>
      <w:r w:rsidRPr="008A616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6168">
        <w:rPr>
          <w:rFonts w:ascii="Times New Roman" w:hAnsi="Times New Roman" w:cs="Times New Roman"/>
          <w:sz w:val="28"/>
        </w:rPr>
        <w:t>антиникотинамид</w:t>
      </w:r>
      <w:proofErr w:type="spellEnd"/>
      <w:r w:rsidRPr="008A61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6168">
        <w:rPr>
          <w:rFonts w:ascii="Times New Roman" w:hAnsi="Times New Roman" w:cs="Times New Roman"/>
          <w:sz w:val="28"/>
        </w:rPr>
        <w:t>аденин</w:t>
      </w:r>
      <w:proofErr w:type="spellEnd"/>
      <w:r w:rsidRPr="008A61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6168">
        <w:rPr>
          <w:rFonts w:ascii="Times New Roman" w:hAnsi="Times New Roman" w:cs="Times New Roman"/>
          <w:sz w:val="28"/>
        </w:rPr>
        <w:t>динуклеотидаза</w:t>
      </w:r>
      <w:proofErr w:type="spellEnd"/>
      <w:r w:rsidRPr="008A616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6168">
        <w:rPr>
          <w:rFonts w:ascii="Times New Roman" w:hAnsi="Times New Roman" w:cs="Times New Roman"/>
          <w:sz w:val="28"/>
        </w:rPr>
        <w:t>антистрептокиназа</w:t>
      </w:r>
      <w:proofErr w:type="spellEnd"/>
      <w:r w:rsidRPr="008A6168">
        <w:rPr>
          <w:rFonts w:ascii="Times New Roman" w:hAnsi="Times New Roman" w:cs="Times New Roman"/>
          <w:sz w:val="28"/>
        </w:rPr>
        <w:t>).</w:t>
      </w:r>
    </w:p>
    <w:p w:rsidR="00D76E36" w:rsidRPr="008A6168" w:rsidRDefault="00D76E36" w:rsidP="00D76E36">
      <w:pPr>
        <w:shd w:val="clear" w:color="auto" w:fill="FFFF00"/>
        <w:jc w:val="both"/>
        <w:rPr>
          <w:rFonts w:ascii="Times New Roman" w:hAnsi="Times New Roman" w:cs="Times New Roman"/>
          <w:sz w:val="28"/>
        </w:rPr>
      </w:pPr>
      <w:r w:rsidRPr="008A6168">
        <w:rPr>
          <w:rFonts w:ascii="Times New Roman" w:hAnsi="Times New Roman" w:cs="Times New Roman"/>
          <w:sz w:val="28"/>
        </w:rPr>
        <w:t xml:space="preserve">Пенициллин, который назначают в течение первых 5 дней при симптоматическом стрептококковом фарингите, может задержать появление и уменьшить интенсивность </w:t>
      </w:r>
      <w:proofErr w:type="spellStart"/>
      <w:r w:rsidRPr="008A6168">
        <w:rPr>
          <w:rFonts w:ascii="Times New Roman" w:hAnsi="Times New Roman" w:cs="Times New Roman"/>
          <w:sz w:val="28"/>
        </w:rPr>
        <w:t>иммуного</w:t>
      </w:r>
      <w:proofErr w:type="spellEnd"/>
      <w:r w:rsidRPr="008A6168">
        <w:rPr>
          <w:rFonts w:ascii="Times New Roman" w:hAnsi="Times New Roman" w:cs="Times New Roman"/>
          <w:sz w:val="28"/>
        </w:rPr>
        <w:t xml:space="preserve"> ответа на </w:t>
      </w:r>
      <w:proofErr w:type="spellStart"/>
      <w:r w:rsidRPr="008A6168">
        <w:rPr>
          <w:rFonts w:ascii="Times New Roman" w:hAnsi="Times New Roman" w:cs="Times New Roman"/>
          <w:sz w:val="28"/>
        </w:rPr>
        <w:t>антистрептолизин</w:t>
      </w:r>
      <w:proofErr w:type="spellEnd"/>
      <w:r w:rsidRPr="008A6168">
        <w:rPr>
          <w:rFonts w:ascii="Times New Roman" w:hAnsi="Times New Roman" w:cs="Times New Roman"/>
          <w:sz w:val="28"/>
        </w:rPr>
        <w:t>.</w:t>
      </w:r>
    </w:p>
    <w:p w:rsidR="00D76E36" w:rsidRPr="008A6168" w:rsidRDefault="00D76E36" w:rsidP="00D76E36">
      <w:pPr>
        <w:shd w:val="clear" w:color="auto" w:fill="FFFF00"/>
        <w:jc w:val="both"/>
        <w:rPr>
          <w:rFonts w:ascii="Times New Roman" w:hAnsi="Times New Roman" w:cs="Times New Roman"/>
          <w:sz w:val="28"/>
        </w:rPr>
      </w:pPr>
      <w:r w:rsidRPr="008A6168">
        <w:rPr>
          <w:rFonts w:ascii="Times New Roman" w:hAnsi="Times New Roman" w:cs="Times New Roman"/>
          <w:sz w:val="28"/>
        </w:rPr>
        <w:t xml:space="preserve">Пациенты со стрептококковой пиодермией обычно не дают выраженного иммунного ответа на </w:t>
      </w:r>
      <w:proofErr w:type="spellStart"/>
      <w:r w:rsidRPr="008A6168">
        <w:rPr>
          <w:rFonts w:ascii="Times New Roman" w:hAnsi="Times New Roman" w:cs="Times New Roman"/>
          <w:sz w:val="28"/>
        </w:rPr>
        <w:t>антистрептолизин</w:t>
      </w:r>
      <w:proofErr w:type="spellEnd"/>
      <w:r w:rsidRPr="008A6168">
        <w:rPr>
          <w:rFonts w:ascii="Times New Roman" w:hAnsi="Times New Roman" w:cs="Times New Roman"/>
          <w:sz w:val="28"/>
        </w:rPr>
        <w:t>, но могут дать реакцию на другие антигены (т.е. анти-</w:t>
      </w:r>
      <w:proofErr w:type="spellStart"/>
      <w:r w:rsidRPr="008A6168">
        <w:rPr>
          <w:rFonts w:ascii="Times New Roman" w:hAnsi="Times New Roman" w:cs="Times New Roman"/>
          <w:sz w:val="28"/>
        </w:rPr>
        <w:t>ДНКаза</w:t>
      </w:r>
      <w:proofErr w:type="spellEnd"/>
      <w:r w:rsidRPr="008A616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6168">
        <w:rPr>
          <w:rFonts w:ascii="Times New Roman" w:hAnsi="Times New Roman" w:cs="Times New Roman"/>
          <w:sz w:val="28"/>
        </w:rPr>
        <w:t>антигиалуронидаза</w:t>
      </w:r>
      <w:proofErr w:type="spellEnd"/>
      <w:r w:rsidRPr="008A6168">
        <w:rPr>
          <w:rFonts w:ascii="Times New Roman" w:hAnsi="Times New Roman" w:cs="Times New Roman"/>
          <w:sz w:val="28"/>
        </w:rPr>
        <w:t>).</w:t>
      </w:r>
    </w:p>
    <w:p w:rsidR="00D76E36" w:rsidRPr="006C4B93" w:rsidRDefault="00D76E36" w:rsidP="00D76E36">
      <w:pPr>
        <w:shd w:val="clear" w:color="auto" w:fill="FFFF00"/>
        <w:jc w:val="both"/>
        <w:rPr>
          <w:rFonts w:ascii="Times New Roman" w:hAnsi="Times New Roman" w:cs="Times New Roman"/>
          <w:sz w:val="28"/>
        </w:rPr>
      </w:pPr>
      <w:r w:rsidRPr="008A6168">
        <w:rPr>
          <w:rFonts w:ascii="Times New Roman" w:hAnsi="Times New Roman" w:cs="Times New Roman"/>
          <w:sz w:val="28"/>
        </w:rPr>
        <w:t>Гемолитические стрептококки группы B – одна из частых причин гнойно-септических осложнений у женщин в послеродовом периоде, а также тяжелых состояний у новорожденных.</w:t>
      </w:r>
      <w:r>
        <w:rPr>
          <w:rFonts w:ascii="Times New Roman" w:hAnsi="Times New Roman" w:cs="Times New Roman"/>
          <w:sz w:val="28"/>
        </w:rPr>
        <w:t xml:space="preserve"> </w:t>
      </w:r>
      <w:r w:rsidRPr="00BD216D">
        <w:rPr>
          <w:rFonts w:ascii="Times New Roman" w:hAnsi="Times New Roman" w:cs="Times New Roman"/>
          <w:sz w:val="28"/>
        </w:rPr>
        <w:t>[2.]</w:t>
      </w:r>
    </w:p>
    <w:p w:rsidR="00D76E36" w:rsidRPr="004A382D" w:rsidRDefault="00D76E36" w:rsidP="00D76E36">
      <w:pPr>
        <w:shd w:val="clear" w:color="auto" w:fill="FFFF00"/>
        <w:jc w:val="both"/>
        <w:rPr>
          <w:rFonts w:ascii="Times New Roman" w:hAnsi="Times New Roman" w:cs="Times New Roman"/>
          <w:sz w:val="28"/>
        </w:rPr>
      </w:pPr>
      <w:r w:rsidRPr="003E4A11">
        <w:rPr>
          <w:rFonts w:ascii="Times New Roman" w:hAnsi="Times New Roman" w:cs="Times New Roman"/>
          <w:sz w:val="28"/>
        </w:rPr>
        <w:t>Для постановки этиологического диагноза и определения адекватной тактики антибиотикотерапии пробы материала немедленно доставляют в клинико</w:t>
      </w:r>
      <w:r>
        <w:rPr>
          <w:rFonts w:ascii="Times New Roman" w:hAnsi="Times New Roman" w:cs="Times New Roman"/>
          <w:sz w:val="28"/>
        </w:rPr>
        <w:t>-</w:t>
      </w:r>
      <w:r w:rsidRPr="003E4A11">
        <w:rPr>
          <w:rFonts w:ascii="Times New Roman" w:hAnsi="Times New Roman" w:cs="Times New Roman"/>
          <w:sz w:val="28"/>
        </w:rPr>
        <w:t xml:space="preserve">диагностические лаборатории больниц, диспансеров и в микробиологические лаборатории учреждений </w:t>
      </w:r>
      <w:proofErr w:type="spellStart"/>
      <w:r w:rsidRPr="003E4A11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3E4A11">
        <w:rPr>
          <w:rFonts w:ascii="Times New Roman" w:hAnsi="Times New Roman" w:cs="Times New Roman"/>
          <w:sz w:val="28"/>
        </w:rPr>
        <w:t>, где определяют видовую принадлежность стрептококков и их чувствительность к антибиотикам. Если посев может быть выполнен не ранее, чем через 24 часа или при доставке проб в отдаленные лаборатории рекомендуют транспортные среды (</w:t>
      </w:r>
      <w:proofErr w:type="gramStart"/>
      <w:r w:rsidRPr="003E4A11">
        <w:rPr>
          <w:rFonts w:ascii="Times New Roman" w:hAnsi="Times New Roman" w:cs="Times New Roman"/>
          <w:sz w:val="28"/>
        </w:rPr>
        <w:t>например</w:t>
      </w:r>
      <w:proofErr w:type="gramEnd"/>
      <w:r w:rsidRPr="003E4A11">
        <w:rPr>
          <w:rFonts w:ascii="Times New Roman" w:hAnsi="Times New Roman" w:cs="Times New Roman"/>
          <w:sz w:val="28"/>
        </w:rPr>
        <w:t xml:space="preserve"> модифицированная среда Стюарта) или метод «полоски фильтровальной бумаги» Исследуемый материал высевают на </w:t>
      </w:r>
      <w:proofErr w:type="spellStart"/>
      <w:r w:rsidRPr="003E4A11">
        <w:rPr>
          <w:rFonts w:ascii="Times New Roman" w:hAnsi="Times New Roman" w:cs="Times New Roman"/>
          <w:sz w:val="28"/>
        </w:rPr>
        <w:t>агар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с добавлением 5% </w:t>
      </w:r>
      <w:proofErr w:type="spellStart"/>
      <w:r w:rsidRPr="003E4A11">
        <w:rPr>
          <w:rFonts w:ascii="Times New Roman" w:hAnsi="Times New Roman" w:cs="Times New Roman"/>
          <w:sz w:val="28"/>
        </w:rPr>
        <w:t>дефибринированной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крови барана, лошади или крупного рогатого скота и инкубируют чашки в атмосфере с 5- 7% содержанием углекислого газа при температуре 35-37°С в течение 1-2 суток. После этого отбирают колонии с β-гемолизом и характерной морфологией, затем определяют </w:t>
      </w:r>
      <w:proofErr w:type="spellStart"/>
      <w:r w:rsidRPr="003E4A11">
        <w:rPr>
          <w:rFonts w:ascii="Times New Roman" w:hAnsi="Times New Roman" w:cs="Times New Roman"/>
          <w:sz w:val="28"/>
        </w:rPr>
        <w:t>серогрупповую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принадлежность с помощью соответствующих сывороток. Система группирования на основе группоспецифического антигена позволяет идентифицировать подавляющее большинство патогенных для человека β-гемолитических стрептококков. Группоспецифические поверхностные антигены являются либо полисахаридами клеточной стенки, как у выделяемых от людей стрептококков </w:t>
      </w:r>
      <w:proofErr w:type="spellStart"/>
      <w:r w:rsidRPr="003E4A11">
        <w:rPr>
          <w:rFonts w:ascii="Times New Roman" w:hAnsi="Times New Roman" w:cs="Times New Roman"/>
          <w:sz w:val="28"/>
        </w:rPr>
        <w:t>серогрупп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А 17 (преимущественно S. </w:t>
      </w:r>
      <w:proofErr w:type="spellStart"/>
      <w:r w:rsidRPr="003E4A11">
        <w:rPr>
          <w:rFonts w:ascii="Times New Roman" w:hAnsi="Times New Roman" w:cs="Times New Roman"/>
          <w:sz w:val="28"/>
        </w:rPr>
        <w:t>pyogenes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), B (S. </w:t>
      </w:r>
      <w:proofErr w:type="spellStart"/>
      <w:r w:rsidRPr="003E4A11">
        <w:rPr>
          <w:rFonts w:ascii="Times New Roman" w:hAnsi="Times New Roman" w:cs="Times New Roman"/>
          <w:sz w:val="28"/>
        </w:rPr>
        <w:t>agalactiae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), С, F и G, либо </w:t>
      </w:r>
      <w:proofErr w:type="spellStart"/>
      <w:r w:rsidRPr="003E4A11">
        <w:rPr>
          <w:rFonts w:ascii="Times New Roman" w:hAnsi="Times New Roman" w:cs="Times New Roman"/>
          <w:sz w:val="28"/>
        </w:rPr>
        <w:t>тейхоевыми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кислотами, как у стрептококков группы D. Определение </w:t>
      </w:r>
      <w:proofErr w:type="spellStart"/>
      <w:r w:rsidRPr="003E4A11">
        <w:rPr>
          <w:rFonts w:ascii="Times New Roman" w:hAnsi="Times New Roman" w:cs="Times New Roman"/>
          <w:sz w:val="28"/>
        </w:rPr>
        <w:t>серогруппы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осуществляют с помощью группоспецифических </w:t>
      </w:r>
      <w:proofErr w:type="spellStart"/>
      <w:r w:rsidRPr="003E4A11">
        <w:rPr>
          <w:rFonts w:ascii="Times New Roman" w:hAnsi="Times New Roman" w:cs="Times New Roman"/>
          <w:sz w:val="28"/>
        </w:rPr>
        <w:t>антисывороток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в реакциях преципитации, агглютинации, </w:t>
      </w:r>
      <w:proofErr w:type="spellStart"/>
      <w:r w:rsidRPr="003E4A11">
        <w:rPr>
          <w:rFonts w:ascii="Times New Roman" w:hAnsi="Times New Roman" w:cs="Times New Roman"/>
          <w:sz w:val="28"/>
        </w:rPr>
        <w:t>иммунофлюоресценции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и ИФА с помощью широко представленных коммерческих </w:t>
      </w:r>
      <w:proofErr w:type="spellStart"/>
      <w:r w:rsidRPr="003E4A11">
        <w:rPr>
          <w:rFonts w:ascii="Times New Roman" w:hAnsi="Times New Roman" w:cs="Times New Roman"/>
          <w:sz w:val="28"/>
        </w:rPr>
        <w:t>тестсистем</w:t>
      </w:r>
      <w:proofErr w:type="spellEnd"/>
      <w:r w:rsidRPr="003E4A11">
        <w:rPr>
          <w:rFonts w:ascii="Times New Roman" w:hAnsi="Times New Roman" w:cs="Times New Roman"/>
          <w:sz w:val="28"/>
        </w:rPr>
        <w:t>. Посев глоточной культуры признан наиболее надежным методом определения присутствия СГА в глотке. В качестве дополнительных диагностических исследований применяют иммунологические, молекулярно-биологические и экспрессные тест-системы (</w:t>
      </w:r>
      <w:proofErr w:type="spellStart"/>
      <w:r w:rsidRPr="003E4A11">
        <w:rPr>
          <w:rFonts w:ascii="Times New Roman" w:hAnsi="Times New Roman" w:cs="Times New Roman"/>
          <w:sz w:val="28"/>
        </w:rPr>
        <w:t>экспрессстрептотесты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), зарегистрированные в Российской Федерации. Использование каждого из этих методов помогает врачу в выборе верного направления в диагностике и лечении СГА-заболеваний. Экспресс-идентификация СГА в пробах от больных с подозрением на скарлатину, острые воспалительные заболевания ЛОР органов и гнойничковыми поражениями кожи осуществляют с помощью коммерческих тест-систем, в основу которых положено определение группоспецифических антигенов СГА, экстрагируемых непосредственно с тампонов. При выделении с тампонов 10 и более колоний стрептококка чувствительность и специфичность экспресс-тестов составляют свыше 90% от соответствующих показателей культуральных методов, что позволяет с успехом использовать данные системы у лиц с выраженными микробными очагами, т.е. главным образом среди больных в первые дни (или в начале болезни). Этот метод диагностики применяют с целью назначения своевременной этиотропной терапии, выявления в организованных коллективах, в стационарах носителей S. </w:t>
      </w:r>
      <w:proofErr w:type="spellStart"/>
      <w:r w:rsidRPr="003E4A11">
        <w:rPr>
          <w:rFonts w:ascii="Times New Roman" w:hAnsi="Times New Roman" w:cs="Times New Roman"/>
          <w:sz w:val="28"/>
        </w:rPr>
        <w:t>pyogenes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и обоснования решения о проведении экстренной профилактики вспышечной заболеваемости стрептококковой респираторной инфекции. При использовании экспресс-тестов следует учитывать, что их чувствительность не является фиксированной величиной и зависит от количества микроорганизмов в материале и выраженности клинической картины. К настоящему времени в мире выпускается более 180 экспресс-тест-систем. Все они основаны на выявлении антигена группового полисахарида СГА различными методами. Выделяют два поколения таких тестов. Первое поколение тестов выявляет антиген с помощью реакции агглютинации (</w:t>
      </w:r>
      <w:proofErr w:type="spellStart"/>
      <w:r w:rsidRPr="003E4A11">
        <w:rPr>
          <w:rFonts w:ascii="Times New Roman" w:hAnsi="Times New Roman" w:cs="Times New Roman"/>
          <w:sz w:val="28"/>
        </w:rPr>
        <w:t>коагглютинация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или латекс-агглютинация) и отличается низкой чувствительностью и специфичностью (55% и 90% соответственно) относительно культуральных исследований. Экспресс-тесты второго поколения на основе методов иммуноферментного анализа, </w:t>
      </w:r>
      <w:proofErr w:type="spellStart"/>
      <w:r w:rsidRPr="003E4A11">
        <w:rPr>
          <w:rFonts w:ascii="Times New Roman" w:hAnsi="Times New Roman" w:cs="Times New Roman"/>
          <w:sz w:val="28"/>
        </w:rPr>
        <w:t>иммунохроматографии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или оптического иммунного анализа имеют достаточно высокие показатели чувствительности и специфичности (&gt;95%) относительно 18 микробиологических исследований, включены в стандарты диагностики ангины и фарингита и с успехом применяются уже длительное время во многих экономически развитых странах мира. Например, во Франции использование одного из таких </w:t>
      </w:r>
      <w:proofErr w:type="spellStart"/>
      <w:r w:rsidRPr="003E4A11">
        <w:rPr>
          <w:rFonts w:ascii="Times New Roman" w:hAnsi="Times New Roman" w:cs="Times New Roman"/>
          <w:sz w:val="28"/>
        </w:rPr>
        <w:t>экспрессстрептотестов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рекомендовано и применяется на национальном уровне уже около десяти лет, в результате чего существенно уменьшилась доля необоснованных назначений антибиотиков при лечении </w:t>
      </w:r>
      <w:proofErr w:type="spellStart"/>
      <w:r w:rsidRPr="003E4A11">
        <w:rPr>
          <w:rFonts w:ascii="Times New Roman" w:hAnsi="Times New Roman" w:cs="Times New Roman"/>
          <w:sz w:val="28"/>
        </w:rPr>
        <w:t>тонзиллофарингитов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. Именно эти тесты прошли сертификацию и успешные клинические испытания в ведущих клиниках России и стали доступны для отечественной медицины. </w:t>
      </w:r>
      <w:proofErr w:type="spellStart"/>
      <w:r w:rsidRPr="003E4A11">
        <w:rPr>
          <w:rFonts w:ascii="Times New Roman" w:hAnsi="Times New Roman" w:cs="Times New Roman"/>
          <w:sz w:val="28"/>
        </w:rPr>
        <w:t>Иммунохроматографический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экспресс-тест представляет из себя твердофазный качественный </w:t>
      </w:r>
      <w:proofErr w:type="spellStart"/>
      <w:r w:rsidRPr="003E4A11">
        <w:rPr>
          <w:rFonts w:ascii="Times New Roman" w:hAnsi="Times New Roman" w:cs="Times New Roman"/>
          <w:sz w:val="28"/>
        </w:rPr>
        <w:t>диагностикум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для выявления стрептококка группы А в экстрагирующем растворе, полученном из мазка, взятого из зева. Входящая в набор тест-полоска содержит мембрану. Над ней возникает иммунологическая реакция по «сэндвич»-принципу через </w:t>
      </w:r>
      <w:proofErr w:type="spellStart"/>
      <w:r w:rsidRPr="003E4A11">
        <w:rPr>
          <w:rFonts w:ascii="Times New Roman" w:hAnsi="Times New Roman" w:cs="Times New Roman"/>
          <w:sz w:val="28"/>
        </w:rPr>
        <w:t>хроматографическую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систему. Экспресс-идентификация проводится в медицинском кабинете детского учреждения, кабинете врача поликлиники или у постели больного в соответствии с несложной инструкцией к использованию. Процедура выполняется в течении 5-10 минут. </w:t>
      </w:r>
      <w:proofErr w:type="spellStart"/>
      <w:r w:rsidRPr="003E4A11">
        <w:rPr>
          <w:rFonts w:ascii="Times New Roman" w:hAnsi="Times New Roman" w:cs="Times New Roman"/>
          <w:sz w:val="28"/>
        </w:rPr>
        <w:t>Экспресстесты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2 поколения могут быть рекомендованы к использованию как средство ранней диагностики при всех случаях </w:t>
      </w:r>
      <w:proofErr w:type="spellStart"/>
      <w:r w:rsidRPr="003E4A11">
        <w:rPr>
          <w:rFonts w:ascii="Times New Roman" w:hAnsi="Times New Roman" w:cs="Times New Roman"/>
          <w:sz w:val="28"/>
        </w:rPr>
        <w:t>тонзиллофарингитов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при необходимости начать этиотропное </w:t>
      </w:r>
      <w:proofErr w:type="gramStart"/>
      <w:r w:rsidRPr="003E4A11">
        <w:rPr>
          <w:rFonts w:ascii="Times New Roman" w:hAnsi="Times New Roman" w:cs="Times New Roman"/>
          <w:sz w:val="28"/>
        </w:rPr>
        <w:t>лечение</w:t>
      </w:r>
      <w:proofErr w:type="gramEnd"/>
      <w:r w:rsidRPr="003E4A11">
        <w:rPr>
          <w:rFonts w:ascii="Times New Roman" w:hAnsi="Times New Roman" w:cs="Times New Roman"/>
          <w:sz w:val="28"/>
        </w:rPr>
        <w:t xml:space="preserve"> не дожидаясь результатов культуральных методов исследования, или при невозможности их выполнения, а также при расследовании вспышек ангин, фарингитов и скарлатины в организованных коллективах. Серодиагностика СГА инфекции основана на определении антител к </w:t>
      </w:r>
      <w:proofErr w:type="spellStart"/>
      <w:r w:rsidRPr="003E4A11">
        <w:rPr>
          <w:rFonts w:ascii="Times New Roman" w:hAnsi="Times New Roman" w:cs="Times New Roman"/>
          <w:sz w:val="28"/>
        </w:rPr>
        <w:t>экстрацеллюлярным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антигенам. Истинные инфекции, вызванные стрептококком </w:t>
      </w:r>
      <w:proofErr w:type="spellStart"/>
      <w:r w:rsidRPr="003E4A11">
        <w:rPr>
          <w:rFonts w:ascii="Times New Roman" w:hAnsi="Times New Roman" w:cs="Times New Roman"/>
          <w:sz w:val="28"/>
        </w:rPr>
        <w:t>серогруппы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А, всегда вызывают специфический иммунный ответ, что сопровождается значительным повышением титров антител к одному из внеклеточных стрептококковых антигенов – </w:t>
      </w:r>
      <w:proofErr w:type="spellStart"/>
      <w:r w:rsidRPr="003E4A11">
        <w:rPr>
          <w:rFonts w:ascii="Times New Roman" w:hAnsi="Times New Roman" w:cs="Times New Roman"/>
          <w:sz w:val="28"/>
        </w:rPr>
        <w:t>стрептолизину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E4A11">
        <w:rPr>
          <w:rFonts w:ascii="Times New Roman" w:hAnsi="Times New Roman" w:cs="Times New Roman"/>
          <w:sz w:val="28"/>
        </w:rPr>
        <w:t>О</w:t>
      </w:r>
      <w:proofErr w:type="gramEnd"/>
      <w:r w:rsidRPr="003E4A1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E4A11">
        <w:rPr>
          <w:rFonts w:ascii="Times New Roman" w:hAnsi="Times New Roman" w:cs="Times New Roman"/>
          <w:sz w:val="28"/>
        </w:rPr>
        <w:t>дезоксирибонуклеазе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В, </w:t>
      </w:r>
      <w:proofErr w:type="spellStart"/>
      <w:r w:rsidRPr="003E4A11">
        <w:rPr>
          <w:rFonts w:ascii="Times New Roman" w:hAnsi="Times New Roman" w:cs="Times New Roman"/>
          <w:sz w:val="28"/>
        </w:rPr>
        <w:t>гиалуронидазе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3E4A11">
        <w:rPr>
          <w:rFonts w:ascii="Times New Roman" w:hAnsi="Times New Roman" w:cs="Times New Roman"/>
          <w:sz w:val="28"/>
        </w:rPr>
        <w:t>никотинамидаденин-динуклеотидазе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. При остром ревматизме и </w:t>
      </w:r>
      <w:proofErr w:type="spellStart"/>
      <w:r w:rsidRPr="003E4A11">
        <w:rPr>
          <w:rFonts w:ascii="Times New Roman" w:hAnsi="Times New Roman" w:cs="Times New Roman"/>
          <w:sz w:val="28"/>
        </w:rPr>
        <w:t>гломерулонефрите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практически всегда происходит повышение титра </w:t>
      </w:r>
      <w:proofErr w:type="spellStart"/>
      <w:r w:rsidRPr="003E4A11">
        <w:rPr>
          <w:rFonts w:ascii="Times New Roman" w:hAnsi="Times New Roman" w:cs="Times New Roman"/>
          <w:sz w:val="28"/>
        </w:rPr>
        <w:t>антистрептококковых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антител, что наблюдается в начале острой фазы заболевания и заканчивается в период реконвалесценции. Если определить антитела к трем различным антигенам, в 97% случаев титр хотя бы к одному из них будет повышен [ВОЗ, 1998]. Уровень антител к каждому из внеклеточных антигенов определяют с помощью классических иммунологических исследований (например, реакция нейтрализации, агглютинации, фотометрические методы исследования). Наиболее широко представлены на рынке тест-системы для определения </w:t>
      </w:r>
      <w:proofErr w:type="spellStart"/>
      <w:r w:rsidRPr="003E4A11">
        <w:rPr>
          <w:rFonts w:ascii="Times New Roman" w:hAnsi="Times New Roman" w:cs="Times New Roman"/>
          <w:sz w:val="28"/>
        </w:rPr>
        <w:t>антистрептолизина</w:t>
      </w:r>
      <w:proofErr w:type="spellEnd"/>
      <w:r w:rsidRPr="003E4A11">
        <w:rPr>
          <w:rFonts w:ascii="Times New Roman" w:hAnsi="Times New Roman" w:cs="Times New Roman"/>
          <w:sz w:val="28"/>
        </w:rPr>
        <w:t>-</w:t>
      </w:r>
      <w:proofErr w:type="gramStart"/>
      <w:r w:rsidRPr="003E4A11">
        <w:rPr>
          <w:rFonts w:ascii="Times New Roman" w:hAnsi="Times New Roman" w:cs="Times New Roman"/>
          <w:sz w:val="28"/>
        </w:rPr>
        <w:t>О</w:t>
      </w:r>
      <w:proofErr w:type="gramEnd"/>
      <w:r w:rsidRPr="003E4A11">
        <w:rPr>
          <w:rFonts w:ascii="Times New Roman" w:hAnsi="Times New Roman" w:cs="Times New Roman"/>
          <w:sz w:val="28"/>
        </w:rPr>
        <w:t xml:space="preserve"> (АСЛ-О). Для качественного и полуколичественного определения этих антител в сыворотке крови существуют латексные экспресс-тесты и тест-системы на 19 основе ИФА. Наборы для количественного определения АСЛ-О также предлагаются многими производителями спектрофотометрических биохимических анализаторов. Диагностические тесты на основе определения антител к другим </w:t>
      </w:r>
      <w:proofErr w:type="spellStart"/>
      <w:r w:rsidRPr="003E4A11">
        <w:rPr>
          <w:rFonts w:ascii="Times New Roman" w:hAnsi="Times New Roman" w:cs="Times New Roman"/>
          <w:sz w:val="28"/>
        </w:rPr>
        <w:t>экстрацеллюлярным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антигенам СГА в продаже практически не представлены, что не позволяет проводить серодиагностику СГА-инфекции в комплексе, и снижает ее практическую ценность. Следует также учитывать, что гуморальный иммунный ответ на антигены СГА развивается на 10-14 день от начала заболевания и его наличие и интенсивность может зависеть от некоторых факторов. Например, отдельные штаммы стрептококка группы А не продуцируют некоторые </w:t>
      </w:r>
      <w:proofErr w:type="spellStart"/>
      <w:r w:rsidRPr="003E4A11">
        <w:rPr>
          <w:rFonts w:ascii="Times New Roman" w:hAnsi="Times New Roman" w:cs="Times New Roman"/>
          <w:sz w:val="28"/>
        </w:rPr>
        <w:t>экстрацеллюлярные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продукты, и, следовательно, инфицирование организма данными штаммами не приведет к образованию соответствующих антител. Кроме того, по некоторым данным, синтез </w:t>
      </w:r>
      <w:proofErr w:type="spellStart"/>
      <w:r w:rsidRPr="003E4A11">
        <w:rPr>
          <w:rFonts w:ascii="Times New Roman" w:hAnsi="Times New Roman" w:cs="Times New Roman"/>
          <w:sz w:val="28"/>
        </w:rPr>
        <w:t>экстрацеллюлярных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продуктов блокируется антибиотиками. В силу этой причины у части больных с активной клиникой стрептококковой инфекции на фоне антибиотикотерапии не определяется повышения уровня антител к </w:t>
      </w:r>
      <w:proofErr w:type="spellStart"/>
      <w:r w:rsidRPr="003E4A11">
        <w:rPr>
          <w:rFonts w:ascii="Times New Roman" w:hAnsi="Times New Roman" w:cs="Times New Roman"/>
          <w:sz w:val="28"/>
        </w:rPr>
        <w:t>экстрацеллюлярным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антигенам. Из молекулярно-биологических методов, используемых в составе комплексной диагностики СГА-инфекции, наиболее распространен метод полимеразной цепной реакции. Тест-системы, основанные на методе ПЦР, предназначены для качественного и количественного определения ДНК S. </w:t>
      </w:r>
      <w:proofErr w:type="spellStart"/>
      <w:r w:rsidRPr="003E4A11">
        <w:rPr>
          <w:rFonts w:ascii="Times New Roman" w:hAnsi="Times New Roman" w:cs="Times New Roman"/>
          <w:sz w:val="28"/>
        </w:rPr>
        <w:t>pyogenes</w:t>
      </w:r>
      <w:proofErr w:type="spellEnd"/>
      <w:r w:rsidRPr="003E4A11">
        <w:rPr>
          <w:rFonts w:ascii="Times New Roman" w:hAnsi="Times New Roman" w:cs="Times New Roman"/>
          <w:sz w:val="28"/>
        </w:rPr>
        <w:t xml:space="preserve"> путем амплификации специфического фрагмента ДНК данного микроорганизма. В настоящее время в России доступен широкий спектр сертифицированных ПЦР-тест-систем как отечественного, так и импортного производства. Материалом для проведения ПЦР служат пробы ДНК, выделенные из слюны, мазков из ротоглотки, смывов из бронхов, мокроты, плевральной жидкости, крови, </w:t>
      </w:r>
      <w:proofErr w:type="spellStart"/>
      <w:r w:rsidRPr="003E4A11">
        <w:rPr>
          <w:rFonts w:ascii="Times New Roman" w:hAnsi="Times New Roman" w:cs="Times New Roman"/>
          <w:sz w:val="28"/>
        </w:rPr>
        <w:t>биоптатов</w:t>
      </w:r>
      <w:proofErr w:type="spellEnd"/>
      <w:r w:rsidRPr="003E4A11">
        <w:rPr>
          <w:rFonts w:ascii="Times New Roman" w:hAnsi="Times New Roman" w:cs="Times New Roman"/>
          <w:sz w:val="28"/>
        </w:rPr>
        <w:t>, синовиальной жидкости, раневого отделяемого, спинномозговой жидкости (ликвора), мочи.</w:t>
      </w:r>
      <w:r>
        <w:rPr>
          <w:rFonts w:ascii="Times New Roman" w:hAnsi="Times New Roman" w:cs="Times New Roman"/>
          <w:sz w:val="28"/>
        </w:rPr>
        <w:t xml:space="preserve"> </w:t>
      </w:r>
      <w:r w:rsidRPr="004A382D">
        <w:rPr>
          <w:rFonts w:ascii="Times New Roman" w:hAnsi="Times New Roman" w:cs="Times New Roman"/>
          <w:sz w:val="28"/>
        </w:rPr>
        <w:t>[4.]</w:t>
      </w:r>
    </w:p>
    <w:p w:rsidR="00D76E36" w:rsidRPr="00AF67EA" w:rsidRDefault="00D76E36" w:rsidP="00D76E36">
      <w:pPr>
        <w:shd w:val="clear" w:color="auto" w:fill="FFFF00"/>
        <w:jc w:val="both"/>
        <w:rPr>
          <w:rFonts w:ascii="Times New Roman" w:hAnsi="Times New Roman" w:cs="Times New Roman"/>
          <w:sz w:val="28"/>
        </w:rPr>
      </w:pPr>
      <w:r w:rsidRPr="00AF67EA">
        <w:rPr>
          <w:rFonts w:ascii="Times New Roman" w:hAnsi="Times New Roman" w:cs="Times New Roman"/>
          <w:sz w:val="28"/>
        </w:rPr>
        <w:t xml:space="preserve">Стрептококковые инфекции продолжают оставаться в числе наиболее острых проблем здравоохранения во всех странах мира. Бактерии рода </w:t>
      </w:r>
      <w:proofErr w:type="spellStart"/>
      <w:r w:rsidRPr="00AF67EA">
        <w:rPr>
          <w:rFonts w:ascii="Times New Roman" w:hAnsi="Times New Roman" w:cs="Times New Roman"/>
          <w:sz w:val="28"/>
        </w:rPr>
        <w:t>Streptococcus</w:t>
      </w:r>
      <w:proofErr w:type="spellEnd"/>
      <w:r w:rsidRPr="00AF67EA">
        <w:rPr>
          <w:rFonts w:ascii="Times New Roman" w:hAnsi="Times New Roman" w:cs="Times New Roman"/>
          <w:sz w:val="28"/>
        </w:rPr>
        <w:t xml:space="preserve"> классифицируют по антигенным свойствам (на основании имеющихся полисахаридов), выделяя </w:t>
      </w:r>
      <w:proofErr w:type="spellStart"/>
      <w:r w:rsidRPr="00AF67EA">
        <w:rPr>
          <w:rFonts w:ascii="Times New Roman" w:hAnsi="Times New Roman" w:cs="Times New Roman"/>
          <w:sz w:val="28"/>
        </w:rPr>
        <w:t>серогруппы</w:t>
      </w:r>
      <w:proofErr w:type="spellEnd"/>
      <w:r w:rsidRPr="00AF67EA">
        <w:rPr>
          <w:rFonts w:ascii="Times New Roman" w:hAnsi="Times New Roman" w:cs="Times New Roman"/>
          <w:sz w:val="28"/>
        </w:rPr>
        <w:t xml:space="preserve">, изучают биохимические и гемолитические свойства. Наиболее патогенным для человека является </w:t>
      </w:r>
      <w:proofErr w:type="spellStart"/>
      <w:r w:rsidRPr="00AF67EA">
        <w:rPr>
          <w:rFonts w:ascii="Times New Roman" w:hAnsi="Times New Roman" w:cs="Times New Roman"/>
          <w:sz w:val="28"/>
        </w:rPr>
        <w:t>Streptococcus</w:t>
      </w:r>
      <w:proofErr w:type="spellEnd"/>
      <w:r w:rsidRPr="00AF67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67EA">
        <w:rPr>
          <w:rFonts w:ascii="Times New Roman" w:hAnsi="Times New Roman" w:cs="Times New Roman"/>
          <w:sz w:val="28"/>
        </w:rPr>
        <w:t>pyogenes</w:t>
      </w:r>
      <w:proofErr w:type="spellEnd"/>
      <w:r w:rsidRPr="00AF67EA">
        <w:rPr>
          <w:rFonts w:ascii="Times New Roman" w:hAnsi="Times New Roman" w:cs="Times New Roman"/>
          <w:sz w:val="28"/>
        </w:rPr>
        <w:t xml:space="preserve"> группы А, вызывающий у человека гнойно-воспалительные и инфекционно-аллергические заболевания. Диагностика стрептококковых инфекций включает использование </w:t>
      </w:r>
      <w:proofErr w:type="spellStart"/>
      <w:r w:rsidRPr="00AF67EA">
        <w:rPr>
          <w:rFonts w:ascii="Times New Roman" w:hAnsi="Times New Roman" w:cs="Times New Roman"/>
          <w:sz w:val="28"/>
        </w:rPr>
        <w:t>бактериоскопического</w:t>
      </w:r>
      <w:proofErr w:type="spellEnd"/>
      <w:r w:rsidRPr="00AF67EA">
        <w:rPr>
          <w:rFonts w:ascii="Times New Roman" w:hAnsi="Times New Roman" w:cs="Times New Roman"/>
          <w:sz w:val="28"/>
        </w:rPr>
        <w:t xml:space="preserve"> метода, определение стрептококковых антигенов в патологическом материале с помощью ИФА или латекс-агглютинации, бактериологического метода идентификации возбудителей инфекции и серологического метода по определению антител к стрептококкам группы А. В последнее время широко распространен метод ПЦР, позволяющий установить диагноз заболевания в 3 раза чаще по сравнению с классическими бактериологическими</w:t>
      </w:r>
      <w:r>
        <w:rPr>
          <w:rFonts w:ascii="Times New Roman" w:hAnsi="Times New Roman" w:cs="Times New Roman"/>
          <w:sz w:val="28"/>
        </w:rPr>
        <w:t xml:space="preserve"> методами исследований</w:t>
      </w:r>
      <w:r w:rsidRPr="00AF67EA">
        <w:rPr>
          <w:rFonts w:ascii="Times New Roman" w:hAnsi="Times New Roman" w:cs="Times New Roman"/>
          <w:sz w:val="28"/>
        </w:rPr>
        <w:t>. Эти данные свидетельствуют о необходимости совершенствования микробиологической диагностики стрептококковых инфекций. Стрептококки колонизируют кожные покровы, слизистые оболочки, носоглотку, желудочн</w:t>
      </w:r>
      <w:r>
        <w:rPr>
          <w:rFonts w:ascii="Times New Roman" w:hAnsi="Times New Roman" w:cs="Times New Roman"/>
          <w:sz w:val="28"/>
        </w:rPr>
        <w:t>о-кишечный тракт и влагалище</w:t>
      </w:r>
      <w:r w:rsidRPr="00AF67EA">
        <w:rPr>
          <w:rFonts w:ascii="Times New Roman" w:hAnsi="Times New Roman" w:cs="Times New Roman"/>
          <w:sz w:val="28"/>
        </w:rPr>
        <w:t>. Для возбудителей инфекции характерна множественность механизмов и факторов передачи, но наиболее характерен воздушно-капельный механизм передачи. У школьников в холодный сезон года носительство стрептококко</w:t>
      </w:r>
      <w:r>
        <w:rPr>
          <w:rFonts w:ascii="Times New Roman" w:hAnsi="Times New Roman" w:cs="Times New Roman"/>
          <w:sz w:val="28"/>
        </w:rPr>
        <w:t>в в носоглотке достигает 25%</w:t>
      </w:r>
      <w:r w:rsidRPr="00AF67EA">
        <w:rPr>
          <w:rFonts w:ascii="Times New Roman" w:hAnsi="Times New Roman" w:cs="Times New Roman"/>
          <w:sz w:val="28"/>
        </w:rPr>
        <w:t>.</w:t>
      </w:r>
    </w:p>
    <w:p w:rsidR="00D76E36" w:rsidRPr="00AF67EA" w:rsidRDefault="00D76E36" w:rsidP="00D76E36">
      <w:pPr>
        <w:shd w:val="clear" w:color="auto" w:fill="FFFF00"/>
        <w:jc w:val="both"/>
        <w:rPr>
          <w:rFonts w:ascii="Times New Roman" w:hAnsi="Times New Roman" w:cs="Times New Roman"/>
          <w:sz w:val="28"/>
        </w:rPr>
      </w:pPr>
      <w:r w:rsidRPr="00AF67EA">
        <w:rPr>
          <w:rFonts w:ascii="Times New Roman" w:hAnsi="Times New Roman" w:cs="Times New Roman"/>
          <w:sz w:val="28"/>
        </w:rPr>
        <w:t>В большинстве случаев возникновение стрептококковых инфекций связано с оказанием медицинской помощи (ИСМП). Причинами роста заболеваемости гнойно-воспалительными стрептококковыми инфекциями являются селекция и формирование госпитальных штаммов, обладающих высокой вирулентностью и множественной лекарственной устойчивостью, что требует совершенствования систе</w:t>
      </w:r>
      <w:r>
        <w:rPr>
          <w:rFonts w:ascii="Times New Roman" w:hAnsi="Times New Roman" w:cs="Times New Roman"/>
          <w:sz w:val="28"/>
        </w:rPr>
        <w:t>м надзора и контроля за ИСМП</w:t>
      </w:r>
      <w:r w:rsidRPr="00AF67EA">
        <w:rPr>
          <w:rFonts w:ascii="Times New Roman" w:hAnsi="Times New Roman" w:cs="Times New Roman"/>
          <w:sz w:val="28"/>
        </w:rPr>
        <w:t>.</w:t>
      </w:r>
    </w:p>
    <w:p w:rsidR="00D76E36" w:rsidRPr="00CF77FE" w:rsidRDefault="00D76E36" w:rsidP="00D76E36">
      <w:pPr>
        <w:shd w:val="clear" w:color="auto" w:fill="FFFF00"/>
        <w:jc w:val="both"/>
        <w:rPr>
          <w:rFonts w:ascii="Times New Roman" w:hAnsi="Times New Roman" w:cs="Times New Roman"/>
          <w:sz w:val="28"/>
        </w:rPr>
      </w:pPr>
      <w:r w:rsidRPr="00AF67EA">
        <w:rPr>
          <w:rFonts w:ascii="Times New Roman" w:hAnsi="Times New Roman" w:cs="Times New Roman"/>
          <w:sz w:val="28"/>
        </w:rPr>
        <w:t>Описан общепринятый способ получения чистой культуры стрептококк</w:t>
      </w:r>
      <w:r>
        <w:rPr>
          <w:rFonts w:ascii="Times New Roman" w:hAnsi="Times New Roman" w:cs="Times New Roman"/>
          <w:sz w:val="28"/>
        </w:rPr>
        <w:t xml:space="preserve">ов </w:t>
      </w:r>
      <w:r w:rsidRPr="00AF67EA">
        <w:rPr>
          <w:rFonts w:ascii="Times New Roman" w:hAnsi="Times New Roman" w:cs="Times New Roman"/>
          <w:sz w:val="28"/>
        </w:rPr>
        <w:t xml:space="preserve">, который имеет следующие недостатки: изолированные колонии можно получить только на 3-й день микробиологического исследования, в процессе культивирования бактерий не удаляется посторонняя сопутствующая микрофлора слизистых оболочек зева и миндалин, на 2-й день пересева материала на кровяной мясопептонный </w:t>
      </w:r>
      <w:proofErr w:type="spellStart"/>
      <w:r w:rsidRPr="00AF67EA">
        <w:rPr>
          <w:rFonts w:ascii="Times New Roman" w:hAnsi="Times New Roman" w:cs="Times New Roman"/>
          <w:sz w:val="28"/>
        </w:rPr>
        <w:t>агар</w:t>
      </w:r>
      <w:proofErr w:type="spellEnd"/>
      <w:r w:rsidRPr="00AF67EA">
        <w:rPr>
          <w:rFonts w:ascii="Times New Roman" w:hAnsi="Times New Roman" w:cs="Times New Roman"/>
          <w:sz w:val="28"/>
        </w:rPr>
        <w:t xml:space="preserve"> (МПА) не всегда удается определить микробы, подозрительные на стрептококк, и поэтому приходится делать пересев на кровяной МПА бактерий, не относящихся к стрептококкам, что требует большего расхода питательных сред для выделения изолированной колонии стрептококков. Известно также, что гемолитические свойства стрептококков не являются диагностическим тестом для выявления патогенных стрептококков. Патогенные стрептококки под влиянием антибиотиков и факторов внешней среды могут утратить гемолитическую активность, что существенно затрудняет выделение стрептококков из исследуемого материала.</w:t>
      </w:r>
      <w:r w:rsidRPr="00CF77FE">
        <w:rPr>
          <w:rFonts w:ascii="Times New Roman" w:hAnsi="Times New Roman" w:cs="Times New Roman"/>
          <w:sz w:val="28"/>
        </w:rPr>
        <w:t xml:space="preserve"> [</w:t>
      </w:r>
    </w:p>
    <w:p w:rsidR="00D76E36" w:rsidRPr="00AF67EA" w:rsidRDefault="00D76E36" w:rsidP="00D76E36">
      <w:pPr>
        <w:jc w:val="both"/>
        <w:rPr>
          <w:rFonts w:ascii="Times New Roman" w:hAnsi="Times New Roman" w:cs="Times New Roman"/>
          <w:sz w:val="28"/>
        </w:rPr>
      </w:pPr>
      <w:r w:rsidRPr="003905F3">
        <w:rPr>
          <w:rFonts w:ascii="Times New Roman" w:hAnsi="Times New Roman" w:cs="Times New Roman"/>
          <w:sz w:val="28"/>
          <w:highlight w:val="green"/>
        </w:rPr>
        <w:t xml:space="preserve">Согласно Приказу Минздрава СССР от </w:t>
      </w:r>
      <w:r w:rsidRPr="003905F3">
        <w:rPr>
          <w:rFonts w:ascii="Times New Roman" w:hAnsi="Times New Roman" w:cs="Times New Roman"/>
          <w:color w:val="FF0000"/>
          <w:sz w:val="28"/>
          <w:highlight w:val="green"/>
        </w:rPr>
        <w:t>22.04.1985 г. №535 «Об унификации микробиологических методов исследований, применяемых в клинико-диагностических лабораториях лечебно-профилактических учреждений</w:t>
      </w:r>
      <w:proofErr w:type="gramStart"/>
      <w:r w:rsidRPr="003905F3">
        <w:rPr>
          <w:rFonts w:ascii="Times New Roman" w:hAnsi="Times New Roman" w:cs="Times New Roman"/>
          <w:color w:val="FF0000"/>
          <w:sz w:val="28"/>
          <w:highlight w:val="green"/>
        </w:rPr>
        <w:t>»</w:t>
      </w:r>
      <w:proofErr w:type="gramEnd"/>
      <w:r w:rsidRPr="003905F3">
        <w:rPr>
          <w:rFonts w:ascii="Times New Roman" w:hAnsi="Times New Roman" w:cs="Times New Roman"/>
          <w:sz w:val="28"/>
          <w:highlight w:val="green"/>
        </w:rPr>
        <w:t xml:space="preserve"> изолированные колонии стрептококков получают по результатам посева исследуемого материала со слизистых оболочек носоглотки методом штриха с использованием тампона на чашки Петри с 5% кровяным МПА. Через 20 часов роста в условиях термостата при 37°С проводят учет выросших бактерий. Затем бактериологической петлей из разных точек питательной среды с ростом бактерий берут материал из колоний и делают пересев бактерий на сектора чашек Петри с 5% кровяным МПА методом штриха, а затем через 20 часов определяют наличие колоний стрептококка по </w:t>
      </w:r>
      <w:proofErr w:type="spellStart"/>
      <w:r w:rsidRPr="003905F3">
        <w:rPr>
          <w:rFonts w:ascii="Times New Roman" w:hAnsi="Times New Roman" w:cs="Times New Roman"/>
          <w:sz w:val="28"/>
          <w:highlight w:val="green"/>
        </w:rPr>
        <w:t>культуральным</w:t>
      </w:r>
      <w:proofErr w:type="spellEnd"/>
      <w:r w:rsidRPr="003905F3">
        <w:rPr>
          <w:rFonts w:ascii="Times New Roman" w:hAnsi="Times New Roman" w:cs="Times New Roman"/>
          <w:sz w:val="28"/>
          <w:highlight w:val="green"/>
        </w:rPr>
        <w:t xml:space="preserve"> свойствам. Основные недостатки предложенного способа: большой расход питательных сред, малая вероятность выделения стрептококков, что не позволяет установить роль стрептококков в возникновении внутрибольничной инфекции.</w:t>
      </w:r>
    </w:p>
    <w:p w:rsidR="00D76E36" w:rsidRPr="00AF67EA" w:rsidRDefault="00D76E36" w:rsidP="00D76E36">
      <w:pPr>
        <w:jc w:val="both"/>
        <w:rPr>
          <w:rFonts w:ascii="Times New Roman" w:hAnsi="Times New Roman" w:cs="Times New Roman"/>
          <w:sz w:val="28"/>
        </w:rPr>
      </w:pPr>
      <w:r w:rsidRPr="00AF67EA">
        <w:rPr>
          <w:rFonts w:ascii="Times New Roman" w:hAnsi="Times New Roman" w:cs="Times New Roman"/>
          <w:sz w:val="28"/>
        </w:rPr>
        <w:t xml:space="preserve">А.С. </w:t>
      </w:r>
      <w:proofErr w:type="spellStart"/>
      <w:r w:rsidRPr="00AF67EA">
        <w:rPr>
          <w:rFonts w:ascii="Times New Roman" w:hAnsi="Times New Roman" w:cs="Times New Roman"/>
          <w:sz w:val="28"/>
        </w:rPr>
        <w:t>Лабинская</w:t>
      </w:r>
      <w:proofErr w:type="spellEnd"/>
      <w:r w:rsidRPr="00AF67EA">
        <w:rPr>
          <w:rFonts w:ascii="Times New Roman" w:hAnsi="Times New Roman" w:cs="Times New Roman"/>
          <w:sz w:val="28"/>
        </w:rPr>
        <w:t xml:space="preserve"> </w:t>
      </w:r>
      <w:r w:rsidRPr="0085163C">
        <w:rPr>
          <w:rFonts w:ascii="Times New Roman" w:hAnsi="Times New Roman" w:cs="Times New Roman"/>
          <w:color w:val="FF0000"/>
          <w:sz w:val="28"/>
        </w:rPr>
        <w:t xml:space="preserve">[3] </w:t>
      </w:r>
      <w:r w:rsidRPr="00AF67EA">
        <w:rPr>
          <w:rFonts w:ascii="Times New Roman" w:hAnsi="Times New Roman" w:cs="Times New Roman"/>
          <w:sz w:val="28"/>
        </w:rPr>
        <w:t xml:space="preserve">предложила способ получения изолированных колоний стрептококков по результатам выделения возбудителя со слизистых оболочек носоглотки при посеве на чашки Петри с 3% кровяным МПА с последующим изучением культуральных свойств и морфологических признаков стрептококков. Исследуемый материал вносили на чашки Петри с 3% кровяным МПА методом отпечатков, а затем шпателем распределяли микробные клетки по всей поверхности питательной среды. Через 18-20 часов роста в условиях термостата при температуре 37°С учитывали рост колоний. Идентифицировали штаммы стрептококков серологической группы А, образующие колонии трех видов: </w:t>
      </w:r>
      <w:proofErr w:type="spellStart"/>
      <w:r w:rsidRPr="00AF67EA">
        <w:rPr>
          <w:rFonts w:ascii="Times New Roman" w:hAnsi="Times New Roman" w:cs="Times New Roman"/>
          <w:sz w:val="28"/>
        </w:rPr>
        <w:t>мукоидные</w:t>
      </w:r>
      <w:proofErr w:type="spellEnd"/>
      <w:r w:rsidRPr="00AF67EA">
        <w:rPr>
          <w:rFonts w:ascii="Times New Roman" w:hAnsi="Times New Roman" w:cs="Times New Roman"/>
          <w:sz w:val="28"/>
        </w:rPr>
        <w:t xml:space="preserve">, шероховатые и гладкие. Предложенный способ не обеспечивает 100% выделение стрептококков из исследуемого материала, так как методом отпечатков тампоном удается произвести посев лишь небольшого количества бактерий, находящихся на поверхности слизистых оболочек носоглотки; не удаляется выделенная </w:t>
      </w:r>
      <w:proofErr w:type="gramStart"/>
      <w:r w:rsidRPr="00AF67EA">
        <w:rPr>
          <w:rFonts w:ascii="Times New Roman" w:hAnsi="Times New Roman" w:cs="Times New Roman"/>
          <w:sz w:val="28"/>
        </w:rPr>
        <w:t>со слизистых оболочках</w:t>
      </w:r>
      <w:proofErr w:type="gramEnd"/>
      <w:r w:rsidRPr="00AF67EA">
        <w:rPr>
          <w:rFonts w:ascii="Times New Roman" w:hAnsi="Times New Roman" w:cs="Times New Roman"/>
          <w:sz w:val="28"/>
        </w:rPr>
        <w:t xml:space="preserve"> носоглотки сопутствующая микрофлора, обладающая антагонистическими свойствами, а также удается идентифицировать только штаммы стрептококков серологической группы А, а патогенные для человека штаммы стрептококков </w:t>
      </w:r>
      <w:proofErr w:type="spellStart"/>
      <w:r w:rsidRPr="00AF67EA">
        <w:rPr>
          <w:rFonts w:ascii="Times New Roman" w:hAnsi="Times New Roman" w:cs="Times New Roman"/>
          <w:sz w:val="28"/>
        </w:rPr>
        <w:t>серогруппы</w:t>
      </w:r>
      <w:proofErr w:type="spellEnd"/>
      <w:r w:rsidRPr="00AF67EA">
        <w:rPr>
          <w:rFonts w:ascii="Times New Roman" w:hAnsi="Times New Roman" w:cs="Times New Roman"/>
          <w:sz w:val="28"/>
        </w:rPr>
        <w:t xml:space="preserve"> С и G не определяются. Использование предложенных питательных сред и культивирование в аэробных условиях не позволяет выделять стрептококки с анаэробным типом дыхания.</w:t>
      </w:r>
    </w:p>
    <w:p w:rsidR="00D76E36" w:rsidRPr="00257DFE" w:rsidRDefault="00D76E36" w:rsidP="00D76E36">
      <w:pPr>
        <w:jc w:val="both"/>
        <w:rPr>
          <w:rFonts w:ascii="Times New Roman" w:hAnsi="Times New Roman" w:cs="Times New Roman"/>
          <w:b/>
          <w:bCs/>
          <w:sz w:val="28"/>
          <w:highlight w:val="green"/>
        </w:rPr>
      </w:pPr>
      <w:r w:rsidRPr="00257DFE">
        <w:rPr>
          <w:rFonts w:ascii="Times New Roman" w:hAnsi="Times New Roman" w:cs="Times New Roman"/>
          <w:b/>
          <w:bCs/>
          <w:sz w:val="28"/>
          <w:highlight w:val="green"/>
        </w:rPr>
        <w:t>Материал и методы исследования</w:t>
      </w:r>
    </w:p>
    <w:p w:rsidR="00D76E36" w:rsidRPr="00257DFE" w:rsidRDefault="00D76E36" w:rsidP="00D76E36">
      <w:pPr>
        <w:jc w:val="both"/>
        <w:rPr>
          <w:rFonts w:ascii="Times New Roman" w:hAnsi="Times New Roman" w:cs="Times New Roman"/>
          <w:sz w:val="28"/>
          <w:highlight w:val="green"/>
        </w:rPr>
      </w:pPr>
      <w:r w:rsidRPr="00257DFE">
        <w:rPr>
          <w:rFonts w:ascii="Times New Roman" w:hAnsi="Times New Roman" w:cs="Times New Roman"/>
          <w:sz w:val="28"/>
          <w:highlight w:val="green"/>
        </w:rPr>
        <w:t xml:space="preserve">В период с 1997 по 2011 г. обследовано 5300 больных. В содержимом из зева выделена сопутствующая микрофлора стрептококковой инфекции. Для определения чувствительности выделенной сопутствующей микрофлоры к антибиотикам использовали диско-диффузионный метод. В опытах использовано 16-20 часовых культур бактерий. Концентрацию бактерий доводили по стандарту мутности до 0,5 ед. по </w:t>
      </w:r>
      <w:proofErr w:type="spellStart"/>
      <w:r w:rsidRPr="00257DFE">
        <w:rPr>
          <w:rFonts w:ascii="Times New Roman" w:hAnsi="Times New Roman" w:cs="Times New Roman"/>
          <w:sz w:val="28"/>
          <w:highlight w:val="green"/>
        </w:rPr>
        <w:t>McFarland</w:t>
      </w:r>
      <w:proofErr w:type="spellEnd"/>
      <w:r w:rsidRPr="00257DFE">
        <w:rPr>
          <w:rFonts w:ascii="Times New Roman" w:hAnsi="Times New Roman" w:cs="Times New Roman"/>
          <w:sz w:val="28"/>
          <w:highlight w:val="green"/>
        </w:rPr>
        <w:t xml:space="preserve"> на физиологическом растворе хлорида натрия (рН 7,2-7,4). Приготовленную взвесь вносили на чашки Петри с 5% кровяным МПА в количестве 0,2 мл и равномерно распределяли на поверхности питательной среды. Через 15 минут на поверхность питательной среды наносили диски с антибиотиками. Посевы инкубировали при 37°С в течение 24 часов с последующим определением задержки роста бактерий вокруг дисков с антибиотиками. Использовали следующие диски с антибиотиками: стрептомицин, эритромицин, гентамицин, </w:t>
      </w:r>
      <w:proofErr w:type="spellStart"/>
      <w:r w:rsidRPr="00257DFE">
        <w:rPr>
          <w:rFonts w:ascii="Times New Roman" w:hAnsi="Times New Roman" w:cs="Times New Roman"/>
          <w:sz w:val="28"/>
          <w:highlight w:val="green"/>
        </w:rPr>
        <w:t>амикацин</w:t>
      </w:r>
      <w:proofErr w:type="spellEnd"/>
      <w:r w:rsidRPr="00257DFE">
        <w:rPr>
          <w:rFonts w:ascii="Times New Roman" w:hAnsi="Times New Roman" w:cs="Times New Roman"/>
          <w:sz w:val="28"/>
          <w:highlight w:val="green"/>
        </w:rPr>
        <w:t xml:space="preserve">, </w:t>
      </w:r>
      <w:proofErr w:type="spellStart"/>
      <w:r w:rsidRPr="00257DFE">
        <w:rPr>
          <w:rFonts w:ascii="Times New Roman" w:hAnsi="Times New Roman" w:cs="Times New Roman"/>
          <w:sz w:val="28"/>
          <w:highlight w:val="green"/>
        </w:rPr>
        <w:t>линкомицин</w:t>
      </w:r>
      <w:proofErr w:type="spellEnd"/>
      <w:r w:rsidRPr="00257DFE">
        <w:rPr>
          <w:rFonts w:ascii="Times New Roman" w:hAnsi="Times New Roman" w:cs="Times New Roman"/>
          <w:sz w:val="28"/>
          <w:highlight w:val="green"/>
        </w:rPr>
        <w:t xml:space="preserve">, </w:t>
      </w:r>
      <w:proofErr w:type="spellStart"/>
      <w:r w:rsidRPr="00257DFE">
        <w:rPr>
          <w:rFonts w:ascii="Times New Roman" w:hAnsi="Times New Roman" w:cs="Times New Roman"/>
          <w:sz w:val="28"/>
          <w:highlight w:val="green"/>
        </w:rPr>
        <w:t>бензилпенициллин</w:t>
      </w:r>
      <w:proofErr w:type="spellEnd"/>
      <w:r w:rsidRPr="00257DFE">
        <w:rPr>
          <w:rFonts w:ascii="Times New Roman" w:hAnsi="Times New Roman" w:cs="Times New Roman"/>
          <w:sz w:val="28"/>
          <w:highlight w:val="green"/>
        </w:rPr>
        <w:t xml:space="preserve">, </w:t>
      </w:r>
      <w:proofErr w:type="spellStart"/>
      <w:r w:rsidRPr="00257DFE">
        <w:rPr>
          <w:rFonts w:ascii="Times New Roman" w:hAnsi="Times New Roman" w:cs="Times New Roman"/>
          <w:sz w:val="28"/>
          <w:highlight w:val="green"/>
        </w:rPr>
        <w:t>олеандомицин</w:t>
      </w:r>
      <w:proofErr w:type="spellEnd"/>
      <w:r w:rsidRPr="00257DFE">
        <w:rPr>
          <w:rFonts w:ascii="Times New Roman" w:hAnsi="Times New Roman" w:cs="Times New Roman"/>
          <w:sz w:val="28"/>
          <w:highlight w:val="green"/>
        </w:rPr>
        <w:t xml:space="preserve">, </w:t>
      </w:r>
      <w:proofErr w:type="spellStart"/>
      <w:r w:rsidRPr="00257DFE">
        <w:rPr>
          <w:rFonts w:ascii="Times New Roman" w:hAnsi="Times New Roman" w:cs="Times New Roman"/>
          <w:sz w:val="28"/>
          <w:highlight w:val="green"/>
        </w:rPr>
        <w:t>цефаклор</w:t>
      </w:r>
      <w:proofErr w:type="spellEnd"/>
      <w:r w:rsidRPr="00257DFE">
        <w:rPr>
          <w:rFonts w:ascii="Times New Roman" w:hAnsi="Times New Roman" w:cs="Times New Roman"/>
          <w:sz w:val="28"/>
          <w:highlight w:val="green"/>
        </w:rPr>
        <w:t xml:space="preserve">, </w:t>
      </w:r>
      <w:proofErr w:type="spellStart"/>
      <w:r w:rsidRPr="00257DFE">
        <w:rPr>
          <w:rFonts w:ascii="Times New Roman" w:hAnsi="Times New Roman" w:cs="Times New Roman"/>
          <w:sz w:val="28"/>
          <w:highlight w:val="green"/>
        </w:rPr>
        <w:t>цефуроксим</w:t>
      </w:r>
      <w:proofErr w:type="spellEnd"/>
      <w:r w:rsidRPr="00257DFE">
        <w:rPr>
          <w:rFonts w:ascii="Times New Roman" w:hAnsi="Times New Roman" w:cs="Times New Roman"/>
          <w:sz w:val="28"/>
          <w:highlight w:val="green"/>
        </w:rPr>
        <w:t xml:space="preserve">, </w:t>
      </w:r>
      <w:proofErr w:type="spellStart"/>
      <w:r w:rsidRPr="00257DFE">
        <w:rPr>
          <w:rFonts w:ascii="Times New Roman" w:hAnsi="Times New Roman" w:cs="Times New Roman"/>
          <w:sz w:val="28"/>
          <w:highlight w:val="green"/>
        </w:rPr>
        <w:t>цефатоксим</w:t>
      </w:r>
      <w:proofErr w:type="spellEnd"/>
      <w:r w:rsidRPr="00257DFE">
        <w:rPr>
          <w:rFonts w:ascii="Times New Roman" w:hAnsi="Times New Roman" w:cs="Times New Roman"/>
          <w:sz w:val="28"/>
          <w:highlight w:val="green"/>
        </w:rPr>
        <w:t xml:space="preserve">, </w:t>
      </w:r>
      <w:proofErr w:type="spellStart"/>
      <w:r w:rsidRPr="00257DFE">
        <w:rPr>
          <w:rFonts w:ascii="Times New Roman" w:hAnsi="Times New Roman" w:cs="Times New Roman"/>
          <w:sz w:val="28"/>
          <w:highlight w:val="green"/>
        </w:rPr>
        <w:t>цефалексин</w:t>
      </w:r>
      <w:proofErr w:type="spellEnd"/>
      <w:r w:rsidRPr="00257DFE">
        <w:rPr>
          <w:rFonts w:ascii="Times New Roman" w:hAnsi="Times New Roman" w:cs="Times New Roman"/>
          <w:sz w:val="28"/>
          <w:highlight w:val="green"/>
        </w:rPr>
        <w:t>.</w:t>
      </w:r>
    </w:p>
    <w:p w:rsidR="00D76E36" w:rsidRPr="00257DFE" w:rsidRDefault="00D76E36" w:rsidP="00D76E36">
      <w:pPr>
        <w:jc w:val="both"/>
        <w:rPr>
          <w:rFonts w:ascii="Times New Roman" w:hAnsi="Times New Roman" w:cs="Times New Roman"/>
          <w:sz w:val="28"/>
          <w:highlight w:val="green"/>
        </w:rPr>
      </w:pPr>
      <w:r w:rsidRPr="00257DFE">
        <w:rPr>
          <w:rFonts w:ascii="Times New Roman" w:hAnsi="Times New Roman" w:cs="Times New Roman"/>
          <w:sz w:val="28"/>
          <w:highlight w:val="green"/>
        </w:rPr>
        <w:t xml:space="preserve">Для выделения стрептококков, обладающих анаэробными свойствами, проводили посев исследуемого материала на печеночный бульон </w:t>
      </w:r>
      <w:proofErr w:type="spellStart"/>
      <w:r w:rsidRPr="00257DFE">
        <w:rPr>
          <w:rFonts w:ascii="Times New Roman" w:hAnsi="Times New Roman" w:cs="Times New Roman"/>
          <w:sz w:val="28"/>
          <w:highlight w:val="green"/>
        </w:rPr>
        <w:t>Китта-Тароцци</w:t>
      </w:r>
      <w:proofErr w:type="spellEnd"/>
      <w:r w:rsidRPr="00257DFE">
        <w:rPr>
          <w:rFonts w:ascii="Times New Roman" w:hAnsi="Times New Roman" w:cs="Times New Roman"/>
          <w:sz w:val="28"/>
          <w:highlight w:val="green"/>
        </w:rPr>
        <w:t xml:space="preserve">. Через 18‒20 часов роста бактерий при 37°С проводили пересев взвеси бактерий со среды </w:t>
      </w:r>
      <w:proofErr w:type="spellStart"/>
      <w:r w:rsidRPr="00257DFE">
        <w:rPr>
          <w:rFonts w:ascii="Times New Roman" w:hAnsi="Times New Roman" w:cs="Times New Roman"/>
          <w:sz w:val="28"/>
          <w:highlight w:val="green"/>
        </w:rPr>
        <w:t>Китта-Тароцци</w:t>
      </w:r>
      <w:proofErr w:type="spellEnd"/>
      <w:r w:rsidRPr="00257DFE">
        <w:rPr>
          <w:rFonts w:ascii="Times New Roman" w:hAnsi="Times New Roman" w:cs="Times New Roman"/>
          <w:sz w:val="28"/>
          <w:highlight w:val="green"/>
        </w:rPr>
        <w:t xml:space="preserve"> на 5% кровяной МПА. На поверхность кровяного МПА вносили 0,1 мл взвеси бактерий и шпателем равномерно распределяли их по поверхности плотной питательной среды. На поверхность посевов помещали диски с гентамицином в количестве 8-9 штук на чашку Петри и распределяли их на равном расстоянии друг от друга. Через 18-20 часов роста бактерий при температуре 37°С вокруг дисков с гентамицином отмечался рост изолированных колоний стрептококков, обладающих анаэробными свойствами.</w:t>
      </w:r>
    </w:p>
    <w:p w:rsidR="00D76E36" w:rsidRDefault="00D76E36" w:rsidP="00D76E36">
      <w:pPr>
        <w:jc w:val="both"/>
        <w:rPr>
          <w:rFonts w:ascii="Times New Roman" w:hAnsi="Times New Roman" w:cs="Times New Roman"/>
          <w:sz w:val="28"/>
        </w:rPr>
      </w:pPr>
      <w:r w:rsidRPr="00257DFE">
        <w:rPr>
          <w:rFonts w:ascii="Times New Roman" w:hAnsi="Times New Roman" w:cs="Times New Roman"/>
          <w:sz w:val="28"/>
          <w:highlight w:val="green"/>
        </w:rPr>
        <w:t>Итак, сложность лабораторной диагностики и эпидемиологические предпосылки циркуляции стрептококков в лечебно-профилактических учреждениях (ЛПУ) дают основания для совершенствования методов лабораторной диагностики стрептококковых инфекций. [6.]</w:t>
      </w:r>
    </w:p>
    <w:p w:rsidR="00D76E36" w:rsidRDefault="00D76E36" w:rsidP="00D76E36">
      <w:pPr>
        <w:jc w:val="both"/>
        <w:rPr>
          <w:rFonts w:ascii="Times New Roman" w:hAnsi="Times New Roman" w:cs="Times New Roman"/>
          <w:sz w:val="28"/>
        </w:rPr>
      </w:pPr>
    </w:p>
    <w:p w:rsidR="00D76E36" w:rsidRDefault="00D76E36" w:rsidP="00D76E36">
      <w:pPr>
        <w:jc w:val="both"/>
        <w:rPr>
          <w:rFonts w:ascii="Times New Roman" w:hAnsi="Times New Roman" w:cs="Times New Roman"/>
          <w:sz w:val="28"/>
        </w:rPr>
      </w:pPr>
      <w:r w:rsidRPr="00D76E36">
        <w:rPr>
          <w:rFonts w:ascii="Times New Roman" w:hAnsi="Times New Roman" w:cs="Times New Roman"/>
          <w:sz w:val="28"/>
        </w:rPr>
        <w:t>За время прохождения преддипломной практики были проведены</w:t>
      </w:r>
      <w:r w:rsidR="00200760">
        <w:rPr>
          <w:rFonts w:ascii="Times New Roman" w:hAnsi="Times New Roman" w:cs="Times New Roman"/>
          <w:sz w:val="28"/>
        </w:rPr>
        <w:t xml:space="preserve"> исследования на выявления стрептококковой инфекции (кол)</w:t>
      </w:r>
    </w:p>
    <w:p w:rsidR="00200760" w:rsidRDefault="00200760" w:rsidP="00D76E36">
      <w:pPr>
        <w:jc w:val="both"/>
        <w:rPr>
          <w:rFonts w:ascii="Times New Roman" w:hAnsi="Times New Roman" w:cs="Times New Roman"/>
          <w:sz w:val="28"/>
        </w:rPr>
      </w:pPr>
    </w:p>
    <w:p w:rsidR="00200760" w:rsidRDefault="00200760" w:rsidP="00D76E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Группы</w:t>
      </w:r>
    </w:p>
    <w:p w:rsidR="00200760" w:rsidRDefault="00200760" w:rsidP="00D76E36">
      <w:pPr>
        <w:jc w:val="both"/>
        <w:rPr>
          <w:rFonts w:ascii="Times New Roman" w:hAnsi="Times New Roman" w:cs="Times New Roman"/>
          <w:sz w:val="28"/>
        </w:rPr>
      </w:pPr>
    </w:p>
    <w:p w:rsidR="00200760" w:rsidRPr="00D76E36" w:rsidRDefault="00200760" w:rsidP="00D76E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Статистика по распространению </w:t>
      </w:r>
      <w:bookmarkStart w:id="0" w:name="_GoBack"/>
      <w:bookmarkEnd w:id="0"/>
    </w:p>
    <w:p w:rsidR="00D76E36" w:rsidRDefault="00D76E36" w:rsidP="00D76E36">
      <w:pPr>
        <w:jc w:val="both"/>
        <w:rPr>
          <w:rFonts w:ascii="Times New Roman" w:hAnsi="Times New Roman" w:cs="Times New Roman"/>
          <w:sz w:val="28"/>
        </w:rPr>
      </w:pPr>
    </w:p>
    <w:p w:rsidR="00D76E36" w:rsidRDefault="00D76E36" w:rsidP="00D76E36">
      <w:pPr>
        <w:jc w:val="both"/>
        <w:rPr>
          <w:rFonts w:ascii="Times New Roman" w:hAnsi="Times New Roman" w:cs="Times New Roman"/>
          <w:sz w:val="28"/>
        </w:rPr>
      </w:pPr>
    </w:p>
    <w:p w:rsidR="00D76E36" w:rsidRDefault="00D76E36" w:rsidP="00D76E36">
      <w:pPr>
        <w:jc w:val="both"/>
        <w:rPr>
          <w:rFonts w:ascii="Times New Roman" w:hAnsi="Times New Roman" w:cs="Times New Roman"/>
          <w:sz w:val="28"/>
        </w:rPr>
      </w:pPr>
    </w:p>
    <w:p w:rsidR="00D76E36" w:rsidRDefault="00D76E36" w:rsidP="00D76E36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257DFE" w:rsidRDefault="00257DFE" w:rsidP="0085163C">
      <w:pPr>
        <w:jc w:val="both"/>
        <w:rPr>
          <w:rFonts w:ascii="Times New Roman" w:hAnsi="Times New Roman" w:cs="Times New Roman"/>
          <w:sz w:val="28"/>
        </w:rPr>
      </w:pPr>
    </w:p>
    <w:p w:rsidR="003905F3" w:rsidRDefault="003905F3" w:rsidP="0085163C">
      <w:pPr>
        <w:jc w:val="both"/>
        <w:rPr>
          <w:rFonts w:ascii="Times New Roman" w:hAnsi="Times New Roman" w:cs="Times New Roman"/>
          <w:sz w:val="28"/>
        </w:rPr>
      </w:pPr>
    </w:p>
    <w:p w:rsidR="003905F3" w:rsidRDefault="003905F3" w:rsidP="0085163C">
      <w:pPr>
        <w:jc w:val="both"/>
        <w:rPr>
          <w:rFonts w:ascii="Times New Roman" w:hAnsi="Times New Roman" w:cs="Times New Roman"/>
          <w:sz w:val="28"/>
        </w:rPr>
      </w:pPr>
    </w:p>
    <w:p w:rsidR="003905F3" w:rsidRDefault="003905F3" w:rsidP="0085163C">
      <w:pPr>
        <w:jc w:val="both"/>
        <w:rPr>
          <w:rFonts w:ascii="Times New Roman" w:hAnsi="Times New Roman" w:cs="Times New Roman"/>
          <w:sz w:val="28"/>
        </w:rPr>
      </w:pPr>
    </w:p>
    <w:p w:rsidR="003905F3" w:rsidRPr="00BD216D" w:rsidRDefault="003905F3" w:rsidP="008516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А.</w:t>
      </w:r>
    </w:p>
    <w:p w:rsidR="009640AC" w:rsidRPr="00096AD1" w:rsidRDefault="009640AC" w:rsidP="009640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4"/>
          <w:lang w:eastAsia="ru-RU"/>
        </w:rPr>
      </w:pPr>
      <w:r w:rsidRPr="00096AD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4"/>
          <w:lang w:eastAsia="ru-RU"/>
        </w:rPr>
        <w:t xml:space="preserve">Таблица 1. Классификация </w:t>
      </w:r>
      <w:proofErr w:type="spellStart"/>
      <w:r w:rsidRPr="00096AD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4"/>
          <w:lang w:eastAsia="ru-RU"/>
        </w:rPr>
        <w:t>Лансфилд</w:t>
      </w:r>
      <w:proofErr w:type="spellEnd"/>
      <w:r w:rsidRPr="00096AD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4"/>
          <w:lang w:eastAsia="ru-RU"/>
        </w:rPr>
        <w:t>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0"/>
        <w:gridCol w:w="2630"/>
        <w:gridCol w:w="977"/>
        <w:gridCol w:w="1855"/>
        <w:gridCol w:w="2663"/>
      </w:tblGrid>
      <w:tr w:rsidR="009640AC" w:rsidRPr="00096AD1" w:rsidTr="00161FD8">
        <w:tc>
          <w:tcPr>
            <w:tcW w:w="0" w:type="auto"/>
            <w:hideMark/>
          </w:tcPr>
          <w:p w:rsidR="009640AC" w:rsidRPr="00096AD1" w:rsidRDefault="009640AC" w:rsidP="00161FD8">
            <w:pPr>
              <w:spacing w:line="319" w:lineRule="atLeast"/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eastAsia="ru-RU"/>
              </w:rPr>
              <w:t xml:space="preserve">Группа по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eastAsia="ru-RU"/>
              </w:rPr>
              <w:t>Лэнсфилду</w:t>
            </w:r>
            <w:proofErr w:type="spellEnd"/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spacing w:line="319" w:lineRule="atLeast"/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spacing w:line="319" w:lineRule="atLeast"/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eastAsia="ru-RU"/>
              </w:rPr>
              <w:t>Гемолиз</w:t>
            </w:r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spacing w:line="319" w:lineRule="atLeast"/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eastAsia="ru-RU"/>
              </w:rPr>
              <w:t>Связанные заболевания</w:t>
            </w:r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spacing w:line="319" w:lineRule="atLeast"/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eastAsia="ru-RU"/>
              </w:rPr>
              <w:t>Лечение</w:t>
            </w:r>
          </w:p>
        </w:tc>
      </w:tr>
      <w:tr w:rsidR="009640AC" w:rsidRPr="00096AD1" w:rsidTr="00161FD8">
        <w:tc>
          <w:tcPr>
            <w:tcW w:w="0" w:type="auto"/>
            <w:vMerge w:val="restart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hideMark/>
          </w:tcPr>
          <w:p w:rsidR="009640AC" w:rsidRDefault="009640AC" w:rsidP="00161F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Streptococcus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pyogenes</w:t>
            </w:r>
            <w:proofErr w:type="spellEnd"/>
          </w:p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Streptococcus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pyogene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</w:t>
            </w:r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Фарингит, тонзиллит, инфекции ран и </w:t>
            </w: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кожи, септицемия, скарлатина, пневмония, ревматическая лихорадка,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гломерулонефрит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эндокардит (редко)</w:t>
            </w:r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Пенициллин</w:t>
            </w:r>
          </w:p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Эритромицин,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клиндамицин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(повышение резистентности в США)</w:t>
            </w:r>
          </w:p>
        </w:tc>
      </w:tr>
      <w:tr w:rsidR="009640AC" w:rsidRPr="00096AD1" w:rsidTr="00161FD8">
        <w:tc>
          <w:tcPr>
            <w:tcW w:w="0" w:type="auto"/>
            <w:vMerge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Некротирующий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фасциит</w:t>
            </w:r>
            <w:proofErr w:type="spellEnd"/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Незамедлительный хирургический контроль</w:t>
            </w:r>
          </w:p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Бета-лактамы (обычно широкий спектр, если этиология не выявлена; если выявлены бета-гемолитические стрептококки группы А, можно назначить пенициллин или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плюс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клиндамицин</w:t>
            </w:r>
            <w:proofErr w:type="spellEnd"/>
          </w:p>
        </w:tc>
      </w:tr>
      <w:tr w:rsidR="009640AC" w:rsidRPr="00096AD1" w:rsidTr="00161FD8"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S.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agalactiae</w:t>
            </w:r>
            <w:proofErr w:type="spellEnd"/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</w:t>
            </w:r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Сепсис, послеродовой или неонатальный сепсис, менингит, инфекции кожи, эндокардит, септический артрит, инфекции мочевых путей</w:t>
            </w:r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Пенициллин или ампициллин, цефалоспорины,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ванкомицин</w:t>
            </w:r>
            <w:proofErr w:type="spellEnd"/>
          </w:p>
        </w:tc>
      </w:tr>
      <w:tr w:rsidR="009640AC" w:rsidRPr="00096AD1" w:rsidTr="00161FD8"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и Г</w:t>
            </w:r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S.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equi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S.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canis</w:t>
            </w:r>
            <w:proofErr w:type="spellEnd"/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</w:t>
            </w:r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Фарингит, пневмония, целлюлит, пиодермия, рожистое воспаление, импетиго, инфекции раны, послеродовой сепсис, неонатальный сепсис, эндокардит, септический артрит</w:t>
            </w:r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Пенициллин,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ванкомицин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цефалоспорины,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(разной восприимчивости)</w:t>
            </w:r>
          </w:p>
        </w:tc>
      </w:tr>
      <w:tr w:rsidR="009640AC" w:rsidRPr="00096AD1" w:rsidTr="00161FD8">
        <w:tc>
          <w:tcPr>
            <w:tcW w:w="0" w:type="auto"/>
            <w:vMerge w:val="restart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</w:t>
            </w:r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Энтерококковый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Enterococcus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faecalis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E.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faecium</w:t>
            </w:r>
            <w:proofErr w:type="spellEnd"/>
          </w:p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Неэнтерококковый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S.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gallolyticus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(ранее </w:t>
            </w:r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S.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bovis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 </w:t>
            </w:r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S.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equinus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 или гамма</w:t>
            </w:r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Эндокардит, инфекция мочевых путей,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интраабдоминальная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инфекция, флегмона, раневая инфекция, а также сопутствующая бактериемия</w:t>
            </w:r>
          </w:p>
        </w:tc>
        <w:tc>
          <w:tcPr>
            <w:tcW w:w="0" w:type="auto"/>
            <w:vMerge w:val="restart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Пенициллин, ампициллин,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ванкомицин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(плюс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аминогликозид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тяжёлой инфекции)</w:t>
            </w:r>
          </w:p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Ванкомицин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-резистентные энтерококки: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стрептограмины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хинупристин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дальфопристин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оксазолидононы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линезолид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липопептиды</w:t>
            </w:r>
            <w:proofErr w:type="spellEnd"/>
          </w:p>
        </w:tc>
      </w:tr>
      <w:tr w:rsidR="009640AC" w:rsidRPr="00096AD1" w:rsidTr="00161FD8">
        <w:tc>
          <w:tcPr>
            <w:tcW w:w="0" w:type="auto"/>
            <w:vMerge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S.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gallolyticus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(</w:t>
            </w: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</w:t>
            </w: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S.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bovis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биотип</w:t>
            </w: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I)</w:t>
            </w:r>
          </w:p>
        </w:tc>
        <w:tc>
          <w:tcPr>
            <w:tcW w:w="0" w:type="auto"/>
            <w:vMerge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аденомы или карциномы, эндокардиты</w:t>
            </w:r>
          </w:p>
        </w:tc>
        <w:tc>
          <w:tcPr>
            <w:tcW w:w="0" w:type="auto"/>
            <w:vMerge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0AC" w:rsidRPr="00096AD1" w:rsidTr="00161FD8">
        <w:tc>
          <w:tcPr>
            <w:tcW w:w="0" w:type="auto"/>
            <w:vMerge w:val="restart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Viridans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†</w:t>
            </w:r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S.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mutans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S.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sanguis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S.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salivarius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S. mitis</w:t>
            </w: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(</w:t>
            </w: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</w:t>
            </w: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S.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mitior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), </w:t>
            </w:r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S.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anginosus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(</w:t>
            </w: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</w:t>
            </w: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S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milleri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), </w:t>
            </w:r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S.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constellatus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S.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intermedius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 или гамма</w:t>
            </w:r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Эндокардит, бактериемия, менингит, локализованная инфекция, абсцессы (особенно </w:t>
            </w:r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S.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anginosus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Пенициллин, ампициллин,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ванкомицин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(плюс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аминогликозид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тяжёлой инфекции), другие антибиотики, основываясь на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чувствительности</w:t>
            </w:r>
          </w:p>
        </w:tc>
      </w:tr>
      <w:tr w:rsidR="009640AC" w:rsidRPr="00096AD1" w:rsidTr="00161FD8">
        <w:tc>
          <w:tcPr>
            <w:tcW w:w="0" w:type="auto"/>
            <w:vMerge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S.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suis</w:t>
            </w:r>
            <w:proofErr w:type="spellEnd"/>
          </w:p>
        </w:tc>
        <w:tc>
          <w:tcPr>
            <w:tcW w:w="0" w:type="auto"/>
            <w:vMerge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Менингит, иногда синдром токсического шока</w:t>
            </w:r>
          </w:p>
        </w:tc>
        <w:tc>
          <w:tcPr>
            <w:tcW w:w="0" w:type="auto"/>
            <w:vMerge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0AC" w:rsidRPr="00096AD1" w:rsidTr="00161FD8">
        <w:tc>
          <w:tcPr>
            <w:tcW w:w="0" w:type="auto"/>
            <w:vMerge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S.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iniae</w:t>
            </w:r>
            <w:proofErr w:type="spellEnd"/>
          </w:p>
        </w:tc>
        <w:tc>
          <w:tcPr>
            <w:tcW w:w="0" w:type="auto"/>
            <w:vMerge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Целлюлит, инвазивные инфекции, обусловленные рыбой</w:t>
            </w:r>
          </w:p>
        </w:tc>
        <w:tc>
          <w:tcPr>
            <w:tcW w:w="0" w:type="auto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</w:t>
            </w:r>
          </w:p>
        </w:tc>
      </w:tr>
      <w:tr w:rsidR="009640AC" w:rsidRPr="00096AD1" w:rsidTr="00161FD8">
        <w:tc>
          <w:tcPr>
            <w:tcW w:w="0" w:type="auto"/>
            <w:gridSpan w:val="5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В эту таблицу включены только наиболее клинически значимые из 20 групп по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Лэнсфилду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40AC" w:rsidRPr="00096AD1" w:rsidTr="00161FD8">
        <w:tc>
          <w:tcPr>
            <w:tcW w:w="0" w:type="auto"/>
            <w:gridSpan w:val="5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†Не соответствует определенным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серогруппам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Лэнсфилда</w:t>
            </w:r>
            <w:proofErr w:type="spellEnd"/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40AC" w:rsidRPr="00096AD1" w:rsidTr="00161FD8">
        <w:tc>
          <w:tcPr>
            <w:tcW w:w="0" w:type="auto"/>
            <w:gridSpan w:val="5"/>
            <w:hideMark/>
          </w:tcPr>
          <w:p w:rsidR="009640AC" w:rsidRPr="00096AD1" w:rsidRDefault="009640AC" w:rsidP="00161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GABHS = бета-гемолитические стрептококки группы А.</w:t>
            </w:r>
          </w:p>
        </w:tc>
      </w:tr>
    </w:tbl>
    <w:p w:rsidR="009640AC" w:rsidRDefault="009640AC" w:rsidP="009640AC">
      <w:pPr>
        <w:jc w:val="both"/>
        <w:rPr>
          <w:rFonts w:ascii="Times New Roman" w:hAnsi="Times New Roman" w:cs="Times New Roman"/>
          <w:sz w:val="28"/>
        </w:rPr>
      </w:pPr>
    </w:p>
    <w:p w:rsidR="008A6168" w:rsidRPr="00457C57" w:rsidRDefault="008A6168" w:rsidP="008A6168">
      <w:pPr>
        <w:jc w:val="both"/>
        <w:rPr>
          <w:rFonts w:ascii="Times New Roman" w:hAnsi="Times New Roman" w:cs="Times New Roman"/>
          <w:sz w:val="28"/>
        </w:rPr>
      </w:pPr>
    </w:p>
    <w:sectPr w:rsidR="008A6168" w:rsidRPr="0045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7E43"/>
    <w:multiLevelType w:val="multilevel"/>
    <w:tmpl w:val="66EC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D4AB4"/>
    <w:multiLevelType w:val="hybridMultilevel"/>
    <w:tmpl w:val="9EEC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F3E49"/>
    <w:multiLevelType w:val="hybridMultilevel"/>
    <w:tmpl w:val="A28EB412"/>
    <w:lvl w:ilvl="0" w:tplc="3DFA021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5121C"/>
    <w:multiLevelType w:val="multilevel"/>
    <w:tmpl w:val="E67A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B7564"/>
    <w:multiLevelType w:val="multilevel"/>
    <w:tmpl w:val="AA9A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87CAA"/>
    <w:multiLevelType w:val="hybridMultilevel"/>
    <w:tmpl w:val="ADA663DC"/>
    <w:lvl w:ilvl="0" w:tplc="3DFA021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87D59"/>
    <w:multiLevelType w:val="multilevel"/>
    <w:tmpl w:val="0EF8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3B2D62"/>
    <w:multiLevelType w:val="hybridMultilevel"/>
    <w:tmpl w:val="76C01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77A4A"/>
    <w:multiLevelType w:val="multilevel"/>
    <w:tmpl w:val="6AA8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76F15"/>
    <w:multiLevelType w:val="multilevel"/>
    <w:tmpl w:val="33106FBE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8025DB"/>
    <w:multiLevelType w:val="multilevel"/>
    <w:tmpl w:val="6B4E295A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0762F7"/>
    <w:multiLevelType w:val="multilevel"/>
    <w:tmpl w:val="BEF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3C2366"/>
    <w:multiLevelType w:val="hybridMultilevel"/>
    <w:tmpl w:val="9606D02A"/>
    <w:lvl w:ilvl="0" w:tplc="3DFA021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660F8"/>
    <w:multiLevelType w:val="hybridMultilevel"/>
    <w:tmpl w:val="BAAC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1072F"/>
    <w:multiLevelType w:val="multilevel"/>
    <w:tmpl w:val="701E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633903"/>
    <w:multiLevelType w:val="multilevel"/>
    <w:tmpl w:val="BB9C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7F40B4"/>
    <w:multiLevelType w:val="hybridMultilevel"/>
    <w:tmpl w:val="1B2A6412"/>
    <w:lvl w:ilvl="0" w:tplc="A29CA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57C8E"/>
    <w:multiLevelType w:val="multilevel"/>
    <w:tmpl w:val="65FA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942FFD"/>
    <w:multiLevelType w:val="hybridMultilevel"/>
    <w:tmpl w:val="8D384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C2049"/>
    <w:multiLevelType w:val="hybridMultilevel"/>
    <w:tmpl w:val="B166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D125A"/>
    <w:multiLevelType w:val="hybridMultilevel"/>
    <w:tmpl w:val="929E268C"/>
    <w:lvl w:ilvl="0" w:tplc="3DFA021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44658"/>
    <w:multiLevelType w:val="multilevel"/>
    <w:tmpl w:val="B5DC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664F3A"/>
    <w:multiLevelType w:val="hybridMultilevel"/>
    <w:tmpl w:val="47E82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A2476"/>
    <w:multiLevelType w:val="multilevel"/>
    <w:tmpl w:val="FC3E8E7A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D95A3C"/>
    <w:multiLevelType w:val="multilevel"/>
    <w:tmpl w:val="0034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885EB7"/>
    <w:multiLevelType w:val="multilevel"/>
    <w:tmpl w:val="B29A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8"/>
  </w:num>
  <w:num w:numId="5">
    <w:abstractNumId w:val="6"/>
  </w:num>
  <w:num w:numId="6">
    <w:abstractNumId w:val="15"/>
  </w:num>
  <w:num w:numId="7">
    <w:abstractNumId w:val="24"/>
  </w:num>
  <w:num w:numId="8">
    <w:abstractNumId w:val="3"/>
  </w:num>
  <w:num w:numId="9">
    <w:abstractNumId w:val="11"/>
  </w:num>
  <w:num w:numId="10">
    <w:abstractNumId w:val="4"/>
  </w:num>
  <w:num w:numId="11">
    <w:abstractNumId w:val="25"/>
  </w:num>
  <w:num w:numId="12">
    <w:abstractNumId w:val="21"/>
  </w:num>
  <w:num w:numId="13">
    <w:abstractNumId w:val="14"/>
  </w:num>
  <w:num w:numId="14">
    <w:abstractNumId w:val="0"/>
  </w:num>
  <w:num w:numId="15">
    <w:abstractNumId w:val="1"/>
  </w:num>
  <w:num w:numId="16">
    <w:abstractNumId w:val="12"/>
  </w:num>
  <w:num w:numId="17">
    <w:abstractNumId w:val="16"/>
  </w:num>
  <w:num w:numId="18">
    <w:abstractNumId w:val="22"/>
  </w:num>
  <w:num w:numId="19">
    <w:abstractNumId w:val="19"/>
  </w:num>
  <w:num w:numId="20">
    <w:abstractNumId w:val="9"/>
  </w:num>
  <w:num w:numId="21">
    <w:abstractNumId w:val="2"/>
  </w:num>
  <w:num w:numId="22">
    <w:abstractNumId w:val="5"/>
  </w:num>
  <w:num w:numId="23">
    <w:abstractNumId w:val="20"/>
  </w:num>
  <w:num w:numId="24">
    <w:abstractNumId w:val="23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4B"/>
    <w:rsid w:val="00010585"/>
    <w:rsid w:val="00015746"/>
    <w:rsid w:val="000169DB"/>
    <w:rsid w:val="0003711A"/>
    <w:rsid w:val="00096AD1"/>
    <w:rsid w:val="00125DC0"/>
    <w:rsid w:val="001278BE"/>
    <w:rsid w:val="0013346A"/>
    <w:rsid w:val="00200760"/>
    <w:rsid w:val="002510A4"/>
    <w:rsid w:val="00257DFE"/>
    <w:rsid w:val="00277722"/>
    <w:rsid w:val="00306C93"/>
    <w:rsid w:val="003171BF"/>
    <w:rsid w:val="003905F3"/>
    <w:rsid w:val="003949FC"/>
    <w:rsid w:val="003A07F4"/>
    <w:rsid w:val="003E4A11"/>
    <w:rsid w:val="00457235"/>
    <w:rsid w:val="00457C57"/>
    <w:rsid w:val="00471126"/>
    <w:rsid w:val="0048327C"/>
    <w:rsid w:val="004A382D"/>
    <w:rsid w:val="0050164C"/>
    <w:rsid w:val="005200CC"/>
    <w:rsid w:val="00544215"/>
    <w:rsid w:val="0059564C"/>
    <w:rsid w:val="005D6148"/>
    <w:rsid w:val="005F7213"/>
    <w:rsid w:val="00604D48"/>
    <w:rsid w:val="00623281"/>
    <w:rsid w:val="0064744F"/>
    <w:rsid w:val="006A2905"/>
    <w:rsid w:val="006C4B93"/>
    <w:rsid w:val="006C62A7"/>
    <w:rsid w:val="007E1ABE"/>
    <w:rsid w:val="00836C3A"/>
    <w:rsid w:val="0085163C"/>
    <w:rsid w:val="00870F8F"/>
    <w:rsid w:val="0088509C"/>
    <w:rsid w:val="008A6168"/>
    <w:rsid w:val="00903BC7"/>
    <w:rsid w:val="00933FB7"/>
    <w:rsid w:val="00946505"/>
    <w:rsid w:val="00960B48"/>
    <w:rsid w:val="009640AC"/>
    <w:rsid w:val="009A1E7C"/>
    <w:rsid w:val="009E4F28"/>
    <w:rsid w:val="00A379B3"/>
    <w:rsid w:val="00A667E5"/>
    <w:rsid w:val="00A85833"/>
    <w:rsid w:val="00AB3854"/>
    <w:rsid w:val="00AB4811"/>
    <w:rsid w:val="00AD23FC"/>
    <w:rsid w:val="00AD294B"/>
    <w:rsid w:val="00AE3F86"/>
    <w:rsid w:val="00AF67EA"/>
    <w:rsid w:val="00B1613E"/>
    <w:rsid w:val="00B70CB2"/>
    <w:rsid w:val="00B94152"/>
    <w:rsid w:val="00BA242F"/>
    <w:rsid w:val="00BC4962"/>
    <w:rsid w:val="00BD216D"/>
    <w:rsid w:val="00BE41CF"/>
    <w:rsid w:val="00C056B5"/>
    <w:rsid w:val="00C3565C"/>
    <w:rsid w:val="00C45C57"/>
    <w:rsid w:val="00C92BC7"/>
    <w:rsid w:val="00CF2DF4"/>
    <w:rsid w:val="00CF77FE"/>
    <w:rsid w:val="00D76E36"/>
    <w:rsid w:val="00DB32A6"/>
    <w:rsid w:val="00DD58F3"/>
    <w:rsid w:val="00E94F11"/>
    <w:rsid w:val="00EB3BA4"/>
    <w:rsid w:val="00F7229E"/>
    <w:rsid w:val="00F76A1D"/>
    <w:rsid w:val="00F97289"/>
    <w:rsid w:val="00FC3D56"/>
    <w:rsid w:val="00FF1D89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FC42"/>
  <w15:chartTrackingRefBased/>
  <w15:docId w15:val="{ABEBE8C3-4426-402F-9BCC-948BAF30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C57"/>
    <w:pPr>
      <w:ind w:left="720"/>
      <w:contextualSpacing/>
    </w:pPr>
  </w:style>
  <w:style w:type="table" w:styleId="a4">
    <w:name w:val="Table Grid"/>
    <w:basedOn w:val="a1"/>
    <w:uiPriority w:val="39"/>
    <w:rsid w:val="0009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12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0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5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3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5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7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9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6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2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1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9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76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4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6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05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75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1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2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3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8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3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6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2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3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13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2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2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9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27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D66EC-D068-4DD6-8D88-E729D976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21</Pages>
  <Words>5495</Words>
  <Characters>31327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Донгузова Елена Евгеньевна</cp:lastModifiedBy>
  <cp:revision>11</cp:revision>
  <dcterms:created xsi:type="dcterms:W3CDTF">2022-05-01T12:03:00Z</dcterms:created>
  <dcterms:modified xsi:type="dcterms:W3CDTF">2022-05-04T11:17:00Z</dcterms:modified>
</cp:coreProperties>
</file>