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Heading3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ПРОБЛЕМНОЙ КОМИССИИ «НЕЙРОНАУКИ»</w:t>
      </w:r>
    </w:p>
    <w:p>
      <w:pPr>
        <w:pStyle w:val="Heading3"/>
        <w:spacing w:before="0" w:after="0"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ФГБОУ ВО КрасГМУ им. проф. В.Ф. Войно-Ясенецкого</w:t>
      </w:r>
    </w:p>
    <w:p>
      <w:pPr>
        <w:pStyle w:val="Heading3"/>
        <w:spacing w:before="0" w:after="0"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Минздрава России, 2023 г.</w:t>
      </w:r>
    </w:p>
    <w:p>
      <w:pPr>
        <w:pStyle w:val="Heading3"/>
        <w:spacing w:before="0" w:after="0" w:line="276" w:lineRule="auto"/>
        <w:jc w:val="center"/>
        <w:rPr>
          <w:caps/>
          <w:sz w:val="28"/>
          <w:szCs w:val="28"/>
        </w:rPr>
      </w:pPr>
    </w:p>
    <w:p>
      <w:pPr>
        <w:pStyle w:val="Heading3"/>
        <w:spacing w:before="0" w:after="0" w:line="276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1. АНАЛИТИЧЕСКИЙ ОБЗОР НИР</w:t>
      </w:r>
    </w:p>
    <w:p>
      <w:pPr>
        <w:pStyle w:val="Heading3"/>
        <w:spacing w:before="0" w:after="0" w:line="276" w:lineRule="auto"/>
        <w:jc w:val="center"/>
        <w:rPr>
          <w:caps/>
          <w:sz w:val="28"/>
          <w:szCs w:val="28"/>
        </w:rPr>
      </w:pPr>
    </w:p>
    <w:p>
      <w:pPr>
        <w:pStyle w:val="ListParagraph"/>
        <w:widowControl w:val="off"/>
        <w:numPr>
          <w:ilvl w:val="0"/>
          <w:numId w:val="21"/>
        </w:numPr>
        <w:spacing w:after="0"/>
        <w:ind w:left="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перечень завершенных НИР:</w:t>
      </w:r>
    </w:p>
    <w:p>
      <w:pPr>
        <w:pStyle w:val="ListParagraph"/>
        <w:widowControl w:val="off"/>
        <w:numPr>
          <w:ilvl w:val="0"/>
          <w:numId w:val="25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ОБЪЕКТИВНАЯ ОЦЕНКА И КОРРЕКЦИЯ ПРОЯВЛЕНИЙ ГИПОМИМИИ ПРИ БОЛЕЗНИ ПАРКИНСОНА. Защищена кандидатская диссертация. Автор: Хомченкова А.А. Руководитель: проф., д.м.н. С.В. Прокопенко.</w:t>
      </w:r>
    </w:p>
    <w:p>
      <w:pPr>
        <w:pStyle w:val="ListParagraph"/>
        <w:widowControl w:val="off"/>
        <w:numPr>
          <w:ilvl w:val="0"/>
          <w:numId w:val="25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ДИНАМИКА КОГНИТИВНЫХ РАССТРОЙСТВ ПРИ ПРОТИВОПАРКИНСОНИЧЕСКОЙ (L–ДОФА) ТЕРАПИИ И ДИНАМИКА НАРУШЕНИЙ ХОДЬБЫ ПРИ НЕЛЕКАРСТВЕННОЙ КОРРЕКЦИИ У ПАЦИЕНТОВ С БОЛЕЗНЬЮ ПАРКИНСОНА. Защищена кандидатская диссертация. Автор: Исмаилова С.Б. Руководитель: проф., д.м.н. С.В. Прокопенко.</w:t>
      </w:r>
    </w:p>
    <w:p>
      <w:pPr>
        <w:widowControl w:val="off"/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widowControl w:val="off"/>
        <w:numPr>
          <w:ilvl w:val="0"/>
          <w:numId w:val="21"/>
        </w:numPr>
        <w:spacing w:after="0"/>
        <w:ind w:left="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NewRoman" w:hAnsi="Times New Roman"/>
          <w:b/>
          <w:sz w:val="28"/>
          <w:szCs w:val="28"/>
          <w:u w:val="single"/>
        </w:rPr>
        <w:t>перечень впервые предлагаемых новых способов и методов профилактики, диагностики, лечения и медико-социальной реабилитации больных (указать название, НИУ – исполнитель, где утверждены)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eastAsia="TimesNewRoman" w:hAnsi="Times New Roman"/>
          <w:sz w:val="28"/>
          <w:szCs w:val="28"/>
        </w:rPr>
        <w:t xml:space="preserve">1.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Устройство для восстановления функции ходьбы при центральном гемипарезе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// 222346 от 21.12.2023. </w:t>
      </w:r>
      <w:r>
        <w:rPr>
          <w:rFonts w:ascii="Times New Roman" w:cs="Times New Roman" w:hAnsi="Times New Roman"/>
          <w:sz w:val="28"/>
          <w:szCs w:val="28"/>
          <w:lang w:val="en-US"/>
        </w:rPr>
        <w:t>Гуревич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В.А., </w:t>
      </w:r>
      <w:r>
        <w:rPr>
          <w:rFonts w:ascii="Times New Roman" w:cs="Times New Roman" w:hAnsi="Times New Roman"/>
          <w:sz w:val="28"/>
          <w:szCs w:val="28"/>
          <w:lang w:val="en-US"/>
        </w:rPr>
        <w:t>Ондар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В.С., Прокопенко С.В.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2.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Устройство коррекции функции равновесия и ходьбы у больных с атактическим синдромом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// 2023108469, 22.08.2023, Федеральная служба по интеллектуальной собственности. Прокопенко С.В., </w:t>
      </w:r>
      <w:r>
        <w:rPr>
          <w:rFonts w:ascii="Times New Roman" w:cs="Times New Roman" w:hAnsi="Times New Roman"/>
          <w:sz w:val="28"/>
          <w:szCs w:val="28"/>
        </w:rPr>
        <w:t>Субочева</w:t>
      </w:r>
      <w:r>
        <w:rPr>
          <w:rFonts w:ascii="Times New Roman" w:cs="Times New Roman" w:hAnsi="Times New Roman"/>
          <w:sz w:val="28"/>
          <w:szCs w:val="28"/>
        </w:rPr>
        <w:t xml:space="preserve"> С.А., </w:t>
      </w:r>
      <w:r>
        <w:rPr>
          <w:rFonts w:ascii="Times New Roman" w:cs="Times New Roman" w:hAnsi="Times New Roman"/>
          <w:sz w:val="28"/>
          <w:szCs w:val="28"/>
        </w:rPr>
        <w:t>Аброськина</w:t>
      </w:r>
      <w:r>
        <w:rPr>
          <w:rFonts w:ascii="Times New Roman" w:cs="Times New Roman" w:hAnsi="Times New Roman"/>
          <w:sz w:val="28"/>
          <w:szCs w:val="28"/>
        </w:rPr>
        <w:t xml:space="preserve"> М.В., </w:t>
      </w:r>
      <w:r>
        <w:rPr>
          <w:rFonts w:ascii="Times New Roman" w:cs="Times New Roman" w:hAnsi="Times New Roman"/>
          <w:sz w:val="28"/>
          <w:szCs w:val="28"/>
        </w:rPr>
        <w:t>Ондар</w:t>
      </w:r>
      <w:r>
        <w:rPr>
          <w:rFonts w:ascii="Times New Roman" w:cs="Times New Roman" w:hAnsi="Times New Roman"/>
          <w:sz w:val="28"/>
          <w:szCs w:val="28"/>
        </w:rPr>
        <w:t xml:space="preserve"> В.С., </w:t>
      </w:r>
      <w:r>
        <w:rPr>
          <w:rFonts w:ascii="Times New Roman" w:cs="Times New Roman" w:hAnsi="Times New Roman"/>
          <w:sz w:val="28"/>
          <w:szCs w:val="28"/>
        </w:rPr>
        <w:t>Исмаилова</w:t>
      </w:r>
      <w:r>
        <w:rPr>
          <w:rFonts w:ascii="Times New Roman" w:cs="Times New Roman" w:hAnsi="Times New Roman"/>
          <w:sz w:val="28"/>
          <w:szCs w:val="28"/>
        </w:rPr>
        <w:t xml:space="preserve"> С.Б., Хомченкова А.А., </w:t>
      </w:r>
      <w:r>
        <w:rPr>
          <w:rFonts w:ascii="Times New Roman" w:cs="Times New Roman" w:hAnsi="Times New Roman"/>
          <w:sz w:val="28"/>
          <w:szCs w:val="28"/>
        </w:rPr>
        <w:t>Храмченко</w:t>
      </w:r>
      <w:r>
        <w:rPr>
          <w:rFonts w:ascii="Times New Roman" w:cs="Times New Roman" w:hAnsi="Times New Roman"/>
          <w:sz w:val="28"/>
          <w:szCs w:val="28"/>
        </w:rPr>
        <w:t xml:space="preserve"> М.А.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3.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Способ определения выраженности компрессии и дислокации моста головного мозга </w:t>
      </w:r>
      <w:r>
        <w:rPr>
          <w:rFonts w:ascii="Times New Roman" w:cs="Times New Roman" w:hAnsi="Times New Roman"/>
          <w:sz w:val="28"/>
          <w:szCs w:val="28"/>
        </w:rPr>
        <w:t>внемозговой</w:t>
      </w:r>
      <w:r>
        <w:rPr>
          <w:rFonts w:ascii="Times New Roman" w:cs="Times New Roman" w:hAnsi="Times New Roman"/>
          <w:sz w:val="28"/>
          <w:szCs w:val="28"/>
        </w:rPr>
        <w:t xml:space="preserve"> опухолью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// Патент на изобретение №2805824 от 24.10.2023 Государственный реестр изобретений РФ.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Руденко П.Г.,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Шнякин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 П.Г.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4.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b/>
          <w:color w:val="6d6d6d"/>
          <w:sz w:val="28"/>
          <w:szCs w:val="28"/>
          <w:u w:val="single"/>
        </w:rPr>
        <w:t>Устройство для коррекции речевых нарушений при дизартрии</w:t>
      </w:r>
      <w:r>
        <w:fldChar w:fldCharType="end"/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// №220521 31.05.2023 Федеральная служба по интеллектуальной собственности.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Логинова О.В., Можейко Е.Ю.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eastAsia="TimesNew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NewRoman" w:hAnsi="Times New Roman"/>
          <w:sz w:val="28"/>
          <w:szCs w:val="28"/>
        </w:rPr>
        <w:t xml:space="preserve"> 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3.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организационных форм и методов работы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4.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СанПин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5.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новых лекарственных средств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6.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медицинских иммунобиологических препаратов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7. </w:t>
      </w:r>
      <w:r>
        <w:rPr>
          <w:rFonts w:eastAsia="TimesNewRoman"/>
          <w:b/>
          <w:color w:val="auto"/>
          <w:sz w:val="28"/>
          <w:szCs w:val="28"/>
          <w:u w:val="single"/>
        </w:rPr>
        <w:t xml:space="preserve">перечень изделий медицинского назначения и медицинской техники - </w:t>
      </w:r>
      <w:r>
        <w:rPr>
          <w:rFonts w:eastAsia="TimesNewRoman"/>
          <w:color w:val="auto"/>
          <w:sz w:val="28"/>
          <w:szCs w:val="28"/>
        </w:rPr>
        <w:t>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8.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программных средств для ЭВМ</w:t>
      </w:r>
    </w:p>
    <w:p>
      <w:pPr>
        <w:numPr>
          <w:ilvl w:val="0"/>
          <w:numId w:val="2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eastAsia="TimesNewRoman" w:hAnsi="Times New Roman"/>
          <w:sz w:val="28"/>
          <w:szCs w:val="28"/>
        </w:rPr>
      </w:pP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color w:val="6d6d6d"/>
          <w:sz w:val="28"/>
          <w:szCs w:val="28"/>
        </w:rPr>
        <w:t>Программное обеспечение коррекции когнитивных нарушений по ТУ 58.29.32-001-01962882-2020</w:t>
      </w:r>
      <w:r>
        <w:fldChar w:fldCharType="end"/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// Свидетельство о государственной регистрации программы для ЭВМ #2023611933 от 23.01.2023. Прокопенко С.В., Зотин А.Г., Можейко Е.Ю., Безденежных А.Ф. 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9.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математических моделей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10.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информационных баз данных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11.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монографий: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NewRoman" w:hAnsi="Times New Roman"/>
          <w:sz w:val="28"/>
          <w:szCs w:val="28"/>
        </w:rPr>
        <w:t xml:space="preserve">1.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616.8-089 О-28 Общие вопросы осложнений и ошибок в нейрохирургии : монография / П. Г.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, А. В. Ботов, П. Г. Руденко [и др.] ; Красноярский 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Версо</w:t>
      </w:r>
      <w:r>
        <w:rPr>
          <w:rFonts w:ascii="Times New Roman" w:cs="Times New Roman" w:hAnsi="Times New Roman"/>
          <w:sz w:val="28"/>
          <w:szCs w:val="28"/>
        </w:rPr>
        <w:t xml:space="preserve">, 2023. - 190 с. : ил. - </w:t>
      </w:r>
      <w:r>
        <w:rPr>
          <w:rFonts w:ascii="Times New Roman" w:cs="Times New Roman" w:hAnsi="Times New Roman"/>
          <w:sz w:val="28"/>
          <w:szCs w:val="28"/>
          <w:lang w:val="en-US"/>
        </w:rPr>
        <w:t>ISBN</w:t>
      </w:r>
      <w:r>
        <w:rPr>
          <w:rFonts w:ascii="Times New Roman" w:cs="Times New Roman" w:hAnsi="Times New Roman"/>
          <w:sz w:val="28"/>
          <w:szCs w:val="28"/>
        </w:rPr>
        <w:t xml:space="preserve"> 978-5-94285-238-2 : 800.00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2.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575 С73 Спортивная </w:t>
      </w:r>
      <w:r>
        <w:rPr>
          <w:rFonts w:ascii="Times New Roman" w:cs="Times New Roman" w:hAnsi="Times New Roman"/>
          <w:sz w:val="28"/>
          <w:szCs w:val="28"/>
        </w:rPr>
        <w:t>генетика :</w:t>
      </w:r>
      <w:r>
        <w:rPr>
          <w:rFonts w:ascii="Times New Roman" w:cs="Times New Roman" w:hAnsi="Times New Roman"/>
          <w:sz w:val="28"/>
          <w:szCs w:val="28"/>
        </w:rPr>
        <w:t xml:space="preserve"> монография / М. Х. Аль-</w:t>
      </w:r>
      <w:r>
        <w:rPr>
          <w:rFonts w:ascii="Times New Roman" w:cs="Times New Roman" w:hAnsi="Times New Roman"/>
          <w:sz w:val="28"/>
          <w:szCs w:val="28"/>
        </w:rPr>
        <w:t>Замиль</w:t>
      </w:r>
      <w:r>
        <w:rPr>
          <w:rFonts w:ascii="Times New Roman" w:cs="Times New Roman" w:hAnsi="Times New Roman"/>
          <w:sz w:val="28"/>
          <w:szCs w:val="28"/>
        </w:rPr>
        <w:t xml:space="preserve">, П. В. </w:t>
      </w:r>
      <w:r>
        <w:rPr>
          <w:rFonts w:ascii="Times New Roman" w:cs="Times New Roman" w:hAnsi="Times New Roman"/>
          <w:sz w:val="28"/>
          <w:szCs w:val="28"/>
        </w:rPr>
        <w:t>Алябьева</w:t>
      </w:r>
      <w:r>
        <w:rPr>
          <w:rFonts w:ascii="Times New Roman" w:cs="Times New Roman" w:hAnsi="Times New Roman"/>
          <w:sz w:val="28"/>
          <w:szCs w:val="28"/>
        </w:rPr>
        <w:t xml:space="preserve">, А. В. </w:t>
      </w:r>
      <w:r>
        <w:rPr>
          <w:rFonts w:ascii="Times New Roman" w:cs="Times New Roman" w:hAnsi="Times New Roman"/>
          <w:sz w:val="28"/>
          <w:szCs w:val="28"/>
        </w:rPr>
        <w:t>Ашхотов</w:t>
      </w:r>
      <w:r>
        <w:rPr>
          <w:rFonts w:ascii="Times New Roman" w:cs="Times New Roman" w:hAnsi="Times New Roman"/>
          <w:sz w:val="28"/>
          <w:szCs w:val="28"/>
        </w:rPr>
        <w:t xml:space="preserve"> [и др.] ; ред. Н. А. Шнайдер, О. В. </w:t>
      </w:r>
      <w:r>
        <w:rPr>
          <w:rFonts w:ascii="Times New Roman" w:cs="Times New Roman" w:hAnsi="Times New Roman"/>
          <w:sz w:val="28"/>
          <w:szCs w:val="28"/>
        </w:rPr>
        <w:t>Балберова</w:t>
      </w:r>
      <w:r>
        <w:rPr>
          <w:rFonts w:ascii="Times New Roman" w:cs="Times New Roman" w:hAnsi="Times New Roman"/>
          <w:sz w:val="28"/>
          <w:szCs w:val="28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Москва :</w:t>
      </w:r>
      <w:r>
        <w:rPr>
          <w:rFonts w:ascii="Times New Roman" w:cs="Times New Roman" w:hAnsi="Times New Roman"/>
          <w:sz w:val="28"/>
          <w:szCs w:val="28"/>
        </w:rPr>
        <w:t xml:space="preserve"> РУСАЙНС, 2023. - 340 с. : ил. - </w:t>
      </w:r>
      <w:r>
        <w:rPr>
          <w:rFonts w:ascii="Times New Roman" w:cs="Times New Roman" w:hAnsi="Times New Roman"/>
          <w:sz w:val="28"/>
          <w:szCs w:val="28"/>
          <w:lang w:val="en-US"/>
        </w:rPr>
        <w:t>ISBN</w:t>
      </w:r>
      <w:r>
        <w:rPr>
          <w:rFonts w:ascii="Times New Roman" w:cs="Times New Roman" w:hAnsi="Times New Roman"/>
          <w:sz w:val="28"/>
          <w:szCs w:val="28"/>
        </w:rPr>
        <w:t xml:space="preserve"> 978-5-466-03096-9 : 1500.00</w:t>
      </w:r>
      <w:r>
        <w:fldChar w:fldCharType="end"/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Style w:val="Default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bCs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12.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пособий для врачей, научных работников:</w:t>
      </w:r>
      <w:r>
        <w:rPr>
          <w:rFonts w:eastAsia="TimesNewRoman"/>
          <w:color w:val="auto"/>
          <w:sz w:val="28"/>
          <w:szCs w:val="28"/>
        </w:rPr>
        <w:t xml:space="preserve"> нет. 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13.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учебников, справочников, руководств, атласов</w:t>
      </w:r>
      <w:r>
        <w:rPr>
          <w:rFonts w:eastAsia="TimesNewRoman"/>
          <w:b/>
          <w:color w:val="auto"/>
          <w:sz w:val="28"/>
          <w:szCs w:val="28"/>
        </w:rPr>
        <w:t xml:space="preserve">: </w:t>
      </w:r>
      <w:r>
        <w:rPr>
          <w:rFonts w:eastAsia="TimesNewRoman"/>
          <w:color w:val="auto"/>
          <w:sz w:val="28"/>
          <w:szCs w:val="28"/>
        </w:rPr>
        <w:t>нет.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  <w:u w:val="single"/>
        </w:rPr>
      </w:pPr>
      <w:r>
        <w:rPr>
          <w:rFonts w:eastAsia="TimesNewRoman"/>
          <w:color w:val="auto"/>
          <w:sz w:val="28"/>
          <w:szCs w:val="28"/>
        </w:rPr>
        <w:t xml:space="preserve">14.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новых программ для обучения студентов и специалистов: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NewRoman" w:hAnsi="Times New Roman"/>
          <w:sz w:val="28"/>
          <w:szCs w:val="28"/>
        </w:rPr>
        <w:t xml:space="preserve">1.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Рабочая программа дисциплины "Неврология" по направлению подготовки 44.04.03 Специальное (дефектологическое) образование (очная форма обучения) / сост. С. В. Прокопенко, М. В. Аброськина, С. Б. Исмаилова ; Красноярский медицинский университет. - Красноярск : КрасГМУ, 2022. - 53 с. - Текст : электронный.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"http://krasgmu.ru/index.php?page%5bcommon%5d=elib&amp;cat=catalog&amp;res_id=123428"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=123428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Рабочая программа дисциплины «Логопедия» по направлению подготовки 44.04.03 Специальное (дефектологическое) образование (очная форма обучения) / сост. Е. М. </w:t>
      </w:r>
      <w:r>
        <w:rPr>
          <w:rFonts w:ascii="Times New Roman" w:cs="Times New Roman" w:hAnsi="Times New Roman"/>
          <w:sz w:val="28"/>
          <w:szCs w:val="28"/>
        </w:rPr>
        <w:t>Зубрицкая</w:t>
      </w:r>
      <w:r>
        <w:rPr>
          <w:rFonts w:ascii="Times New Roman" w:cs="Times New Roman" w:hAnsi="Times New Roman"/>
          <w:sz w:val="28"/>
          <w:szCs w:val="28"/>
        </w:rPr>
        <w:t xml:space="preserve">, Е. Ю. Можейко ; Красноярский </w:t>
      </w:r>
      <w:r>
        <w:rPr>
          <w:rFonts w:ascii="Times New Roman" w:cs="Times New Roman" w:hAnsi="Times New Roman"/>
          <w:sz w:val="28"/>
          <w:szCs w:val="28"/>
        </w:rPr>
        <w:t xml:space="preserve">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КрасГМУ</w:t>
      </w:r>
      <w:r>
        <w:rPr>
          <w:rFonts w:ascii="Times New Roman" w:cs="Times New Roman" w:hAnsi="Times New Roman"/>
          <w:sz w:val="28"/>
          <w:szCs w:val="28"/>
        </w:rPr>
        <w:t>, 2022. - 81 с. - Текст : электронный.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75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"http://krasgmu.ru/index.php?page%5bcommon%5d=elib&amp;cat=catalog&amp;res_id=123434"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=123434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3.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Дополнительная профессиональная программа профессиональной переподготовки "Логопедия в медицинской реабилитации" (504 </w:t>
      </w:r>
      <w:r>
        <w:rPr>
          <w:rFonts w:ascii="Times New Roman" w:cs="Times New Roman" w:hAnsi="Times New Roman"/>
          <w:sz w:val="28"/>
          <w:szCs w:val="28"/>
        </w:rPr>
        <w:t>ак</w:t>
      </w:r>
      <w:r>
        <w:rPr>
          <w:rFonts w:ascii="Times New Roman" w:cs="Times New Roman" w:hAnsi="Times New Roman"/>
          <w:sz w:val="28"/>
          <w:szCs w:val="28"/>
        </w:rPr>
        <w:t xml:space="preserve">. часа) / сост. Е. М. </w:t>
      </w:r>
      <w:r>
        <w:rPr>
          <w:rFonts w:ascii="Times New Roman" w:cs="Times New Roman" w:hAnsi="Times New Roman"/>
          <w:sz w:val="28"/>
          <w:szCs w:val="28"/>
        </w:rPr>
        <w:t>Зубрицкая</w:t>
      </w:r>
      <w:r>
        <w:rPr>
          <w:rFonts w:ascii="Times New Roman" w:cs="Times New Roman" w:hAnsi="Times New Roman"/>
          <w:sz w:val="28"/>
          <w:szCs w:val="28"/>
        </w:rPr>
        <w:t xml:space="preserve">, Е. Ю. </w:t>
      </w:r>
      <w:r>
        <w:rPr>
          <w:rFonts w:ascii="Times New Roman" w:cs="Times New Roman" w:hAnsi="Times New Roman"/>
          <w:sz w:val="28"/>
          <w:szCs w:val="28"/>
        </w:rPr>
        <w:t>Можейко ;</w:t>
      </w:r>
      <w:r>
        <w:rPr>
          <w:rFonts w:ascii="Times New Roman" w:cs="Times New Roman" w:hAnsi="Times New Roman"/>
          <w:sz w:val="28"/>
          <w:szCs w:val="28"/>
        </w:rPr>
        <w:t xml:space="preserve"> Красноярский 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КрасГМУ</w:t>
      </w:r>
      <w:r>
        <w:rPr>
          <w:rFonts w:ascii="Times New Roman" w:cs="Times New Roman" w:hAnsi="Times New Roman"/>
          <w:sz w:val="28"/>
          <w:szCs w:val="28"/>
        </w:rPr>
        <w:t>, 2023. - 43 с. - Текст : электронный.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75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"http://krasgmu.ru/index.php?page%5bcommon%5d=elib&amp;cat=catalog&amp;res_id=122669"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=122669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4.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Дополнительная профессиональная программа профессиональной переподготовки "Специалист по физической реабилитации" (504 </w:t>
      </w:r>
      <w:r>
        <w:rPr>
          <w:rFonts w:ascii="Times New Roman" w:cs="Times New Roman" w:hAnsi="Times New Roman"/>
          <w:sz w:val="28"/>
          <w:szCs w:val="28"/>
        </w:rPr>
        <w:t>ак</w:t>
      </w:r>
      <w:r>
        <w:rPr>
          <w:rFonts w:ascii="Times New Roman" w:cs="Times New Roman" w:hAnsi="Times New Roman"/>
          <w:sz w:val="28"/>
          <w:szCs w:val="28"/>
        </w:rPr>
        <w:t xml:space="preserve">. часа) / сост. Н. В. </w:t>
      </w:r>
      <w:r>
        <w:rPr>
          <w:rFonts w:ascii="Times New Roman" w:cs="Times New Roman" w:hAnsi="Times New Roman"/>
          <w:sz w:val="28"/>
          <w:szCs w:val="28"/>
        </w:rPr>
        <w:t>Карачинцева</w:t>
      </w:r>
      <w:r>
        <w:rPr>
          <w:rFonts w:ascii="Times New Roman" w:cs="Times New Roman" w:hAnsi="Times New Roman"/>
          <w:sz w:val="28"/>
          <w:szCs w:val="28"/>
        </w:rPr>
        <w:t xml:space="preserve">, Е. Ю. Можейко, Е. М. </w:t>
      </w:r>
      <w:r>
        <w:rPr>
          <w:rFonts w:ascii="Times New Roman" w:cs="Times New Roman" w:hAnsi="Times New Roman"/>
          <w:sz w:val="28"/>
          <w:szCs w:val="28"/>
        </w:rPr>
        <w:t>Зубрицкая</w:t>
      </w:r>
      <w:r>
        <w:rPr>
          <w:rFonts w:ascii="Times New Roman" w:cs="Times New Roman" w:hAnsi="Times New Roman"/>
          <w:sz w:val="28"/>
          <w:szCs w:val="28"/>
        </w:rPr>
        <w:t xml:space="preserve"> ;</w:t>
      </w:r>
      <w:r>
        <w:rPr>
          <w:rFonts w:ascii="Times New Roman" w:cs="Times New Roman" w:hAnsi="Times New Roman"/>
          <w:sz w:val="28"/>
          <w:szCs w:val="28"/>
        </w:rPr>
        <w:t xml:space="preserve"> Красноярский 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КрасГМУ</w:t>
      </w:r>
      <w:r>
        <w:rPr>
          <w:rFonts w:ascii="Times New Roman" w:cs="Times New Roman" w:hAnsi="Times New Roman"/>
          <w:sz w:val="28"/>
          <w:szCs w:val="28"/>
        </w:rPr>
        <w:t>, 2023. - 59 с. - Текст : электронный.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75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"http://krasgmu.ru/index.php?page%5bcommon%5d=elib&amp;cat=catalog&amp;res_id=122668"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=122668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5.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Дополнительная профессиональная программа профессиональной переподготовки "</w:t>
      </w:r>
      <w:r>
        <w:rPr>
          <w:rFonts w:ascii="Times New Roman" w:cs="Times New Roman" w:hAnsi="Times New Roman"/>
          <w:sz w:val="28"/>
          <w:szCs w:val="28"/>
        </w:rPr>
        <w:t>Эрготерапия</w:t>
      </w:r>
      <w:r>
        <w:rPr>
          <w:rFonts w:ascii="Times New Roman" w:cs="Times New Roman" w:hAnsi="Times New Roman"/>
          <w:sz w:val="28"/>
          <w:szCs w:val="28"/>
        </w:rPr>
        <w:t xml:space="preserve"> в медицинской реабилитации" (504 </w:t>
      </w:r>
      <w:r>
        <w:rPr>
          <w:rFonts w:ascii="Times New Roman" w:cs="Times New Roman" w:hAnsi="Times New Roman"/>
          <w:sz w:val="28"/>
          <w:szCs w:val="28"/>
        </w:rPr>
        <w:t>ак</w:t>
      </w:r>
      <w:r>
        <w:rPr>
          <w:rFonts w:ascii="Times New Roman" w:cs="Times New Roman" w:hAnsi="Times New Roman"/>
          <w:sz w:val="28"/>
          <w:szCs w:val="28"/>
        </w:rPr>
        <w:t xml:space="preserve">. часов) / сост. О. В. Логинова, Е. М. </w:t>
      </w:r>
      <w:r>
        <w:rPr>
          <w:rFonts w:ascii="Times New Roman" w:cs="Times New Roman" w:hAnsi="Times New Roman"/>
          <w:sz w:val="28"/>
          <w:szCs w:val="28"/>
        </w:rPr>
        <w:t>Зубрицкая</w:t>
      </w:r>
      <w:r>
        <w:rPr>
          <w:rFonts w:ascii="Times New Roman" w:cs="Times New Roman" w:hAnsi="Times New Roman"/>
          <w:sz w:val="28"/>
          <w:szCs w:val="28"/>
        </w:rPr>
        <w:t xml:space="preserve">, Е. Ю. </w:t>
      </w:r>
      <w:r>
        <w:rPr>
          <w:rFonts w:ascii="Times New Roman" w:cs="Times New Roman" w:hAnsi="Times New Roman"/>
          <w:sz w:val="28"/>
          <w:szCs w:val="28"/>
        </w:rPr>
        <w:t>Можейко ;</w:t>
      </w:r>
      <w:r>
        <w:rPr>
          <w:rFonts w:ascii="Times New Roman" w:cs="Times New Roman" w:hAnsi="Times New Roman"/>
          <w:sz w:val="28"/>
          <w:szCs w:val="28"/>
        </w:rPr>
        <w:t xml:space="preserve"> Красноярский 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КрасГМУ</w:t>
      </w:r>
      <w:r>
        <w:rPr>
          <w:rFonts w:ascii="Times New Roman" w:cs="Times New Roman" w:hAnsi="Times New Roman"/>
          <w:sz w:val="28"/>
          <w:szCs w:val="28"/>
        </w:rPr>
        <w:t>, 2023. - 57 с. - Текст : электронный.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75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"http://krasgmu.ru/index.php?page%5bcommon%5d=elib&amp;cat=catalog&amp;res_id=122667"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=122667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6.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Дополнительная профессиональная программа профессиональной переподготовки "</w:t>
      </w:r>
      <w:r>
        <w:rPr>
          <w:rFonts w:ascii="Times New Roman" w:cs="Times New Roman" w:hAnsi="Times New Roman"/>
          <w:sz w:val="28"/>
          <w:szCs w:val="28"/>
        </w:rPr>
        <w:t>Эрготерапия</w:t>
      </w:r>
      <w:r>
        <w:rPr>
          <w:rFonts w:ascii="Times New Roman" w:cs="Times New Roman" w:hAnsi="Times New Roman"/>
          <w:sz w:val="28"/>
          <w:szCs w:val="28"/>
        </w:rPr>
        <w:t xml:space="preserve"> в медицинской реабилитации" (576 </w:t>
      </w:r>
      <w:r>
        <w:rPr>
          <w:rFonts w:ascii="Times New Roman" w:cs="Times New Roman" w:hAnsi="Times New Roman"/>
          <w:sz w:val="28"/>
          <w:szCs w:val="28"/>
        </w:rPr>
        <w:t>ак</w:t>
      </w:r>
      <w:r>
        <w:rPr>
          <w:rFonts w:ascii="Times New Roman" w:cs="Times New Roman" w:hAnsi="Times New Roman"/>
          <w:sz w:val="28"/>
          <w:szCs w:val="28"/>
        </w:rPr>
        <w:t xml:space="preserve">. часов) / сост. О. В. Логинова, Е. М. </w:t>
      </w:r>
      <w:r>
        <w:rPr>
          <w:rFonts w:ascii="Times New Roman" w:cs="Times New Roman" w:hAnsi="Times New Roman"/>
          <w:sz w:val="28"/>
          <w:szCs w:val="28"/>
        </w:rPr>
        <w:t>Зубрицкая</w:t>
      </w:r>
      <w:r>
        <w:rPr>
          <w:rFonts w:ascii="Times New Roman" w:cs="Times New Roman" w:hAnsi="Times New Roman"/>
          <w:sz w:val="28"/>
          <w:szCs w:val="28"/>
        </w:rPr>
        <w:t xml:space="preserve">, Е. Ю. </w:t>
      </w:r>
      <w:r>
        <w:rPr>
          <w:rFonts w:ascii="Times New Roman" w:cs="Times New Roman" w:hAnsi="Times New Roman"/>
          <w:sz w:val="28"/>
          <w:szCs w:val="28"/>
        </w:rPr>
        <w:t>Можейко ;</w:t>
      </w:r>
      <w:r>
        <w:rPr>
          <w:rFonts w:ascii="Times New Roman" w:cs="Times New Roman" w:hAnsi="Times New Roman"/>
          <w:sz w:val="28"/>
          <w:szCs w:val="28"/>
        </w:rPr>
        <w:t xml:space="preserve"> Красноярский 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КрасГМУ</w:t>
      </w:r>
      <w:r>
        <w:rPr>
          <w:rFonts w:ascii="Times New Roman" w:cs="Times New Roman" w:hAnsi="Times New Roman"/>
          <w:sz w:val="28"/>
          <w:szCs w:val="28"/>
        </w:rPr>
        <w:t>, 2023. - 56 с. - Текст : электронный.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75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"http://krasgmu.ru/index.php?page%5bcommon%5d=elib&amp;cat=catalog&amp;res_id=121929"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=121929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7.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Дополнительная профессиональная программа профессиональной переподготовки "Специалист по физической реабилитации" (576 </w:t>
      </w:r>
      <w:r>
        <w:rPr>
          <w:rFonts w:ascii="Times New Roman" w:cs="Times New Roman" w:hAnsi="Times New Roman"/>
          <w:sz w:val="28"/>
          <w:szCs w:val="28"/>
        </w:rPr>
        <w:t>ак</w:t>
      </w:r>
      <w:r>
        <w:rPr>
          <w:rFonts w:ascii="Times New Roman" w:cs="Times New Roman" w:hAnsi="Times New Roman"/>
          <w:sz w:val="28"/>
          <w:szCs w:val="28"/>
        </w:rPr>
        <w:t xml:space="preserve">. часа) / сост. Н. В. </w:t>
      </w:r>
      <w:r>
        <w:rPr>
          <w:rFonts w:ascii="Times New Roman" w:cs="Times New Roman" w:hAnsi="Times New Roman"/>
          <w:sz w:val="28"/>
          <w:szCs w:val="28"/>
        </w:rPr>
        <w:t>Карачинцева</w:t>
      </w:r>
      <w:r>
        <w:rPr>
          <w:rFonts w:ascii="Times New Roman" w:cs="Times New Roman" w:hAnsi="Times New Roman"/>
          <w:sz w:val="28"/>
          <w:szCs w:val="28"/>
        </w:rPr>
        <w:t xml:space="preserve">, Е. Ю. Можейко, Е. М. </w:t>
      </w:r>
      <w:r>
        <w:rPr>
          <w:rFonts w:ascii="Times New Roman" w:cs="Times New Roman" w:hAnsi="Times New Roman"/>
          <w:sz w:val="28"/>
          <w:szCs w:val="28"/>
        </w:rPr>
        <w:t>Зубрицкая</w:t>
      </w:r>
      <w:r>
        <w:rPr>
          <w:rFonts w:ascii="Times New Roman" w:cs="Times New Roman" w:hAnsi="Times New Roman"/>
          <w:sz w:val="28"/>
          <w:szCs w:val="28"/>
        </w:rPr>
        <w:t xml:space="preserve"> ;</w:t>
      </w:r>
      <w:r>
        <w:rPr>
          <w:rFonts w:ascii="Times New Roman" w:cs="Times New Roman" w:hAnsi="Times New Roman"/>
          <w:sz w:val="28"/>
          <w:szCs w:val="28"/>
        </w:rPr>
        <w:t xml:space="preserve"> Красноярский 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КрасГМУ</w:t>
      </w:r>
      <w:r>
        <w:rPr>
          <w:rFonts w:ascii="Times New Roman" w:cs="Times New Roman" w:hAnsi="Times New Roman"/>
          <w:sz w:val="28"/>
          <w:szCs w:val="28"/>
        </w:rPr>
        <w:t>, 2023. - 55 с. - Текст : электронный.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75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fldChar w:fldCharType="begin"/>
      </w:r>
      <w:r>
        <w:instrText xml:space="preserve">HYPERLINK "http://krasgmu.ru/index.php?page%5bcommon%5d=elib&amp;cat=catalog&amp;res_id=121928"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=121928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15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8.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Дополнительная профессиональная программа профессиональной переподготовки "Логопедия в медицинской реабилитации" (576 </w:t>
      </w:r>
      <w:r>
        <w:rPr>
          <w:rFonts w:ascii="Times New Roman" w:cs="Times New Roman" w:hAnsi="Times New Roman"/>
          <w:sz w:val="28"/>
          <w:szCs w:val="28"/>
        </w:rPr>
        <w:t>ак</w:t>
      </w:r>
      <w:r>
        <w:rPr>
          <w:rFonts w:ascii="Times New Roman" w:cs="Times New Roman" w:hAnsi="Times New Roman"/>
          <w:sz w:val="28"/>
          <w:szCs w:val="28"/>
        </w:rPr>
        <w:t xml:space="preserve">. часов) / сост. Е. М. </w:t>
      </w:r>
      <w:r>
        <w:rPr>
          <w:rFonts w:ascii="Times New Roman" w:cs="Times New Roman" w:hAnsi="Times New Roman"/>
          <w:sz w:val="28"/>
          <w:szCs w:val="28"/>
        </w:rPr>
        <w:t>Зубрицкая</w:t>
      </w:r>
      <w:r>
        <w:rPr>
          <w:rFonts w:ascii="Times New Roman" w:cs="Times New Roman" w:hAnsi="Times New Roman"/>
          <w:sz w:val="28"/>
          <w:szCs w:val="28"/>
        </w:rPr>
        <w:t xml:space="preserve">, Е. Ю. </w:t>
      </w:r>
      <w:r>
        <w:rPr>
          <w:rFonts w:ascii="Times New Roman" w:cs="Times New Roman" w:hAnsi="Times New Roman"/>
          <w:sz w:val="28"/>
          <w:szCs w:val="28"/>
        </w:rPr>
        <w:t>Можейко ;</w:t>
      </w:r>
      <w:r>
        <w:rPr>
          <w:rFonts w:ascii="Times New Roman" w:cs="Times New Roman" w:hAnsi="Times New Roman"/>
          <w:sz w:val="28"/>
          <w:szCs w:val="28"/>
        </w:rPr>
        <w:t xml:space="preserve"> Красноярский медицинский университет. - </w:t>
      </w:r>
      <w:r>
        <w:rPr>
          <w:rFonts w:ascii="Times New Roman" w:cs="Times New Roman" w:hAnsi="Times New Roman"/>
          <w:sz w:val="28"/>
          <w:szCs w:val="28"/>
        </w:rPr>
        <w:t>Красноярск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КрасГМУ</w:t>
      </w:r>
      <w:r>
        <w:rPr>
          <w:rFonts w:ascii="Times New Roman" w:cs="Times New Roman" w:hAnsi="Times New Roman"/>
          <w:sz w:val="28"/>
          <w:szCs w:val="28"/>
        </w:rPr>
        <w:t>, 2023. - 42 с. - Текст : электронный.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75" w:line="24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fldChar w:fldCharType="begin"/>
      </w:r>
      <w:r>
        <w:instrText xml:space="preserve">HYPERLINK "http://krasgmu.ru/index.php?page%5bcommon%5d=elib&amp;cat=catalog&amp;res_id=121927"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  <w:lang w:val="en-US"/>
        </w:rPr>
        <w:t>http</w:t>
      </w:r>
      <w:r>
        <w:rPr>
          <w:rFonts w:ascii="Times New Roman" w:cs="Times New Roman" w:hAnsi="Times New Roman"/>
          <w:sz w:val="28"/>
          <w:szCs w:val="28"/>
        </w:rPr>
        <w:t>://</w:t>
      </w:r>
      <w:r>
        <w:rPr>
          <w:rFonts w:ascii="Times New Roman" w:cs="Times New Roman" w:hAnsi="Times New Roman"/>
          <w:sz w:val="28"/>
          <w:szCs w:val="28"/>
          <w:lang w:val="en-US"/>
        </w:rPr>
        <w:t>krasgmu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  <w:lang w:val="en-US"/>
        </w:rPr>
        <w:t>index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php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  <w:lang w:val="en-US"/>
        </w:rPr>
        <w:t>page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en-US"/>
        </w:rPr>
        <w:t>common</w:t>
      </w:r>
      <w:r>
        <w:rPr>
          <w:rFonts w:ascii="Times New Roman" w:cs="Times New Roman" w:hAnsi="Times New Roman"/>
          <w:sz w:val="28"/>
          <w:szCs w:val="28"/>
        </w:rPr>
        <w:t>]=</w:t>
      </w:r>
      <w:r>
        <w:rPr>
          <w:rFonts w:ascii="Times New Roman" w:cs="Times New Roman" w:hAnsi="Times New Roman"/>
          <w:sz w:val="28"/>
          <w:szCs w:val="28"/>
          <w:lang w:val="en-US"/>
        </w:rPr>
        <w:t>elib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cat</w:t>
      </w:r>
      <w:r>
        <w:rPr>
          <w:rFonts w:ascii="Times New Roman" w:cs="Times New Roman" w:hAnsi="Times New Roman"/>
          <w:sz w:val="28"/>
          <w:szCs w:val="28"/>
        </w:rPr>
        <w:t>=</w:t>
      </w:r>
      <w:r>
        <w:rPr>
          <w:rFonts w:ascii="Times New Roman" w:cs="Times New Roman" w:hAnsi="Times New Roman"/>
          <w:sz w:val="28"/>
          <w:szCs w:val="28"/>
          <w:lang w:val="en-US"/>
        </w:rPr>
        <w:t>catalog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  <w:lang w:val="en-US"/>
        </w:rPr>
        <w:t>res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id</w:t>
      </w:r>
      <w:r>
        <w:rPr>
          <w:rFonts w:ascii="Times New Roman" w:cs="Times New Roman" w:hAnsi="Times New Roman"/>
          <w:sz w:val="28"/>
          <w:szCs w:val="28"/>
        </w:rPr>
        <w:t>=121927</w:t>
      </w:r>
      <w:r>
        <w:fldChar w:fldCharType="end"/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15.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патентов, полезных моделей</w:t>
      </w:r>
      <w:r>
        <w:rPr>
          <w:rFonts w:eastAsia="TimesNewRoman"/>
          <w:b/>
          <w:color w:val="auto"/>
          <w:sz w:val="28"/>
          <w:szCs w:val="28"/>
        </w:rPr>
        <w:t>:</w:t>
      </w:r>
    </w:p>
    <w:p>
      <w:pPr>
        <w:numPr>
          <w:ilvl w:val="0"/>
          <w:numId w:val="2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Устройство для восстановления функции ходьбы при центральном гемипарезе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// 222346 от 21.12.2023. </w:t>
      </w:r>
      <w:r>
        <w:rPr>
          <w:rFonts w:ascii="Times New Roman" w:cs="Times New Roman" w:hAnsi="Times New Roman"/>
          <w:sz w:val="28"/>
          <w:szCs w:val="28"/>
          <w:lang w:val="en-US"/>
        </w:rPr>
        <w:t>Гуревич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В.А., </w:t>
      </w:r>
      <w:r>
        <w:rPr>
          <w:rFonts w:ascii="Times New Roman" w:cs="Times New Roman" w:hAnsi="Times New Roman"/>
          <w:sz w:val="28"/>
          <w:szCs w:val="28"/>
          <w:lang w:val="en-US"/>
        </w:rPr>
        <w:t>Ондар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В.С., Прокопенко С.В.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2.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Устройство коррекции функции равновесия и ходьбы у больных с атактическим синдромом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// 2023108469, 22.08.2023, Федеральная служба по интеллектуальной собственности. Прокопенко С.В., </w:t>
      </w:r>
      <w:r>
        <w:rPr>
          <w:rFonts w:ascii="Times New Roman" w:cs="Times New Roman" w:hAnsi="Times New Roman"/>
          <w:sz w:val="28"/>
          <w:szCs w:val="28"/>
        </w:rPr>
        <w:t>Субочева</w:t>
      </w:r>
      <w:r>
        <w:rPr>
          <w:rFonts w:ascii="Times New Roman" w:cs="Times New Roman" w:hAnsi="Times New Roman"/>
          <w:sz w:val="28"/>
          <w:szCs w:val="28"/>
        </w:rPr>
        <w:t xml:space="preserve"> С.А., </w:t>
      </w:r>
      <w:r>
        <w:rPr>
          <w:rFonts w:ascii="Times New Roman" w:cs="Times New Roman" w:hAnsi="Times New Roman"/>
          <w:sz w:val="28"/>
          <w:szCs w:val="28"/>
        </w:rPr>
        <w:t>Аброськина</w:t>
      </w:r>
      <w:r>
        <w:rPr>
          <w:rFonts w:ascii="Times New Roman" w:cs="Times New Roman" w:hAnsi="Times New Roman"/>
          <w:sz w:val="28"/>
          <w:szCs w:val="28"/>
        </w:rPr>
        <w:t xml:space="preserve"> М.В., </w:t>
      </w:r>
      <w:r>
        <w:rPr>
          <w:rFonts w:ascii="Times New Roman" w:cs="Times New Roman" w:hAnsi="Times New Roman"/>
          <w:sz w:val="28"/>
          <w:szCs w:val="28"/>
        </w:rPr>
        <w:t>Ондар</w:t>
      </w:r>
      <w:r>
        <w:rPr>
          <w:rFonts w:ascii="Times New Roman" w:cs="Times New Roman" w:hAnsi="Times New Roman"/>
          <w:sz w:val="28"/>
          <w:szCs w:val="28"/>
        </w:rPr>
        <w:t xml:space="preserve"> В.С., </w:t>
      </w:r>
      <w:r>
        <w:rPr>
          <w:rFonts w:ascii="Times New Roman" w:cs="Times New Roman" w:hAnsi="Times New Roman"/>
          <w:sz w:val="28"/>
          <w:szCs w:val="28"/>
        </w:rPr>
        <w:t>Исмаилова</w:t>
      </w:r>
      <w:r>
        <w:rPr>
          <w:rFonts w:ascii="Times New Roman" w:cs="Times New Roman" w:hAnsi="Times New Roman"/>
          <w:sz w:val="28"/>
          <w:szCs w:val="28"/>
        </w:rPr>
        <w:t xml:space="preserve"> С.Б., Хомченкова А.А., </w:t>
      </w:r>
      <w:r>
        <w:rPr>
          <w:rFonts w:ascii="Times New Roman" w:cs="Times New Roman" w:hAnsi="Times New Roman"/>
          <w:sz w:val="28"/>
          <w:szCs w:val="28"/>
        </w:rPr>
        <w:t>Храмченко</w:t>
      </w:r>
      <w:r>
        <w:rPr>
          <w:rFonts w:ascii="Times New Roman" w:cs="Times New Roman" w:hAnsi="Times New Roman"/>
          <w:sz w:val="28"/>
          <w:szCs w:val="28"/>
        </w:rPr>
        <w:t xml:space="preserve"> М.А.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3.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 xml:space="preserve">Способ определения выраженности компрессии и дислокации моста головного мозга </w:t>
      </w:r>
      <w:r>
        <w:rPr>
          <w:rFonts w:ascii="Times New Roman" w:cs="Times New Roman" w:hAnsi="Times New Roman"/>
          <w:sz w:val="28"/>
          <w:szCs w:val="28"/>
        </w:rPr>
        <w:t>внемозговой</w:t>
      </w:r>
      <w:r>
        <w:rPr>
          <w:rFonts w:ascii="Times New Roman" w:cs="Times New Roman" w:hAnsi="Times New Roman"/>
          <w:sz w:val="28"/>
          <w:szCs w:val="28"/>
        </w:rPr>
        <w:t xml:space="preserve"> опухолью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// Патент на изобретение №2805824 от 24.10.2023 Государственный реестр изобретений РФ.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Руденко П.Г.,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Шнякин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 П.Г.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4. </w:t>
      </w: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b/>
          <w:color w:val="6d6d6d"/>
          <w:sz w:val="28"/>
          <w:szCs w:val="28"/>
          <w:u w:val="single"/>
        </w:rPr>
        <w:t>Устройство для коррекции речевых нарушений при дизартрии</w:t>
      </w:r>
      <w:r>
        <w:fldChar w:fldCharType="end"/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// №220521 31.05.2023 Федеральная служба по интеллектуальной собственности.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Логинова О.В., Можейко Е.Ю.</w:t>
      </w:r>
    </w:p>
    <w:p>
      <w:pPr>
        <w:pStyle w:val="Default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16.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проданных лицензий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17.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основных законодательных документов в области охраны и укрепления здоровья населения:</w:t>
      </w:r>
    </w:p>
    <w:p>
      <w:pPr>
        <w:numPr>
          <w:ilvl w:val="0"/>
          <w:numId w:val="2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jc w:val="both"/>
        <w:rPr>
          <w:rFonts w:ascii="Times New Roman" w:cs="Times New Roman" w:eastAsia="TimesNewRoman" w:hAnsi="Times New Roman"/>
          <w:sz w:val="28"/>
          <w:szCs w:val="28"/>
        </w:rPr>
      </w:pPr>
      <w:r>
        <w:fldChar w:fldCharType="begin"/>
      </w:r>
      <w:r>
        <w:instrText xml:space="preserve">HYPERLINK "javascript:void(0)" 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Приказа Министерства здравоохранения Красноярского края 951-орг от 06.06.2023 о создании Регионального Центра Рассеянного склероза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18.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нормативных документов (стандарты, инструкции, классификации)</w:t>
      </w:r>
      <w:r>
        <w:rPr>
          <w:rFonts w:eastAsia="TimesNewRoman"/>
          <w:color w:val="auto"/>
          <w:sz w:val="28"/>
          <w:szCs w:val="28"/>
        </w:rPr>
        <w:t xml:space="preserve"> –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19. </w:t>
      </w:r>
      <w:r>
        <w:rPr>
          <w:rFonts w:eastAsia="TimesNewRoman"/>
          <w:b/>
          <w:color w:val="auto"/>
          <w:sz w:val="28"/>
          <w:szCs w:val="28"/>
          <w:u w:val="single"/>
        </w:rPr>
        <w:t>перечень полученных государственных, международных, именных и региональных премий в области медицинской науки</w:t>
      </w:r>
      <w:r>
        <w:rPr>
          <w:rFonts w:eastAsia="TimesNewRoman"/>
          <w:color w:val="auto"/>
          <w:sz w:val="28"/>
          <w:szCs w:val="28"/>
        </w:rPr>
        <w:t xml:space="preserve"> - НЕТ</w:t>
      </w: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20. </w:t>
      </w:r>
      <w:r>
        <w:rPr>
          <w:rFonts w:eastAsia="TimesNewRoman"/>
          <w:b/>
          <w:color w:val="auto"/>
          <w:sz w:val="28"/>
          <w:szCs w:val="28"/>
          <w:u w:val="single"/>
        </w:rPr>
        <w:t>другие виды научной продукции</w:t>
      </w:r>
      <w:r>
        <w:rPr>
          <w:rFonts w:eastAsia="TimesNewRoman"/>
          <w:color w:val="auto"/>
          <w:sz w:val="28"/>
          <w:szCs w:val="28"/>
        </w:rPr>
        <w:t xml:space="preserve"> – статьи в рецензируемых журналах (список прилагается)</w:t>
      </w:r>
    </w:p>
    <w:p>
      <w:pPr>
        <w:widowControl w:val="off"/>
        <w:spacing w:after="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2. КРАТКАЯ АННОТАЦИЯ </w:t>
      </w:r>
      <w:r>
        <w:rPr>
          <w:rFonts w:ascii="Times New Roman" w:cs="Times New Roman" w:hAnsi="Times New Roman"/>
          <w:sz w:val="28"/>
          <w:szCs w:val="28"/>
        </w:rPr>
        <w:t>о завершенных НИР:</w:t>
      </w:r>
    </w:p>
    <w:p>
      <w:pPr>
        <w:widowControl w:val="off"/>
        <w:numPr>
          <w:ilvl w:val="0"/>
          <w:numId w:val="29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ОБЪЕКТИВНАЯ ОЦЕНКА И КОРРЕКЦИЯ ПРОЯВЛЕНИЙ ГИПОМИМИИ ПРИ БОЛЕЗНИ ПАРКИНСОНА. Защищена кандидатская диссертация. Автор: Хомченкова А.А. Руководитель: проф., д.м.н. С.В. Прокопенко. Впервые на основе видеоанализа с использованием ПО Мимика создан доступный метод объективной оценки проявлений гипомимии при БП, обладающий достаточно высокой чувствительностью и специфичностью. Впервые посредством использования авторского метода объективной оценки мимики ПО </w:t>
      </w:r>
      <w:r>
        <w:rPr>
          <w:rFonts w:ascii="Times New Roman" w:cs="Times New Roman" w:hAnsi="Times New Roman"/>
          <w:sz w:val="28"/>
          <w:szCs w:val="28"/>
        </w:rPr>
        <w:t>Мимика установлены кинематические параметры движения лицевой мускулатуры в норме у лиц молодого, среднего возраста и лиц пожилого, старческого возраста. Впервые при помощи метода ПО Мимика установлены объективные критерии гипомимии при БП. Впервые объективно с использованием метода ПО Мимика оценено влияние препаратов L-ДОФА на проявления гипомимии у пациентов с БП. Впервые выявлена корреляционная связь между гипомимией, другими моторными проявлениями заболевания, установленными с использованием метода ПО Мимика, и качеством жизни у пациентов с БП. Впервые доказана принципиальная возможность влияния активизации функции ходьбы на коррекцию проявлений гипомимии.</w:t>
      </w:r>
    </w:p>
    <w:p>
      <w:pPr>
        <w:widowControl w:val="off"/>
        <w:numPr>
          <w:ilvl w:val="0"/>
          <w:numId w:val="29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ДИНАМИКА КОГНИТИВНЫХ РАССТРОЙСТВ ПРИ ПРОТИВОПАРКИНСОНИЧЕСКОЙ (L–ДОФА) ТЕРАПИИ И ДИНАМИКА НАРУШЕНИЙ ХОДЬБЫ ПРИ НЕЛЕКАРСТВЕННОЙ КОРРЕКЦИИ У ПАЦИЕНТОВ С БОЛЕЗНЬЮ ПАРКИНСОНА. Защищена кандидатская диссертация. Автор: Исмаилова С.Б. Руководитель: проф., д.м.н. С.В. Прокопенко: Впервые проведена оценка состояния когнитивных функций на «пике» и «исходе» действия препаратов леводопы у пациентов с БП 2,0–3,0 стадиями по модифицированной шкале Хен-Яра; установлено наличие флуктуации состояния когнитивных функций в виде статистически значимого улучшения на «пике» действия леводопы и снижения когнитивного статуса на «исходе» действия леводопы. Впервые, с использованием метода лазерного анализатора кинематических параметров ходьбы «ЛА–1», получены объективные критерии нарушения параметров ходьбы у пациентов с БП 2,0–3,0 стадиями по модифицированной шкале Хен-Яра. Впервые, доказана эффективность применения метода активизации фазы переноса (метод АФП) у пациентов с БП 2,0–3,0 стадиями по модифицированной шкале Хен-Яра. В частности, установлено улучшение таких параметров ходьбы как средняя ДШ и время шага (ВШ), средняя скорость ходьбы, коэффициенты асимметричности ходьбы; уменьшение в целом выраженности моторных проявлений, снижение риска падений и улучшение равновесия. Доказано достоверное преимущество применения метода АФП в сравнении с методом «свободной ходьбы» (по параметрам ДШ, ВШ, средней скорости ходьбы, показателям вариабельности шага по длине и времени) у пациентов с БП 2,0–3,0 стадиями по модифицированной шкале Хен-Яра. При использовании метода АФП установлен также сравнительно лучший эффект в коррекции </w:t>
      </w:r>
      <w:r>
        <w:rPr>
          <w:rFonts w:ascii="Times New Roman" w:cs="Times New Roman" w:hAnsi="Times New Roman"/>
          <w:sz w:val="28"/>
          <w:szCs w:val="28"/>
        </w:rPr>
        <w:t>проявлений гипокинезии и ригидности, а также более значимое снижение риска падений и улучшение функции равновесия.</w:t>
      </w:r>
    </w:p>
    <w:p>
      <w:pPr>
        <w:widowControl w:val="off"/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widowControl w:val="off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 СПИСОК НАУЧНЫХ ТРУДОВ</w:t>
      </w:r>
    </w:p>
    <w:p>
      <w:pPr>
        <w:widowControl w:val="off"/>
        <w:spacing w:after="0"/>
        <w:rPr>
          <w:rFonts w:ascii="Times New Roman" w:cs="Times New Roman" w:hAnsi="Times New Roman"/>
          <w:b/>
          <w:sz w:val="28"/>
          <w:szCs w:val="28"/>
        </w:rPr>
      </w:pP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Ондар</w:t>
      </w:r>
      <w:r>
        <w:rPr>
          <w:rFonts w:ascii="Times New Roman" w:cs="Times New Roman" w:hAnsi="Times New Roman"/>
          <w:sz w:val="28"/>
          <w:szCs w:val="28"/>
        </w:rPr>
        <w:t xml:space="preserve"> В.С., Прокопенко С.В., Исаева Н.В., Гуревич В.А.,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Корягина</w:t>
      </w:r>
      <w:r>
        <w:rPr>
          <w:rFonts w:ascii="Times New Roman" w:cs="Times New Roman" w:hAnsi="Times New Roman"/>
          <w:sz w:val="28"/>
          <w:szCs w:val="28"/>
        </w:rPr>
        <w:t xml:space="preserve"> Т.Д., Андрианова О.А. </w:t>
      </w:r>
      <w:r>
        <w:rPr>
          <w:rFonts w:ascii="Times New Roman" w:cs="Times New Roman" w:hAnsi="Times New Roman"/>
          <w:sz w:val="28"/>
          <w:szCs w:val="28"/>
        </w:rPr>
        <w:t xml:space="preserve">Коррекция стереотипа ходьбы и снижение риска падения у больных с </w:t>
      </w:r>
      <w:r>
        <w:rPr>
          <w:rFonts w:ascii="Times New Roman" w:cs="Times New Roman" w:hAnsi="Times New Roman"/>
          <w:sz w:val="28"/>
          <w:szCs w:val="28"/>
        </w:rPr>
        <w:t>эквиноварусной</w:t>
      </w:r>
      <w:r>
        <w:rPr>
          <w:rFonts w:ascii="Times New Roman" w:cs="Times New Roman" w:hAnsi="Times New Roman"/>
          <w:sz w:val="28"/>
          <w:szCs w:val="28"/>
        </w:rPr>
        <w:t xml:space="preserve"> установкой стопы при центральном гемипарезе // Журнал неврологии и психиатрии им. С.С. Корсакова = </w:t>
      </w:r>
      <w:r>
        <w:rPr>
          <w:rFonts w:ascii="Times New Roman" w:cs="Times New Roman" w:hAnsi="Times New Roman"/>
          <w:sz w:val="28"/>
          <w:szCs w:val="28"/>
        </w:rPr>
        <w:t>Zhurnal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Nevrologii</w:t>
      </w:r>
      <w:r>
        <w:rPr>
          <w:rFonts w:ascii="Times New Roman" w:cs="Times New Roman" w:hAnsi="Times New Roman"/>
          <w:sz w:val="28"/>
          <w:szCs w:val="28"/>
        </w:rPr>
        <w:t xml:space="preserve"> i </w:t>
      </w:r>
      <w:r>
        <w:rPr>
          <w:rFonts w:ascii="Times New Roman" w:cs="Times New Roman" w:hAnsi="Times New Roman"/>
          <w:sz w:val="28"/>
          <w:szCs w:val="28"/>
        </w:rPr>
        <w:t>Psikhiatrii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imeni</w:t>
      </w:r>
      <w:r>
        <w:rPr>
          <w:rFonts w:ascii="Times New Roman" w:cs="Times New Roman" w:hAnsi="Times New Roman"/>
          <w:sz w:val="28"/>
          <w:szCs w:val="28"/>
        </w:rPr>
        <w:t xml:space="preserve"> S.S. </w:t>
      </w:r>
      <w:r>
        <w:rPr>
          <w:rFonts w:ascii="Times New Roman" w:cs="Times New Roman" w:hAnsi="Times New Roman"/>
          <w:sz w:val="28"/>
          <w:szCs w:val="28"/>
        </w:rPr>
        <w:t>Korsakova</w:t>
      </w:r>
      <w:r>
        <w:rPr>
          <w:rFonts w:ascii="Times New Roman" w:cs="Times New Roman" w:hAnsi="Times New Roman"/>
          <w:sz w:val="28"/>
          <w:szCs w:val="28"/>
        </w:rPr>
        <w:t>. - 2023. - Т.123, №12. - С.65-68.</w:t>
      </w: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 xml:space="preserve">Никулин Д.А., Чернова А.А., Никулина С.Ю., </w:t>
      </w:r>
      <w:r>
        <w:rPr>
          <w:rFonts w:ascii="Times New Roman" w:cs="Times New Roman" w:hAnsi="Times New Roman"/>
          <w:sz w:val="28"/>
          <w:szCs w:val="28"/>
        </w:rPr>
        <w:t xml:space="preserve">Прокопенко С.В., Черкашина И.И. </w:t>
      </w:r>
      <w:r>
        <w:rPr>
          <w:rFonts w:ascii="Times New Roman" w:cs="Times New Roman" w:hAnsi="Times New Roman"/>
          <w:sz w:val="28"/>
          <w:szCs w:val="28"/>
        </w:rPr>
        <w:t xml:space="preserve">Ассоциация полиморфизма rs1132896 гена матриксной </w:t>
      </w:r>
      <w:r>
        <w:rPr>
          <w:rFonts w:ascii="Times New Roman" w:cs="Times New Roman" w:hAnsi="Times New Roman"/>
          <w:sz w:val="28"/>
          <w:szCs w:val="28"/>
        </w:rPr>
        <w:t>металлопротеиназы</w:t>
      </w:r>
      <w:r>
        <w:rPr>
          <w:rFonts w:ascii="Times New Roman" w:cs="Times New Roman" w:hAnsi="Times New Roman"/>
          <w:sz w:val="28"/>
          <w:szCs w:val="28"/>
        </w:rPr>
        <w:t xml:space="preserve"> 2-го типа с развитием острого нарушения мозгового кровообращения: </w:t>
      </w:r>
      <w:r>
        <w:rPr>
          <w:rFonts w:ascii="Times New Roman" w:cs="Times New Roman" w:hAnsi="Times New Roman"/>
          <w:sz w:val="28"/>
          <w:szCs w:val="28"/>
        </w:rPr>
        <w:t>проспективное</w:t>
      </w:r>
      <w:r>
        <w:rPr>
          <w:rFonts w:ascii="Times New Roman" w:cs="Times New Roman" w:hAnsi="Times New Roman"/>
          <w:sz w:val="28"/>
          <w:szCs w:val="28"/>
        </w:rPr>
        <w:t xml:space="preserve"> исследование случай-контроль // </w:t>
      </w:r>
      <w:r>
        <w:rPr>
          <w:rFonts w:ascii="Times New Roman" w:cs="Times New Roman" w:hAnsi="Times New Roman"/>
          <w:sz w:val="28"/>
          <w:szCs w:val="28"/>
        </w:rPr>
        <w:t>CardioСоматика</w:t>
      </w:r>
      <w:r>
        <w:rPr>
          <w:rFonts w:ascii="Times New Roman" w:cs="Times New Roman" w:hAnsi="Times New Roman"/>
          <w:sz w:val="28"/>
          <w:szCs w:val="28"/>
        </w:rPr>
        <w:t>. - 2023. - Т.14, №4. - С.215-222.</w:t>
      </w: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</w:rPr>
        <w:t xml:space="preserve">Шабалина Д.О., </w:t>
      </w:r>
      <w:r>
        <w:rPr>
          <w:rFonts w:ascii="Times New Roman" w:cs="Times New Roman" w:hAnsi="Times New Roman"/>
          <w:sz w:val="28"/>
          <w:szCs w:val="28"/>
        </w:rPr>
        <w:t>Храмченко</w:t>
      </w:r>
      <w:r>
        <w:rPr>
          <w:rFonts w:ascii="Times New Roman" w:cs="Times New Roman" w:hAnsi="Times New Roman"/>
          <w:sz w:val="28"/>
          <w:szCs w:val="28"/>
        </w:rPr>
        <w:t xml:space="preserve"> М.А., </w:t>
      </w:r>
      <w:r>
        <w:rPr>
          <w:rFonts w:ascii="Times New Roman" w:cs="Times New Roman" w:hAnsi="Times New Roman"/>
          <w:sz w:val="28"/>
          <w:szCs w:val="28"/>
        </w:rPr>
        <w:t>Зулкайдарова</w:t>
      </w:r>
      <w:r>
        <w:rPr>
          <w:rFonts w:ascii="Times New Roman" w:cs="Times New Roman" w:hAnsi="Times New Roman"/>
          <w:sz w:val="28"/>
          <w:szCs w:val="28"/>
        </w:rPr>
        <w:t xml:space="preserve"> А.Р., </w:t>
      </w:r>
      <w:r>
        <w:rPr>
          <w:rFonts w:ascii="Times New Roman" w:cs="Times New Roman" w:hAnsi="Times New Roman"/>
          <w:sz w:val="28"/>
          <w:szCs w:val="28"/>
        </w:rPr>
        <w:t>Субочева</w:t>
      </w:r>
      <w:r>
        <w:rPr>
          <w:rFonts w:ascii="Times New Roman" w:cs="Times New Roman" w:hAnsi="Times New Roman"/>
          <w:sz w:val="28"/>
          <w:szCs w:val="28"/>
        </w:rPr>
        <w:t xml:space="preserve"> С.А.,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броськина</w:t>
      </w:r>
      <w:r>
        <w:rPr>
          <w:rFonts w:ascii="Times New Roman" w:cs="Times New Roman" w:hAnsi="Times New Roman"/>
          <w:sz w:val="28"/>
          <w:szCs w:val="28"/>
        </w:rPr>
        <w:t xml:space="preserve"> М.В., Прокопенко С.В. </w:t>
      </w:r>
      <w:r>
        <w:rPr>
          <w:rFonts w:ascii="Times New Roman" w:cs="Times New Roman" w:hAnsi="Times New Roman"/>
          <w:sz w:val="28"/>
          <w:szCs w:val="28"/>
        </w:rPr>
        <w:t xml:space="preserve">Дистанционная реабилитация пациентов с рассеянным склерозом (обзор литературы) // Сибирское медицинское обозрение = </w:t>
      </w:r>
      <w:r>
        <w:rPr>
          <w:rFonts w:ascii="Times New Roman" w:cs="Times New Roman" w:hAnsi="Times New Roman"/>
          <w:sz w:val="28"/>
          <w:szCs w:val="28"/>
        </w:rPr>
        <w:t>Siberian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Review</w:t>
      </w:r>
      <w:r>
        <w:rPr>
          <w:rFonts w:ascii="Times New Roman" w:cs="Times New Roman" w:hAnsi="Times New Roman"/>
          <w:sz w:val="28"/>
          <w:szCs w:val="28"/>
        </w:rPr>
        <w:t>. - 2023. - Т.143, №5. - С.5-11.</w:t>
      </w: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 xml:space="preserve">Хомченкова А.А., Прокопенко С.В., </w:t>
      </w:r>
      <w:r>
        <w:rPr>
          <w:rFonts w:ascii="Times New Roman" w:cs="Times New Roman" w:hAnsi="Times New Roman"/>
          <w:sz w:val="28"/>
          <w:szCs w:val="28"/>
        </w:rPr>
        <w:t>Исмаилова</w:t>
      </w:r>
      <w:r>
        <w:rPr>
          <w:rFonts w:ascii="Times New Roman" w:cs="Times New Roman" w:hAnsi="Times New Roman"/>
          <w:sz w:val="28"/>
          <w:szCs w:val="28"/>
        </w:rPr>
        <w:t xml:space="preserve"> С.Б</w:t>
      </w:r>
      <w:r>
        <w:rPr>
          <w:rFonts w:ascii="Times New Roman" w:cs="Times New Roman" w:hAnsi="Times New Roman"/>
          <w:sz w:val="28"/>
          <w:szCs w:val="28"/>
        </w:rPr>
        <w:t xml:space="preserve">., </w:t>
      </w:r>
      <w:r>
        <w:rPr>
          <w:rFonts w:ascii="Times New Roman" w:cs="Times New Roman" w:hAnsi="Times New Roman"/>
          <w:sz w:val="28"/>
          <w:szCs w:val="28"/>
        </w:rPr>
        <w:t>Ашихмина</w:t>
      </w:r>
      <w:r>
        <w:rPr>
          <w:rFonts w:ascii="Times New Roman" w:cs="Times New Roman" w:hAnsi="Times New Roman"/>
          <w:sz w:val="28"/>
          <w:szCs w:val="28"/>
        </w:rPr>
        <w:t xml:space="preserve"> Ю.Н., Денисова Е.С. </w:t>
      </w:r>
      <w:r>
        <w:rPr>
          <w:rFonts w:ascii="Times New Roman" w:cs="Times New Roman" w:hAnsi="Times New Roman"/>
          <w:sz w:val="28"/>
          <w:szCs w:val="28"/>
        </w:rPr>
        <w:t xml:space="preserve">Коррекция </w:t>
      </w:r>
      <w:r>
        <w:rPr>
          <w:rFonts w:ascii="Times New Roman" w:cs="Times New Roman" w:hAnsi="Times New Roman"/>
          <w:sz w:val="28"/>
          <w:szCs w:val="28"/>
        </w:rPr>
        <w:t>гипомимии</w:t>
      </w:r>
      <w:r>
        <w:rPr>
          <w:rFonts w:ascii="Times New Roman" w:cs="Times New Roman" w:hAnsi="Times New Roman"/>
          <w:sz w:val="28"/>
          <w:szCs w:val="28"/>
        </w:rPr>
        <w:t xml:space="preserve"> посредством активизации функции ходьбы у пациентов с болезнью Паркинсона // </w:t>
      </w:r>
      <w:r>
        <w:rPr>
          <w:rFonts w:ascii="Times New Roman" w:cs="Times New Roman" w:hAnsi="Times New Roman"/>
          <w:sz w:val="28"/>
          <w:szCs w:val="28"/>
        </w:rPr>
        <w:t>Доктор.Ру</w:t>
      </w:r>
      <w:r>
        <w:rPr>
          <w:rFonts w:ascii="Times New Roman" w:cs="Times New Roman" w:hAnsi="Times New Roman"/>
          <w:sz w:val="28"/>
          <w:szCs w:val="28"/>
        </w:rPr>
        <w:t xml:space="preserve"> = </w:t>
      </w:r>
      <w:r>
        <w:rPr>
          <w:rFonts w:ascii="Times New Roman" w:cs="Times New Roman" w:hAnsi="Times New Roman"/>
          <w:sz w:val="28"/>
          <w:szCs w:val="28"/>
        </w:rPr>
        <w:t>Doctor.Ru</w:t>
      </w:r>
      <w:r>
        <w:rPr>
          <w:rFonts w:ascii="Times New Roman" w:cs="Times New Roman" w:hAnsi="Times New Roman"/>
          <w:sz w:val="28"/>
          <w:szCs w:val="28"/>
        </w:rPr>
        <w:t>. - 2023. - Т.22, №6. - С.78-82.</w:t>
      </w: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</w:t>
      </w:r>
      <w:r>
        <w:rPr>
          <w:rFonts w:ascii="Times New Roman" w:cs="Times New Roman" w:hAnsi="Times New Roman"/>
          <w:sz w:val="28"/>
          <w:szCs w:val="28"/>
        </w:rPr>
        <w:t>Кабыш</w:t>
      </w:r>
      <w:r>
        <w:rPr>
          <w:rFonts w:ascii="Times New Roman" w:cs="Times New Roman" w:hAnsi="Times New Roman"/>
          <w:sz w:val="28"/>
          <w:szCs w:val="28"/>
        </w:rPr>
        <w:t xml:space="preserve"> С.С., Прокопенко С.В., Голикова-</w:t>
      </w:r>
      <w:r>
        <w:rPr>
          <w:rFonts w:ascii="Times New Roman" w:cs="Times New Roman" w:hAnsi="Times New Roman"/>
          <w:sz w:val="28"/>
          <w:szCs w:val="28"/>
        </w:rPr>
        <w:t>Черешкевич</w:t>
      </w:r>
      <w:r>
        <w:rPr>
          <w:rFonts w:ascii="Times New Roman" w:cs="Times New Roman" w:hAnsi="Times New Roman"/>
          <w:sz w:val="28"/>
          <w:szCs w:val="28"/>
        </w:rPr>
        <w:t xml:space="preserve"> А.В.,</w:t>
      </w:r>
      <w:r>
        <w:rPr>
          <w:rFonts w:ascii="Times New Roman" w:cs="Times New Roman" w:hAnsi="Times New Roman"/>
          <w:sz w:val="28"/>
          <w:szCs w:val="28"/>
        </w:rPr>
        <w:t xml:space="preserve"> Николаева Л.В., </w:t>
      </w:r>
      <w:r>
        <w:rPr>
          <w:rFonts w:ascii="Times New Roman" w:cs="Times New Roman" w:hAnsi="Times New Roman"/>
          <w:sz w:val="28"/>
          <w:szCs w:val="28"/>
        </w:rPr>
        <w:t>Платунова</w:t>
      </w:r>
      <w:r>
        <w:rPr>
          <w:rFonts w:ascii="Times New Roman" w:cs="Times New Roman" w:hAnsi="Times New Roman"/>
          <w:sz w:val="28"/>
          <w:szCs w:val="28"/>
        </w:rPr>
        <w:t xml:space="preserve"> И.М. </w:t>
      </w:r>
      <w:r>
        <w:rPr>
          <w:rFonts w:ascii="Times New Roman" w:cs="Times New Roman" w:hAnsi="Times New Roman"/>
          <w:sz w:val="28"/>
          <w:szCs w:val="28"/>
        </w:rPr>
        <w:t xml:space="preserve">Состояние когнитивных функций в остром периоде ишемического инсульта // </w:t>
      </w:r>
      <w:r>
        <w:rPr>
          <w:rFonts w:ascii="Times New Roman" w:cs="Times New Roman" w:hAnsi="Times New Roman"/>
          <w:sz w:val="28"/>
          <w:szCs w:val="28"/>
        </w:rPr>
        <w:t>Доктор.Ру</w:t>
      </w:r>
      <w:r>
        <w:rPr>
          <w:rFonts w:ascii="Times New Roman" w:cs="Times New Roman" w:hAnsi="Times New Roman"/>
          <w:sz w:val="28"/>
          <w:szCs w:val="28"/>
        </w:rPr>
        <w:t xml:space="preserve"> = </w:t>
      </w:r>
      <w:r>
        <w:rPr>
          <w:rFonts w:ascii="Times New Roman" w:cs="Times New Roman" w:hAnsi="Times New Roman"/>
          <w:sz w:val="28"/>
          <w:szCs w:val="28"/>
        </w:rPr>
        <w:t>Doctor.Ru</w:t>
      </w:r>
      <w:r>
        <w:rPr>
          <w:rFonts w:ascii="Times New Roman" w:cs="Times New Roman" w:hAnsi="Times New Roman"/>
          <w:sz w:val="28"/>
          <w:szCs w:val="28"/>
        </w:rPr>
        <w:t>. - 2023. - Т.22, №6. - С.67-71.</w:t>
      </w: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</w:t>
      </w:r>
      <w:r>
        <w:rPr>
          <w:rFonts w:ascii="Times New Roman" w:cs="Times New Roman" w:hAnsi="Times New Roman"/>
          <w:sz w:val="28"/>
          <w:szCs w:val="28"/>
        </w:rPr>
        <w:t>Кабыш</w:t>
      </w:r>
      <w:r>
        <w:rPr>
          <w:rFonts w:ascii="Times New Roman" w:cs="Times New Roman" w:hAnsi="Times New Roman"/>
          <w:sz w:val="28"/>
          <w:szCs w:val="28"/>
        </w:rPr>
        <w:t xml:space="preserve"> С.С., </w:t>
      </w:r>
      <w:r>
        <w:rPr>
          <w:rFonts w:ascii="Times New Roman" w:cs="Times New Roman" w:hAnsi="Times New Roman"/>
          <w:sz w:val="28"/>
          <w:szCs w:val="28"/>
        </w:rPr>
        <w:t xml:space="preserve">Прокопенко С.В., Абдуллаев М.Б. </w:t>
      </w:r>
      <w:r>
        <w:rPr>
          <w:rFonts w:ascii="Times New Roman" w:cs="Times New Roman" w:hAnsi="Times New Roman"/>
          <w:sz w:val="28"/>
          <w:szCs w:val="28"/>
        </w:rPr>
        <w:t xml:space="preserve">Когнитивные нарушения у пациентов в остром периоде </w:t>
      </w:r>
      <w:r>
        <w:rPr>
          <w:rFonts w:ascii="Times New Roman" w:cs="Times New Roman" w:hAnsi="Times New Roman"/>
          <w:sz w:val="28"/>
          <w:szCs w:val="28"/>
        </w:rPr>
        <w:t>коронавирусной</w:t>
      </w:r>
      <w:r>
        <w:rPr>
          <w:rFonts w:ascii="Times New Roman" w:cs="Times New Roman" w:hAnsi="Times New Roman"/>
          <w:sz w:val="28"/>
          <w:szCs w:val="28"/>
        </w:rPr>
        <w:t xml:space="preserve"> инфекции, осложненной пневмонией и в остром периоде ишемического инсульта: сходства и различия // Терапия = </w:t>
      </w:r>
      <w:r>
        <w:rPr>
          <w:rFonts w:ascii="Times New Roman" w:cs="Times New Roman" w:hAnsi="Times New Roman"/>
          <w:sz w:val="28"/>
          <w:szCs w:val="28"/>
        </w:rPr>
        <w:t>Therapy</w:t>
      </w:r>
      <w:r>
        <w:rPr>
          <w:rFonts w:ascii="Times New Roman" w:cs="Times New Roman" w:hAnsi="Times New Roman"/>
          <w:sz w:val="28"/>
          <w:szCs w:val="28"/>
        </w:rPr>
        <w:t>. - 2023. - Т.9, №5 (67). - С.45-50.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 </w:t>
      </w:r>
      <w:r>
        <w:rPr>
          <w:rFonts w:ascii="Times New Roman" w:cs="Times New Roman" w:hAnsi="Times New Roman"/>
          <w:sz w:val="28"/>
          <w:szCs w:val="28"/>
        </w:rPr>
        <w:t>Кабыш</w:t>
      </w:r>
      <w:r>
        <w:rPr>
          <w:rFonts w:ascii="Times New Roman" w:cs="Times New Roman" w:hAnsi="Times New Roman"/>
          <w:sz w:val="28"/>
          <w:szCs w:val="28"/>
        </w:rPr>
        <w:t xml:space="preserve"> С.С., Прокопенко С.В., Абдуллаев М.Б., </w:t>
      </w:r>
      <w:r>
        <w:rPr>
          <w:rFonts w:ascii="Times New Roman" w:cs="Times New Roman" w:hAnsi="Times New Roman"/>
          <w:sz w:val="28"/>
          <w:szCs w:val="28"/>
        </w:rPr>
        <w:t>Карпенкова</w:t>
      </w:r>
      <w:r>
        <w:rPr>
          <w:rFonts w:ascii="Times New Roman" w:cs="Times New Roman" w:hAnsi="Times New Roman"/>
          <w:sz w:val="28"/>
          <w:szCs w:val="28"/>
        </w:rPr>
        <w:t xml:space="preserve"> А.Д., Кузнецова М.В., Голикова-</w:t>
      </w:r>
      <w:r>
        <w:rPr>
          <w:rFonts w:ascii="Times New Roman" w:cs="Times New Roman" w:hAnsi="Times New Roman"/>
          <w:sz w:val="28"/>
          <w:szCs w:val="28"/>
        </w:rPr>
        <w:t>Черешкевич</w:t>
      </w:r>
      <w:r>
        <w:rPr>
          <w:rFonts w:ascii="Times New Roman" w:cs="Times New Roman" w:hAnsi="Times New Roman"/>
          <w:sz w:val="28"/>
          <w:szCs w:val="28"/>
        </w:rPr>
        <w:t xml:space="preserve"> А.В., Фролова О.</w:t>
      </w:r>
      <w:r>
        <w:rPr>
          <w:rFonts w:ascii="Times New Roman" w:cs="Times New Roman" w:hAnsi="Times New Roman"/>
          <w:sz w:val="28"/>
          <w:szCs w:val="28"/>
        </w:rPr>
        <w:t xml:space="preserve">В. </w:t>
      </w:r>
      <w:r>
        <w:rPr>
          <w:rFonts w:ascii="Times New Roman" w:cs="Times New Roman" w:hAnsi="Times New Roman"/>
          <w:sz w:val="28"/>
          <w:szCs w:val="28"/>
        </w:rPr>
        <w:t xml:space="preserve">Состояние когнитивных функций при инфекции COVID-19, осложненной вирусной пневмонией, у пациентов молодого и среднего возраста в период 2020-2022гг (статья 2022года) // Неврологический вестник = </w:t>
      </w:r>
      <w:r>
        <w:rPr>
          <w:rFonts w:ascii="Times New Roman" w:cs="Times New Roman" w:hAnsi="Times New Roman"/>
          <w:sz w:val="28"/>
          <w:szCs w:val="28"/>
        </w:rPr>
        <w:t>Nevrologicheskii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vestnik</w:t>
      </w:r>
      <w:r>
        <w:rPr>
          <w:rFonts w:ascii="Times New Roman" w:cs="Times New Roman" w:hAnsi="Times New Roman"/>
          <w:sz w:val="28"/>
          <w:szCs w:val="28"/>
        </w:rPr>
        <w:t>. - 2023. - №4. - С.14-20.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8. </w:t>
      </w:r>
      <w:r>
        <w:rPr>
          <w:rFonts w:ascii="Times New Roman" w:cs="Times New Roman" w:hAnsi="Times New Roman"/>
          <w:sz w:val="28"/>
          <w:szCs w:val="28"/>
        </w:rPr>
        <w:t xml:space="preserve">Чистов М.А., Можейко Е.Ю., </w:t>
      </w:r>
      <w:r>
        <w:rPr>
          <w:rFonts w:ascii="Times New Roman" w:cs="Times New Roman" w:hAnsi="Times New Roman"/>
          <w:sz w:val="28"/>
          <w:szCs w:val="28"/>
        </w:rPr>
        <w:t>Ашихмина</w:t>
      </w:r>
      <w:r>
        <w:rPr>
          <w:rFonts w:ascii="Times New Roman" w:cs="Times New Roman" w:hAnsi="Times New Roman"/>
          <w:sz w:val="28"/>
          <w:szCs w:val="28"/>
        </w:rPr>
        <w:t xml:space="preserve"> Ю.Н., Денисова Е.С.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Анализ и оценка эффективности методов физической реабилитации в восстановлении </w:t>
      </w:r>
      <w:r>
        <w:rPr>
          <w:rFonts w:ascii="Times New Roman" w:cs="Times New Roman" w:hAnsi="Times New Roman"/>
          <w:sz w:val="28"/>
          <w:szCs w:val="28"/>
        </w:rPr>
        <w:t xml:space="preserve">нарушений ходьбы, других моторных и </w:t>
      </w:r>
      <w:r>
        <w:rPr>
          <w:rFonts w:ascii="Times New Roman" w:cs="Times New Roman" w:hAnsi="Times New Roman"/>
          <w:sz w:val="28"/>
          <w:szCs w:val="28"/>
        </w:rPr>
        <w:t>немоторных</w:t>
      </w:r>
      <w:r>
        <w:rPr>
          <w:rFonts w:ascii="Times New Roman" w:cs="Times New Roman" w:hAnsi="Times New Roman"/>
          <w:sz w:val="28"/>
          <w:szCs w:val="28"/>
        </w:rPr>
        <w:t xml:space="preserve"> нарушений при болезни Паркинсона // Практическая медицина = </w:t>
      </w:r>
      <w:r>
        <w:rPr>
          <w:rFonts w:ascii="Times New Roman" w:cs="Times New Roman" w:hAnsi="Times New Roman"/>
          <w:sz w:val="28"/>
          <w:szCs w:val="28"/>
        </w:rPr>
        <w:t>Practical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medicine</w:t>
      </w:r>
      <w:r>
        <w:rPr>
          <w:rFonts w:ascii="Times New Roman" w:cs="Times New Roman" w:hAnsi="Times New Roman"/>
          <w:sz w:val="28"/>
          <w:szCs w:val="28"/>
        </w:rPr>
        <w:t>. - 2023. - Т.21, №6. - С.136-142.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9. </w:t>
      </w:r>
      <w:r>
        <w:rPr>
          <w:rFonts w:ascii="Times New Roman" w:cs="Times New Roman" w:hAnsi="Times New Roman"/>
          <w:sz w:val="28"/>
          <w:szCs w:val="28"/>
        </w:rPr>
        <w:t xml:space="preserve">Петров К.В., Можейко Е.Ю., </w:t>
      </w:r>
      <w:r>
        <w:rPr>
          <w:rFonts w:ascii="Times New Roman" w:cs="Times New Roman" w:hAnsi="Times New Roman"/>
          <w:sz w:val="28"/>
          <w:szCs w:val="28"/>
        </w:rPr>
        <w:t>Шанина</w:t>
      </w:r>
      <w:r>
        <w:rPr>
          <w:rFonts w:ascii="Times New Roman" w:cs="Times New Roman" w:hAnsi="Times New Roman"/>
          <w:sz w:val="28"/>
          <w:szCs w:val="28"/>
        </w:rPr>
        <w:t xml:space="preserve"> Е.Г., Петров А.В.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Синдром вегетативной дисфункции пациентов, перенесших COVID-19, на 3 этапе медицинской реабилитации // Практическая медицина = </w:t>
      </w:r>
      <w:r>
        <w:rPr>
          <w:rFonts w:ascii="Times New Roman" w:cs="Times New Roman" w:hAnsi="Times New Roman"/>
          <w:sz w:val="28"/>
          <w:szCs w:val="28"/>
        </w:rPr>
        <w:t>Practical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medicine</w:t>
      </w:r>
      <w:r>
        <w:rPr>
          <w:rFonts w:ascii="Times New Roman" w:cs="Times New Roman" w:hAnsi="Times New Roman"/>
          <w:sz w:val="28"/>
          <w:szCs w:val="28"/>
        </w:rPr>
        <w:t>. - 2023. - Т.21, №6. - С.149-155.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10. </w:t>
      </w:r>
      <w:r>
        <w:rPr>
          <w:rFonts w:ascii="Times New Roman" w:cs="Times New Roman" w:hAnsi="Times New Roman"/>
          <w:sz w:val="28"/>
          <w:szCs w:val="28"/>
        </w:rPr>
        <w:t>Логинова О.В., Можейко Е.Ю.,</w:t>
      </w:r>
      <w:r>
        <w:rPr>
          <w:rFonts w:ascii="Times New Roman" w:cs="Times New Roman" w:hAnsi="Times New Roman"/>
          <w:sz w:val="28"/>
          <w:szCs w:val="28"/>
        </w:rPr>
        <w:t xml:space="preserve"> Никольская О.Н., Наркевич А.Н. </w:t>
      </w:r>
      <w:r>
        <w:rPr>
          <w:rFonts w:ascii="Times New Roman" w:cs="Times New Roman" w:hAnsi="Times New Roman"/>
          <w:sz w:val="28"/>
          <w:szCs w:val="28"/>
        </w:rPr>
        <w:t xml:space="preserve">Разработка вспомогательного инструмента для объективизации логопедической диагностики Шкалы оценки вида дизартрии и оценка ее чувствительности и специфичности // Практическая медицина = </w:t>
      </w:r>
      <w:r>
        <w:rPr>
          <w:rFonts w:ascii="Times New Roman" w:cs="Times New Roman" w:hAnsi="Times New Roman"/>
          <w:sz w:val="28"/>
          <w:szCs w:val="28"/>
        </w:rPr>
        <w:t>Practical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medicine</w:t>
      </w:r>
      <w:r>
        <w:rPr>
          <w:rFonts w:ascii="Times New Roman" w:cs="Times New Roman" w:hAnsi="Times New Roman"/>
          <w:sz w:val="28"/>
          <w:szCs w:val="28"/>
        </w:rPr>
        <w:t>. - 2023. - Т.21, №6. - С.129-135.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11. </w:t>
      </w:r>
      <w:r>
        <w:rPr>
          <w:rFonts w:ascii="Times New Roman" w:cs="Times New Roman" w:hAnsi="Times New Roman"/>
          <w:sz w:val="28"/>
          <w:szCs w:val="28"/>
        </w:rPr>
        <w:t>Петров К.В., Можейк</w:t>
      </w:r>
      <w:r>
        <w:rPr>
          <w:rFonts w:ascii="Times New Roman" w:cs="Times New Roman" w:hAnsi="Times New Roman"/>
          <w:sz w:val="28"/>
          <w:szCs w:val="28"/>
        </w:rPr>
        <w:t xml:space="preserve">о Е.Ю., Петров А.В., </w:t>
      </w:r>
      <w:r>
        <w:rPr>
          <w:rFonts w:ascii="Times New Roman" w:cs="Times New Roman" w:hAnsi="Times New Roman"/>
          <w:sz w:val="28"/>
          <w:szCs w:val="28"/>
        </w:rPr>
        <w:t>Демко</w:t>
      </w:r>
      <w:r>
        <w:rPr>
          <w:rFonts w:ascii="Times New Roman" w:cs="Times New Roman" w:hAnsi="Times New Roman"/>
          <w:sz w:val="28"/>
          <w:szCs w:val="28"/>
        </w:rPr>
        <w:t xml:space="preserve"> И.В. </w:t>
      </w:r>
      <w:r>
        <w:rPr>
          <w:rFonts w:ascii="Times New Roman" w:cs="Times New Roman" w:hAnsi="Times New Roman"/>
          <w:sz w:val="28"/>
          <w:szCs w:val="28"/>
        </w:rPr>
        <w:t xml:space="preserve">Респираторная реабилитация пациентов с COVID-19: текущее состояние проблемы // </w:t>
      </w:r>
      <w:r>
        <w:rPr>
          <w:rFonts w:ascii="Times New Roman" w:cs="Times New Roman" w:hAnsi="Times New Roman"/>
          <w:sz w:val="28"/>
          <w:szCs w:val="28"/>
        </w:rPr>
        <w:t>Доктор.Ру</w:t>
      </w:r>
      <w:r>
        <w:rPr>
          <w:rFonts w:ascii="Times New Roman" w:cs="Times New Roman" w:hAnsi="Times New Roman"/>
          <w:sz w:val="28"/>
          <w:szCs w:val="28"/>
        </w:rPr>
        <w:t xml:space="preserve"> = </w:t>
      </w:r>
      <w:r>
        <w:rPr>
          <w:rFonts w:ascii="Times New Roman" w:cs="Times New Roman" w:hAnsi="Times New Roman"/>
          <w:sz w:val="28"/>
          <w:szCs w:val="28"/>
        </w:rPr>
        <w:t>Doctor.Ru</w:t>
      </w:r>
      <w:r>
        <w:rPr>
          <w:rFonts w:ascii="Times New Roman" w:cs="Times New Roman" w:hAnsi="Times New Roman"/>
          <w:sz w:val="28"/>
          <w:szCs w:val="28"/>
        </w:rPr>
        <w:t>. - 2023. - Т.22, №2. - С.70-75.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12. </w:t>
      </w:r>
      <w:r>
        <w:rPr>
          <w:rFonts w:ascii="Times New Roman" w:cs="Times New Roman" w:hAnsi="Times New Roman"/>
          <w:sz w:val="28"/>
          <w:szCs w:val="28"/>
        </w:rPr>
        <w:t>Народова</w:t>
      </w:r>
      <w:r>
        <w:rPr>
          <w:rFonts w:ascii="Times New Roman" w:cs="Times New Roman" w:hAnsi="Times New Roman"/>
          <w:sz w:val="28"/>
          <w:szCs w:val="28"/>
        </w:rPr>
        <w:t xml:space="preserve"> Е.</w:t>
      </w:r>
      <w:r>
        <w:rPr>
          <w:rFonts w:ascii="Times New Roman" w:cs="Times New Roman" w:hAnsi="Times New Roman"/>
          <w:sz w:val="28"/>
          <w:szCs w:val="28"/>
        </w:rPr>
        <w:t xml:space="preserve">А., Шнайдер Н.А., </w:t>
      </w:r>
      <w:r>
        <w:rPr>
          <w:rFonts w:ascii="Times New Roman" w:cs="Times New Roman" w:hAnsi="Times New Roman"/>
          <w:sz w:val="28"/>
          <w:szCs w:val="28"/>
        </w:rPr>
        <w:t>Народова</w:t>
      </w:r>
      <w:r>
        <w:rPr>
          <w:rFonts w:ascii="Times New Roman" w:cs="Times New Roman" w:hAnsi="Times New Roman"/>
          <w:sz w:val="28"/>
          <w:szCs w:val="28"/>
        </w:rPr>
        <w:t xml:space="preserve"> В.В. </w:t>
      </w:r>
      <w:r>
        <w:rPr>
          <w:rFonts w:ascii="Times New Roman" w:cs="Times New Roman" w:hAnsi="Times New Roman"/>
          <w:sz w:val="28"/>
          <w:szCs w:val="28"/>
        </w:rPr>
        <w:t xml:space="preserve">Влияние кистевого </w:t>
      </w:r>
      <w:r>
        <w:rPr>
          <w:rFonts w:ascii="Times New Roman" w:cs="Times New Roman" w:hAnsi="Times New Roman"/>
          <w:sz w:val="28"/>
          <w:szCs w:val="28"/>
        </w:rPr>
        <w:t>теппинга</w:t>
      </w:r>
      <w:r>
        <w:rPr>
          <w:rFonts w:ascii="Times New Roman" w:cs="Times New Roman" w:hAnsi="Times New Roman"/>
          <w:sz w:val="28"/>
          <w:szCs w:val="28"/>
        </w:rPr>
        <w:t xml:space="preserve"> на частоту эпилептических приступов и качество жизни у 30-летнего мужчины со структурной локальной эпилепсией // </w:t>
      </w:r>
      <w:r>
        <w:rPr>
          <w:rFonts w:ascii="Times New Roman" w:cs="Times New Roman" w:hAnsi="Times New Roman"/>
          <w:sz w:val="28"/>
          <w:szCs w:val="28"/>
        </w:rPr>
        <w:t>Доктор.Ру</w:t>
      </w:r>
      <w:r>
        <w:rPr>
          <w:rFonts w:ascii="Times New Roman" w:cs="Times New Roman" w:hAnsi="Times New Roman"/>
          <w:sz w:val="28"/>
          <w:szCs w:val="28"/>
        </w:rPr>
        <w:t xml:space="preserve"> = </w:t>
      </w:r>
      <w:r>
        <w:rPr>
          <w:rFonts w:ascii="Times New Roman" w:cs="Times New Roman" w:hAnsi="Times New Roman"/>
          <w:sz w:val="28"/>
          <w:szCs w:val="28"/>
        </w:rPr>
        <w:t>Doctor.Ru</w:t>
      </w:r>
      <w:r>
        <w:rPr>
          <w:rFonts w:ascii="Times New Roman" w:cs="Times New Roman" w:hAnsi="Times New Roman"/>
          <w:sz w:val="28"/>
          <w:szCs w:val="28"/>
        </w:rPr>
        <w:t>. - 2023. - Т.22, №6. - С.83-88.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13. </w:t>
      </w:r>
      <w:r>
        <w:rPr>
          <w:rFonts w:ascii="Times New Roman" w:cs="Times New Roman" w:hAnsi="Times New Roman"/>
          <w:sz w:val="28"/>
          <w:szCs w:val="28"/>
        </w:rPr>
        <w:t>Народова</w:t>
      </w:r>
      <w:r>
        <w:rPr>
          <w:rFonts w:ascii="Times New Roman" w:cs="Times New Roman" w:hAnsi="Times New Roman"/>
          <w:sz w:val="28"/>
          <w:szCs w:val="28"/>
        </w:rPr>
        <w:t xml:space="preserve"> Е.А., Шнайдер Н.А., </w:t>
      </w:r>
      <w:r>
        <w:rPr>
          <w:rFonts w:ascii="Times New Roman" w:cs="Times New Roman" w:hAnsi="Times New Roman"/>
          <w:sz w:val="28"/>
          <w:szCs w:val="28"/>
        </w:rPr>
        <w:t>Ерахтин</w:t>
      </w:r>
      <w:r>
        <w:rPr>
          <w:rFonts w:ascii="Times New Roman" w:cs="Times New Roman" w:hAnsi="Times New Roman"/>
          <w:sz w:val="28"/>
          <w:szCs w:val="28"/>
        </w:rPr>
        <w:t xml:space="preserve"> Е.Е., </w:t>
      </w:r>
      <w:r>
        <w:rPr>
          <w:rFonts w:ascii="Times New Roman" w:cs="Times New Roman" w:hAnsi="Times New Roman"/>
          <w:sz w:val="28"/>
          <w:szCs w:val="28"/>
        </w:rPr>
        <w:t>Нар</w:t>
      </w:r>
      <w:r>
        <w:rPr>
          <w:rFonts w:ascii="Times New Roman" w:cs="Times New Roman" w:hAnsi="Times New Roman"/>
          <w:sz w:val="28"/>
          <w:szCs w:val="28"/>
        </w:rPr>
        <w:t>одова</w:t>
      </w:r>
      <w:r>
        <w:rPr>
          <w:rFonts w:ascii="Times New Roman" w:cs="Times New Roman" w:hAnsi="Times New Roman"/>
          <w:sz w:val="28"/>
          <w:szCs w:val="28"/>
        </w:rPr>
        <w:t xml:space="preserve"> В.В. </w:t>
      </w:r>
      <w:r>
        <w:rPr>
          <w:rFonts w:ascii="Times New Roman" w:cs="Times New Roman" w:hAnsi="Times New Roman"/>
          <w:sz w:val="28"/>
          <w:szCs w:val="28"/>
        </w:rPr>
        <w:t xml:space="preserve">Влияние методики </w:t>
      </w:r>
      <w:r>
        <w:rPr>
          <w:rFonts w:ascii="Times New Roman" w:cs="Times New Roman" w:hAnsi="Times New Roman"/>
          <w:sz w:val="28"/>
          <w:szCs w:val="28"/>
        </w:rPr>
        <w:t>EpiTapp</w:t>
      </w:r>
      <w:r>
        <w:rPr>
          <w:rFonts w:ascii="Times New Roman" w:cs="Times New Roman" w:hAnsi="Times New Roman"/>
          <w:sz w:val="28"/>
          <w:szCs w:val="28"/>
        </w:rPr>
        <w:t xml:space="preserve"> на качество жизни пациентов с </w:t>
      </w:r>
      <w:r>
        <w:rPr>
          <w:rFonts w:ascii="Times New Roman" w:cs="Times New Roman" w:hAnsi="Times New Roman"/>
          <w:sz w:val="28"/>
          <w:szCs w:val="28"/>
        </w:rPr>
        <w:t>фармакорезистентной</w:t>
      </w:r>
      <w:r>
        <w:rPr>
          <w:rFonts w:ascii="Times New Roman" w:cs="Times New Roman" w:hAnsi="Times New Roman"/>
          <w:sz w:val="28"/>
          <w:szCs w:val="28"/>
        </w:rPr>
        <w:t xml:space="preserve"> структурной фокальной эпилепсией // Эпилепсия и пароксизмальные состояния = </w:t>
      </w:r>
      <w:r>
        <w:rPr>
          <w:rFonts w:ascii="Times New Roman" w:cs="Times New Roman" w:hAnsi="Times New Roman"/>
          <w:sz w:val="28"/>
          <w:szCs w:val="28"/>
        </w:rPr>
        <w:t>Epilepsy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paroxysmal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conditions</w:t>
      </w:r>
      <w:r>
        <w:rPr>
          <w:rFonts w:ascii="Times New Roman" w:cs="Times New Roman" w:hAnsi="Times New Roman"/>
          <w:sz w:val="28"/>
          <w:szCs w:val="28"/>
        </w:rPr>
        <w:t>. - 2023. - Т.15, №2. - С.92-106.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14. </w:t>
      </w:r>
      <w:r>
        <w:rPr>
          <w:rFonts w:ascii="Times New Roman" w:cs="Times New Roman" w:hAnsi="Times New Roman"/>
          <w:sz w:val="28"/>
          <w:szCs w:val="28"/>
        </w:rPr>
        <w:t>Народова</w:t>
      </w:r>
      <w:r>
        <w:rPr>
          <w:rFonts w:ascii="Times New Roman" w:cs="Times New Roman" w:hAnsi="Times New Roman"/>
          <w:sz w:val="28"/>
          <w:szCs w:val="28"/>
        </w:rPr>
        <w:t xml:space="preserve"> Е.</w:t>
      </w:r>
      <w:r>
        <w:rPr>
          <w:rFonts w:ascii="Times New Roman" w:cs="Times New Roman" w:hAnsi="Times New Roman"/>
          <w:sz w:val="28"/>
          <w:szCs w:val="28"/>
        </w:rPr>
        <w:t xml:space="preserve">А., Шнайдер Н.А., </w:t>
      </w:r>
      <w:r>
        <w:rPr>
          <w:rFonts w:ascii="Times New Roman" w:cs="Times New Roman" w:hAnsi="Times New Roman"/>
          <w:sz w:val="28"/>
          <w:szCs w:val="28"/>
        </w:rPr>
        <w:t>Народова</w:t>
      </w:r>
      <w:r>
        <w:rPr>
          <w:rFonts w:ascii="Times New Roman" w:cs="Times New Roman" w:hAnsi="Times New Roman"/>
          <w:sz w:val="28"/>
          <w:szCs w:val="28"/>
        </w:rPr>
        <w:t xml:space="preserve"> В.В. </w:t>
      </w:r>
      <w:r>
        <w:rPr>
          <w:rFonts w:ascii="Times New Roman" w:cs="Times New Roman" w:hAnsi="Times New Roman"/>
          <w:sz w:val="28"/>
          <w:szCs w:val="28"/>
        </w:rPr>
        <w:t xml:space="preserve">Клинический случай применения приложения </w:t>
      </w:r>
      <w:r>
        <w:rPr>
          <w:rFonts w:ascii="Times New Roman" w:cs="Times New Roman" w:hAnsi="Times New Roman"/>
          <w:sz w:val="28"/>
          <w:szCs w:val="28"/>
        </w:rPr>
        <w:t>EpiTapp</w:t>
      </w:r>
      <w:r>
        <w:rPr>
          <w:rFonts w:ascii="Times New Roman" w:cs="Times New Roman" w:hAnsi="Times New Roman"/>
          <w:sz w:val="28"/>
          <w:szCs w:val="28"/>
        </w:rPr>
        <w:t xml:space="preserve"> при структурной фокальной эпилепсии в качестве компонента реабилитационной программы // Медицинский алфавит. - 2023. - №14. - С.51-56.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15. </w:t>
      </w:r>
      <w:r>
        <w:rPr>
          <w:rFonts w:ascii="Times New Roman" w:cs="Times New Roman" w:hAnsi="Times New Roman"/>
          <w:sz w:val="28"/>
          <w:szCs w:val="28"/>
        </w:rPr>
        <w:t>Народова</w:t>
      </w:r>
      <w:r>
        <w:rPr>
          <w:rFonts w:ascii="Times New Roman" w:cs="Times New Roman" w:hAnsi="Times New Roman"/>
          <w:sz w:val="28"/>
          <w:szCs w:val="28"/>
        </w:rPr>
        <w:t xml:space="preserve"> Е.А., Шн</w:t>
      </w:r>
      <w:r>
        <w:rPr>
          <w:rFonts w:ascii="Times New Roman" w:cs="Times New Roman" w:hAnsi="Times New Roman"/>
          <w:sz w:val="28"/>
          <w:szCs w:val="28"/>
        </w:rPr>
        <w:t xml:space="preserve">айдер Н.А., </w:t>
      </w:r>
      <w:r>
        <w:rPr>
          <w:rFonts w:ascii="Times New Roman" w:cs="Times New Roman" w:hAnsi="Times New Roman"/>
          <w:sz w:val="28"/>
          <w:szCs w:val="28"/>
        </w:rPr>
        <w:t>Народова</w:t>
      </w:r>
      <w:r>
        <w:rPr>
          <w:rFonts w:ascii="Times New Roman" w:cs="Times New Roman" w:hAnsi="Times New Roman"/>
          <w:sz w:val="28"/>
          <w:szCs w:val="28"/>
        </w:rPr>
        <w:t xml:space="preserve"> В.В. </w:t>
      </w:r>
      <w:r>
        <w:rPr>
          <w:rFonts w:ascii="Times New Roman" w:cs="Times New Roman" w:hAnsi="Times New Roman"/>
          <w:sz w:val="28"/>
          <w:szCs w:val="28"/>
        </w:rPr>
        <w:t xml:space="preserve">Изменение параметров альфа - ритма при использовании методики кистевого </w:t>
      </w:r>
      <w:r>
        <w:rPr>
          <w:rFonts w:ascii="Times New Roman" w:cs="Times New Roman" w:hAnsi="Times New Roman"/>
          <w:sz w:val="28"/>
          <w:szCs w:val="28"/>
        </w:rPr>
        <w:t>теппинга</w:t>
      </w:r>
      <w:r>
        <w:rPr>
          <w:rFonts w:ascii="Times New Roman" w:cs="Times New Roman" w:hAnsi="Times New Roman"/>
          <w:sz w:val="28"/>
          <w:szCs w:val="28"/>
        </w:rPr>
        <w:t xml:space="preserve"> у больных с </w:t>
      </w:r>
      <w:r>
        <w:rPr>
          <w:rFonts w:ascii="Times New Roman" w:cs="Times New Roman" w:hAnsi="Times New Roman"/>
          <w:sz w:val="28"/>
          <w:szCs w:val="28"/>
        </w:rPr>
        <w:t>генерализованной</w:t>
      </w:r>
      <w:r>
        <w:rPr>
          <w:rFonts w:ascii="Times New Roman" w:cs="Times New Roman" w:hAnsi="Times New Roman"/>
          <w:sz w:val="28"/>
          <w:szCs w:val="28"/>
        </w:rPr>
        <w:t xml:space="preserve"> генетической эпилепсией // Медицинский алфавит. - 2023. - №15. - С.24-27.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16. </w:t>
      </w:r>
      <w:r>
        <w:rPr>
          <w:rFonts w:ascii="Times New Roman" w:cs="Times New Roman" w:hAnsi="Times New Roman"/>
          <w:sz w:val="28"/>
          <w:szCs w:val="28"/>
        </w:rPr>
        <w:t>Шняки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 П.Г., Ботов А.В., Лосева А.С. </w:t>
      </w:r>
      <w:r>
        <w:rPr>
          <w:rFonts w:ascii="Times New Roman" w:cs="Times New Roman" w:hAnsi="Times New Roman"/>
          <w:sz w:val="28"/>
          <w:szCs w:val="28"/>
        </w:rPr>
        <w:t xml:space="preserve">К вопросу о временном </w:t>
      </w:r>
      <w:r>
        <w:rPr>
          <w:rFonts w:ascii="Times New Roman" w:cs="Times New Roman" w:hAnsi="Times New Roman"/>
          <w:sz w:val="28"/>
          <w:szCs w:val="28"/>
        </w:rPr>
        <w:t>клипировании</w:t>
      </w:r>
      <w:r>
        <w:rPr>
          <w:rFonts w:ascii="Times New Roman" w:cs="Times New Roman" w:hAnsi="Times New Roman"/>
          <w:sz w:val="28"/>
          <w:szCs w:val="28"/>
        </w:rPr>
        <w:t xml:space="preserve"> в хирургии церебральных аневризм (обзор литературы) // Вестник неврологии, психиатрии и нейрохирургии = </w:t>
      </w:r>
      <w:r>
        <w:rPr>
          <w:rFonts w:ascii="Times New Roman" w:cs="Times New Roman" w:hAnsi="Times New Roman"/>
          <w:sz w:val="28"/>
          <w:szCs w:val="28"/>
        </w:rPr>
        <w:t>Vestnik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nevrologii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psikhiatrii</w:t>
      </w:r>
      <w:r>
        <w:rPr>
          <w:rFonts w:ascii="Times New Roman" w:cs="Times New Roman" w:hAnsi="Times New Roman"/>
          <w:sz w:val="28"/>
          <w:szCs w:val="28"/>
        </w:rPr>
        <w:t xml:space="preserve"> i </w:t>
      </w:r>
      <w:r>
        <w:rPr>
          <w:rFonts w:ascii="Times New Roman" w:cs="Times New Roman" w:hAnsi="Times New Roman"/>
          <w:sz w:val="28"/>
          <w:szCs w:val="28"/>
        </w:rPr>
        <w:t>neirokhirurgii</w:t>
      </w:r>
      <w:r>
        <w:rPr>
          <w:rFonts w:ascii="Times New Roman" w:cs="Times New Roman" w:hAnsi="Times New Roman"/>
          <w:sz w:val="28"/>
          <w:szCs w:val="28"/>
        </w:rPr>
        <w:t>. - 2023. - №10. - С.26-34.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17.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Исаева Н.В., Лукьянова Е.В., Медведева М.К., </w:t>
      </w:r>
      <w:r>
        <w:rPr>
          <w:rFonts w:ascii="Times New Roman" w:cs="Times New Roman" w:hAnsi="Times New Roman"/>
          <w:sz w:val="28"/>
          <w:szCs w:val="28"/>
        </w:rPr>
        <w:t>Северина</w:t>
      </w:r>
      <w:r>
        <w:rPr>
          <w:rFonts w:ascii="Times New Roman" w:cs="Times New Roman" w:hAnsi="Times New Roman"/>
          <w:sz w:val="28"/>
          <w:szCs w:val="28"/>
        </w:rPr>
        <w:t xml:space="preserve"> М.</w:t>
      </w:r>
      <w:r>
        <w:rPr>
          <w:rFonts w:ascii="Times New Roman" w:cs="Times New Roman" w:hAnsi="Times New Roman"/>
          <w:sz w:val="28"/>
          <w:szCs w:val="28"/>
        </w:rPr>
        <w:t xml:space="preserve">И., Вебер И.С., Алексеевич Г.Ю. </w:t>
      </w:r>
      <w:r>
        <w:rPr>
          <w:rFonts w:ascii="Times New Roman" w:cs="Times New Roman" w:hAnsi="Times New Roman"/>
          <w:sz w:val="28"/>
          <w:szCs w:val="28"/>
        </w:rPr>
        <w:t xml:space="preserve">Клинический случай менинговаскулярного </w:t>
      </w:r>
      <w:r>
        <w:rPr>
          <w:rFonts w:ascii="Times New Roman" w:cs="Times New Roman" w:hAnsi="Times New Roman"/>
          <w:sz w:val="28"/>
          <w:szCs w:val="28"/>
        </w:rPr>
        <w:t>нейросифилиса</w:t>
      </w:r>
      <w:r>
        <w:rPr>
          <w:rFonts w:ascii="Times New Roman" w:cs="Times New Roman" w:hAnsi="Times New Roman"/>
          <w:sz w:val="28"/>
          <w:szCs w:val="28"/>
        </w:rPr>
        <w:t xml:space="preserve"> у пожилого пациента // Первая краевая. - 2023. - №3. - С.42-43.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18.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Протопопов А.В., Ботов А.В., </w:t>
      </w:r>
      <w:r>
        <w:rPr>
          <w:rFonts w:ascii="Times New Roman" w:cs="Times New Roman" w:hAnsi="Times New Roman"/>
          <w:sz w:val="28"/>
          <w:szCs w:val="28"/>
        </w:rPr>
        <w:t>Литвинюк</w:t>
      </w:r>
      <w:r>
        <w:rPr>
          <w:rFonts w:ascii="Times New Roman" w:cs="Times New Roman" w:hAnsi="Times New Roman"/>
          <w:sz w:val="28"/>
          <w:szCs w:val="28"/>
        </w:rPr>
        <w:t xml:space="preserve"> Н.В., Тюменцев Н.В., </w:t>
      </w:r>
      <w:r>
        <w:rPr>
          <w:rFonts w:ascii="Times New Roman" w:cs="Times New Roman" w:hAnsi="Times New Roman"/>
          <w:sz w:val="28"/>
          <w:szCs w:val="28"/>
        </w:rPr>
        <w:t>Воронковский</w:t>
      </w:r>
      <w:r>
        <w:rPr>
          <w:rFonts w:ascii="Times New Roman" w:cs="Times New Roman" w:hAnsi="Times New Roman"/>
          <w:sz w:val="28"/>
          <w:szCs w:val="28"/>
        </w:rPr>
        <w:t xml:space="preserve"> И.И.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Клиническое значение непарной передней мозговой артерии // Вестник современной клинической медицины = </w:t>
      </w:r>
      <w:r>
        <w:rPr>
          <w:rFonts w:ascii="Times New Roman" w:cs="Times New Roman" w:hAnsi="Times New Roman"/>
          <w:sz w:val="28"/>
          <w:szCs w:val="28"/>
        </w:rPr>
        <w:t>Vestnik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Sovremennoi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Klinicheskoi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Mediciny</w:t>
      </w:r>
      <w:r>
        <w:rPr>
          <w:rFonts w:ascii="Times New Roman" w:cs="Times New Roman" w:hAnsi="Times New Roman"/>
          <w:sz w:val="28"/>
          <w:szCs w:val="28"/>
        </w:rPr>
        <w:t xml:space="preserve"> =</w:t>
      </w:r>
      <w:r>
        <w:rPr>
          <w:rFonts w:ascii="Times New Roman" w:cs="Times New Roman" w:hAnsi="Times New Roman"/>
          <w:sz w:val="28"/>
          <w:szCs w:val="28"/>
        </w:rPr>
        <w:t>The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Bulletin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Contemporary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Clinical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Medicine</w:t>
      </w:r>
      <w:r>
        <w:rPr>
          <w:rFonts w:ascii="Times New Roman" w:cs="Times New Roman" w:hAnsi="Times New Roman"/>
          <w:sz w:val="28"/>
          <w:szCs w:val="28"/>
        </w:rPr>
        <w:t>. - 2023. - Т.16, №5. - С.102-106.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19. </w:t>
      </w:r>
      <w:r>
        <w:rPr>
          <w:rFonts w:ascii="Times New Roman" w:cs="Times New Roman" w:hAnsi="Times New Roman"/>
          <w:sz w:val="28"/>
          <w:szCs w:val="28"/>
        </w:rPr>
        <w:t>Шняки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 П.Г., Лосева А.С. </w:t>
      </w:r>
      <w:r>
        <w:rPr>
          <w:rFonts w:ascii="Times New Roman" w:cs="Times New Roman" w:hAnsi="Times New Roman"/>
          <w:sz w:val="28"/>
          <w:szCs w:val="28"/>
        </w:rPr>
        <w:t xml:space="preserve">Развитие синдрома обратимой церебральной </w:t>
      </w:r>
      <w:r>
        <w:rPr>
          <w:rFonts w:ascii="Times New Roman" w:cs="Times New Roman" w:hAnsi="Times New Roman"/>
          <w:sz w:val="28"/>
          <w:szCs w:val="28"/>
        </w:rPr>
        <w:t>вазоконстрикции</w:t>
      </w:r>
      <w:r>
        <w:rPr>
          <w:rFonts w:ascii="Times New Roman" w:cs="Times New Roman" w:hAnsi="Times New Roman"/>
          <w:sz w:val="28"/>
          <w:szCs w:val="28"/>
        </w:rPr>
        <w:t xml:space="preserve"> после </w:t>
      </w:r>
      <w:r>
        <w:rPr>
          <w:rFonts w:ascii="Times New Roman" w:cs="Times New Roman" w:hAnsi="Times New Roman"/>
          <w:sz w:val="28"/>
          <w:szCs w:val="28"/>
        </w:rPr>
        <w:t>клипирования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асимптомной</w:t>
      </w:r>
      <w:r>
        <w:rPr>
          <w:rFonts w:ascii="Times New Roman" w:cs="Times New Roman" w:hAnsi="Times New Roman"/>
          <w:sz w:val="28"/>
          <w:szCs w:val="28"/>
        </w:rPr>
        <w:t xml:space="preserve"> аневризмы средней мозговой артерии // Российский нейрохирургический журнал им. профессора А.Л. Поленова. - 2023. - Т.15, №2. - С.134-139.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20. </w:t>
      </w:r>
      <w:r>
        <w:rPr>
          <w:rFonts w:ascii="Times New Roman" w:cs="Times New Roman" w:hAnsi="Times New Roman"/>
          <w:sz w:val="28"/>
          <w:szCs w:val="28"/>
        </w:rPr>
        <w:t xml:space="preserve">Руденко П.Г.,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Наркевич А.Н., Тюменцев Н.В., Лосева А.С.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Исследование тканевой перфузии головного мозга у пациентов с большими и гигантскими опухолями </w:t>
      </w:r>
      <w:r>
        <w:rPr>
          <w:rFonts w:ascii="Times New Roman" w:cs="Times New Roman" w:hAnsi="Times New Roman"/>
          <w:sz w:val="28"/>
          <w:szCs w:val="28"/>
        </w:rPr>
        <w:t>мосто</w:t>
      </w:r>
      <w:r>
        <w:rPr>
          <w:rFonts w:ascii="Times New Roman" w:cs="Times New Roman" w:hAnsi="Times New Roman"/>
          <w:sz w:val="28"/>
          <w:szCs w:val="28"/>
        </w:rPr>
        <w:t>-мозжечкового</w:t>
      </w:r>
      <w:r>
        <w:rPr>
          <w:rFonts w:ascii="Times New Roman" w:cs="Times New Roman" w:hAnsi="Times New Roman"/>
          <w:sz w:val="28"/>
          <w:szCs w:val="28"/>
        </w:rPr>
        <w:t xml:space="preserve"> угла // Вестник неврологии, психиатрии и нейрохирургии = </w:t>
      </w:r>
      <w:r>
        <w:rPr>
          <w:rFonts w:ascii="Times New Roman" w:cs="Times New Roman" w:hAnsi="Times New Roman"/>
          <w:sz w:val="28"/>
          <w:szCs w:val="28"/>
        </w:rPr>
        <w:t>Vestnik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nevrologii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psikhiatrii</w:t>
      </w:r>
      <w:r>
        <w:rPr>
          <w:rFonts w:ascii="Times New Roman" w:cs="Times New Roman" w:hAnsi="Times New Roman"/>
          <w:sz w:val="28"/>
          <w:szCs w:val="28"/>
        </w:rPr>
        <w:t xml:space="preserve"> i </w:t>
      </w:r>
      <w:r>
        <w:rPr>
          <w:rFonts w:ascii="Times New Roman" w:cs="Times New Roman" w:hAnsi="Times New Roman"/>
          <w:sz w:val="28"/>
          <w:szCs w:val="28"/>
        </w:rPr>
        <w:t>neirokhirurgii</w:t>
      </w:r>
      <w:r>
        <w:rPr>
          <w:rFonts w:ascii="Times New Roman" w:cs="Times New Roman" w:hAnsi="Times New Roman"/>
          <w:sz w:val="28"/>
          <w:szCs w:val="28"/>
        </w:rPr>
        <w:t>. - 2023. - №7. - С.570-579.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21. </w:t>
      </w:r>
      <w:r>
        <w:rPr>
          <w:rFonts w:ascii="Times New Roman" w:cs="Times New Roman" w:hAnsi="Times New Roman"/>
          <w:sz w:val="28"/>
          <w:szCs w:val="28"/>
        </w:rPr>
        <w:t xml:space="preserve">Руденко П.Г.,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Ботов А.В., </w:t>
      </w:r>
      <w:r>
        <w:rPr>
          <w:rFonts w:ascii="Times New Roman" w:cs="Times New Roman" w:hAnsi="Times New Roman"/>
          <w:sz w:val="28"/>
          <w:szCs w:val="28"/>
        </w:rPr>
        <w:t>Милехина</w:t>
      </w:r>
      <w:r>
        <w:rPr>
          <w:rFonts w:ascii="Times New Roman" w:cs="Times New Roman" w:hAnsi="Times New Roman"/>
          <w:sz w:val="28"/>
          <w:szCs w:val="28"/>
        </w:rPr>
        <w:t xml:space="preserve"> И.Е., </w:t>
      </w:r>
      <w:r>
        <w:rPr>
          <w:rFonts w:ascii="Times New Roman" w:cs="Times New Roman" w:hAnsi="Times New Roman"/>
          <w:sz w:val="28"/>
          <w:szCs w:val="28"/>
        </w:rPr>
        <w:t>Файзова</w:t>
      </w:r>
      <w:r>
        <w:rPr>
          <w:rFonts w:ascii="Times New Roman" w:cs="Times New Roman" w:hAnsi="Times New Roman"/>
          <w:sz w:val="28"/>
          <w:szCs w:val="28"/>
        </w:rPr>
        <w:t xml:space="preserve"> М.Н.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Интрадуральная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шваннома</w:t>
      </w:r>
      <w:r>
        <w:rPr>
          <w:rFonts w:ascii="Times New Roman" w:cs="Times New Roman" w:hAnsi="Times New Roman"/>
          <w:sz w:val="28"/>
          <w:szCs w:val="28"/>
        </w:rPr>
        <w:t xml:space="preserve"> подъязычного нерва без пареза и атрофии языка: клиническое наблюдение и обзор литературы // Вестник Авиценны = </w:t>
      </w:r>
      <w:r>
        <w:rPr>
          <w:rFonts w:ascii="Times New Roman" w:cs="Times New Roman" w:hAnsi="Times New Roman"/>
          <w:sz w:val="28"/>
          <w:szCs w:val="28"/>
        </w:rPr>
        <w:t>Avicenna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Bulletin</w:t>
      </w:r>
      <w:r>
        <w:rPr>
          <w:rFonts w:ascii="Times New Roman" w:cs="Times New Roman" w:hAnsi="Times New Roman"/>
          <w:sz w:val="28"/>
          <w:szCs w:val="28"/>
        </w:rPr>
        <w:t>. - 2023. - №2. - С.278-287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22.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Руденко</w:t>
      </w:r>
      <w:r>
        <w:rPr>
          <w:rFonts w:ascii="Times New Roman" w:cs="Times New Roman" w:hAnsi="Times New Roman"/>
          <w:sz w:val="28"/>
          <w:szCs w:val="28"/>
        </w:rPr>
        <w:t xml:space="preserve"> П.Г., Ботов А.В., </w:t>
      </w:r>
      <w:r>
        <w:rPr>
          <w:rFonts w:ascii="Times New Roman" w:cs="Times New Roman" w:hAnsi="Times New Roman"/>
          <w:sz w:val="28"/>
          <w:szCs w:val="28"/>
        </w:rPr>
        <w:t>Усатова</w:t>
      </w:r>
      <w:r>
        <w:rPr>
          <w:rFonts w:ascii="Times New Roman" w:cs="Times New Roman" w:hAnsi="Times New Roman"/>
          <w:sz w:val="28"/>
          <w:szCs w:val="28"/>
        </w:rPr>
        <w:t xml:space="preserve"> И.С. </w:t>
      </w:r>
      <w:r>
        <w:rPr>
          <w:rFonts w:ascii="Times New Roman" w:cs="Times New Roman" w:hAnsi="Times New Roman"/>
          <w:sz w:val="28"/>
          <w:szCs w:val="28"/>
        </w:rPr>
        <w:t xml:space="preserve">Влияние опыта нейрохирурга на частоту </w:t>
      </w:r>
      <w:r>
        <w:rPr>
          <w:rFonts w:ascii="Times New Roman" w:cs="Times New Roman" w:hAnsi="Times New Roman"/>
          <w:sz w:val="28"/>
          <w:szCs w:val="28"/>
        </w:rPr>
        <w:t>периоперационных</w:t>
      </w:r>
      <w:r>
        <w:rPr>
          <w:rFonts w:ascii="Times New Roman" w:cs="Times New Roman" w:hAnsi="Times New Roman"/>
          <w:sz w:val="28"/>
          <w:szCs w:val="28"/>
        </w:rPr>
        <w:t xml:space="preserve"> осложнений // Вестник Дагестанской государственной медицинской академии. - 2023. - Т.47, №2. - С.77-83.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23.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Руденко П.Г., Ботов А.В., </w:t>
      </w:r>
      <w:r>
        <w:rPr>
          <w:rFonts w:ascii="Times New Roman" w:cs="Times New Roman" w:hAnsi="Times New Roman"/>
          <w:sz w:val="28"/>
          <w:szCs w:val="28"/>
        </w:rPr>
        <w:t>Милехина</w:t>
      </w:r>
      <w:r>
        <w:rPr>
          <w:rFonts w:ascii="Times New Roman" w:cs="Times New Roman" w:hAnsi="Times New Roman"/>
          <w:sz w:val="28"/>
          <w:szCs w:val="28"/>
        </w:rPr>
        <w:t xml:space="preserve"> И</w:t>
      </w:r>
      <w:r>
        <w:rPr>
          <w:rFonts w:ascii="Times New Roman" w:cs="Times New Roman" w:hAnsi="Times New Roman"/>
          <w:sz w:val="28"/>
          <w:szCs w:val="28"/>
        </w:rPr>
        <w:t xml:space="preserve">.Е., </w:t>
      </w:r>
      <w:r>
        <w:rPr>
          <w:rFonts w:ascii="Times New Roman" w:cs="Times New Roman" w:hAnsi="Times New Roman"/>
          <w:sz w:val="28"/>
          <w:szCs w:val="28"/>
        </w:rPr>
        <w:t>Усатова</w:t>
      </w:r>
      <w:r>
        <w:rPr>
          <w:rFonts w:ascii="Times New Roman" w:cs="Times New Roman" w:hAnsi="Times New Roman"/>
          <w:sz w:val="28"/>
          <w:szCs w:val="28"/>
        </w:rPr>
        <w:t xml:space="preserve"> И.С., Путилин А.В. </w:t>
      </w:r>
      <w:r>
        <w:rPr>
          <w:rFonts w:ascii="Times New Roman" w:cs="Times New Roman" w:hAnsi="Times New Roman"/>
          <w:sz w:val="28"/>
          <w:szCs w:val="28"/>
        </w:rPr>
        <w:t xml:space="preserve">Опыт ведения пациентов с бактериальными церебральными аневризмами на фоне инфекционного эндокардита // Сибирское медицинское обозрение = </w:t>
      </w:r>
      <w:r>
        <w:rPr>
          <w:rFonts w:ascii="Times New Roman" w:cs="Times New Roman" w:hAnsi="Times New Roman"/>
          <w:sz w:val="28"/>
          <w:szCs w:val="28"/>
        </w:rPr>
        <w:t>Siberian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Review</w:t>
      </w:r>
      <w:r>
        <w:rPr>
          <w:rFonts w:ascii="Times New Roman" w:cs="Times New Roman" w:hAnsi="Times New Roman"/>
          <w:sz w:val="28"/>
          <w:szCs w:val="28"/>
        </w:rPr>
        <w:t>. - 2023. - №3. - С.100-106.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24. </w:t>
      </w:r>
      <w:r>
        <w:rPr>
          <w:rFonts w:ascii="Times New Roman" w:cs="Times New Roman" w:hAnsi="Times New Roman"/>
          <w:sz w:val="28"/>
          <w:szCs w:val="28"/>
        </w:rPr>
        <w:t xml:space="preserve">Ботов </w:t>
      </w:r>
      <w:r>
        <w:rPr>
          <w:rFonts w:ascii="Times New Roman" w:cs="Times New Roman" w:hAnsi="Times New Roman"/>
          <w:sz w:val="28"/>
          <w:szCs w:val="28"/>
        </w:rPr>
        <w:t xml:space="preserve">А.В.,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</w:t>
      </w:r>
      <w:r>
        <w:rPr>
          <w:rFonts w:ascii="Times New Roman" w:cs="Times New Roman" w:hAnsi="Times New Roman"/>
          <w:sz w:val="28"/>
          <w:szCs w:val="28"/>
        </w:rPr>
        <w:t>Гасымлы</w:t>
      </w:r>
      <w:r>
        <w:rPr>
          <w:rFonts w:ascii="Times New Roman" w:cs="Times New Roman" w:hAnsi="Times New Roman"/>
          <w:sz w:val="28"/>
          <w:szCs w:val="28"/>
        </w:rPr>
        <w:t xml:space="preserve"> И.Д. </w:t>
      </w:r>
      <w:r>
        <w:rPr>
          <w:rFonts w:ascii="Times New Roman" w:cs="Times New Roman" w:hAnsi="Times New Roman"/>
          <w:sz w:val="28"/>
          <w:szCs w:val="28"/>
        </w:rPr>
        <w:t xml:space="preserve">Менингит после операций по поводу травмы позвоночника // Вестник неврологии, психиатрии и нейрохирургии = </w:t>
      </w:r>
      <w:r>
        <w:rPr>
          <w:rFonts w:ascii="Times New Roman" w:cs="Times New Roman" w:hAnsi="Times New Roman"/>
          <w:sz w:val="28"/>
          <w:szCs w:val="28"/>
        </w:rPr>
        <w:t>Vestnik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nevrologii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psikhiatrii</w:t>
      </w:r>
      <w:r>
        <w:rPr>
          <w:rFonts w:ascii="Times New Roman" w:cs="Times New Roman" w:hAnsi="Times New Roman"/>
          <w:sz w:val="28"/>
          <w:szCs w:val="28"/>
        </w:rPr>
        <w:t xml:space="preserve"> i </w:t>
      </w:r>
      <w:r>
        <w:rPr>
          <w:rFonts w:ascii="Times New Roman" w:cs="Times New Roman" w:hAnsi="Times New Roman"/>
          <w:sz w:val="28"/>
          <w:szCs w:val="28"/>
        </w:rPr>
        <w:t>neirokhirurgii</w:t>
      </w:r>
      <w:r>
        <w:rPr>
          <w:rFonts w:ascii="Times New Roman" w:cs="Times New Roman" w:hAnsi="Times New Roman"/>
          <w:sz w:val="28"/>
          <w:szCs w:val="28"/>
        </w:rPr>
        <w:t>. - 2023. - №6. - С.437-443.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25.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Исаева Н.В., Усольцева А.А., </w:t>
      </w:r>
      <w:r>
        <w:rPr>
          <w:rFonts w:ascii="Times New Roman" w:cs="Times New Roman" w:hAnsi="Times New Roman"/>
          <w:sz w:val="28"/>
          <w:szCs w:val="28"/>
        </w:rPr>
        <w:t>Трубкин</w:t>
      </w:r>
      <w:r>
        <w:rPr>
          <w:rFonts w:ascii="Times New Roman" w:cs="Times New Roman" w:hAnsi="Times New Roman"/>
          <w:sz w:val="28"/>
          <w:szCs w:val="28"/>
        </w:rPr>
        <w:t xml:space="preserve"> А.В., Ермилов Е.А., </w:t>
      </w:r>
      <w:r>
        <w:rPr>
          <w:rFonts w:ascii="Times New Roman" w:cs="Times New Roman" w:hAnsi="Times New Roman"/>
          <w:sz w:val="28"/>
          <w:szCs w:val="28"/>
        </w:rPr>
        <w:t>Рославцева</w:t>
      </w:r>
      <w:r>
        <w:rPr>
          <w:rFonts w:ascii="Times New Roman" w:cs="Times New Roman" w:hAnsi="Times New Roman"/>
          <w:sz w:val="28"/>
          <w:szCs w:val="28"/>
        </w:rPr>
        <w:t xml:space="preserve"> В.В., Б</w:t>
      </w:r>
      <w:r>
        <w:rPr>
          <w:rFonts w:ascii="Times New Roman" w:cs="Times New Roman" w:hAnsi="Times New Roman"/>
          <w:sz w:val="28"/>
          <w:szCs w:val="28"/>
        </w:rPr>
        <w:t xml:space="preserve">езденежных А.Ф., Карнаухов Д.И. </w:t>
      </w:r>
      <w:r>
        <w:rPr>
          <w:rFonts w:ascii="Times New Roman" w:cs="Times New Roman" w:hAnsi="Times New Roman"/>
          <w:sz w:val="28"/>
          <w:szCs w:val="28"/>
        </w:rPr>
        <w:t xml:space="preserve">Клинический случай хирургического лечения </w:t>
      </w:r>
      <w:r>
        <w:rPr>
          <w:rFonts w:ascii="Times New Roman" w:cs="Times New Roman" w:hAnsi="Times New Roman"/>
          <w:sz w:val="28"/>
          <w:szCs w:val="28"/>
        </w:rPr>
        <w:t>фармакорезистентной</w:t>
      </w:r>
      <w:r>
        <w:rPr>
          <w:rFonts w:ascii="Times New Roman" w:cs="Times New Roman" w:hAnsi="Times New Roman"/>
          <w:sz w:val="28"/>
          <w:szCs w:val="28"/>
        </w:rPr>
        <w:t xml:space="preserve"> эпилепсии у молодого пациента // Первая краевая. - 2023. - №88. - С.36-37.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26. Логинова И.О.,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 </w:t>
      </w:r>
      <w:r>
        <w:rPr>
          <w:rFonts w:ascii="Times New Roman" w:cs="Times New Roman" w:hAnsi="Times New Roman"/>
          <w:sz w:val="28"/>
          <w:szCs w:val="28"/>
        </w:rPr>
        <w:t>Специфика переживаний врачебных ошибок и осложнений в профессиональной деятельности хирурга // Первая краевая. - 2023. - №88. - С.14-19.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27.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</w:t>
      </w:r>
      <w:r>
        <w:rPr>
          <w:rFonts w:ascii="Times New Roman" w:cs="Times New Roman" w:hAnsi="Times New Roman"/>
          <w:sz w:val="28"/>
          <w:szCs w:val="28"/>
        </w:rPr>
        <w:t>Казадаева</w:t>
      </w:r>
      <w:r>
        <w:rPr>
          <w:rFonts w:ascii="Times New Roman" w:cs="Times New Roman" w:hAnsi="Times New Roman"/>
          <w:sz w:val="28"/>
          <w:szCs w:val="28"/>
        </w:rPr>
        <w:t xml:space="preserve"> И.А.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Некоторые факторы риска </w:t>
      </w:r>
      <w:r>
        <w:rPr>
          <w:rFonts w:ascii="Times New Roman" w:cs="Times New Roman" w:hAnsi="Times New Roman"/>
          <w:sz w:val="28"/>
          <w:szCs w:val="28"/>
        </w:rPr>
        <w:t>аневризматического</w:t>
      </w:r>
      <w:r>
        <w:rPr>
          <w:rFonts w:ascii="Times New Roman" w:cs="Times New Roman" w:hAnsi="Times New Roman"/>
          <w:sz w:val="28"/>
          <w:szCs w:val="28"/>
        </w:rPr>
        <w:t xml:space="preserve"> субарахноидального кровоизлияния // Анналы </w:t>
      </w:r>
      <w:r>
        <w:rPr>
          <w:rFonts w:ascii="Times New Roman" w:cs="Times New Roman" w:hAnsi="Times New Roman"/>
          <w:sz w:val="28"/>
          <w:szCs w:val="28"/>
        </w:rPr>
        <w:t xml:space="preserve">клинической и экспериментальной неврологии = </w:t>
      </w:r>
      <w:r>
        <w:rPr>
          <w:rFonts w:ascii="Times New Roman" w:cs="Times New Roman" w:hAnsi="Times New Roman"/>
          <w:sz w:val="28"/>
          <w:szCs w:val="28"/>
        </w:rPr>
        <w:t>Annals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Clinical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Experimental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Neurology</w:t>
      </w:r>
      <w:r>
        <w:rPr>
          <w:rFonts w:ascii="Times New Roman" w:cs="Times New Roman" w:hAnsi="Times New Roman"/>
          <w:sz w:val="28"/>
          <w:szCs w:val="28"/>
        </w:rPr>
        <w:t>. - 2023. - Т.17, №2. - С.61-64.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28.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Ботов А</w:t>
      </w:r>
      <w:r>
        <w:rPr>
          <w:rFonts w:ascii="Times New Roman" w:cs="Times New Roman" w:hAnsi="Times New Roman"/>
          <w:sz w:val="28"/>
          <w:szCs w:val="28"/>
        </w:rPr>
        <w:t xml:space="preserve">.В., </w:t>
      </w:r>
      <w:r>
        <w:rPr>
          <w:rFonts w:ascii="Times New Roman" w:cs="Times New Roman" w:hAnsi="Times New Roman"/>
          <w:sz w:val="28"/>
          <w:szCs w:val="28"/>
        </w:rPr>
        <w:t>Гасымлы</w:t>
      </w:r>
      <w:r>
        <w:rPr>
          <w:rFonts w:ascii="Times New Roman" w:cs="Times New Roman" w:hAnsi="Times New Roman"/>
          <w:sz w:val="28"/>
          <w:szCs w:val="28"/>
        </w:rPr>
        <w:t xml:space="preserve"> И.Д., </w:t>
      </w:r>
      <w:r>
        <w:rPr>
          <w:rFonts w:ascii="Times New Roman" w:cs="Times New Roman" w:hAnsi="Times New Roman"/>
          <w:sz w:val="28"/>
          <w:szCs w:val="28"/>
        </w:rPr>
        <w:t>Трубкин</w:t>
      </w:r>
      <w:r>
        <w:rPr>
          <w:rFonts w:ascii="Times New Roman" w:cs="Times New Roman" w:hAnsi="Times New Roman"/>
          <w:sz w:val="28"/>
          <w:szCs w:val="28"/>
        </w:rPr>
        <w:t xml:space="preserve"> А.В. </w:t>
      </w:r>
      <w:r>
        <w:rPr>
          <w:rFonts w:ascii="Times New Roman" w:cs="Times New Roman" w:hAnsi="Times New Roman"/>
          <w:sz w:val="28"/>
          <w:szCs w:val="28"/>
        </w:rPr>
        <w:t xml:space="preserve">Результаты лечения пациентов с острыми травматическими </w:t>
      </w:r>
      <w:r>
        <w:rPr>
          <w:rFonts w:ascii="Times New Roman" w:cs="Times New Roman" w:hAnsi="Times New Roman"/>
          <w:sz w:val="28"/>
          <w:szCs w:val="28"/>
        </w:rPr>
        <w:t>субдуральными</w:t>
      </w:r>
      <w:r>
        <w:rPr>
          <w:rFonts w:ascii="Times New Roman" w:cs="Times New Roman" w:hAnsi="Times New Roman"/>
          <w:sz w:val="28"/>
          <w:szCs w:val="28"/>
        </w:rPr>
        <w:t xml:space="preserve"> гематомами малого объема // Вестник неврологии, психиатрии и нейрохирургии = </w:t>
      </w:r>
      <w:r>
        <w:rPr>
          <w:rFonts w:ascii="Times New Roman" w:cs="Times New Roman" w:hAnsi="Times New Roman"/>
          <w:sz w:val="28"/>
          <w:szCs w:val="28"/>
        </w:rPr>
        <w:t>Vestnik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nevrologii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psikhiatrii</w:t>
      </w:r>
      <w:r>
        <w:rPr>
          <w:rFonts w:ascii="Times New Roman" w:cs="Times New Roman" w:hAnsi="Times New Roman"/>
          <w:sz w:val="28"/>
          <w:szCs w:val="28"/>
        </w:rPr>
        <w:t xml:space="preserve"> i </w:t>
      </w:r>
      <w:r>
        <w:rPr>
          <w:rFonts w:ascii="Times New Roman" w:cs="Times New Roman" w:hAnsi="Times New Roman"/>
          <w:sz w:val="28"/>
          <w:szCs w:val="28"/>
        </w:rPr>
        <w:t>neirokhirurgii</w:t>
      </w:r>
      <w:r>
        <w:rPr>
          <w:rFonts w:ascii="Times New Roman" w:cs="Times New Roman" w:hAnsi="Times New Roman"/>
          <w:sz w:val="28"/>
          <w:szCs w:val="28"/>
        </w:rPr>
        <w:t>. - 2023. - №5. - С.375-381.</w:t>
      </w:r>
    </w:p>
    <w:p>
      <w:pPr>
        <w:spacing w:after="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29. </w:t>
      </w:r>
      <w:r>
        <w:rPr>
          <w:rFonts w:ascii="Times New Roman" w:cs="Times New Roman" w:hAnsi="Times New Roman"/>
          <w:sz w:val="28"/>
          <w:szCs w:val="28"/>
          <w:lang w:val="en-US"/>
        </w:rPr>
        <w:t>Shnyakin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P., </w:t>
      </w:r>
      <w:r>
        <w:rPr>
          <w:rFonts w:ascii="Times New Roman" w:cs="Times New Roman" w:hAnsi="Times New Roman"/>
          <w:sz w:val="28"/>
          <w:szCs w:val="28"/>
          <w:lang w:val="en-US"/>
        </w:rPr>
        <w:t>Dubovoy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A. Appearance and rupture of a </w:t>
      </w:r>
      <w:r>
        <w:rPr>
          <w:rFonts w:ascii="Times New Roman" w:cs="Times New Roman" w:hAnsi="Times New Roman"/>
          <w:sz w:val="28"/>
          <w:szCs w:val="28"/>
          <w:lang w:val="en-US"/>
        </w:rPr>
        <w:t>dissectional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aneurysm of the basilar trunk in a SARS-CoV-2 patient // </w:t>
      </w:r>
      <w:r>
        <w:rPr>
          <w:rFonts w:ascii="Times New Roman" w:cs="Times New Roman" w:hAnsi="Times New Roman"/>
          <w:sz w:val="28"/>
          <w:szCs w:val="28"/>
          <w:lang w:val="en-US"/>
        </w:rPr>
        <w:t>Neurohirurgija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The Serbian Journal of Neurosurgery (</w:t>
      </w:r>
      <w:r>
        <w:rPr>
          <w:rFonts w:ascii="Times New Roman" w:cs="Times New Roman" w:hAnsi="Times New Roman"/>
          <w:sz w:val="28"/>
          <w:szCs w:val="28"/>
        </w:rPr>
        <w:t>НЕУРОХИРУРГИЈА</w:t>
      </w:r>
      <w:r>
        <w:rPr>
          <w:rFonts w:ascii="Times New Roman" w:cs="Times New Roman" w:hAnsi="Times New Roman"/>
          <w:sz w:val="28"/>
          <w:szCs w:val="28"/>
          <w:lang w:val="en-US"/>
        </w:rPr>
        <w:t>). - 2023. - Vol.3, №1. - P.13-18.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30.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</w:t>
      </w:r>
      <w:r>
        <w:rPr>
          <w:rFonts w:ascii="Times New Roman" w:cs="Times New Roman" w:hAnsi="Times New Roman"/>
          <w:sz w:val="28"/>
          <w:szCs w:val="28"/>
        </w:rPr>
        <w:t>Казадаева</w:t>
      </w:r>
      <w:r>
        <w:rPr>
          <w:rFonts w:ascii="Times New Roman" w:cs="Times New Roman" w:hAnsi="Times New Roman"/>
          <w:sz w:val="28"/>
          <w:szCs w:val="28"/>
        </w:rPr>
        <w:t xml:space="preserve"> И.А. </w:t>
      </w:r>
      <w:r>
        <w:rPr>
          <w:rFonts w:ascii="Times New Roman" w:cs="Times New Roman" w:hAnsi="Times New Roman"/>
          <w:sz w:val="28"/>
          <w:szCs w:val="28"/>
        </w:rPr>
        <w:t xml:space="preserve">Опыт </w:t>
      </w:r>
      <w:r>
        <w:rPr>
          <w:rFonts w:ascii="Times New Roman" w:cs="Times New Roman" w:hAnsi="Times New Roman"/>
          <w:sz w:val="28"/>
          <w:szCs w:val="28"/>
        </w:rPr>
        <w:t>курации</w:t>
      </w:r>
      <w:r>
        <w:rPr>
          <w:rFonts w:ascii="Times New Roman" w:cs="Times New Roman" w:hAnsi="Times New Roman"/>
          <w:sz w:val="28"/>
          <w:szCs w:val="28"/>
        </w:rPr>
        <w:t xml:space="preserve"> пациентов с субарахноидальным кровоизлиянием в Красноярском крае с использованием модуля регионального мониторинга инсультов // Саратовский научно-медицинский журнал = </w:t>
      </w:r>
      <w:r>
        <w:rPr>
          <w:rFonts w:ascii="Times New Roman" w:cs="Times New Roman" w:hAnsi="Times New Roman"/>
          <w:sz w:val="28"/>
          <w:szCs w:val="28"/>
        </w:rPr>
        <w:t>Saratov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Journal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Scientific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Research</w:t>
      </w:r>
      <w:r>
        <w:rPr>
          <w:rFonts w:ascii="Times New Roman" w:cs="Times New Roman" w:hAnsi="Times New Roman"/>
          <w:sz w:val="28"/>
          <w:szCs w:val="28"/>
        </w:rPr>
        <w:t>. - 2023. - Т.19, №1. - С.40-46.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31.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Ботов А.В., Руденко П.Г., </w:t>
      </w:r>
      <w:r>
        <w:rPr>
          <w:rFonts w:ascii="Times New Roman" w:cs="Times New Roman" w:hAnsi="Times New Roman"/>
          <w:sz w:val="28"/>
          <w:szCs w:val="28"/>
        </w:rPr>
        <w:t>Хоржевский</w:t>
      </w:r>
      <w:r>
        <w:rPr>
          <w:rFonts w:ascii="Times New Roman" w:cs="Times New Roman" w:hAnsi="Times New Roman"/>
          <w:sz w:val="28"/>
          <w:szCs w:val="28"/>
        </w:rPr>
        <w:t xml:space="preserve"> В.А., </w:t>
      </w:r>
      <w:r>
        <w:rPr>
          <w:rFonts w:ascii="Times New Roman" w:cs="Times New Roman" w:hAnsi="Times New Roman"/>
          <w:sz w:val="28"/>
          <w:szCs w:val="28"/>
        </w:rPr>
        <w:t>Усатова</w:t>
      </w:r>
      <w:r>
        <w:rPr>
          <w:rFonts w:ascii="Times New Roman" w:cs="Times New Roman" w:hAnsi="Times New Roman"/>
          <w:sz w:val="28"/>
          <w:szCs w:val="28"/>
        </w:rPr>
        <w:t xml:space="preserve"> И.С.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Анализ случаев токсоплазмоза головного мозга в практике стационара неврологического профиля // Анналы клинической и экспериментальной неврологии = </w:t>
      </w:r>
      <w:r>
        <w:rPr>
          <w:rFonts w:ascii="Times New Roman" w:cs="Times New Roman" w:hAnsi="Times New Roman"/>
          <w:sz w:val="28"/>
          <w:szCs w:val="28"/>
        </w:rPr>
        <w:t>Annals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Clinical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Experimental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Neurology</w:t>
      </w:r>
      <w:r>
        <w:rPr>
          <w:rFonts w:ascii="Times New Roman" w:cs="Times New Roman" w:hAnsi="Times New Roman"/>
          <w:sz w:val="28"/>
          <w:szCs w:val="28"/>
        </w:rPr>
        <w:t>. - 2023. - Т.17, №1. - С.75-81.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32.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Руденк</w:t>
      </w:r>
      <w:r>
        <w:rPr>
          <w:rFonts w:ascii="Times New Roman" w:cs="Times New Roman" w:hAnsi="Times New Roman"/>
          <w:sz w:val="28"/>
          <w:szCs w:val="28"/>
        </w:rPr>
        <w:t xml:space="preserve">о П.Г., Ботов А.В., Лосева А.С. </w:t>
      </w:r>
      <w:r>
        <w:rPr>
          <w:rFonts w:ascii="Times New Roman" w:cs="Times New Roman" w:hAnsi="Times New Roman"/>
          <w:sz w:val="28"/>
          <w:szCs w:val="28"/>
        </w:rPr>
        <w:t xml:space="preserve">К обсуждению проблемы ошибок в нейрохирургии. Обзор литературы // Вестник неврологии, психиатрии и нейрохирургии = </w:t>
      </w:r>
      <w:r>
        <w:rPr>
          <w:rFonts w:ascii="Times New Roman" w:cs="Times New Roman" w:hAnsi="Times New Roman"/>
          <w:sz w:val="28"/>
          <w:szCs w:val="28"/>
        </w:rPr>
        <w:t>Vestnik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nevrologii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psikhiatrii</w:t>
      </w:r>
      <w:r>
        <w:rPr>
          <w:rFonts w:ascii="Times New Roman" w:cs="Times New Roman" w:hAnsi="Times New Roman"/>
          <w:sz w:val="28"/>
          <w:szCs w:val="28"/>
        </w:rPr>
        <w:t xml:space="preserve"> i </w:t>
      </w:r>
      <w:r>
        <w:rPr>
          <w:rFonts w:ascii="Times New Roman" w:cs="Times New Roman" w:hAnsi="Times New Roman"/>
          <w:sz w:val="28"/>
          <w:szCs w:val="28"/>
        </w:rPr>
        <w:t>neirokhirurgii</w:t>
      </w:r>
      <w:r>
        <w:rPr>
          <w:rFonts w:ascii="Times New Roman" w:cs="Times New Roman" w:hAnsi="Times New Roman"/>
          <w:sz w:val="28"/>
          <w:szCs w:val="28"/>
        </w:rPr>
        <w:t>. - 2023. - №2. - С.14-23.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33.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Руденко П.Г., Ботов А.В</w:t>
      </w:r>
      <w:r>
        <w:rPr>
          <w:rFonts w:ascii="Times New Roman" w:cs="Times New Roman" w:hAnsi="Times New Roman"/>
          <w:sz w:val="28"/>
          <w:szCs w:val="28"/>
        </w:rPr>
        <w:t xml:space="preserve">., </w:t>
      </w:r>
      <w:r>
        <w:rPr>
          <w:rFonts w:ascii="Times New Roman" w:cs="Times New Roman" w:hAnsi="Times New Roman"/>
          <w:sz w:val="28"/>
          <w:szCs w:val="28"/>
        </w:rPr>
        <w:t>Казадаева</w:t>
      </w:r>
      <w:r>
        <w:rPr>
          <w:rFonts w:ascii="Times New Roman" w:cs="Times New Roman" w:hAnsi="Times New Roman"/>
          <w:sz w:val="28"/>
          <w:szCs w:val="28"/>
        </w:rPr>
        <w:t xml:space="preserve"> И.А. </w:t>
      </w:r>
      <w:r>
        <w:rPr>
          <w:rFonts w:ascii="Times New Roman" w:cs="Times New Roman" w:hAnsi="Times New Roman"/>
          <w:sz w:val="28"/>
          <w:szCs w:val="28"/>
        </w:rPr>
        <w:t xml:space="preserve">Эхинококкоз и </w:t>
      </w:r>
      <w:r>
        <w:rPr>
          <w:rFonts w:ascii="Times New Roman" w:cs="Times New Roman" w:hAnsi="Times New Roman"/>
          <w:sz w:val="28"/>
          <w:szCs w:val="28"/>
        </w:rPr>
        <w:t>альвеококкоз</w:t>
      </w:r>
      <w:r>
        <w:rPr>
          <w:rFonts w:ascii="Times New Roman" w:cs="Times New Roman" w:hAnsi="Times New Roman"/>
          <w:sz w:val="28"/>
          <w:szCs w:val="28"/>
        </w:rPr>
        <w:t xml:space="preserve"> головного мозга (обзор литературы и клинические случаи) // Сибирский научный медицинский журнал = </w:t>
      </w:r>
      <w:r>
        <w:rPr>
          <w:rFonts w:ascii="Times New Roman" w:cs="Times New Roman" w:hAnsi="Times New Roman"/>
          <w:sz w:val="28"/>
          <w:szCs w:val="28"/>
        </w:rPr>
        <w:t>The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Siberian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Scientific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Journal</w:t>
      </w:r>
      <w:r>
        <w:rPr>
          <w:rFonts w:ascii="Times New Roman" w:cs="Times New Roman" w:hAnsi="Times New Roman"/>
          <w:sz w:val="28"/>
          <w:szCs w:val="28"/>
        </w:rPr>
        <w:t>. - 2023. - Т.43, №1. - С.30-39.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34. </w:t>
      </w:r>
      <w:r>
        <w:rPr>
          <w:rFonts w:ascii="Times New Roman" w:cs="Times New Roman" w:hAnsi="Times New Roman"/>
          <w:sz w:val="28"/>
          <w:szCs w:val="28"/>
        </w:rPr>
        <w:t xml:space="preserve">Руденко П.Г., </w:t>
      </w:r>
      <w:r>
        <w:rPr>
          <w:rFonts w:ascii="Times New Roman" w:cs="Times New Roman" w:hAnsi="Times New Roman"/>
          <w:sz w:val="28"/>
          <w:szCs w:val="28"/>
        </w:rPr>
        <w:t>Шнякин</w:t>
      </w:r>
      <w:r>
        <w:rPr>
          <w:rFonts w:ascii="Times New Roman" w:cs="Times New Roman" w:hAnsi="Times New Roman"/>
          <w:sz w:val="28"/>
          <w:szCs w:val="28"/>
        </w:rPr>
        <w:t xml:space="preserve"> П.Г., </w:t>
      </w:r>
      <w:r>
        <w:rPr>
          <w:rFonts w:ascii="Times New Roman" w:cs="Times New Roman" w:hAnsi="Times New Roman"/>
          <w:sz w:val="28"/>
          <w:szCs w:val="28"/>
        </w:rPr>
        <w:t>Деревцова</w:t>
      </w:r>
      <w:r>
        <w:rPr>
          <w:rFonts w:ascii="Times New Roman" w:cs="Times New Roman" w:hAnsi="Times New Roman"/>
          <w:sz w:val="28"/>
          <w:szCs w:val="28"/>
        </w:rPr>
        <w:t xml:space="preserve"> С.Н., Николаев В.Г., </w:t>
      </w:r>
      <w:r>
        <w:rPr>
          <w:rFonts w:ascii="Times New Roman" w:cs="Times New Roman" w:hAnsi="Times New Roman"/>
          <w:sz w:val="28"/>
          <w:szCs w:val="28"/>
        </w:rPr>
        <w:t>Трубкин</w:t>
      </w:r>
      <w:r>
        <w:rPr>
          <w:rFonts w:ascii="Times New Roman" w:cs="Times New Roman" w:hAnsi="Times New Roman"/>
          <w:sz w:val="28"/>
          <w:szCs w:val="28"/>
        </w:rPr>
        <w:t xml:space="preserve"> А.</w:t>
      </w:r>
      <w:r>
        <w:rPr>
          <w:rFonts w:ascii="Times New Roman" w:cs="Times New Roman" w:hAnsi="Times New Roman"/>
          <w:sz w:val="28"/>
          <w:szCs w:val="28"/>
        </w:rPr>
        <w:t xml:space="preserve">В., </w:t>
      </w:r>
      <w:r>
        <w:rPr>
          <w:rFonts w:ascii="Times New Roman" w:cs="Times New Roman" w:hAnsi="Times New Roman"/>
          <w:sz w:val="28"/>
          <w:szCs w:val="28"/>
        </w:rPr>
        <w:t>Милехина</w:t>
      </w:r>
      <w:r>
        <w:rPr>
          <w:rFonts w:ascii="Times New Roman" w:cs="Times New Roman" w:hAnsi="Times New Roman"/>
          <w:sz w:val="28"/>
          <w:szCs w:val="28"/>
        </w:rPr>
        <w:t xml:space="preserve"> И.Е., </w:t>
      </w:r>
      <w:r>
        <w:rPr>
          <w:rFonts w:ascii="Times New Roman" w:cs="Times New Roman" w:hAnsi="Times New Roman"/>
          <w:sz w:val="28"/>
          <w:szCs w:val="28"/>
        </w:rPr>
        <w:t>Усатова</w:t>
      </w:r>
      <w:r>
        <w:rPr>
          <w:rFonts w:ascii="Times New Roman" w:cs="Times New Roman" w:hAnsi="Times New Roman"/>
          <w:sz w:val="28"/>
          <w:szCs w:val="28"/>
        </w:rPr>
        <w:t xml:space="preserve"> И.С. </w:t>
      </w:r>
      <w:r>
        <w:rPr>
          <w:rFonts w:ascii="Times New Roman" w:cs="Times New Roman" w:hAnsi="Times New Roman"/>
          <w:sz w:val="28"/>
          <w:szCs w:val="28"/>
        </w:rPr>
        <w:t>Антропо</w:t>
      </w:r>
      <w:r>
        <w:rPr>
          <w:rFonts w:ascii="Times New Roman" w:cs="Times New Roman" w:hAnsi="Times New Roman"/>
          <w:sz w:val="28"/>
          <w:szCs w:val="28"/>
        </w:rPr>
        <w:t xml:space="preserve">- и краниометрические параметры пациентов с новообразованиями задней черепной ямки (статья 2022г.) // Саратовский научно-медицинский журнал = </w:t>
      </w:r>
      <w:r>
        <w:rPr>
          <w:rFonts w:ascii="Times New Roman" w:cs="Times New Roman" w:hAnsi="Times New Roman"/>
          <w:sz w:val="28"/>
          <w:szCs w:val="28"/>
        </w:rPr>
        <w:t>Saratov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Journal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Medical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Scientific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Research</w:t>
      </w:r>
      <w:r>
        <w:rPr>
          <w:rFonts w:ascii="Times New Roman" w:cs="Times New Roman" w:hAnsi="Times New Roman"/>
          <w:sz w:val="28"/>
          <w:szCs w:val="28"/>
        </w:rPr>
        <w:t>. - 2023. - №4. - С.603-609.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35. </w:t>
      </w:r>
      <w:r>
        <w:rPr>
          <w:rFonts w:ascii="Times New Roman" w:cs="Times New Roman" w:hAnsi="Times New Roman"/>
          <w:sz w:val="28"/>
          <w:szCs w:val="28"/>
        </w:rPr>
        <w:t>Мильчарек</w:t>
      </w:r>
      <w:r>
        <w:rPr>
          <w:rFonts w:ascii="Times New Roman" w:cs="Times New Roman" w:hAnsi="Times New Roman"/>
          <w:sz w:val="28"/>
          <w:szCs w:val="28"/>
        </w:rPr>
        <w:t xml:space="preserve"> Т.П., </w:t>
      </w:r>
      <w:r>
        <w:rPr>
          <w:rFonts w:ascii="Times New Roman" w:cs="Times New Roman" w:hAnsi="Times New Roman"/>
          <w:sz w:val="28"/>
          <w:szCs w:val="28"/>
        </w:rPr>
        <w:t>Мильчарек</w:t>
      </w:r>
      <w:r>
        <w:rPr>
          <w:rFonts w:ascii="Times New Roman" w:cs="Times New Roman" w:hAnsi="Times New Roman"/>
          <w:sz w:val="28"/>
          <w:szCs w:val="28"/>
        </w:rPr>
        <w:t xml:space="preserve"> Н.</w:t>
      </w:r>
      <w:r>
        <w:rPr>
          <w:rFonts w:ascii="Times New Roman" w:cs="Times New Roman" w:hAnsi="Times New Roman"/>
          <w:sz w:val="28"/>
          <w:szCs w:val="28"/>
        </w:rPr>
        <w:t xml:space="preserve">А., Маренко В.А., Логинова И.О. </w:t>
      </w:r>
      <w:r>
        <w:rPr>
          <w:rFonts w:ascii="Times New Roman" w:cs="Times New Roman" w:hAnsi="Times New Roman"/>
          <w:sz w:val="28"/>
          <w:szCs w:val="28"/>
        </w:rPr>
        <w:t xml:space="preserve">Когнитивные модели политического сознания человека // Сибирский психологический журнал = </w:t>
      </w:r>
      <w:r>
        <w:rPr>
          <w:rFonts w:ascii="Times New Roman" w:cs="Times New Roman" w:hAnsi="Times New Roman"/>
          <w:sz w:val="28"/>
          <w:szCs w:val="28"/>
        </w:rPr>
        <w:t>Sibirskiy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Psikhologicheskiy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Zhurnal</w:t>
      </w:r>
      <w:r>
        <w:rPr>
          <w:rFonts w:ascii="Times New Roman" w:cs="Times New Roman" w:hAnsi="Times New Roman"/>
          <w:sz w:val="28"/>
          <w:szCs w:val="28"/>
        </w:rPr>
        <w:t xml:space="preserve"> = SIBIRSKIY PSIKHOLOGICHESKIY ZHURNAL-SIBERIAN JOURNAL OF PSYCHOLOGY. - 2023. - №90. - С.65-81.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36. </w:t>
      </w:r>
      <w:r>
        <w:rPr>
          <w:rFonts w:ascii="Times New Roman" w:cs="Times New Roman" w:hAnsi="Times New Roman"/>
          <w:sz w:val="28"/>
          <w:szCs w:val="28"/>
        </w:rPr>
        <w:t>Логинова И.О., Кононенко И.О., Смагина Е.Д.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Предпосылки к </w:t>
      </w:r>
      <w:r>
        <w:rPr>
          <w:rFonts w:ascii="Times New Roman" w:cs="Times New Roman" w:hAnsi="Times New Roman"/>
          <w:sz w:val="28"/>
          <w:szCs w:val="28"/>
        </w:rPr>
        <w:t>девиантному</w:t>
      </w:r>
      <w:r>
        <w:rPr>
          <w:rFonts w:ascii="Times New Roman" w:cs="Times New Roman" w:hAnsi="Times New Roman"/>
          <w:sz w:val="28"/>
          <w:szCs w:val="28"/>
        </w:rPr>
        <w:t xml:space="preserve"> поведению работников пенитенциарной системы с разным </w:t>
      </w:r>
      <w:r>
        <w:rPr>
          <w:rFonts w:ascii="Times New Roman" w:cs="Times New Roman" w:hAnsi="Times New Roman"/>
          <w:sz w:val="28"/>
          <w:szCs w:val="28"/>
        </w:rPr>
        <w:t xml:space="preserve">уровнем </w:t>
      </w:r>
      <w:r>
        <w:rPr>
          <w:rFonts w:ascii="Times New Roman" w:cs="Times New Roman" w:hAnsi="Times New Roman"/>
          <w:sz w:val="28"/>
          <w:szCs w:val="28"/>
        </w:rPr>
        <w:t>девиантологической</w:t>
      </w:r>
      <w:r>
        <w:rPr>
          <w:rFonts w:ascii="Times New Roman" w:cs="Times New Roman" w:hAnsi="Times New Roman"/>
          <w:sz w:val="28"/>
          <w:szCs w:val="28"/>
        </w:rPr>
        <w:t xml:space="preserve"> компетентности // Вестник Красноярского государственного педагогического университета им. </w:t>
      </w:r>
      <w:r>
        <w:rPr>
          <w:rFonts w:ascii="Times New Roman" w:cs="Times New Roman" w:hAnsi="Times New Roman"/>
          <w:sz w:val="28"/>
          <w:szCs w:val="28"/>
        </w:rPr>
        <w:t>В.П.Астафьева</w:t>
      </w:r>
      <w:r>
        <w:rPr>
          <w:rFonts w:ascii="Times New Roman" w:cs="Times New Roman" w:hAnsi="Times New Roman"/>
          <w:sz w:val="28"/>
          <w:szCs w:val="28"/>
        </w:rPr>
        <w:t>. - 2023. - №3(65). - С.91-103.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37. </w:t>
      </w:r>
      <w:r>
        <w:rPr>
          <w:rFonts w:ascii="Times New Roman" w:cs="Times New Roman" w:hAnsi="Times New Roman"/>
          <w:sz w:val="28"/>
          <w:szCs w:val="28"/>
        </w:rPr>
        <w:t>Тактаракова</w:t>
      </w:r>
      <w:r>
        <w:rPr>
          <w:rFonts w:ascii="Times New Roman" w:cs="Times New Roman" w:hAnsi="Times New Roman"/>
          <w:sz w:val="28"/>
          <w:szCs w:val="28"/>
        </w:rPr>
        <w:t xml:space="preserve"> С.С., Логинова И.О. </w:t>
      </w:r>
      <w:r>
        <w:rPr>
          <w:rFonts w:ascii="Times New Roman" w:cs="Times New Roman" w:hAnsi="Times New Roman"/>
          <w:sz w:val="28"/>
          <w:szCs w:val="28"/>
        </w:rPr>
        <w:t xml:space="preserve">Эффективность программы психологической коррекции в работе с пациентами с </w:t>
      </w:r>
      <w:r>
        <w:rPr>
          <w:rFonts w:ascii="Times New Roman" w:cs="Times New Roman" w:hAnsi="Times New Roman"/>
          <w:sz w:val="28"/>
          <w:szCs w:val="28"/>
        </w:rPr>
        <w:t>атопическим</w:t>
      </w:r>
      <w:r>
        <w:rPr>
          <w:rFonts w:ascii="Times New Roman" w:cs="Times New Roman" w:hAnsi="Times New Roman"/>
          <w:sz w:val="28"/>
          <w:szCs w:val="28"/>
        </w:rPr>
        <w:t xml:space="preserve"> дерматитом // Живая психология. - 2023. - Т.10, №5. - С.41-52.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38. </w:t>
      </w:r>
      <w:r>
        <w:rPr>
          <w:rFonts w:ascii="Times New Roman" w:cs="Times New Roman" w:hAnsi="Times New Roman"/>
          <w:sz w:val="28"/>
          <w:szCs w:val="28"/>
        </w:rPr>
        <w:t>Логинова</w:t>
      </w:r>
      <w:r>
        <w:rPr>
          <w:rFonts w:ascii="Times New Roman" w:cs="Times New Roman" w:hAnsi="Times New Roman"/>
          <w:sz w:val="28"/>
          <w:szCs w:val="28"/>
        </w:rPr>
        <w:t xml:space="preserve"> И.О., Титков И.В., Турова И.В. </w:t>
      </w:r>
      <w:r>
        <w:rPr>
          <w:rFonts w:ascii="Times New Roman" w:cs="Times New Roman" w:hAnsi="Times New Roman"/>
          <w:sz w:val="28"/>
          <w:szCs w:val="28"/>
        </w:rPr>
        <w:t>Коммуникативная компетентность будущих врачей: готовность к реализации в экстремальных условиях // Вестник Санкт-Петербургского военного института войск национальной гвардии. - 2023. - №3(24). - С.48-55.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39. </w:t>
      </w:r>
      <w:r>
        <w:rPr>
          <w:rFonts w:ascii="Times New Roman" w:cs="Times New Roman" w:hAnsi="Times New Roman"/>
          <w:sz w:val="28"/>
          <w:szCs w:val="28"/>
        </w:rPr>
        <w:t>Соколовская М.В</w:t>
      </w:r>
      <w:r>
        <w:rPr>
          <w:rFonts w:ascii="Times New Roman" w:cs="Times New Roman" w:hAnsi="Times New Roman"/>
          <w:sz w:val="28"/>
          <w:szCs w:val="28"/>
        </w:rPr>
        <w:t xml:space="preserve">., Логинова И.О., </w:t>
      </w:r>
      <w:r>
        <w:rPr>
          <w:rFonts w:ascii="Times New Roman" w:cs="Times New Roman" w:hAnsi="Times New Roman"/>
          <w:sz w:val="28"/>
          <w:szCs w:val="28"/>
        </w:rPr>
        <w:t>Буянкина</w:t>
      </w:r>
      <w:r>
        <w:rPr>
          <w:rFonts w:ascii="Times New Roman" w:cs="Times New Roman" w:hAnsi="Times New Roman"/>
          <w:sz w:val="28"/>
          <w:szCs w:val="28"/>
        </w:rPr>
        <w:t xml:space="preserve"> Р.Г. </w:t>
      </w:r>
      <w:r>
        <w:rPr>
          <w:rFonts w:ascii="Times New Roman" w:cs="Times New Roman" w:hAnsi="Times New Roman"/>
          <w:sz w:val="28"/>
          <w:szCs w:val="28"/>
        </w:rPr>
        <w:t xml:space="preserve">Внутренний аудит университетов на основе </w:t>
      </w:r>
      <w:r>
        <w:rPr>
          <w:rFonts w:ascii="Times New Roman" w:cs="Times New Roman" w:hAnsi="Times New Roman"/>
          <w:sz w:val="28"/>
          <w:szCs w:val="28"/>
        </w:rPr>
        <w:t>аджайл</w:t>
      </w:r>
      <w:r>
        <w:rPr>
          <w:rFonts w:ascii="Times New Roman" w:cs="Times New Roman" w:hAnsi="Times New Roman"/>
          <w:sz w:val="28"/>
          <w:szCs w:val="28"/>
        </w:rPr>
        <w:t>-метода с использованием дистанционных технологий в современных условиях // Вестник Кемеровского государственного университета. Серия: Политические, социологические и экономические науки. - 2023. - Т.8, №2(28). - С.208-216.</w:t>
      </w:r>
    </w:p>
    <w:p>
      <w:pPr>
        <w:spacing w:after="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40. Логинова И.О., Вишнякова Н.Н. </w:t>
      </w:r>
      <w:r>
        <w:rPr>
          <w:rFonts w:ascii="Times New Roman" w:cs="Times New Roman" w:hAnsi="Times New Roman"/>
          <w:sz w:val="28"/>
          <w:szCs w:val="28"/>
        </w:rPr>
        <w:t xml:space="preserve">Специфика переживаний врачебных ошибок и осложнений в профессиональной деятельности хирурга // Психология. </w:t>
      </w:r>
      <w:r>
        <w:rPr>
          <w:rFonts w:ascii="Times New Roman" w:cs="Times New Roman" w:hAnsi="Times New Roman"/>
          <w:sz w:val="28"/>
          <w:szCs w:val="28"/>
        </w:rPr>
        <w:t>Историко</w:t>
      </w:r>
      <w:r>
        <w:rPr>
          <w:rFonts w:ascii="Times New Roman" w:cs="Times New Roman" w:hAnsi="Times New Roman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</w:rPr>
        <w:t>критические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обзоры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современные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исследования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= Psychology. Historical-critical Reviews and Current Researches. - 2023. -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  <w:lang w:val="en-US"/>
        </w:rPr>
        <w:t>.12, №2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-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  <w:lang w:val="en-US"/>
        </w:rPr>
        <w:t>.165-176.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41. </w:t>
      </w:r>
      <w:r>
        <w:rPr>
          <w:rFonts w:ascii="Times New Roman" w:cs="Times New Roman" w:hAnsi="Times New Roman"/>
          <w:sz w:val="28"/>
          <w:szCs w:val="28"/>
        </w:rPr>
        <w:t xml:space="preserve">Логинова И.О., Вишнякова Н.Н., </w:t>
      </w:r>
      <w:r>
        <w:rPr>
          <w:rFonts w:ascii="Times New Roman" w:cs="Times New Roman" w:hAnsi="Times New Roman"/>
          <w:sz w:val="28"/>
          <w:szCs w:val="28"/>
        </w:rPr>
        <w:t>Возовикова</w:t>
      </w:r>
      <w:r>
        <w:rPr>
          <w:rFonts w:ascii="Times New Roman" w:cs="Times New Roman" w:hAnsi="Times New Roman"/>
          <w:sz w:val="28"/>
          <w:szCs w:val="28"/>
        </w:rPr>
        <w:t xml:space="preserve"> Е.А., Богданова В.А. </w:t>
      </w:r>
      <w:r>
        <w:rPr>
          <w:rFonts w:ascii="Times New Roman" w:cs="Times New Roman" w:hAnsi="Times New Roman"/>
          <w:sz w:val="28"/>
          <w:szCs w:val="28"/>
        </w:rPr>
        <w:t>Диссоциации ценностно-смысловой сферы онкологических пациентов с высоким уровнем суицидальных реакций // Живая психология. - 2023. - Т.10, №3. - С.15-25.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42. </w:t>
      </w:r>
      <w:r>
        <w:rPr>
          <w:rFonts w:ascii="Times New Roman" w:cs="Times New Roman" w:hAnsi="Times New Roman"/>
          <w:sz w:val="28"/>
          <w:szCs w:val="28"/>
        </w:rPr>
        <w:t>Тактаракова</w:t>
      </w:r>
      <w:r>
        <w:rPr>
          <w:rFonts w:ascii="Times New Roman" w:cs="Times New Roman" w:hAnsi="Times New Roman"/>
          <w:sz w:val="28"/>
          <w:szCs w:val="28"/>
        </w:rPr>
        <w:t xml:space="preserve"> С.С., Логинова И.О</w:t>
      </w:r>
      <w:r>
        <w:rPr>
          <w:rFonts w:ascii="Times New Roman" w:cs="Times New Roman" w:hAnsi="Times New Roman"/>
          <w:sz w:val="28"/>
          <w:szCs w:val="28"/>
        </w:rPr>
        <w:t xml:space="preserve">., Карачева Ю.В., Наркевич А.Н. </w:t>
      </w:r>
      <w:r>
        <w:rPr>
          <w:rFonts w:ascii="Times New Roman" w:cs="Times New Roman" w:hAnsi="Times New Roman"/>
          <w:sz w:val="28"/>
          <w:szCs w:val="28"/>
        </w:rPr>
        <w:t xml:space="preserve">Устойчивость жизненного мира пациентов с </w:t>
      </w:r>
      <w:r>
        <w:rPr>
          <w:rFonts w:ascii="Times New Roman" w:cs="Times New Roman" w:hAnsi="Times New Roman"/>
          <w:sz w:val="28"/>
          <w:szCs w:val="28"/>
        </w:rPr>
        <w:t>атопическим</w:t>
      </w:r>
      <w:r>
        <w:rPr>
          <w:rFonts w:ascii="Times New Roman" w:cs="Times New Roman" w:hAnsi="Times New Roman"/>
          <w:sz w:val="28"/>
          <w:szCs w:val="28"/>
        </w:rPr>
        <w:t xml:space="preserve"> дерматитом как предиктор рецидивов заболевания // Психология. Психофизиология = </w:t>
      </w:r>
      <w:r>
        <w:rPr>
          <w:rFonts w:ascii="Times New Roman" w:cs="Times New Roman" w:hAnsi="Times New Roman"/>
          <w:sz w:val="28"/>
          <w:szCs w:val="28"/>
        </w:rPr>
        <w:t>Psychology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Psychophysiology</w:t>
      </w:r>
      <w:r>
        <w:rPr>
          <w:rFonts w:ascii="Times New Roman" w:cs="Times New Roman" w:hAnsi="Times New Roman"/>
          <w:sz w:val="28"/>
          <w:szCs w:val="28"/>
        </w:rPr>
        <w:t>. - 2023. - Т.16, №2. - С.37-48.</w:t>
      </w:r>
    </w:p>
    <w:p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43. Логинова И.О. </w:t>
      </w:r>
      <w:r>
        <w:rPr>
          <w:rFonts w:ascii="Times New Roman" w:cs="Times New Roman" w:hAnsi="Times New Roman"/>
          <w:sz w:val="28"/>
          <w:szCs w:val="28"/>
        </w:rPr>
        <w:t xml:space="preserve">Проблема психологического здоровья в условиях глобальной нестабильности // Психологическое здоровье человека: жизненный ресурс и жизненный потенциал. - Красноярск, </w:t>
      </w:r>
      <w:r>
        <w:rPr>
          <w:rFonts w:ascii="Times New Roman" w:cs="Times New Roman" w:hAnsi="Times New Roman"/>
          <w:sz w:val="28"/>
          <w:szCs w:val="28"/>
        </w:rPr>
        <w:t>Версо</w:t>
      </w:r>
      <w:r>
        <w:rPr>
          <w:rFonts w:ascii="Times New Roman" w:cs="Times New Roman" w:hAnsi="Times New Roman"/>
          <w:sz w:val="28"/>
          <w:szCs w:val="28"/>
        </w:rPr>
        <w:t>. - 2023. - С.125-132.</w:t>
      </w:r>
    </w:p>
    <w:p>
      <w:pPr>
        <w:spacing w:after="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44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>Loginova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I.O., </w:t>
      </w:r>
      <w:r>
        <w:rPr>
          <w:rFonts w:ascii="Times New Roman" w:cs="Times New Roman" w:hAnsi="Times New Roman"/>
          <w:sz w:val="28"/>
          <w:szCs w:val="28"/>
          <w:lang w:val="en-US"/>
        </w:rPr>
        <w:t>V</w:t>
      </w:r>
      <w:r>
        <w:rPr>
          <w:rFonts w:ascii="Times New Roman" w:cs="Times New Roman" w:hAnsi="Times New Roman"/>
          <w:sz w:val="28"/>
          <w:szCs w:val="28"/>
          <w:lang w:val="en-US"/>
        </w:rPr>
        <w:t>ishnyakova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N.N., </w:t>
      </w:r>
      <w:r>
        <w:rPr>
          <w:rFonts w:ascii="Times New Roman" w:cs="Times New Roman" w:hAnsi="Times New Roman"/>
          <w:sz w:val="28"/>
          <w:szCs w:val="28"/>
          <w:lang w:val="en-US"/>
        </w:rPr>
        <w:t>Kononenko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I.O.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en-US"/>
        </w:rPr>
        <w:t>F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eatures of </w:t>
      </w:r>
      <w:r>
        <w:rPr>
          <w:rFonts w:ascii="Times New Roman" w:cs="Times New Roman" w:hAnsi="Times New Roman"/>
          <w:sz w:val="28"/>
          <w:szCs w:val="28"/>
          <w:lang w:val="en-US"/>
        </w:rPr>
        <w:t>phychological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well-being in social isolation conditions // </w:t>
      </w:r>
      <w:r>
        <w:rPr>
          <w:rFonts w:ascii="Times New Roman" w:cs="Times New Roman" w:hAnsi="Times New Roman"/>
          <w:sz w:val="28"/>
          <w:szCs w:val="28"/>
        </w:rPr>
        <w:t>Сибирское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медицинское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обозрение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= Siberian Medical Review. - 2023. - №1. - P.57-64.</w:t>
      </w: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widowControl w:val="off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4. СПИСОК АВТОРЕФЕРАТОВ ЗАЩИЩЕННЫХ ДИССЕРТАЦИЙ:</w:t>
      </w:r>
    </w:p>
    <w:p>
      <w:pPr>
        <w:widowControl w:val="off"/>
        <w:numPr>
          <w:ilvl w:val="0"/>
          <w:numId w:val="30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Хомченкова Александра Андреевна. ОБЪЕКТИВНАЯ ОЦЕНКА И КОРРЕКЦИЯ ПРОЯВЛЕНИЙ ГИПОМИМИИ ПРИ БОЛЕЗНИ </w:t>
      </w:r>
      <w:r>
        <w:rPr>
          <w:rFonts w:ascii="Times New Roman" w:cs="Times New Roman" w:hAnsi="Times New Roman"/>
          <w:sz w:val="28"/>
          <w:szCs w:val="28"/>
        </w:rPr>
        <w:t>ПАРКИНСОНА</w:t>
      </w:r>
    </w:p>
    <w:p>
      <w:pPr>
        <w:pStyle w:val="ListParagraph"/>
        <w:widowControl w:val="off"/>
        <w:numPr>
          <w:ilvl w:val="0"/>
          <w:numId w:val="30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cs="Times New Roman" w:hAnsi="Times New Roman"/>
          <w:sz w:val="28"/>
          <w:szCs w:val="28"/>
        </w:rPr>
        <w:t>Исмаилова Сайкал Баатырбековна. ДИНАМИКА КОГНИТИВНЫХ РАССТРОЙСТВ ПРИ ПРОТИВОПАРКИНСОНИЧЕСКОЙ (L–ДОФА) ТЕРАПИИ И ДИНАМИКА НАРУШЕНИЙ ХОДЬБЫ ПРИ НЕЛЕКАРСТВЕННОЙ КОРРЕКЦИИ У ПАЦИЕНТОВ С БОЛЕЗНЬЮ ПАРКИНСОНА.</w:t>
      </w:r>
      <w:r>
        <w:rPr>
          <w:rFonts w:ascii="Times New Roman" w:cs="Times New Roman" w:hAnsi="Times New Roman"/>
          <w:sz w:val="28"/>
          <w:szCs w:val="28"/>
        </w:rPr>
        <w:t>
</w:t>
      </w:r>
    </w:p>
    <w:p>
      <w:pPr>
        <w:widowControl w:val="off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</w:t>
      </w:r>
    </w:p>
    <w:p>
      <w:pPr>
        <w:widowControl w:val="off"/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1</w:t>
      </w:r>
    </w:p>
    <w:p>
      <w:pPr>
        <w:widowControl w:val="off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Характеристика НИР, завершенных в 2023 г. по комплексной теме «Диагностика, коррекция и реабилитация нарушений функции центральной и периферической нервной системы»: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150"/>
        <w:gridCol w:w="977"/>
        <w:gridCol w:w="2436"/>
        <w:gridCol w:w="1727"/>
        <w:gridCol w:w="2178"/>
      </w:tblGrid>
      <w:tr>
        <w:trPr/>
        <w:tc>
          <w:tcPr>
            <w:cnfStyle w:val="101000000000"/>
            <w:tcW w:w="2021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Общее количество выполнявшихся НИР</w:t>
            </w:r>
          </w:p>
        </w:tc>
        <w:tc>
          <w:tcPr>
            <w:cnfStyle w:val="100100000000"/>
            <w:tcW w:w="7038" w:type="dxa"/>
            <w:gridSpan w:val="4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Завершено НИР</w:t>
            </w:r>
          </w:p>
        </w:tc>
      </w:tr>
      <w:tr>
        <w:trPr/>
        <w:tc>
          <w:tcPr>
            <w:cnfStyle w:val="001000100000"/>
            <w:tcW w:w="2021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7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001100000"/>
            <w:tcW w:w="2262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Фундаментальные</w:t>
            </w:r>
          </w:p>
        </w:tc>
        <w:tc>
          <w:tcPr>
            <w:cnfStyle w:val="000010100000"/>
            <w:tcW w:w="1621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Прикладные</w:t>
            </w:r>
          </w:p>
        </w:tc>
        <w:tc>
          <w:tcPr>
            <w:cnfStyle w:val="000100100000"/>
            <w:tcW w:w="2178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Охрано</w:t>
            </w:r>
          </w:p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способные</w:t>
            </w:r>
          </w:p>
        </w:tc>
      </w:tr>
      <w:tr>
        <w:trPr/>
        <w:tc>
          <w:tcPr>
            <w:cnfStyle w:val="011000000000"/>
            <w:tcW w:w="2021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10010000000"/>
            <w:tcW w:w="97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10001000000"/>
            <w:tcW w:w="2262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10010000000"/>
            <w:tcW w:w="1621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10100000000"/>
            <w:tcW w:w="2178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2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Распределение завершенных в 2023 г. НИР, по комплексной проблеме «Диагностика, коррекция и реабилитация нарушений функции центральной и периферической нервной системы»: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700"/>
        <w:gridCol w:w="671"/>
        <w:gridCol w:w="1237"/>
        <w:gridCol w:w="1112"/>
        <w:gridCol w:w="1367"/>
        <w:gridCol w:w="1292"/>
        <w:gridCol w:w="1507"/>
        <w:gridCol w:w="694"/>
        <w:gridCol w:w="1005"/>
      </w:tblGrid>
      <w:tr>
        <w:trPr/>
        <w:tc>
          <w:tcPr>
            <w:cnfStyle w:val="101000000000"/>
            <w:tcW w:w="1725" w:type="dxa"/>
            <w:gridSpan w:val="2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Базовые бюджетные средства</w:t>
            </w:r>
          </w:p>
        </w:tc>
        <w:tc>
          <w:tcPr>
            <w:cnfStyle w:val="100100000000"/>
            <w:tcW w:w="7846" w:type="dxa"/>
            <w:gridSpan w:val="7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Дополнительное финансирование</w:t>
            </w:r>
          </w:p>
        </w:tc>
      </w:tr>
      <w:tr>
        <w:trPr/>
        <w:tc>
          <w:tcPr>
            <w:cnfStyle w:val="001000100000"/>
            <w:tcW w:w="1725" w:type="dxa"/>
            <w:gridSpan w:val="2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6726" w:type="dxa"/>
            <w:gridSpan w:val="5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Научные программы</w:t>
            </w:r>
          </w:p>
        </w:tc>
        <w:tc>
          <w:tcPr>
            <w:cnfStyle w:val="000100100000"/>
            <w:tcW w:w="1120" w:type="dxa"/>
            <w:gridSpan w:val="2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Гранты</w:t>
            </w:r>
          </w:p>
        </w:tc>
      </w:tr>
      <w:tr>
        <w:trPr/>
        <w:tc>
          <w:tcPr>
            <w:cnfStyle w:val="001000010000"/>
            <w:tcW w:w="87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РАМН</w:t>
            </w:r>
          </w:p>
        </w:tc>
        <w:tc>
          <w:tcPr>
            <w:cnfStyle w:val="000010010000"/>
            <w:tcW w:w="85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МЗРФ</w:t>
            </w:r>
          </w:p>
        </w:tc>
        <w:tc>
          <w:tcPr>
            <w:cnfStyle w:val="000001010000"/>
            <w:tcW w:w="1552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Федеральные</w:t>
            </w:r>
          </w:p>
        </w:tc>
        <w:tc>
          <w:tcPr>
            <w:cnfStyle w:val="000010010000"/>
            <w:tcW w:w="141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Отраслевые</w:t>
            </w:r>
          </w:p>
        </w:tc>
        <w:tc>
          <w:tcPr>
            <w:cnfStyle w:val="000001010000"/>
            <w:tcW w:w="168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Президентские</w:t>
            </w:r>
          </w:p>
        </w:tc>
        <w:tc>
          <w:tcPr>
            <w:cnfStyle w:val="000010010000"/>
            <w:tcW w:w="236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cnfStyle w:val="000001010000"/>
            <w:tcW w:w="1843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Международные</w:t>
            </w:r>
          </w:p>
        </w:tc>
        <w:tc>
          <w:tcPr>
            <w:cnfStyle w:val="000010010000"/>
            <w:tcW w:w="886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РФФИ</w:t>
            </w:r>
          </w:p>
        </w:tc>
        <w:tc>
          <w:tcPr>
            <w:cnfStyle w:val="000100010000"/>
            <w:tcW w:w="23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Другие источники</w:t>
            </w:r>
          </w:p>
        </w:tc>
      </w:tr>
      <w:tr>
        <w:trPr/>
        <w:tc>
          <w:tcPr>
            <w:cnfStyle w:val="011000000000"/>
            <w:tcW w:w="87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85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1552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141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168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236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1843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886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100000000"/>
            <w:tcW w:w="23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190"/>
        <w:gridCol w:w="3190"/>
        <w:gridCol w:w="3191"/>
      </w:tblGrid>
      <w:tr>
        <w:trPr/>
        <w:tc>
          <w:tcPr>
            <w:cnfStyle w:val="101000000000"/>
            <w:tcW w:w="9571" w:type="dxa"/>
            <w:gridSpan w:val="3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Количество научных сотрудников – исполнителей НИР в 2023 г.</w:t>
            </w:r>
          </w:p>
        </w:tc>
      </w:tr>
      <w:tr>
        <w:trPr>
          <w:trHeight w:val="537"/>
        </w:trPr>
        <w:tc>
          <w:tcPr>
            <w:cnfStyle w:val="001000100000"/>
            <w:tcW w:w="319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Всего</w:t>
            </w:r>
          </w:p>
        </w:tc>
        <w:tc>
          <w:tcPr>
            <w:cnfStyle w:val="000010100000"/>
            <w:tcW w:w="319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Доктора наук</w:t>
            </w:r>
          </w:p>
        </w:tc>
        <w:tc>
          <w:tcPr>
            <w:cnfStyle w:val="000100100000"/>
            <w:tcW w:w="3191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Кандидаты наук</w:t>
            </w:r>
          </w:p>
        </w:tc>
      </w:tr>
      <w:tr>
        <w:trPr/>
        <w:tc>
          <w:tcPr>
            <w:cnfStyle w:val="011000000000"/>
            <w:tcW w:w="319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cnfStyle w:val="010010000000"/>
            <w:tcW w:w="319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10100000000"/>
            <w:tcW w:w="3191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4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Сведения о научной продукции, полученной по результатам завершенных НИР в 2023 г.</w:t>
      </w:r>
    </w:p>
    <w:tbl>
      <w:tblPr>
        <w:tblpPr w:leftFromText="180" w:rightFromText="180" w:vertAnchor="text" w:horzAnchor="margin" w:tblpXSpec="center" w:tblpY="527"/>
        <w:tblW w:w="10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605"/>
        <w:gridCol w:w="1087"/>
        <w:gridCol w:w="1104"/>
        <w:gridCol w:w="957"/>
        <w:gridCol w:w="865"/>
        <w:gridCol w:w="715"/>
        <w:gridCol w:w="850"/>
        <w:gridCol w:w="709"/>
        <w:gridCol w:w="709"/>
        <w:gridCol w:w="804"/>
        <w:gridCol w:w="851"/>
        <w:gridCol w:w="613"/>
        <w:gridCol w:w="992"/>
      </w:tblGrid>
      <w:tr>
        <w:trPr>
          <w:trHeight w:val="262"/>
        </w:trPr>
        <w:tc>
          <w:tcPr>
            <w:cnfStyle w:val="101000000000"/>
            <w:tcW w:w="605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Открытия</w:t>
            </w:r>
          </w:p>
        </w:tc>
        <w:tc>
          <w:tcPr>
            <w:cnfStyle w:val="100010000000"/>
            <w:tcW w:w="1087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Разработаны/утверждены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новые мед.технологии</w:t>
            </w:r>
          </w:p>
        </w:tc>
        <w:tc>
          <w:tcPr>
            <w:cnfStyle w:val="100001000000"/>
            <w:tcW w:w="1104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Утверждены новые санита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рные правила и нормы</w:t>
            </w:r>
          </w:p>
        </w:tc>
        <w:tc>
          <w:tcPr>
            <w:cnfStyle w:val="100010000000"/>
            <w:tcW w:w="1822" w:type="dxa"/>
            <w:gridSpan w:val="2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Патенты</w:t>
            </w:r>
          </w:p>
        </w:tc>
        <w:tc>
          <w:tcPr>
            <w:cnfStyle w:val="100001000000"/>
            <w:tcW w:w="715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Полезные мод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ели</w:t>
            </w:r>
          </w:p>
        </w:tc>
        <w:tc>
          <w:tcPr>
            <w:cnfStyle w:val="100010000000"/>
            <w:tcW w:w="850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Законодательные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cnfStyle w:val="100001000000"/>
            <w:tcW w:w="709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Санитарно-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гигиенические нормативы</w:t>
            </w:r>
          </w:p>
        </w:tc>
        <w:tc>
          <w:tcPr>
            <w:cnfStyle w:val="100010000000"/>
            <w:tcW w:w="709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Нормативная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документация</w:t>
            </w:r>
          </w:p>
        </w:tc>
        <w:tc>
          <w:tcPr>
            <w:cnfStyle w:val="100001000000"/>
            <w:tcW w:w="804" w:type="dxa"/>
            <w:vMerge w:val="restart"/>
          </w:tcPr>
          <w:p>
            <w:pPr>
              <w:spacing w:after="0"/>
              <w:ind w:left="-43" w:firstLine="4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Программные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средства для ЭВМ</w:t>
            </w:r>
          </w:p>
        </w:tc>
        <w:tc>
          <w:tcPr>
            <w:cnfStyle w:val="100010000000"/>
            <w:tcW w:w="851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Информационные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базы данных</w:t>
            </w:r>
          </w:p>
        </w:tc>
        <w:tc>
          <w:tcPr>
            <w:cnfStyle w:val="100001000000"/>
            <w:tcW w:w="613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ческие модели</w:t>
            </w:r>
          </w:p>
        </w:tc>
        <w:tc>
          <w:tcPr>
            <w:cnfStyle w:val="100100000000"/>
            <w:tcW w:w="992" w:type="dxa"/>
            <w:vMerge w:val="restart"/>
          </w:tcPr>
          <w:p>
            <w:pPr>
              <w:spacing w:after="0"/>
              <w:ind w:left="-3285" w:firstLine="3241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Други</w:t>
            </w:r>
          </w:p>
          <w:p>
            <w:pPr>
              <w:spacing w:after="0"/>
              <w:ind w:left="-3285" w:firstLine="3241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(лицен</w:t>
            </w:r>
          </w:p>
          <w:p>
            <w:pPr>
              <w:spacing w:after="0"/>
              <w:ind w:left="-3285" w:firstLine="3241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зии)</w:t>
            </w:r>
          </w:p>
        </w:tc>
      </w:tr>
      <w:tr>
        <w:trPr>
          <w:trHeight w:val="145"/>
        </w:trPr>
        <w:tc>
          <w:tcPr>
            <w:cnfStyle w:val="001000100000"/>
            <w:tcW w:w="605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1087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1104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95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Получено поло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жительных решений </w:t>
            </w:r>
          </w:p>
        </w:tc>
        <w:tc>
          <w:tcPr>
            <w:cnfStyle w:val="000001100000"/>
            <w:tcW w:w="86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Зарегистриров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ано</w:t>
            </w:r>
          </w:p>
        </w:tc>
        <w:tc>
          <w:tcPr>
            <w:cnfStyle w:val="000010100000"/>
            <w:tcW w:w="715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850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709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709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804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100000"/>
            <w:tcW w:w="851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100000"/>
            <w:tcW w:w="613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100100000"/>
            <w:tcW w:w="992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282"/>
        </w:trPr>
        <w:tc>
          <w:tcPr>
            <w:cnfStyle w:val="011000000000"/>
            <w:tcW w:w="60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108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cnfStyle w:val="010001000000"/>
            <w:tcW w:w="110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95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10001000000"/>
            <w:tcW w:w="86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715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85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709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709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80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851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613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100000000"/>
            <w:tcW w:w="992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5</w:t>
      </w:r>
    </w:p>
    <w:tbl>
      <w:tblPr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17"/>
        <w:gridCol w:w="1314"/>
        <w:gridCol w:w="1277"/>
        <w:gridCol w:w="1349"/>
        <w:gridCol w:w="959"/>
        <w:gridCol w:w="1145"/>
        <w:gridCol w:w="1276"/>
        <w:gridCol w:w="1349"/>
      </w:tblGrid>
      <w:tr>
        <w:trPr/>
        <w:tc>
          <w:tcPr>
            <w:cnfStyle w:val="101000000000"/>
            <w:tcW w:w="5343" w:type="dxa"/>
            <w:gridSpan w:val="4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Новые лекарственные препараты</w:t>
            </w:r>
          </w:p>
        </w:tc>
        <w:tc>
          <w:tcPr>
            <w:cnfStyle w:val="100100000000"/>
            <w:tcW w:w="4829" w:type="dxa"/>
            <w:gridSpan w:val="4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Новая медицинская техника</w:t>
            </w:r>
          </w:p>
        </w:tc>
      </w:tr>
      <w:tr>
        <w:trPr/>
        <w:tc>
          <w:tcPr>
            <w:cnfStyle w:val="001000100000"/>
            <w:tcW w:w="5343" w:type="dxa"/>
            <w:gridSpan w:val="4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Стадии разработки</w:t>
            </w:r>
          </w:p>
        </w:tc>
        <w:tc>
          <w:tcPr>
            <w:cnfStyle w:val="000100100000"/>
            <w:tcW w:w="4829" w:type="dxa"/>
            <w:gridSpan w:val="4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Стадии разработки</w:t>
            </w:r>
          </w:p>
        </w:tc>
      </w:tr>
      <w:tr>
        <w:trPr/>
        <w:tc>
          <w:tcPr>
            <w:cnfStyle w:val="001000010000"/>
            <w:tcW w:w="1363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Доклинические испытания</w:t>
            </w:r>
          </w:p>
        </w:tc>
        <w:tc>
          <w:tcPr>
            <w:cnfStyle w:val="000010010000"/>
            <w:tcW w:w="130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Клинические испытания</w:t>
            </w:r>
          </w:p>
        </w:tc>
        <w:tc>
          <w:tcPr>
            <w:cnfStyle w:val="000001010000"/>
            <w:tcW w:w="1289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Разрешены приказом МЗ РФ к применению</w:t>
            </w:r>
          </w:p>
        </w:tc>
        <w:tc>
          <w:tcPr>
            <w:cnfStyle w:val="000010010000"/>
            <w:tcW w:w="138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Начато серийное производство</w:t>
            </w:r>
          </w:p>
        </w:tc>
        <w:tc>
          <w:tcPr>
            <w:cnfStyle w:val="000001010000"/>
            <w:tcW w:w="966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Создан опытный образец</w:t>
            </w:r>
          </w:p>
        </w:tc>
        <w:tc>
          <w:tcPr>
            <w:cnfStyle w:val="000010010000"/>
            <w:tcW w:w="119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Проведены испытания опытного образца</w:t>
            </w:r>
          </w:p>
        </w:tc>
        <w:tc>
          <w:tcPr>
            <w:cnfStyle w:val="000001010000"/>
            <w:tcW w:w="1289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Разрешены приказом МЗ РФ к применению</w:t>
            </w:r>
          </w:p>
        </w:tc>
        <w:tc>
          <w:tcPr>
            <w:cnfStyle w:val="000100010000"/>
            <w:tcW w:w="138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Начато серийное производство</w:t>
            </w:r>
          </w:p>
        </w:tc>
      </w:tr>
      <w:tr>
        <w:trPr/>
        <w:tc>
          <w:tcPr>
            <w:cnfStyle w:val="011000000000"/>
            <w:tcW w:w="1363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130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10001000000"/>
            <w:tcW w:w="1289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10010000000"/>
            <w:tcW w:w="138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966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119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1289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100000000"/>
            <w:tcW w:w="1384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6</w:t>
      </w:r>
    </w:p>
    <w:tbl>
      <w:tblPr>
        <w:tblW w:w="1027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389"/>
        <w:gridCol w:w="1956"/>
        <w:gridCol w:w="2319"/>
        <w:gridCol w:w="1755"/>
        <w:gridCol w:w="1854"/>
      </w:tblGrid>
      <w:tr>
        <w:trPr>
          <w:trHeight w:val="281"/>
        </w:trPr>
        <w:tc>
          <w:tcPr>
            <w:cnfStyle w:val="101000000000"/>
            <w:tcW w:w="10273" w:type="dxa"/>
            <w:gridSpan w:val="5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Новые медицинские иммунобиологические препараты –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не проводится</w:t>
            </w:r>
          </w:p>
        </w:tc>
      </w:tr>
      <w:tr>
        <w:trPr>
          <w:trHeight w:val="261"/>
        </w:trPr>
        <w:tc>
          <w:tcPr>
            <w:cnfStyle w:val="001000100000"/>
            <w:tcW w:w="3051" w:type="dxa"/>
            <w:vMerge w:val="restart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Перечень групп МИБП</w:t>
            </w:r>
          </w:p>
        </w:tc>
        <w:tc>
          <w:tcPr>
            <w:cnfStyle w:val="000100100000"/>
            <w:tcW w:w="7222" w:type="dxa"/>
            <w:gridSpan w:val="4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Стадии испытаний</w:t>
            </w:r>
          </w:p>
        </w:tc>
      </w:tr>
      <w:tr>
        <w:trPr>
          <w:trHeight w:val="145"/>
        </w:trPr>
        <w:tc>
          <w:tcPr>
            <w:cnfStyle w:val="001000010000"/>
            <w:tcW w:w="3051" w:type="dxa"/>
            <w:vMerge w:val="continue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182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Лабораторные испытания</w:t>
            </w:r>
          </w:p>
        </w:tc>
        <w:tc>
          <w:tcPr>
            <w:cnfStyle w:val="000001010000"/>
            <w:tcW w:w="211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Государственные испытания</w:t>
            </w:r>
          </w:p>
        </w:tc>
        <w:tc>
          <w:tcPr>
            <w:cnfStyle w:val="000010010000"/>
            <w:tcW w:w="167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Разрешены приказом МЗРФ к применению</w:t>
            </w:r>
          </w:p>
        </w:tc>
        <w:tc>
          <w:tcPr>
            <w:cnfStyle w:val="000100010000"/>
            <w:tcW w:w="1608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Начато серийное производство</w:t>
            </w:r>
          </w:p>
        </w:tc>
      </w:tr>
      <w:tr>
        <w:trPr>
          <w:trHeight w:val="261"/>
        </w:trPr>
        <w:tc>
          <w:tcPr>
            <w:cnfStyle w:val="011000000000"/>
            <w:tcW w:w="3051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Вакцины</w:t>
            </w:r>
          </w:p>
        </w:tc>
        <w:tc>
          <w:tcPr>
            <w:cnfStyle w:val="010010000000"/>
            <w:tcW w:w="182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01000000"/>
            <w:tcW w:w="2117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010000000"/>
            <w:tcW w:w="1670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10100000000"/>
            <w:tcW w:w="1608" w:type="dxa"/>
          </w:tcPr>
          <w:p>
            <w:pPr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tabs>
          <w:tab w:val="left" w:pos="6420"/>
        </w:tabs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tabs>
          <w:tab w:val="left" w:pos="6420"/>
        </w:tabs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7</w:t>
      </w:r>
    </w:p>
    <w:tbl>
      <w:tblPr>
        <w:tblW w:w="1021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933"/>
        <w:gridCol w:w="975"/>
        <w:gridCol w:w="900"/>
        <w:gridCol w:w="1080"/>
        <w:gridCol w:w="720"/>
        <w:gridCol w:w="1080"/>
        <w:gridCol w:w="900"/>
        <w:gridCol w:w="936"/>
        <w:gridCol w:w="1276"/>
        <w:gridCol w:w="1418"/>
      </w:tblGrid>
      <w:tr>
        <w:trPr/>
        <w:tc>
          <w:tcPr>
            <w:cnfStyle w:val="101000000000"/>
            <w:tcW w:w="10218" w:type="dxa"/>
            <w:gridSpan w:val="10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Научные труды, 2023</w:t>
            </w:r>
          </w:p>
        </w:tc>
      </w:tr>
      <w:tr>
        <w:trPr/>
        <w:tc>
          <w:tcPr>
            <w:cnfStyle w:val="001000100000"/>
            <w:tcW w:w="1908" w:type="dxa"/>
            <w:gridSpan w:val="2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Публикации, в том числе за рубежом</w:t>
            </w:r>
          </w:p>
        </w:tc>
        <w:tc>
          <w:tcPr>
            <w:cnfStyle w:val="000010100000"/>
            <w:tcW w:w="900" w:type="dxa"/>
            <w:vMerge w:val="restart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Учебники, справ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очники, руководства, атласы</w:t>
            </w:r>
          </w:p>
        </w:tc>
        <w:tc>
          <w:tcPr>
            <w:cnfStyle w:val="000001100000"/>
            <w:tcW w:w="1800" w:type="dxa"/>
            <w:gridSpan w:val="2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Монографии</w:t>
            </w:r>
          </w:p>
        </w:tc>
        <w:tc>
          <w:tcPr>
            <w:cnfStyle w:val="000010100000"/>
            <w:tcW w:w="1080" w:type="dxa"/>
            <w:vMerge w:val="restart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Учебные пособи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 для студентов</w:t>
            </w:r>
          </w:p>
        </w:tc>
        <w:tc>
          <w:tcPr>
            <w:cnfStyle w:val="000001100000"/>
            <w:tcW w:w="900" w:type="dxa"/>
            <w:vMerge w:val="restart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Пособия для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врачей и научных работников</w:t>
            </w:r>
          </w:p>
        </w:tc>
        <w:tc>
          <w:tcPr>
            <w:cnfStyle w:val="000010100000"/>
            <w:tcW w:w="936" w:type="dxa"/>
            <w:vMerge w:val="restart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Новые прогр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аммы обучения для студентов и специалистов</w:t>
            </w:r>
          </w:p>
        </w:tc>
        <w:tc>
          <w:tcPr>
            <w:cnfStyle w:val="000100100000"/>
            <w:tcW w:w="2694" w:type="dxa"/>
            <w:gridSpan w:val="2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Защищено диссертаций</w:t>
            </w:r>
          </w:p>
        </w:tc>
      </w:tr>
      <w:tr>
        <w:trPr>
          <w:trHeight w:val="1176"/>
        </w:trPr>
        <w:tc>
          <w:tcPr>
            <w:cnfStyle w:val="001000010000"/>
            <w:tcW w:w="933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Статьи в журналах</w:t>
            </w:r>
          </w:p>
        </w:tc>
        <w:tc>
          <w:tcPr>
            <w:cnfStyle w:val="000010010000"/>
            <w:tcW w:w="975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Прочие публикации</w:t>
            </w:r>
          </w:p>
        </w:tc>
        <w:tc>
          <w:tcPr>
            <w:cnfStyle w:val="000001010000"/>
            <w:tcW w:w="900" w:type="dxa"/>
            <w:vMerge w:val="continue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1080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стране</w:t>
            </w:r>
          </w:p>
        </w:tc>
        <w:tc>
          <w:tcPr>
            <w:cnfStyle w:val="000001010000"/>
            <w:tcW w:w="720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 рубежом</w:t>
            </w:r>
          </w:p>
        </w:tc>
        <w:tc>
          <w:tcPr>
            <w:cnfStyle w:val="000010010000"/>
            <w:tcW w:w="1080" w:type="dxa"/>
            <w:vMerge w:val="continue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900" w:type="dxa"/>
            <w:vMerge w:val="continue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10010000"/>
            <w:tcW w:w="936" w:type="dxa"/>
            <w:vMerge w:val="continue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1010000"/>
            <w:tcW w:w="1276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Докторские</w:t>
            </w:r>
          </w:p>
        </w:tc>
        <w:tc>
          <w:tcPr>
            <w:cnfStyle w:val="000100010000"/>
            <w:tcW w:w="1418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Кандидатские</w:t>
            </w:r>
          </w:p>
        </w:tc>
      </w:tr>
      <w:tr>
        <w:trPr/>
        <w:tc>
          <w:tcPr>
            <w:cnfStyle w:val="011000000000"/>
            <w:tcW w:w="933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highlight w:val="none"/>
              </w:rPr>
              <w:t>44</w:t>
            </w:r>
          </w:p>
        </w:tc>
        <w:tc>
          <w:tcPr>
            <w:cnfStyle w:val="010010000000"/>
            <w:tcW w:w="975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  <w:tc>
          <w:tcPr>
            <w:cnfStyle w:val="010001000000"/>
            <w:tcW w:w="900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10010000000"/>
            <w:tcW w:w="1080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10001000000"/>
            <w:tcW w:w="720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10010000000"/>
            <w:tcW w:w="1080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10001000000"/>
            <w:tcW w:w="900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10010000000"/>
            <w:tcW w:w="936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10001000000"/>
            <w:tcW w:w="1276" w:type="dxa"/>
          </w:tcPr>
          <w:p>
            <w:pPr>
              <w:tabs>
                <w:tab w:val="left" w:pos="6420"/>
              </w:tabs>
              <w:spacing w:after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10100000000"/>
            <w:tcW w:w="1418" w:type="dxa"/>
          </w:tcPr>
          <w:p>
            <w:pPr>
              <w:tabs>
                <w:tab w:val="left" w:pos="6420"/>
              </w:tabs>
              <w:spacing w:after="0"/>
              <w:ind w:left="-274" w:firstLine="274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8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Научные медицинские мероприятия, премии 2023 г.</w:t>
      </w:r>
    </w:p>
    <w:tbl>
      <w:tblPr>
        <w:tblStyle w:val="TableGrid"/>
        <w:tblW w:w="0" w:type="auto"/>
        <w:tblLook w:val="04A0"/>
      </w:tblPr>
      <w:tblGrid>
        <w:gridCol w:w="6914"/>
        <w:gridCol w:w="1617"/>
      </w:tblGrid>
      <w:tr>
        <w:trPr/>
        <w:tc>
          <w:tcPr>
            <w:cnfStyle w:val="101000000000"/>
            <w:tcW w:w="0" w:type="auto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Научные медицинские мероприятия, премии</w:t>
            </w:r>
          </w:p>
        </w:tc>
        <w:tc>
          <w:tcPr>
            <w:cnfStyle w:val="100000000000"/>
            <w:tcW w:w="0" w:type="auto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Количество</w:t>
            </w:r>
          </w:p>
        </w:tc>
      </w:tr>
      <w:tr>
        <w:trPr/>
        <w:tc>
          <w:tcPr>
            <w:cnfStyle w:val="00100010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Проведенные пленумы проблемной комиссии</w:t>
            </w:r>
          </w:p>
        </w:tc>
        <w:tc>
          <w:tcPr>
            <w:cnfStyle w:val="00000010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cnfStyle w:val="00100001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Государственные премии в области медицинской науки</w:t>
            </w:r>
          </w:p>
        </w:tc>
        <w:tc>
          <w:tcPr>
            <w:cnfStyle w:val="00000001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cnfStyle w:val="00100010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Международные премии в области медицинской науки</w:t>
            </w:r>
          </w:p>
        </w:tc>
        <w:tc>
          <w:tcPr>
            <w:cnfStyle w:val="00000010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cnfStyle w:val="00100001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Именные региональные и др.премии</w:t>
            </w:r>
          </w:p>
        </w:tc>
        <w:tc>
          <w:tcPr>
            <w:cnfStyle w:val="000000010000"/>
            <w:tcW w:w="0" w:type="auto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Председатель проблемной комиссии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Зав. кафедрой нервных болезней с курсом ПО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проф. д.м.н.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  <w:t>Прокопенко С.В.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Секретарь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Доцент, к.м.н.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  <w:t xml:space="preserve">                                                  Аброськина М.В.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TimesNewRoman">
    <w:altName w:val="MS Mincho"/>
    <w:panose1 w:val="00000000000000000000"/>
    <w:charset w:val="80"/>
    <w:family w:val="auto"/>
    <w:notTrueType w:val="o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  <w:b w:val="off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3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multiLevelType w:val="hybridMultilevel"/>
    <w:lvl w:ilvl="0" w:tentative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2"/>
  </w:num>
  <w:num w:numId="5">
    <w:abstractNumId w:val="16"/>
  </w:num>
  <w:num w:numId="6">
    <w:abstractNumId w:val="24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21"/>
  </w:num>
  <w:num w:numId="14">
    <w:abstractNumId w:val="26"/>
  </w:num>
  <w:num w:numId="15">
    <w:abstractNumId w:val="27"/>
  </w:num>
  <w:num w:numId="16">
    <w:abstractNumId w:val="19"/>
  </w:num>
  <w:num w:numId="17">
    <w:abstractNumId w:val="7"/>
  </w:num>
  <w:num w:numId="18">
    <w:abstractNumId w:val="5"/>
  </w:num>
  <w:num w:numId="19">
    <w:abstractNumId w:val="9"/>
  </w:num>
  <w:num w:numId="20">
    <w:abstractNumId w:val="4"/>
  </w:num>
  <w:num w:numId="21">
    <w:abstractNumId w:val="23"/>
  </w:num>
  <w:num w:numId="22">
    <w:abstractNumId w:val="17"/>
  </w:num>
  <w:num w:numId="23">
    <w:abstractNumId w:val="22"/>
  </w:num>
  <w:num w:numId="24">
    <w:abstractNumId w:val="25"/>
  </w:num>
  <w:num w:numId="25">
    <w:abstractNumId w:val="28"/>
  </w:num>
  <w:num w:numId="26">
    <w:abstractNumId w:val="8"/>
  </w:num>
  <w:num w:numId="27">
    <w:abstractNumId w:val="6"/>
  </w:num>
  <w:num w:numId="28">
    <w:abstractNumId w:val="10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4A"/>
    <w:rsid w:val="000029C1"/>
    <w:rsid w:val="00002ECA"/>
    <w:rsid w:val="0000626E"/>
    <w:rsid w:val="000147D3"/>
    <w:rsid w:val="00015832"/>
    <w:rsid w:val="00021856"/>
    <w:rsid w:val="000239B2"/>
    <w:rsid w:val="00027F09"/>
    <w:rsid w:val="0003351D"/>
    <w:rsid w:val="00036CE6"/>
    <w:rsid w:val="00087ECE"/>
    <w:rsid w:val="0009566A"/>
    <w:rsid w:val="000A7550"/>
    <w:rsid w:val="000B28A7"/>
    <w:rsid w:val="000B76C3"/>
    <w:rsid w:val="000C043A"/>
    <w:rsid w:val="000C08E2"/>
    <w:rsid w:val="000C4FD1"/>
    <w:rsid w:val="000F1F7F"/>
    <w:rsid w:val="000F4163"/>
    <w:rsid w:val="001052DD"/>
    <w:rsid w:val="00107684"/>
    <w:rsid w:val="00110C51"/>
    <w:rsid w:val="001130D3"/>
    <w:rsid w:val="00120EBE"/>
    <w:rsid w:val="00132799"/>
    <w:rsid w:val="001410C1"/>
    <w:rsid w:val="001411FB"/>
    <w:rsid w:val="001518C1"/>
    <w:rsid w:val="00160B0C"/>
    <w:rsid w:val="00162F48"/>
    <w:rsid w:val="001671C8"/>
    <w:rsid w:val="00180B64"/>
    <w:rsid w:val="00180BF9"/>
    <w:rsid w:val="0018206F"/>
    <w:rsid w:val="001841B6"/>
    <w:rsid w:val="0018540A"/>
    <w:rsid w:val="0018573D"/>
    <w:rsid w:val="00191E1F"/>
    <w:rsid w:val="0019399D"/>
    <w:rsid w:val="00193F53"/>
    <w:rsid w:val="001A3DF5"/>
    <w:rsid w:val="001A4D67"/>
    <w:rsid w:val="001B0C8B"/>
    <w:rsid w:val="001B6DB8"/>
    <w:rsid w:val="001C13F1"/>
    <w:rsid w:val="001C4626"/>
    <w:rsid w:val="001C49A0"/>
    <w:rsid w:val="001F1D67"/>
    <w:rsid w:val="001F4C30"/>
    <w:rsid w:val="001F7F73"/>
    <w:rsid w:val="0020236A"/>
    <w:rsid w:val="00204815"/>
    <w:rsid w:val="002113E4"/>
    <w:rsid w:val="002154C1"/>
    <w:rsid w:val="00216170"/>
    <w:rsid w:val="0021643A"/>
    <w:rsid w:val="0022210F"/>
    <w:rsid w:val="0022477B"/>
    <w:rsid w:val="00257C57"/>
    <w:rsid w:val="002663CF"/>
    <w:rsid w:val="00273467"/>
    <w:rsid w:val="00277E04"/>
    <w:rsid w:val="00284BE0"/>
    <w:rsid w:val="002924CC"/>
    <w:rsid w:val="00295242"/>
    <w:rsid w:val="002A1C22"/>
    <w:rsid w:val="002B1CEB"/>
    <w:rsid w:val="002B7E70"/>
    <w:rsid w:val="002C1747"/>
    <w:rsid w:val="002D62E5"/>
    <w:rsid w:val="002D70A5"/>
    <w:rsid w:val="002E31FC"/>
    <w:rsid w:val="002E3B4F"/>
    <w:rsid w:val="002E664B"/>
    <w:rsid w:val="002F2E09"/>
    <w:rsid w:val="003005F0"/>
    <w:rsid w:val="00306743"/>
    <w:rsid w:val="003101DC"/>
    <w:rsid w:val="003112F0"/>
    <w:rsid w:val="003121CC"/>
    <w:rsid w:val="003223E5"/>
    <w:rsid w:val="00324793"/>
    <w:rsid w:val="00331B4D"/>
    <w:rsid w:val="00355F21"/>
    <w:rsid w:val="00356EE6"/>
    <w:rsid w:val="00364342"/>
    <w:rsid w:val="00381B43"/>
    <w:rsid w:val="003921F9"/>
    <w:rsid w:val="00392B6B"/>
    <w:rsid w:val="003A2344"/>
    <w:rsid w:val="003B3155"/>
    <w:rsid w:val="003C4F07"/>
    <w:rsid w:val="003E3FC5"/>
    <w:rsid w:val="003E426A"/>
    <w:rsid w:val="00417F1A"/>
    <w:rsid w:val="00430A33"/>
    <w:rsid w:val="00431662"/>
    <w:rsid w:val="0043235F"/>
    <w:rsid w:val="004331BE"/>
    <w:rsid w:val="0043688A"/>
    <w:rsid w:val="004451E7"/>
    <w:rsid w:val="00453ADB"/>
    <w:rsid w:val="00462795"/>
    <w:rsid w:val="00462E12"/>
    <w:rsid w:val="0046342E"/>
    <w:rsid w:val="00463B70"/>
    <w:rsid w:val="0047407D"/>
    <w:rsid w:val="00484271"/>
    <w:rsid w:val="00487983"/>
    <w:rsid w:val="00490FC2"/>
    <w:rsid w:val="00496805"/>
    <w:rsid w:val="0049681B"/>
    <w:rsid w:val="004B0A20"/>
    <w:rsid w:val="004B1C2A"/>
    <w:rsid w:val="004B269E"/>
    <w:rsid w:val="004B7379"/>
    <w:rsid w:val="004B796F"/>
    <w:rsid w:val="004C7AAE"/>
    <w:rsid w:val="004F351A"/>
    <w:rsid w:val="004F5250"/>
    <w:rsid w:val="005059B7"/>
    <w:rsid w:val="00510575"/>
    <w:rsid w:val="0051092C"/>
    <w:rsid w:val="00510B79"/>
    <w:rsid w:val="005175C1"/>
    <w:rsid w:val="005269CB"/>
    <w:rsid w:val="005313EE"/>
    <w:rsid w:val="005365AB"/>
    <w:rsid w:val="0055034F"/>
    <w:rsid w:val="0055050A"/>
    <w:rsid w:val="00550C4B"/>
    <w:rsid w:val="00552DD8"/>
    <w:rsid w:val="005704EB"/>
    <w:rsid w:val="00590481"/>
    <w:rsid w:val="00592830"/>
    <w:rsid w:val="005A1C7B"/>
    <w:rsid w:val="005A6945"/>
    <w:rsid w:val="005A788E"/>
    <w:rsid w:val="005B5225"/>
    <w:rsid w:val="005D1802"/>
    <w:rsid w:val="005D362A"/>
    <w:rsid w:val="005D65F0"/>
    <w:rsid w:val="005E3B40"/>
    <w:rsid w:val="005F6897"/>
    <w:rsid w:val="006004EE"/>
    <w:rsid w:val="00602059"/>
    <w:rsid w:val="00604A88"/>
    <w:rsid w:val="00604EB9"/>
    <w:rsid w:val="006056E7"/>
    <w:rsid w:val="00614137"/>
    <w:rsid w:val="00614682"/>
    <w:rsid w:val="00617654"/>
    <w:rsid w:val="0062365A"/>
    <w:rsid w:val="00640900"/>
    <w:rsid w:val="0064688F"/>
    <w:rsid w:val="00654017"/>
    <w:rsid w:val="00655BB5"/>
    <w:rsid w:val="00660168"/>
    <w:rsid w:val="00671D11"/>
    <w:rsid w:val="00684F00"/>
    <w:rsid w:val="00696472"/>
    <w:rsid w:val="006A3F42"/>
    <w:rsid w:val="006B01E5"/>
    <w:rsid w:val="006B1663"/>
    <w:rsid w:val="006C79F3"/>
    <w:rsid w:val="006F0F66"/>
    <w:rsid w:val="006F63FB"/>
    <w:rsid w:val="0070225A"/>
    <w:rsid w:val="00705FE3"/>
    <w:rsid w:val="0072241E"/>
    <w:rsid w:val="00742E7B"/>
    <w:rsid w:val="00752836"/>
    <w:rsid w:val="0075390A"/>
    <w:rsid w:val="00762515"/>
    <w:rsid w:val="00766FAF"/>
    <w:rsid w:val="00767B53"/>
    <w:rsid w:val="0078689D"/>
    <w:rsid w:val="007A503D"/>
    <w:rsid w:val="007C364A"/>
    <w:rsid w:val="007C6F47"/>
    <w:rsid w:val="007C7CA8"/>
    <w:rsid w:val="007D2A78"/>
    <w:rsid w:val="007D33C5"/>
    <w:rsid w:val="007E40D2"/>
    <w:rsid w:val="007E5E50"/>
    <w:rsid w:val="007F073D"/>
    <w:rsid w:val="007F587C"/>
    <w:rsid w:val="00806830"/>
    <w:rsid w:val="00812D83"/>
    <w:rsid w:val="00820391"/>
    <w:rsid w:val="00823F6E"/>
    <w:rsid w:val="00830402"/>
    <w:rsid w:val="00834CA4"/>
    <w:rsid w:val="00834E30"/>
    <w:rsid w:val="00835AA4"/>
    <w:rsid w:val="00846371"/>
    <w:rsid w:val="00850A97"/>
    <w:rsid w:val="00854749"/>
    <w:rsid w:val="008625E2"/>
    <w:rsid w:val="00870F08"/>
    <w:rsid w:val="00884744"/>
    <w:rsid w:val="00894F85"/>
    <w:rsid w:val="008954FB"/>
    <w:rsid w:val="00897859"/>
    <w:rsid w:val="008A194B"/>
    <w:rsid w:val="008A6213"/>
    <w:rsid w:val="008A6C55"/>
    <w:rsid w:val="008B6F5F"/>
    <w:rsid w:val="008C509C"/>
    <w:rsid w:val="008C52F4"/>
    <w:rsid w:val="008C6790"/>
    <w:rsid w:val="008E000C"/>
    <w:rsid w:val="008F347F"/>
    <w:rsid w:val="008F535B"/>
    <w:rsid w:val="008F7729"/>
    <w:rsid w:val="008F7CA0"/>
    <w:rsid w:val="009003F1"/>
    <w:rsid w:val="009047DE"/>
    <w:rsid w:val="00913B53"/>
    <w:rsid w:val="00923675"/>
    <w:rsid w:val="0094436C"/>
    <w:rsid w:val="00944B5B"/>
    <w:rsid w:val="00944D67"/>
    <w:rsid w:val="009505AB"/>
    <w:rsid w:val="00952EA3"/>
    <w:rsid w:val="00957DDB"/>
    <w:rsid w:val="0096150C"/>
    <w:rsid w:val="00961D34"/>
    <w:rsid w:val="009852C5"/>
    <w:rsid w:val="00991561"/>
    <w:rsid w:val="00994F55"/>
    <w:rsid w:val="009B695B"/>
    <w:rsid w:val="009C0BDB"/>
    <w:rsid w:val="009D3B5D"/>
    <w:rsid w:val="009E3667"/>
    <w:rsid w:val="009F7ABF"/>
    <w:rsid w:val="00A02F9D"/>
    <w:rsid w:val="00A05185"/>
    <w:rsid w:val="00A1381C"/>
    <w:rsid w:val="00A17FAF"/>
    <w:rsid w:val="00A25AD9"/>
    <w:rsid w:val="00A330DF"/>
    <w:rsid w:val="00A40D0C"/>
    <w:rsid w:val="00A41477"/>
    <w:rsid w:val="00A5782C"/>
    <w:rsid w:val="00A7546E"/>
    <w:rsid w:val="00A7634B"/>
    <w:rsid w:val="00A77259"/>
    <w:rsid w:val="00A905BA"/>
    <w:rsid w:val="00A96C09"/>
    <w:rsid w:val="00AC1B6D"/>
    <w:rsid w:val="00AC2D9E"/>
    <w:rsid w:val="00AC51B6"/>
    <w:rsid w:val="00AC7898"/>
    <w:rsid w:val="00AE17BF"/>
    <w:rsid w:val="00AE1948"/>
    <w:rsid w:val="00AF086D"/>
    <w:rsid w:val="00AF1B61"/>
    <w:rsid w:val="00AF7D0B"/>
    <w:rsid w:val="00B00A60"/>
    <w:rsid w:val="00B0210C"/>
    <w:rsid w:val="00B063F7"/>
    <w:rsid w:val="00B22862"/>
    <w:rsid w:val="00B4282B"/>
    <w:rsid w:val="00B5285E"/>
    <w:rsid w:val="00B750D1"/>
    <w:rsid w:val="00B76DAC"/>
    <w:rsid w:val="00B86167"/>
    <w:rsid w:val="00B877CB"/>
    <w:rsid w:val="00B9427A"/>
    <w:rsid w:val="00BA7EF9"/>
    <w:rsid w:val="00BB08C1"/>
    <w:rsid w:val="00BB37EB"/>
    <w:rsid w:val="00BB7D39"/>
    <w:rsid w:val="00BE0507"/>
    <w:rsid w:val="00BE75B7"/>
    <w:rsid w:val="00BF4892"/>
    <w:rsid w:val="00C07BEC"/>
    <w:rsid w:val="00C07F9D"/>
    <w:rsid w:val="00C10A9A"/>
    <w:rsid w:val="00C125EE"/>
    <w:rsid w:val="00C17296"/>
    <w:rsid w:val="00C229CE"/>
    <w:rsid w:val="00C2376F"/>
    <w:rsid w:val="00C3774F"/>
    <w:rsid w:val="00C63E12"/>
    <w:rsid w:val="00C75188"/>
    <w:rsid w:val="00C80FE9"/>
    <w:rsid w:val="00C842A0"/>
    <w:rsid w:val="00C94BCB"/>
    <w:rsid w:val="00C95ADA"/>
    <w:rsid w:val="00C96FC2"/>
    <w:rsid w:val="00CA081F"/>
    <w:rsid w:val="00CA4747"/>
    <w:rsid w:val="00CB150D"/>
    <w:rsid w:val="00CB6A1A"/>
    <w:rsid w:val="00CB79A6"/>
    <w:rsid w:val="00CD25ED"/>
    <w:rsid w:val="00CE27E5"/>
    <w:rsid w:val="00CE2DC2"/>
    <w:rsid w:val="00CE7762"/>
    <w:rsid w:val="00CF76B2"/>
    <w:rsid w:val="00D0578E"/>
    <w:rsid w:val="00D14E68"/>
    <w:rsid w:val="00D43F58"/>
    <w:rsid w:val="00D54FC9"/>
    <w:rsid w:val="00D67793"/>
    <w:rsid w:val="00D70E6F"/>
    <w:rsid w:val="00D80ADA"/>
    <w:rsid w:val="00D8110F"/>
    <w:rsid w:val="00D85244"/>
    <w:rsid w:val="00D867B9"/>
    <w:rsid w:val="00D87086"/>
    <w:rsid w:val="00DB01F3"/>
    <w:rsid w:val="00DB68FA"/>
    <w:rsid w:val="00DE77F1"/>
    <w:rsid w:val="00E025A5"/>
    <w:rsid w:val="00E11181"/>
    <w:rsid w:val="00E21FED"/>
    <w:rsid w:val="00E3235F"/>
    <w:rsid w:val="00E3508A"/>
    <w:rsid w:val="00E43C3C"/>
    <w:rsid w:val="00E6298A"/>
    <w:rsid w:val="00E64B09"/>
    <w:rsid w:val="00E76AE5"/>
    <w:rsid w:val="00E7728F"/>
    <w:rsid w:val="00E85332"/>
    <w:rsid w:val="00E93BF7"/>
    <w:rsid w:val="00EA7113"/>
    <w:rsid w:val="00EB2A2C"/>
    <w:rsid w:val="00EB5538"/>
    <w:rsid w:val="00ED001B"/>
    <w:rsid w:val="00ED557E"/>
    <w:rsid w:val="00EE4C9D"/>
    <w:rsid w:val="00EE6438"/>
    <w:rsid w:val="00EF1C69"/>
    <w:rsid w:val="00F028D8"/>
    <w:rsid w:val="00F21827"/>
    <w:rsid w:val="00F21A71"/>
    <w:rsid w:val="00F22239"/>
    <w:rsid w:val="00F37A94"/>
    <w:rsid w:val="00F66261"/>
    <w:rsid w:val="00F7500D"/>
    <w:rsid w:val="00F83C17"/>
    <w:rsid w:val="00F87E7C"/>
    <w:rsid w:val="00F95135"/>
    <w:rsid w:val="00FB5DA8"/>
    <w:rsid w:val="00FB75D3"/>
    <w:rsid w:val="00FB79CA"/>
    <w:rsid w:val="00FC1F9A"/>
    <w:rsid w:val="00FC6BEF"/>
    <w:rsid w:val="00FD3C03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4C6"/>
  <w15:docId w15:val="{BDB57EC6-E4DA-4C12-993F-D97E3C1D148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Заголовок3Знак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Заголовок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ОсновнойтекстсотступомЗнак"/>
    <w:uiPriority w:val="99"/>
    <w:pPr>
      <w:spacing w:after="0"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customStyle="1" w:styleId="Flr">
    <w:name w:val="Flr"/>
    <w:basedOn w:val="DefaultParagraphFont"/>
    <w:uiPriority w:val="99"/>
  </w:style>
  <w:style w:type="paragraph" w:styleId="Caption">
    <w:name w:val="Caption"/>
    <w:basedOn w:val="Normal"/>
    <w:next w:val="Normal"/>
    <w:uiPriority w:val="99"/>
    <w:qFormat w:val="on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spacing w:after="120"/>
    </w:p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PlainText">
    <w:name w:val="Plain Text"/>
    <w:basedOn w:val="Normal"/>
    <w:link w:val="ТекстЗнак"/>
    <w:uiPriority w:val="99"/>
    <w:pPr>
      <w:spacing w:after="0" w:line="240" w:lineRule="auto"/>
    </w:pPr>
    <w:rPr>
      <w:rFonts w:ascii="Courier New" w:cs="Times New Roman" w:eastAsia="Times New Roman" w:hAnsi="Courier New"/>
      <w:sz w:val="20"/>
      <w:szCs w:val="20"/>
      <w:lang w:eastAsia="ru-RU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4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9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5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2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7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4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4" Type="http://schemas.openxmlformats.org/officeDocument/2006/relationships/settings" Target="setting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hyperlink" Target="http://krasgmu.ru/index.php?page%5bcommon%5d=elib&amp;cat=catalog&amp;res_id=123428" TargetMode="External"/><Relationship Id="rId15" Type="http://schemas.openxmlformats.org/officeDocument/2006/relationships/hyperlink" Target="javascript:void(0)" TargetMode="External"/><Relationship Id="rId16" Type="http://schemas.openxmlformats.org/officeDocument/2006/relationships/hyperlink" Target="http://krasgmu.ru/index.php?page%5bcommon%5d=elib&amp;cat=catalog&amp;res_id=123434" TargetMode="External"/><Relationship Id="rId17" Type="http://schemas.openxmlformats.org/officeDocument/2006/relationships/hyperlink" Target="javascript:void(0)" TargetMode="External"/><Relationship Id="rId18" Type="http://schemas.openxmlformats.org/officeDocument/2006/relationships/hyperlink" Target="http://krasgmu.ru/index.php?page%5bcommon%5d=elib&amp;cat=catalog&amp;res_id=122669" TargetMode="External"/><Relationship Id="rId19" Type="http://schemas.openxmlformats.org/officeDocument/2006/relationships/hyperlink" Target="javascript:void(0)" TargetMode="External"/><Relationship Id="rId20" Type="http://schemas.openxmlformats.org/officeDocument/2006/relationships/hyperlink" Target="http://krasgmu.ru/index.php?page%5bcommon%5d=elib&amp;cat=catalog&amp;res_id=122668" TargetMode="External"/><Relationship Id="rId21" Type="http://schemas.openxmlformats.org/officeDocument/2006/relationships/hyperlink" Target="javascript:void(0)" TargetMode="External"/><Relationship Id="rId22" Type="http://schemas.openxmlformats.org/officeDocument/2006/relationships/hyperlink" Target="http://krasgmu.ru/index.php?page%5bcommon%5d=elib&amp;cat=catalog&amp;res_id=122667" TargetMode="External"/><Relationship Id="rId23" Type="http://schemas.openxmlformats.org/officeDocument/2006/relationships/hyperlink" Target="javascript:void(0)" TargetMode="External"/><Relationship Id="rId24" Type="http://schemas.openxmlformats.org/officeDocument/2006/relationships/hyperlink" Target="http://krasgmu.ru/index.php?page%5bcommon%5d=elib&amp;cat=catalog&amp;res_id=121929" TargetMode="External"/><Relationship Id="rId25" Type="http://schemas.openxmlformats.org/officeDocument/2006/relationships/hyperlink" Target="javascript:void(0)" TargetMode="External"/><Relationship Id="rId26" Type="http://schemas.openxmlformats.org/officeDocument/2006/relationships/hyperlink" Target="http://krasgmu.ru/index.php?page%5bcommon%5d=elib&amp;cat=catalog&amp;res_id=121928" TargetMode="External"/><Relationship Id="rId27" Type="http://schemas.openxmlformats.org/officeDocument/2006/relationships/hyperlink" Target="javascript:void(0)" TargetMode="External"/><Relationship Id="rId28" Type="http://schemas.openxmlformats.org/officeDocument/2006/relationships/hyperlink" Target="http://krasgmu.ru/index.php?page%5bcommon%5d=elib&amp;cat=catalog&amp;res_id=121927" TargetMode="External"/><Relationship Id="rId29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F677F-1799-4B13-8DF4-7F8D11BB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Аброськина</dc:creator>
  <cp:lastModifiedBy>Аброськина Мария</cp:lastModifiedBy>
</cp:coreProperties>
</file>