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C26" w:rsidRPr="007E53F4" w:rsidRDefault="00AC1076" w:rsidP="00AC1076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7E53F4">
        <w:rPr>
          <w:rFonts w:ascii="Times New Roman" w:hAnsi="Times New Roman" w:cs="Times New Roman"/>
          <w:b/>
          <w:color w:val="FF0000"/>
          <w:sz w:val="32"/>
          <w:szCs w:val="28"/>
        </w:rPr>
        <w:t>Мужская половая система</w:t>
      </w:r>
    </w:p>
    <w:tbl>
      <w:tblPr>
        <w:tblStyle w:val="a3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4112"/>
        <w:gridCol w:w="1842"/>
        <w:gridCol w:w="3544"/>
        <w:gridCol w:w="1985"/>
      </w:tblGrid>
      <w:tr w:rsidR="0069115F" w:rsidTr="007E53F4">
        <w:trPr>
          <w:trHeight w:val="1082"/>
        </w:trPr>
        <w:tc>
          <w:tcPr>
            <w:tcW w:w="4112" w:type="dxa"/>
          </w:tcPr>
          <w:p w:rsidR="00AC1076" w:rsidRPr="007E53F4" w:rsidRDefault="00AC1076" w:rsidP="00AC1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Строение</w:t>
            </w:r>
          </w:p>
        </w:tc>
        <w:tc>
          <w:tcPr>
            <w:tcW w:w="1842" w:type="dxa"/>
          </w:tcPr>
          <w:p w:rsidR="00AC1076" w:rsidRPr="007E53F4" w:rsidRDefault="00AC1076" w:rsidP="00AC1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544" w:type="dxa"/>
          </w:tcPr>
          <w:p w:rsidR="00AC1076" w:rsidRPr="007E53F4" w:rsidRDefault="00AC1076" w:rsidP="00AC1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  <w:tc>
          <w:tcPr>
            <w:tcW w:w="1985" w:type="dxa"/>
          </w:tcPr>
          <w:p w:rsidR="00AC1076" w:rsidRDefault="00AC1076" w:rsidP="00AC1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Гормон (если железа)</w:t>
            </w:r>
          </w:p>
        </w:tc>
      </w:tr>
      <w:tr w:rsidR="002A060C" w:rsidTr="002A060C">
        <w:trPr>
          <w:trHeight w:val="551"/>
        </w:trPr>
        <w:tc>
          <w:tcPr>
            <w:tcW w:w="11483" w:type="dxa"/>
            <w:gridSpan w:val="4"/>
          </w:tcPr>
          <w:p w:rsidR="002A060C" w:rsidRPr="002A060C" w:rsidRDefault="002A060C" w:rsidP="00AC10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60C">
              <w:rPr>
                <w:rFonts w:ascii="Times New Roman" w:hAnsi="Times New Roman" w:cs="Times New Roman"/>
                <w:b/>
                <w:sz w:val="28"/>
                <w:szCs w:val="28"/>
              </w:rPr>
              <w:t>ВНУТРЕННИЕ ОРГАНЫ</w:t>
            </w:r>
          </w:p>
        </w:tc>
      </w:tr>
      <w:tr w:rsidR="0069115F" w:rsidTr="007E53F4">
        <w:trPr>
          <w:trHeight w:val="1082"/>
        </w:trPr>
        <w:tc>
          <w:tcPr>
            <w:tcW w:w="4112" w:type="dxa"/>
          </w:tcPr>
          <w:p w:rsidR="00AC1076" w:rsidRPr="007E53F4" w:rsidRDefault="00263EBF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139.8pt">
                  <v:imagedata r:id="rId7" o:title="Q3h_DHvqGsI"/>
                </v:shape>
              </w:pict>
            </w:r>
          </w:p>
        </w:tc>
        <w:tc>
          <w:tcPr>
            <w:tcW w:w="1842" w:type="dxa"/>
          </w:tcPr>
          <w:p w:rsidR="00AC1076" w:rsidRPr="007E53F4" w:rsidRDefault="00AC1076" w:rsidP="00AC107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Яички (</w:t>
            </w:r>
            <w:r w:rsidRPr="007E53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testis)</w:t>
            </w:r>
          </w:p>
        </w:tc>
        <w:tc>
          <w:tcPr>
            <w:tcW w:w="3544" w:type="dxa"/>
          </w:tcPr>
          <w:p w:rsidR="00AC1076" w:rsidRPr="007E53F4" w:rsidRDefault="00AC1076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Процесс образования сперматозоидов – сперматогенез. Выработка половых гормонов.</w:t>
            </w:r>
          </w:p>
        </w:tc>
        <w:tc>
          <w:tcPr>
            <w:tcW w:w="1985" w:type="dxa"/>
          </w:tcPr>
          <w:p w:rsidR="00AC1076" w:rsidRPr="009144DE" w:rsidRDefault="00AC1076" w:rsidP="00AC1076">
            <w:pPr>
              <w:pStyle w:val="Default"/>
              <w:rPr>
                <w:sz w:val="28"/>
                <w:szCs w:val="28"/>
              </w:rPr>
            </w:pPr>
            <w:r w:rsidRPr="009144DE">
              <w:rPr>
                <w:sz w:val="28"/>
                <w:szCs w:val="28"/>
              </w:rPr>
              <w:t>Т</w:t>
            </w:r>
            <w:r w:rsidR="00956611">
              <w:rPr>
                <w:sz w:val="28"/>
                <w:szCs w:val="28"/>
              </w:rPr>
              <w:t>естостерон (</w:t>
            </w:r>
            <w:proofErr w:type="spellStart"/>
            <w:r w:rsidR="00956611">
              <w:rPr>
                <w:sz w:val="28"/>
                <w:szCs w:val="28"/>
              </w:rPr>
              <w:t>андростерон</w:t>
            </w:r>
            <w:proofErr w:type="spellEnd"/>
            <w:r w:rsidR="00956611">
              <w:rPr>
                <w:sz w:val="28"/>
                <w:szCs w:val="28"/>
              </w:rPr>
              <w:t xml:space="preserve">) – необходим для производства спермы, возникновение вторичных половых признаков. </w:t>
            </w:r>
          </w:p>
        </w:tc>
      </w:tr>
      <w:tr w:rsidR="0069115F" w:rsidTr="007E53F4">
        <w:trPr>
          <w:trHeight w:val="1082"/>
        </w:trPr>
        <w:tc>
          <w:tcPr>
            <w:tcW w:w="4112" w:type="dxa"/>
          </w:tcPr>
          <w:p w:rsidR="00AC1076" w:rsidRPr="007E53F4" w:rsidRDefault="00E77DD1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536CD3" wp14:editId="6D82CBA4">
                  <wp:extent cx="2238375" cy="19621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6313"/>
                          <a:stretch/>
                        </pic:blipFill>
                        <pic:spPr bwMode="auto">
                          <a:xfrm>
                            <a:off x="0" y="0"/>
                            <a:ext cx="2237106" cy="1961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AC1076" w:rsidRPr="007E53F4" w:rsidRDefault="00AC1076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Придаток яичка</w:t>
            </w:r>
          </w:p>
        </w:tc>
        <w:tc>
          <w:tcPr>
            <w:tcW w:w="3544" w:type="dxa"/>
          </w:tcPr>
          <w:p w:rsidR="00AC1076" w:rsidRPr="007E53F4" w:rsidRDefault="00F92B6C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C1076"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одействие созреванию сперматозоидов, а так же функция отбора: </w:t>
            </w:r>
            <w:proofErr w:type="spellStart"/>
            <w:r w:rsidR="00AC1076" w:rsidRPr="007E53F4">
              <w:rPr>
                <w:rFonts w:ascii="Times New Roman" w:hAnsi="Times New Roman" w:cs="Times New Roman"/>
                <w:sz w:val="28"/>
                <w:szCs w:val="28"/>
              </w:rPr>
              <w:t>спермиефаги</w:t>
            </w:r>
            <w:proofErr w:type="spellEnd"/>
            <w:r w:rsidR="00AC1076" w:rsidRPr="007E53F4">
              <w:rPr>
                <w:rFonts w:ascii="Times New Roman" w:hAnsi="Times New Roman" w:cs="Times New Roman"/>
                <w:sz w:val="28"/>
                <w:szCs w:val="28"/>
              </w:rPr>
              <w:t>, находящиеся в стенках придатка поглощают и переваривают наиболее слабые и неактивные сперматозоиды.</w:t>
            </w:r>
          </w:p>
        </w:tc>
        <w:tc>
          <w:tcPr>
            <w:tcW w:w="1985" w:type="dxa"/>
          </w:tcPr>
          <w:p w:rsidR="00AC1076" w:rsidRPr="009144DE" w:rsidRDefault="00956611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115F" w:rsidTr="007E53F4">
        <w:trPr>
          <w:trHeight w:val="1082"/>
        </w:trPr>
        <w:tc>
          <w:tcPr>
            <w:tcW w:w="4112" w:type="dxa"/>
          </w:tcPr>
          <w:p w:rsidR="00AC1076" w:rsidRPr="007E53F4" w:rsidRDefault="00E77DD1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5FCFA5" wp14:editId="7AADD9E2">
                  <wp:extent cx="2314575" cy="18288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882" r="4780" b="4762"/>
                          <a:stretch/>
                        </pic:blipFill>
                        <pic:spPr bwMode="auto">
                          <a:xfrm>
                            <a:off x="0" y="0"/>
                            <a:ext cx="231457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AC1076" w:rsidRPr="007E53F4" w:rsidRDefault="00F92B6C" w:rsidP="000F15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Семявыносящий проток</w:t>
            </w:r>
            <w:r w:rsidR="009144DE"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144DE" w:rsidRPr="000F153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ductus</w:t>
            </w:r>
            <w:proofErr w:type="spellEnd"/>
            <w:r w:rsidR="009144DE" w:rsidRPr="000F153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="009144DE" w:rsidRPr="000F153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deferens</w:t>
            </w:r>
            <w:proofErr w:type="spellEnd"/>
          </w:p>
        </w:tc>
        <w:tc>
          <w:tcPr>
            <w:tcW w:w="3544" w:type="dxa"/>
          </w:tcPr>
          <w:p w:rsidR="00AC1076" w:rsidRPr="007E53F4" w:rsidRDefault="0069115F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144DE" w:rsidRPr="007E53F4">
              <w:rPr>
                <w:rFonts w:ascii="Times New Roman" w:hAnsi="Times New Roman" w:cs="Times New Roman"/>
                <w:sz w:val="28"/>
                <w:szCs w:val="28"/>
              </w:rPr>
              <w:t>ыведение спермы.</w:t>
            </w:r>
          </w:p>
        </w:tc>
        <w:tc>
          <w:tcPr>
            <w:tcW w:w="1985" w:type="dxa"/>
          </w:tcPr>
          <w:p w:rsidR="00AC1076" w:rsidRPr="009144DE" w:rsidRDefault="00956611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115F" w:rsidTr="007E53F4">
        <w:trPr>
          <w:trHeight w:val="1082"/>
        </w:trPr>
        <w:tc>
          <w:tcPr>
            <w:tcW w:w="4112" w:type="dxa"/>
          </w:tcPr>
          <w:p w:rsidR="00AC1076" w:rsidRPr="007E53F4" w:rsidRDefault="00263EBF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208.8pt;height:151.8pt">
                  <v:imagedata r:id="rId10" o:title="1" cropbottom="17917f" cropleft="19295f"/>
                </v:shape>
              </w:pict>
            </w:r>
          </w:p>
        </w:tc>
        <w:tc>
          <w:tcPr>
            <w:tcW w:w="1842" w:type="dxa"/>
          </w:tcPr>
          <w:p w:rsidR="00AC1076" w:rsidRPr="007E53F4" w:rsidRDefault="00F92B6C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Семенные пузырьки</w:t>
            </w:r>
          </w:p>
          <w:p w:rsidR="009144DE" w:rsidRPr="007E53F4" w:rsidRDefault="009144DE" w:rsidP="00AC107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7E53F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vesicula</w:t>
            </w:r>
            <w:proofErr w:type="spellEnd"/>
            <w:r w:rsidRPr="007E53F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7E53F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seminalis</w:t>
            </w:r>
            <w:proofErr w:type="spellEnd"/>
          </w:p>
        </w:tc>
        <w:tc>
          <w:tcPr>
            <w:tcW w:w="3544" w:type="dxa"/>
          </w:tcPr>
          <w:p w:rsidR="00AC1076" w:rsidRPr="007E53F4" w:rsidRDefault="00F92B6C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Обеспечивает сперматозоиды всем необходимым до момента оплодотворения яйцеклетки (большое кол-во фруктозы)</w:t>
            </w:r>
          </w:p>
        </w:tc>
        <w:tc>
          <w:tcPr>
            <w:tcW w:w="1985" w:type="dxa"/>
          </w:tcPr>
          <w:p w:rsidR="00AC1076" w:rsidRPr="009144DE" w:rsidRDefault="00956611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115F" w:rsidTr="007E53F4">
        <w:trPr>
          <w:trHeight w:val="1082"/>
        </w:trPr>
        <w:tc>
          <w:tcPr>
            <w:tcW w:w="4112" w:type="dxa"/>
          </w:tcPr>
          <w:p w:rsidR="00AC1076" w:rsidRPr="007E53F4" w:rsidRDefault="00E77DD1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650750" wp14:editId="79D673E2">
                  <wp:extent cx="2409825" cy="26765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107" r="18323" b="3383"/>
                          <a:stretch/>
                        </pic:blipFill>
                        <pic:spPr bwMode="auto">
                          <a:xfrm>
                            <a:off x="0" y="0"/>
                            <a:ext cx="2412819" cy="267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AC1076" w:rsidRPr="007E53F4" w:rsidRDefault="00F92B6C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Бульбоуретральные</w:t>
            </w:r>
            <w:proofErr w:type="spellEnd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 железы (</w:t>
            </w:r>
            <w:proofErr w:type="spellStart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Куперовы</w:t>
            </w:r>
            <w:proofErr w:type="spellEnd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956611" w:rsidRPr="007E53F4" w:rsidRDefault="00F92B6C" w:rsidP="00F92B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Нейтрализует кислую реакцию</w:t>
            </w:r>
            <w:r w:rsidR="00956611"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 мочевых путей перед эякуляцией, помогают смазать мочеиспускательный канал для прохождения по нему сперматозоидов, защищает от раздражения мочой. </w:t>
            </w:r>
          </w:p>
        </w:tc>
        <w:tc>
          <w:tcPr>
            <w:tcW w:w="1985" w:type="dxa"/>
          </w:tcPr>
          <w:p w:rsidR="00AC1076" w:rsidRPr="009144DE" w:rsidRDefault="00AC1076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115F" w:rsidTr="007E53F4">
        <w:trPr>
          <w:trHeight w:val="1133"/>
        </w:trPr>
        <w:tc>
          <w:tcPr>
            <w:tcW w:w="4112" w:type="dxa"/>
          </w:tcPr>
          <w:p w:rsidR="00AC1076" w:rsidRPr="007E53F4" w:rsidRDefault="009144DE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3A9A5F" wp14:editId="2B411F81">
                  <wp:extent cx="2727962" cy="16097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605" cy="16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AC1076" w:rsidRPr="007E53F4" w:rsidRDefault="00F92B6C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Простата</w:t>
            </w:r>
            <w:r w:rsidR="009144DE"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144DE" w:rsidRPr="007E53F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prostate</w:t>
            </w:r>
            <w:proofErr w:type="spellEnd"/>
          </w:p>
        </w:tc>
        <w:tc>
          <w:tcPr>
            <w:tcW w:w="3544" w:type="dxa"/>
          </w:tcPr>
          <w:p w:rsidR="0069115F" w:rsidRPr="007E53F4" w:rsidRDefault="009144DE" w:rsidP="0069115F">
            <w:pPr>
              <w:pStyle w:val="a6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92B6C" w:rsidRPr="007E53F4">
              <w:rPr>
                <w:rFonts w:ascii="Times New Roman" w:hAnsi="Times New Roman" w:cs="Times New Roman"/>
                <w:sz w:val="28"/>
                <w:szCs w:val="28"/>
              </w:rPr>
              <w:t>беспечивает активность спермато</w:t>
            </w:r>
            <w:r w:rsidR="0069115F"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зоидов, </w:t>
            </w:r>
          </w:p>
          <w:p w:rsidR="0069115F" w:rsidRPr="007E53F4" w:rsidRDefault="0069115F" w:rsidP="0069115F">
            <w:pPr>
              <w:pStyle w:val="a6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выработка секрета простаты, кот</w:t>
            </w:r>
            <w:proofErr w:type="gramStart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вляется составной частью спермы, </w:t>
            </w:r>
          </w:p>
          <w:p w:rsidR="0069115F" w:rsidRPr="007E53F4" w:rsidRDefault="0069115F" w:rsidP="0069115F">
            <w:pPr>
              <w:pStyle w:val="a6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роль клапана – закрывает выход из мочевого пузыря </w:t>
            </w:r>
            <w:proofErr w:type="gramStart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во врем</w:t>
            </w:r>
            <w:proofErr w:type="gramEnd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 эрекции</w:t>
            </w:r>
            <w:r w:rsidR="00F92B6C"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9115F" w:rsidRPr="007E53F4" w:rsidRDefault="00F92B6C" w:rsidP="0069115F">
            <w:pPr>
              <w:pStyle w:val="a6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 собственный иммунитет простаты против инфекций, </w:t>
            </w:r>
          </w:p>
          <w:p w:rsidR="0069115F" w:rsidRPr="007E53F4" w:rsidRDefault="00F92B6C" w:rsidP="0069115F">
            <w:pPr>
              <w:pStyle w:val="a6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нормальную эрекцию</w:t>
            </w:r>
          </w:p>
          <w:p w:rsidR="0069115F" w:rsidRPr="007E53F4" w:rsidRDefault="00F92B6C" w:rsidP="0069115F">
            <w:pPr>
              <w:pStyle w:val="a6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выработку тестостерона, </w:t>
            </w:r>
          </w:p>
          <w:p w:rsidR="00F92B6C" w:rsidRPr="007E53F4" w:rsidRDefault="00F92B6C" w:rsidP="0069115F">
            <w:pPr>
              <w:pStyle w:val="a6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«отвечает» за деятельность гипофиза</w:t>
            </w:r>
            <w:r w:rsidR="0069115F" w:rsidRPr="007E53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AC1076" w:rsidRPr="009144DE" w:rsidRDefault="00AC1076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B6C" w:rsidTr="007E53F4">
        <w:trPr>
          <w:trHeight w:val="1133"/>
        </w:trPr>
        <w:tc>
          <w:tcPr>
            <w:tcW w:w="4112" w:type="dxa"/>
          </w:tcPr>
          <w:p w:rsidR="00F92B6C" w:rsidRPr="007E53F4" w:rsidRDefault="009144DE" w:rsidP="009144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 xml:space="preserve">Это мутная жидкость с характерным запахом; состоит из сперматозоидов (в 1 мл - 60-120 </w:t>
            </w:r>
            <w:proofErr w:type="gramStart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End"/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) и семенной жидкости, в состав которой входят: хлористый натрий, глюкоза, фруктоза, белок, лимонная кислота (разжижает сперму), липиды, ферменты, а также карбонаты и фосфаты, которые поддерживают оптимальную реакцию.</w:t>
            </w:r>
          </w:p>
        </w:tc>
        <w:tc>
          <w:tcPr>
            <w:tcW w:w="1842" w:type="dxa"/>
          </w:tcPr>
          <w:p w:rsidR="00F92B6C" w:rsidRDefault="00F92B6C" w:rsidP="00AC107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bCs/>
                <w:sz w:val="28"/>
                <w:szCs w:val="28"/>
              </w:rPr>
              <w:t>Сперма</w:t>
            </w:r>
          </w:p>
          <w:p w:rsidR="00185E3E" w:rsidRPr="007E53F4" w:rsidRDefault="00185E3E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2B6C" w:rsidRPr="007E53F4" w:rsidRDefault="0069115F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3F4">
              <w:rPr>
                <w:rFonts w:ascii="Times New Roman" w:hAnsi="Times New Roman" w:cs="Times New Roman"/>
                <w:sz w:val="28"/>
                <w:szCs w:val="28"/>
              </w:rPr>
              <w:t>Оплодотворение яйцеклетки.</w:t>
            </w:r>
          </w:p>
          <w:p w:rsidR="00F92B6C" w:rsidRPr="007E53F4" w:rsidRDefault="00F92B6C" w:rsidP="00F9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F92B6C" w:rsidRPr="009144DE" w:rsidRDefault="00F92B6C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60C" w:rsidRPr="000F1537" w:rsidTr="00185E3E">
        <w:trPr>
          <w:trHeight w:val="851"/>
        </w:trPr>
        <w:tc>
          <w:tcPr>
            <w:tcW w:w="11483" w:type="dxa"/>
            <w:gridSpan w:val="4"/>
          </w:tcPr>
          <w:p w:rsidR="002A060C" w:rsidRPr="000F1537" w:rsidRDefault="002A060C" w:rsidP="00185E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НАРУЖНЫЕ ОРГАНЫ</w:t>
            </w:r>
          </w:p>
        </w:tc>
      </w:tr>
      <w:tr w:rsidR="00F92B6C" w:rsidRPr="000F1537" w:rsidTr="007E53F4">
        <w:trPr>
          <w:trHeight w:val="1133"/>
        </w:trPr>
        <w:tc>
          <w:tcPr>
            <w:tcW w:w="4112" w:type="dxa"/>
          </w:tcPr>
          <w:p w:rsidR="00F92B6C" w:rsidRPr="000F1537" w:rsidRDefault="009144DE" w:rsidP="009144DE">
            <w:pPr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447C8" wp14:editId="22927A0E">
                  <wp:extent cx="2724150" cy="21240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518" t="12205" r="5027"/>
                          <a:stretch/>
                        </pic:blipFill>
                        <pic:spPr bwMode="auto">
                          <a:xfrm>
                            <a:off x="0" y="0"/>
                            <a:ext cx="2727127" cy="212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F92B6C" w:rsidRPr="000F1537" w:rsidRDefault="00F92B6C" w:rsidP="00AC107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Cs/>
                <w:sz w:val="28"/>
                <w:szCs w:val="28"/>
              </w:rPr>
              <w:t>Половой член (</w:t>
            </w:r>
            <w:proofErr w:type="spellStart"/>
            <w:r w:rsidRPr="000F1537">
              <w:rPr>
                <w:rFonts w:ascii="Times New Roman" w:hAnsi="Times New Roman" w:cs="Times New Roman"/>
                <w:i/>
                <w:sz w:val="28"/>
                <w:szCs w:val="28"/>
              </w:rPr>
              <w:t>penis</w:t>
            </w:r>
            <w:proofErr w:type="spellEnd"/>
            <w:r w:rsidRPr="000F153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F92B6C" w:rsidRPr="000F1537" w:rsidRDefault="00956611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>Для полового акта и извержен</w:t>
            </w:r>
            <w:r w:rsidR="007E53F4" w:rsidRPr="000F1537">
              <w:rPr>
                <w:rFonts w:ascii="Times New Roman" w:hAnsi="Times New Roman" w:cs="Times New Roman"/>
                <w:sz w:val="28"/>
                <w:szCs w:val="28"/>
              </w:rPr>
              <w:t xml:space="preserve">ия спермы во влагалище женщины, выведение сперматозоидов и мочи. </w:t>
            </w:r>
          </w:p>
        </w:tc>
        <w:tc>
          <w:tcPr>
            <w:tcW w:w="1985" w:type="dxa"/>
          </w:tcPr>
          <w:p w:rsidR="00F92B6C" w:rsidRPr="000F1537" w:rsidRDefault="00F92B6C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DD1" w:rsidRPr="000F1537" w:rsidTr="007E53F4">
        <w:trPr>
          <w:trHeight w:val="2825"/>
        </w:trPr>
        <w:tc>
          <w:tcPr>
            <w:tcW w:w="4112" w:type="dxa"/>
          </w:tcPr>
          <w:p w:rsidR="00E77DD1" w:rsidRPr="000F1537" w:rsidRDefault="009144DE" w:rsidP="009144DE">
            <w:pPr>
              <w:ind w:hanging="250"/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613FFA" wp14:editId="75E0524D">
                  <wp:extent cx="2676525" cy="17145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657" cy="171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E77DD1" w:rsidRPr="000F1537" w:rsidRDefault="00E77DD1" w:rsidP="00AC107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Мошонка</w:t>
            </w:r>
            <w:r w:rsidR="0069115F"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69115F" w:rsidRPr="000F153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scrotum</w:t>
            </w:r>
            <w:proofErr w:type="spellEnd"/>
          </w:p>
          <w:p w:rsidR="00E77DD1" w:rsidRPr="000F1537" w:rsidRDefault="00E77DD1" w:rsidP="00AC107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77DD1" w:rsidRPr="000F1537" w:rsidRDefault="00E77DD1" w:rsidP="00E77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77DD1" w:rsidRPr="000F1537" w:rsidRDefault="0069115F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>Является вместилищем для яичек и придатков, поддерживает оптимальную температуру для сперматогенеза (34,5 С)</w:t>
            </w:r>
          </w:p>
        </w:tc>
        <w:tc>
          <w:tcPr>
            <w:tcW w:w="1985" w:type="dxa"/>
          </w:tcPr>
          <w:p w:rsidR="00E77DD1" w:rsidRPr="000F1537" w:rsidRDefault="00E77DD1" w:rsidP="00AC1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1076" w:rsidRPr="000F1537" w:rsidRDefault="00956611" w:rsidP="00AC1076">
      <w:pPr>
        <w:rPr>
          <w:rFonts w:ascii="Times New Roman" w:hAnsi="Times New Roman" w:cs="Times New Roman"/>
          <w:sz w:val="28"/>
          <w:szCs w:val="28"/>
        </w:rPr>
      </w:pPr>
      <w:r w:rsidRPr="000F1537">
        <w:rPr>
          <w:rFonts w:ascii="Times New Roman" w:hAnsi="Times New Roman" w:cs="Times New Roman"/>
          <w:sz w:val="28"/>
          <w:szCs w:val="28"/>
        </w:rPr>
        <w:t xml:space="preserve">Гипофизом вырабатываются: </w:t>
      </w:r>
      <w:proofErr w:type="spellStart"/>
      <w:r w:rsidRPr="000F1537">
        <w:rPr>
          <w:rFonts w:ascii="Times New Roman" w:hAnsi="Times New Roman" w:cs="Times New Roman"/>
          <w:b/>
          <w:sz w:val="28"/>
          <w:szCs w:val="28"/>
        </w:rPr>
        <w:t>лютеинизирующий</w:t>
      </w:r>
      <w:proofErr w:type="spellEnd"/>
      <w:r w:rsidRPr="000F1537">
        <w:rPr>
          <w:rFonts w:ascii="Times New Roman" w:hAnsi="Times New Roman" w:cs="Times New Roman"/>
          <w:sz w:val="28"/>
          <w:szCs w:val="28"/>
        </w:rPr>
        <w:t xml:space="preserve"> (ЛГ) и </w:t>
      </w:r>
      <w:proofErr w:type="gramStart"/>
      <w:r w:rsidRPr="000F1537">
        <w:rPr>
          <w:rFonts w:ascii="Times New Roman" w:hAnsi="Times New Roman" w:cs="Times New Roman"/>
          <w:b/>
          <w:sz w:val="28"/>
          <w:szCs w:val="28"/>
        </w:rPr>
        <w:t>фолликулостимулирующий</w:t>
      </w:r>
      <w:proofErr w:type="gramEnd"/>
      <w:r w:rsidRPr="000F1537">
        <w:rPr>
          <w:rFonts w:ascii="Times New Roman" w:hAnsi="Times New Roman" w:cs="Times New Roman"/>
          <w:sz w:val="28"/>
          <w:szCs w:val="28"/>
        </w:rPr>
        <w:t xml:space="preserve"> (ФСГ) гормоны.</w:t>
      </w:r>
    </w:p>
    <w:p w:rsidR="007E53F4" w:rsidRPr="000F1537" w:rsidRDefault="00956611" w:rsidP="00AC1076">
      <w:pPr>
        <w:rPr>
          <w:rFonts w:ascii="Times New Roman" w:hAnsi="Times New Roman" w:cs="Times New Roman"/>
          <w:sz w:val="28"/>
          <w:szCs w:val="28"/>
        </w:rPr>
      </w:pPr>
      <w:r w:rsidRPr="000F1537">
        <w:rPr>
          <w:rFonts w:ascii="Times New Roman" w:hAnsi="Times New Roman" w:cs="Times New Roman"/>
          <w:sz w:val="28"/>
          <w:szCs w:val="28"/>
        </w:rPr>
        <w:t xml:space="preserve">ФСГ – </w:t>
      </w:r>
      <w:proofErr w:type="spellStart"/>
      <w:r w:rsidRPr="000F1537">
        <w:rPr>
          <w:rFonts w:ascii="Times New Roman" w:hAnsi="Times New Roman" w:cs="Times New Roman"/>
          <w:sz w:val="28"/>
          <w:szCs w:val="28"/>
        </w:rPr>
        <w:t>стимуллирует</w:t>
      </w:r>
      <w:proofErr w:type="spellEnd"/>
      <w:r w:rsidRPr="000F1537">
        <w:rPr>
          <w:rFonts w:ascii="Times New Roman" w:hAnsi="Times New Roman" w:cs="Times New Roman"/>
          <w:sz w:val="28"/>
          <w:szCs w:val="28"/>
        </w:rPr>
        <w:t xml:space="preserve"> образование сперматозоидов, ЛГ – синтез тестостерона. </w:t>
      </w:r>
    </w:p>
    <w:p w:rsidR="007E53F4" w:rsidRPr="000F1537" w:rsidRDefault="007E53F4" w:rsidP="007E53F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F1537">
        <w:rPr>
          <w:rFonts w:ascii="Times New Roman" w:hAnsi="Times New Roman" w:cs="Times New Roman"/>
          <w:b/>
          <w:color w:val="FF0000"/>
          <w:sz w:val="28"/>
          <w:szCs w:val="28"/>
        </w:rPr>
        <w:t>Женская половая система</w:t>
      </w:r>
    </w:p>
    <w:tbl>
      <w:tblPr>
        <w:tblStyle w:val="a3"/>
        <w:tblW w:w="11577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3686"/>
        <w:gridCol w:w="802"/>
        <w:gridCol w:w="1608"/>
        <w:gridCol w:w="293"/>
        <w:gridCol w:w="2826"/>
        <w:gridCol w:w="567"/>
        <w:gridCol w:w="1795"/>
      </w:tblGrid>
      <w:tr w:rsidR="00185E3E" w:rsidRPr="000F1537" w:rsidTr="000F1537">
        <w:trPr>
          <w:trHeight w:val="695"/>
        </w:trPr>
        <w:tc>
          <w:tcPr>
            <w:tcW w:w="11577" w:type="dxa"/>
            <w:gridSpan w:val="7"/>
          </w:tcPr>
          <w:p w:rsidR="00185E3E" w:rsidRPr="000F1537" w:rsidRDefault="00185E3E" w:rsidP="00185E3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НАРУЖНЫЕ ПОЛОВЫЕ ОРГАНЫ</w:t>
            </w:r>
          </w:p>
        </w:tc>
      </w:tr>
      <w:tr w:rsidR="00063CF5" w:rsidRPr="000F1537" w:rsidTr="00263EBF">
        <w:trPr>
          <w:trHeight w:val="695"/>
        </w:trPr>
        <w:tc>
          <w:tcPr>
            <w:tcW w:w="3686" w:type="dxa"/>
          </w:tcPr>
          <w:p w:rsidR="007E53F4" w:rsidRPr="000F1537" w:rsidRDefault="00185E3E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DBB5CF" wp14:editId="21DAB83E">
                  <wp:extent cx="1874520" cy="19354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337" t="3083" r="7042" b="9921"/>
                          <a:stretch/>
                        </pic:blipFill>
                        <pic:spPr bwMode="auto">
                          <a:xfrm>
                            <a:off x="0" y="0"/>
                            <a:ext cx="1877219" cy="1938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gridSpan w:val="3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Лобок</w:t>
            </w:r>
          </w:p>
        </w:tc>
        <w:tc>
          <w:tcPr>
            <w:tcW w:w="3393" w:type="dxa"/>
            <w:gridSpan w:val="2"/>
          </w:tcPr>
          <w:p w:rsidR="007E53F4" w:rsidRPr="000F1537" w:rsidRDefault="002A060C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>Защитная – с наступлением половой зрелости поверхность лобка покрывается волосами</w:t>
            </w:r>
            <w:r w:rsidR="00185E3E" w:rsidRPr="000F1537">
              <w:rPr>
                <w:rFonts w:ascii="Times New Roman" w:hAnsi="Times New Roman" w:cs="Times New Roman"/>
                <w:sz w:val="28"/>
                <w:szCs w:val="28"/>
              </w:rPr>
              <w:t xml:space="preserve">, богата подкожным жиром. </w:t>
            </w:r>
          </w:p>
        </w:tc>
        <w:tc>
          <w:tcPr>
            <w:tcW w:w="1795" w:type="dxa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CF5" w:rsidRPr="000F1537" w:rsidTr="00263EBF">
        <w:trPr>
          <w:trHeight w:val="719"/>
        </w:trPr>
        <w:tc>
          <w:tcPr>
            <w:tcW w:w="3686" w:type="dxa"/>
          </w:tcPr>
          <w:p w:rsidR="007E53F4" w:rsidRPr="000F1537" w:rsidRDefault="00185E3E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953B1E" wp14:editId="6C099263">
                  <wp:extent cx="1882140" cy="192786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802" r="3685"/>
                          <a:stretch/>
                        </pic:blipFill>
                        <pic:spPr bwMode="auto">
                          <a:xfrm>
                            <a:off x="0" y="0"/>
                            <a:ext cx="1882140" cy="1927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gridSpan w:val="3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Большие половые губы</w:t>
            </w:r>
          </w:p>
        </w:tc>
        <w:tc>
          <w:tcPr>
            <w:tcW w:w="3393" w:type="dxa"/>
            <w:gridSpan w:val="2"/>
          </w:tcPr>
          <w:p w:rsidR="007E53F4" w:rsidRPr="000F1537" w:rsidRDefault="00063CF5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 xml:space="preserve">В толще половых губ заложены большие железы преддверия — </w:t>
            </w:r>
            <w:proofErr w:type="spellStart"/>
            <w:r w:rsidRPr="000F1537">
              <w:rPr>
                <w:rFonts w:ascii="Times New Roman" w:hAnsi="Times New Roman" w:cs="Times New Roman"/>
                <w:sz w:val="28"/>
                <w:szCs w:val="28"/>
              </w:rPr>
              <w:t>Бартолиновы</w:t>
            </w:r>
            <w:proofErr w:type="spellEnd"/>
            <w:r w:rsidRPr="000F1537">
              <w:rPr>
                <w:rFonts w:ascii="Times New Roman" w:hAnsi="Times New Roman" w:cs="Times New Roman"/>
                <w:sz w:val="28"/>
                <w:szCs w:val="28"/>
              </w:rPr>
              <w:t xml:space="preserve"> железы – выделение жидкости на слизистые, внутренние поверхности малых половых губ.</w:t>
            </w:r>
          </w:p>
        </w:tc>
        <w:tc>
          <w:tcPr>
            <w:tcW w:w="1795" w:type="dxa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CF5" w:rsidRPr="000F1537" w:rsidTr="00263EBF">
        <w:trPr>
          <w:trHeight w:val="695"/>
        </w:trPr>
        <w:tc>
          <w:tcPr>
            <w:tcW w:w="3686" w:type="dxa"/>
          </w:tcPr>
          <w:p w:rsidR="007E53F4" w:rsidRPr="000F1537" w:rsidRDefault="00185E3E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CD5A78" wp14:editId="2C14778D">
                  <wp:extent cx="1836420" cy="165812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0460" t="19883" r="3348" b="7602"/>
                          <a:stretch/>
                        </pic:blipFill>
                        <pic:spPr bwMode="auto">
                          <a:xfrm>
                            <a:off x="0" y="0"/>
                            <a:ext cx="1836420" cy="1658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gridSpan w:val="3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Малые половые губы</w:t>
            </w:r>
          </w:p>
        </w:tc>
        <w:tc>
          <w:tcPr>
            <w:tcW w:w="3393" w:type="dxa"/>
            <w:gridSpan w:val="2"/>
          </w:tcPr>
          <w:p w:rsidR="007E53F4" w:rsidRPr="000F1537" w:rsidRDefault="00063CF5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>Богатая иннервация и большое количество сальных желез, вырабатывающих увлажняющий секрет, механическая защита от патогенов.</w:t>
            </w:r>
          </w:p>
        </w:tc>
        <w:tc>
          <w:tcPr>
            <w:tcW w:w="1795" w:type="dxa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CF5" w:rsidRPr="000F1537" w:rsidTr="00263EBF">
        <w:trPr>
          <w:trHeight w:val="719"/>
        </w:trPr>
        <w:tc>
          <w:tcPr>
            <w:tcW w:w="3686" w:type="dxa"/>
          </w:tcPr>
          <w:p w:rsidR="007E53F4" w:rsidRPr="000F1537" w:rsidRDefault="00185E3E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A517E" wp14:editId="22F5168F">
                  <wp:extent cx="2315766" cy="185166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-1" t="16964" r="2929" b="10714"/>
                          <a:stretch/>
                        </pic:blipFill>
                        <pic:spPr bwMode="auto">
                          <a:xfrm>
                            <a:off x="0" y="0"/>
                            <a:ext cx="2315741" cy="185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gridSpan w:val="3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Клитор</w:t>
            </w:r>
          </w:p>
        </w:tc>
        <w:tc>
          <w:tcPr>
            <w:tcW w:w="3393" w:type="dxa"/>
            <w:gridSpan w:val="2"/>
          </w:tcPr>
          <w:p w:rsidR="007E53F4" w:rsidRPr="000F1537" w:rsidRDefault="00063CF5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>Является одним из главных органов полового чувства.</w:t>
            </w:r>
          </w:p>
        </w:tc>
        <w:tc>
          <w:tcPr>
            <w:tcW w:w="1795" w:type="dxa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CF5" w:rsidRPr="000F1537" w:rsidTr="00263EBF">
        <w:trPr>
          <w:trHeight w:val="2592"/>
        </w:trPr>
        <w:tc>
          <w:tcPr>
            <w:tcW w:w="3686" w:type="dxa"/>
          </w:tcPr>
          <w:p w:rsidR="007E53F4" w:rsidRPr="000F1537" w:rsidRDefault="00185E3E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A9B73" wp14:editId="0B2A76E7">
                  <wp:extent cx="1988820" cy="148980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19103" r="2119" b="11891"/>
                          <a:stretch/>
                        </pic:blipFill>
                        <pic:spPr bwMode="auto">
                          <a:xfrm>
                            <a:off x="0" y="0"/>
                            <a:ext cx="1989948" cy="1490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gridSpan w:val="3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Девственная плева</w:t>
            </w:r>
          </w:p>
        </w:tc>
        <w:tc>
          <w:tcPr>
            <w:tcW w:w="3393" w:type="dxa"/>
            <w:gridSpan w:val="2"/>
          </w:tcPr>
          <w:p w:rsidR="007E53F4" w:rsidRPr="000F1537" w:rsidRDefault="00063CF5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>Закрывает вход во влагалище у девственниц.</w:t>
            </w:r>
          </w:p>
          <w:p w:rsidR="00063CF5" w:rsidRPr="000F1537" w:rsidRDefault="00063CF5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CF5" w:rsidRPr="000F1537" w:rsidRDefault="00063CF5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CF5" w:rsidRPr="000F1537" w:rsidRDefault="00063CF5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CF5" w:rsidRPr="000F1537" w:rsidRDefault="00063CF5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CF5" w:rsidRPr="000F1537" w:rsidRDefault="00063CF5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5" w:type="dxa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E3E" w:rsidRPr="000F1537" w:rsidTr="000F1537">
        <w:trPr>
          <w:trHeight w:val="497"/>
        </w:trPr>
        <w:tc>
          <w:tcPr>
            <w:tcW w:w="11577" w:type="dxa"/>
            <w:gridSpan w:val="7"/>
          </w:tcPr>
          <w:p w:rsidR="00185E3E" w:rsidRPr="000F1537" w:rsidRDefault="00185E3E" w:rsidP="00185E3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ВНУТРЕННИЕ (органы деторождение)</w:t>
            </w:r>
          </w:p>
        </w:tc>
      </w:tr>
      <w:tr w:rsidR="00063CF5" w:rsidRPr="000F1537" w:rsidTr="00263EBF">
        <w:trPr>
          <w:trHeight w:val="719"/>
        </w:trPr>
        <w:tc>
          <w:tcPr>
            <w:tcW w:w="4488" w:type="dxa"/>
            <w:gridSpan w:val="2"/>
          </w:tcPr>
          <w:p w:rsidR="007E53F4" w:rsidRPr="000F1537" w:rsidRDefault="00063CF5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06FB6" wp14:editId="3B1A6F10">
                  <wp:extent cx="2080260" cy="1707676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770" t="3883" r="4038" b="2670"/>
                          <a:stretch/>
                        </pic:blipFill>
                        <pic:spPr bwMode="auto">
                          <a:xfrm>
                            <a:off x="0" y="0"/>
                            <a:ext cx="2083365" cy="171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Влагалище</w:t>
            </w:r>
            <w:r w:rsidR="00F654C6"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F654C6" w:rsidRPr="000F153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vagina</w:t>
            </w:r>
            <w:proofErr w:type="spellEnd"/>
            <w:r w:rsidR="00063CF5"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  <w:gridSpan w:val="2"/>
          </w:tcPr>
          <w:p w:rsidR="00063CF5" w:rsidRPr="000F1537" w:rsidRDefault="000F1537" w:rsidP="000F1537">
            <w:pPr>
              <w:pStyle w:val="Default"/>
              <w:spacing w:after="84"/>
              <w:rPr>
                <w:sz w:val="28"/>
                <w:szCs w:val="28"/>
              </w:rPr>
            </w:pPr>
            <w:r w:rsidRPr="000F1537">
              <w:rPr>
                <w:b/>
                <w:sz w:val="28"/>
                <w:szCs w:val="28"/>
              </w:rPr>
              <w:t>О</w:t>
            </w:r>
            <w:r w:rsidR="00063CF5" w:rsidRPr="000F1537">
              <w:rPr>
                <w:b/>
                <w:sz w:val="28"/>
                <w:szCs w:val="28"/>
              </w:rPr>
              <w:t>бразует родовые пути</w:t>
            </w:r>
            <w:r w:rsidR="00063CF5" w:rsidRPr="000F1537">
              <w:rPr>
                <w:sz w:val="28"/>
                <w:szCs w:val="28"/>
              </w:rPr>
              <w:t xml:space="preserve"> с</w:t>
            </w:r>
            <w:r w:rsidR="00F654C6" w:rsidRPr="000F1537">
              <w:rPr>
                <w:sz w:val="28"/>
                <w:szCs w:val="28"/>
              </w:rPr>
              <w:t xml:space="preserve"> </w:t>
            </w:r>
            <w:r w:rsidR="00063CF5" w:rsidRPr="000F1537">
              <w:rPr>
                <w:sz w:val="28"/>
                <w:szCs w:val="28"/>
              </w:rPr>
              <w:t xml:space="preserve">шейкой матки, благодаря высокой эластичности. </w:t>
            </w:r>
          </w:p>
          <w:p w:rsidR="00063CF5" w:rsidRPr="000F1537" w:rsidRDefault="000F1537" w:rsidP="000F1537">
            <w:pPr>
              <w:pStyle w:val="Default"/>
              <w:spacing w:after="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063CF5" w:rsidRPr="000F1537">
              <w:rPr>
                <w:sz w:val="28"/>
                <w:szCs w:val="28"/>
              </w:rPr>
              <w:t xml:space="preserve">ыводит менструальные и послеродовые выделения из матки </w:t>
            </w:r>
          </w:p>
          <w:p w:rsidR="00063CF5" w:rsidRPr="000F1537" w:rsidRDefault="000F1537" w:rsidP="000F1537">
            <w:pPr>
              <w:pStyle w:val="Default"/>
              <w:rPr>
                <w:sz w:val="28"/>
                <w:szCs w:val="28"/>
              </w:rPr>
            </w:pPr>
            <w:r w:rsidRPr="000F1537">
              <w:rPr>
                <w:b/>
                <w:sz w:val="28"/>
                <w:szCs w:val="28"/>
              </w:rPr>
              <w:lastRenderedPageBreak/>
              <w:t>З</w:t>
            </w:r>
            <w:r w:rsidR="00063CF5" w:rsidRPr="000F1537">
              <w:rPr>
                <w:b/>
                <w:sz w:val="28"/>
                <w:szCs w:val="28"/>
              </w:rPr>
              <w:t>ащитная</w:t>
            </w:r>
            <w:r w:rsidR="00063CF5" w:rsidRPr="000F1537">
              <w:rPr>
                <w:sz w:val="28"/>
                <w:szCs w:val="28"/>
              </w:rPr>
              <w:t xml:space="preserve">. На слизистой влагалища постоянно находятся влагалищные палочки, которые в процессе жизнедеятельности перерабатывают гликоген и выделяют молочную кислоту. Она губительно действует на болезнетворную флору. Во влагалище здоровой женщины постоянно происходит процесс самоочищения. </w:t>
            </w:r>
          </w:p>
          <w:p w:rsidR="007E53F4" w:rsidRPr="000F1537" w:rsidRDefault="007E53F4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62" w:type="dxa"/>
            <w:gridSpan w:val="2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63CF5" w:rsidRPr="000F1537" w:rsidTr="00263EBF">
        <w:trPr>
          <w:trHeight w:val="719"/>
        </w:trPr>
        <w:tc>
          <w:tcPr>
            <w:tcW w:w="4488" w:type="dxa"/>
            <w:gridSpan w:val="2"/>
          </w:tcPr>
          <w:p w:rsidR="007E53F4" w:rsidRPr="000F1537" w:rsidRDefault="00063CF5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237968" wp14:editId="6BF52DEC">
                  <wp:extent cx="2583180" cy="2053708"/>
                  <wp:effectExtent l="0" t="0" r="762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077" t="2913" r="4038" b="3884"/>
                          <a:stretch/>
                        </pic:blipFill>
                        <pic:spPr bwMode="auto">
                          <a:xfrm>
                            <a:off x="0" y="0"/>
                            <a:ext cx="2583180" cy="20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Матка</w:t>
            </w:r>
            <w:r w:rsidR="00F654C6"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F654C6" w:rsidRPr="000F153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uterus</w:t>
            </w:r>
            <w:proofErr w:type="spellEnd"/>
          </w:p>
        </w:tc>
        <w:tc>
          <w:tcPr>
            <w:tcW w:w="3119" w:type="dxa"/>
            <w:gridSpan w:val="2"/>
          </w:tcPr>
          <w:p w:rsidR="007E53F4" w:rsidRPr="000F1537" w:rsidRDefault="00F654C6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>Для развития и вынашивания плода во время беременности и изгнания его наружу во время родов.</w:t>
            </w:r>
          </w:p>
        </w:tc>
        <w:tc>
          <w:tcPr>
            <w:tcW w:w="2362" w:type="dxa"/>
            <w:gridSpan w:val="2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63CF5" w:rsidRPr="000F1537" w:rsidTr="00263EBF">
        <w:trPr>
          <w:trHeight w:val="719"/>
        </w:trPr>
        <w:tc>
          <w:tcPr>
            <w:tcW w:w="4488" w:type="dxa"/>
            <w:gridSpan w:val="2"/>
          </w:tcPr>
          <w:p w:rsidR="007E53F4" w:rsidRPr="000F1537" w:rsidRDefault="00063CF5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EF97D8" wp14:editId="7DA10AEA">
                  <wp:extent cx="2712627" cy="185928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654" t="3640" r="4038" b="16505"/>
                          <a:stretch/>
                        </pic:blipFill>
                        <pic:spPr bwMode="auto">
                          <a:xfrm>
                            <a:off x="0" y="0"/>
                            <a:ext cx="2712627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0F1537" w:rsidRDefault="007E53F4" w:rsidP="007E53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Маточные трубы</w:t>
            </w:r>
          </w:p>
          <w:p w:rsidR="007E53F4" w:rsidRPr="000F1537" w:rsidRDefault="00F654C6" w:rsidP="007E53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53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tuba</w:t>
            </w:r>
            <w:proofErr w:type="spellEnd"/>
            <w:r w:rsidRPr="000F153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0F153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iterina</w:t>
            </w:r>
            <w:proofErr w:type="spellEnd"/>
          </w:p>
        </w:tc>
        <w:tc>
          <w:tcPr>
            <w:tcW w:w="3119" w:type="dxa"/>
            <w:gridSpan w:val="2"/>
          </w:tcPr>
          <w:p w:rsidR="007E53F4" w:rsidRPr="000F1537" w:rsidRDefault="00F654C6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>Маточные трубы проводят яйцеклетку от яичника к матке и являются местом, где осуществляется оплодотворение.</w:t>
            </w:r>
          </w:p>
        </w:tc>
        <w:tc>
          <w:tcPr>
            <w:tcW w:w="2362" w:type="dxa"/>
            <w:gridSpan w:val="2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63CF5" w:rsidRPr="000F1537" w:rsidTr="00263EBF">
        <w:trPr>
          <w:trHeight w:val="719"/>
        </w:trPr>
        <w:tc>
          <w:tcPr>
            <w:tcW w:w="4488" w:type="dxa"/>
            <w:gridSpan w:val="2"/>
          </w:tcPr>
          <w:p w:rsidR="007E53F4" w:rsidRPr="000F1537" w:rsidRDefault="00063CF5" w:rsidP="00063CF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2C9DDC" wp14:editId="18B0B54D">
                  <wp:extent cx="2651760" cy="2125586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692" t="2184" r="4231" b="3649"/>
                          <a:stretch/>
                        </pic:blipFill>
                        <pic:spPr bwMode="auto">
                          <a:xfrm>
                            <a:off x="0" y="0"/>
                            <a:ext cx="2652863" cy="212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Яичники</w:t>
            </w:r>
            <w:r w:rsidR="00F654C6"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F654C6" w:rsidRPr="000F153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ovarium</w:t>
            </w:r>
            <w:proofErr w:type="spellEnd"/>
          </w:p>
        </w:tc>
        <w:tc>
          <w:tcPr>
            <w:tcW w:w="3119" w:type="dxa"/>
            <w:gridSpan w:val="2"/>
          </w:tcPr>
          <w:p w:rsidR="00F654C6" w:rsidRPr="004527DC" w:rsidRDefault="00F654C6" w:rsidP="007E53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ней происходит развитие и созревание женских половых клеток (яйцеклеток), а также образование женских половых гормонов. </w:t>
            </w:r>
          </w:p>
          <w:p w:rsidR="00F654C6" w:rsidRPr="004527DC" w:rsidRDefault="00F654C6" w:rsidP="00F65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 xml:space="preserve">Под влиянием гормонов в периоде полового созревания происходит развитие вторичных половых признаков и половых органов. </w:t>
            </w:r>
          </w:p>
          <w:p w:rsidR="007E53F4" w:rsidRPr="000F1537" w:rsidRDefault="00F654C6" w:rsidP="00F654C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>В периоде половой зрелости половые гормоны участвуют в циклических процессах, подготавливающих организм женщины к беременности.</w:t>
            </w:r>
          </w:p>
        </w:tc>
        <w:tc>
          <w:tcPr>
            <w:tcW w:w="2362" w:type="dxa"/>
            <w:gridSpan w:val="2"/>
          </w:tcPr>
          <w:p w:rsidR="007E53F4" w:rsidRPr="000F1537" w:rsidRDefault="00F654C6" w:rsidP="007E53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b/>
                <w:sz w:val="28"/>
                <w:szCs w:val="28"/>
              </w:rPr>
              <w:t>Эстрогены и прогестерон.</w:t>
            </w:r>
          </w:p>
          <w:p w:rsidR="00F654C6" w:rsidRPr="000F1537" w:rsidRDefault="00F654C6" w:rsidP="00F654C6">
            <w:pPr>
              <w:pStyle w:val="Default"/>
              <w:rPr>
                <w:sz w:val="28"/>
                <w:szCs w:val="28"/>
              </w:rPr>
            </w:pPr>
            <w:r w:rsidRPr="000F1537">
              <w:rPr>
                <w:sz w:val="28"/>
                <w:szCs w:val="28"/>
                <w:u w:val="single"/>
              </w:rPr>
              <w:t>Фолликулин</w:t>
            </w:r>
            <w:r w:rsidRPr="000F1537">
              <w:rPr>
                <w:sz w:val="28"/>
                <w:szCs w:val="28"/>
              </w:rPr>
              <w:t xml:space="preserve"> относится к эстрогенным гормонам, которые обуславливают женский тип - появляются вторичные половые признаки: </w:t>
            </w:r>
            <w:r w:rsidRPr="000F1537">
              <w:rPr>
                <w:i/>
                <w:sz w:val="28"/>
                <w:szCs w:val="28"/>
              </w:rPr>
              <w:t xml:space="preserve">формирование фигуры, рост молочных желез, </w:t>
            </w:r>
            <w:proofErr w:type="spellStart"/>
            <w:r w:rsidRPr="000F1537">
              <w:rPr>
                <w:i/>
                <w:sz w:val="28"/>
                <w:szCs w:val="28"/>
              </w:rPr>
              <w:t>оволосение</w:t>
            </w:r>
            <w:proofErr w:type="spellEnd"/>
            <w:r w:rsidRPr="000F1537">
              <w:rPr>
                <w:i/>
                <w:sz w:val="28"/>
                <w:szCs w:val="28"/>
              </w:rPr>
              <w:t xml:space="preserve"> подмышечных впадин и лобка.</w:t>
            </w:r>
            <w:r w:rsidRPr="000F1537">
              <w:rPr>
                <w:sz w:val="28"/>
                <w:szCs w:val="28"/>
              </w:rPr>
              <w:t xml:space="preserve"> </w:t>
            </w:r>
            <w:r w:rsidR="000F1537" w:rsidRPr="000F1537">
              <w:rPr>
                <w:i/>
                <w:sz w:val="28"/>
                <w:szCs w:val="28"/>
              </w:rPr>
              <w:t>С</w:t>
            </w:r>
            <w:r w:rsidRPr="000F1537">
              <w:rPr>
                <w:i/>
                <w:sz w:val="28"/>
                <w:szCs w:val="28"/>
              </w:rPr>
              <w:t>пособствует росту мускулатуры матки и разрастанию в ней эндометрия (слизистого слоя).</w:t>
            </w:r>
            <w:r w:rsidRPr="000F1537">
              <w:rPr>
                <w:sz w:val="28"/>
                <w:szCs w:val="28"/>
              </w:rPr>
              <w:t xml:space="preserve"> </w:t>
            </w:r>
          </w:p>
          <w:p w:rsidR="00F654C6" w:rsidRPr="000F1537" w:rsidRDefault="00F654C6" w:rsidP="000F1537">
            <w:pPr>
              <w:pStyle w:val="Default"/>
              <w:rPr>
                <w:sz w:val="28"/>
                <w:szCs w:val="28"/>
              </w:rPr>
            </w:pPr>
            <w:r w:rsidRPr="000F1537">
              <w:rPr>
                <w:sz w:val="28"/>
                <w:szCs w:val="28"/>
                <w:u w:val="single"/>
              </w:rPr>
              <w:t>Прогестерон</w:t>
            </w:r>
            <w:r w:rsidRPr="000F1537">
              <w:rPr>
                <w:sz w:val="28"/>
                <w:szCs w:val="28"/>
              </w:rPr>
              <w:t xml:space="preserve"> вырабатывается желтым телом </w:t>
            </w:r>
            <w:r w:rsidR="000F1537" w:rsidRPr="000F1537">
              <w:rPr>
                <w:sz w:val="28"/>
                <w:szCs w:val="28"/>
              </w:rPr>
              <w:t xml:space="preserve">яичника, </w:t>
            </w:r>
            <w:r w:rsidR="000F1537" w:rsidRPr="000F1537">
              <w:rPr>
                <w:color w:val="auto"/>
                <w:sz w:val="28"/>
                <w:szCs w:val="28"/>
              </w:rPr>
              <w:t>подготовка</w:t>
            </w:r>
            <w:r w:rsidRPr="000F1537">
              <w:rPr>
                <w:color w:val="auto"/>
                <w:sz w:val="28"/>
                <w:szCs w:val="28"/>
              </w:rPr>
              <w:t xml:space="preserve"> </w:t>
            </w:r>
            <w:r w:rsidRPr="000F1537">
              <w:rPr>
                <w:i/>
                <w:color w:val="auto"/>
                <w:sz w:val="28"/>
                <w:szCs w:val="28"/>
              </w:rPr>
              <w:t>эндометрия к фазе секреции, во время беременности способствует укреплению плодного яйца в слизистой матки, понижает возбудимость мускулатуры матки.</w:t>
            </w:r>
          </w:p>
        </w:tc>
      </w:tr>
      <w:tr w:rsidR="00063CF5" w:rsidRPr="000F1537" w:rsidTr="00263EBF">
        <w:trPr>
          <w:trHeight w:val="719"/>
        </w:trPr>
        <w:tc>
          <w:tcPr>
            <w:tcW w:w="4488" w:type="dxa"/>
            <w:gridSpan w:val="2"/>
          </w:tcPr>
          <w:p w:rsidR="007E53F4" w:rsidRPr="000F1537" w:rsidRDefault="00F654C6" w:rsidP="000F153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27FD2D" wp14:editId="6F2875A5">
                  <wp:extent cx="1882140" cy="1538696"/>
                  <wp:effectExtent l="0" t="0" r="381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t="2790" r="3891" b="3983"/>
                          <a:stretch/>
                        </pic:blipFill>
                        <pic:spPr bwMode="auto">
                          <a:xfrm>
                            <a:off x="0" y="0"/>
                            <a:ext cx="1882140" cy="1538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7E53F4" w:rsidRPr="000F1537" w:rsidRDefault="00F654C6" w:rsidP="007E53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F1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Молочная железа </w:t>
            </w:r>
            <w:r w:rsidRPr="000F1537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mamma</w:t>
            </w:r>
          </w:p>
        </w:tc>
        <w:tc>
          <w:tcPr>
            <w:tcW w:w="3119" w:type="dxa"/>
            <w:gridSpan w:val="2"/>
          </w:tcPr>
          <w:p w:rsidR="007E53F4" w:rsidRPr="000F1537" w:rsidRDefault="00F654C6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537">
              <w:rPr>
                <w:rFonts w:ascii="Times New Roman" w:hAnsi="Times New Roman" w:cs="Times New Roman"/>
                <w:sz w:val="28"/>
                <w:szCs w:val="28"/>
              </w:rPr>
              <w:t xml:space="preserve">Определяет вторичный половой признак, секреция и синтез молока. </w:t>
            </w:r>
          </w:p>
        </w:tc>
        <w:tc>
          <w:tcPr>
            <w:tcW w:w="2362" w:type="dxa"/>
            <w:gridSpan w:val="2"/>
          </w:tcPr>
          <w:p w:rsidR="007E53F4" w:rsidRPr="000F1537" w:rsidRDefault="007E53F4" w:rsidP="007E53F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7E53F4" w:rsidRDefault="007E53F4" w:rsidP="007E53F4">
      <w:pPr>
        <w:rPr>
          <w:rFonts w:ascii="Times New Roman" w:hAnsi="Times New Roman" w:cs="Times New Roman"/>
          <w:color w:val="FF0000"/>
          <w:sz w:val="32"/>
          <w:szCs w:val="28"/>
        </w:rPr>
      </w:pPr>
    </w:p>
    <w:p w:rsidR="004527DC" w:rsidRPr="007E53F4" w:rsidRDefault="00263EBF" w:rsidP="007E53F4">
      <w:p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pict>
          <v:shape id="_x0000_i1027" type="#_x0000_t75" style="width:466.8pt;height:357.6pt">
            <v:imagedata r:id="rId25" o:title="SgOuRCDy0Jc" cropbottom="28042f"/>
          </v:shape>
        </w:pict>
      </w:r>
      <w:bookmarkStart w:id="0" w:name="_GoBack"/>
      <w:bookmarkEnd w:id="0"/>
    </w:p>
    <w:sectPr w:rsidR="004527DC" w:rsidRPr="007E5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79A4"/>
    <w:multiLevelType w:val="hybridMultilevel"/>
    <w:tmpl w:val="A90C9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979F5"/>
    <w:multiLevelType w:val="hybridMultilevel"/>
    <w:tmpl w:val="DEA87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FE9"/>
    <w:rsid w:val="00063CF5"/>
    <w:rsid w:val="000F1537"/>
    <w:rsid w:val="00185E3E"/>
    <w:rsid w:val="00263EBF"/>
    <w:rsid w:val="002A060C"/>
    <w:rsid w:val="0034157C"/>
    <w:rsid w:val="004527DC"/>
    <w:rsid w:val="0069115F"/>
    <w:rsid w:val="007E53F4"/>
    <w:rsid w:val="00846FE9"/>
    <w:rsid w:val="00905C26"/>
    <w:rsid w:val="009144DE"/>
    <w:rsid w:val="00956611"/>
    <w:rsid w:val="00AC1076"/>
    <w:rsid w:val="00E6075A"/>
    <w:rsid w:val="00E77DD1"/>
    <w:rsid w:val="00F654C6"/>
    <w:rsid w:val="00F9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table" w:styleId="a3">
    <w:name w:val="Table Grid"/>
    <w:basedOn w:val="a1"/>
    <w:uiPriority w:val="59"/>
    <w:rsid w:val="00AC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10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D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11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table" w:styleId="a3">
    <w:name w:val="Table Grid"/>
    <w:basedOn w:val="a1"/>
    <w:uiPriority w:val="59"/>
    <w:rsid w:val="00AC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10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D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1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85C0A-335E-4782-9729-572A41745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2020-06-25T06:42:00Z</dcterms:created>
  <dcterms:modified xsi:type="dcterms:W3CDTF">2020-06-25T06:44:00Z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2135463849</vt:i4>
  </property>
</Properties>
</file>