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E1" w:rsidRDefault="00F37B49" w:rsidP="00F37B49">
      <w:pPr>
        <w:spacing w:after="0"/>
        <w:jc w:val="center"/>
        <w:rPr>
          <w:rStyle w:val="a3"/>
          <w:rFonts w:ascii="Times New Roman" w:hAnsi="Times New Roman" w:cs="Times New Roman"/>
          <w:color w:val="58595B"/>
          <w:sz w:val="35"/>
          <w:szCs w:val="35"/>
          <w:shd w:val="clear" w:color="auto" w:fill="FFFFFF"/>
        </w:rPr>
      </w:pPr>
      <w:proofErr w:type="spellStart"/>
      <w:r w:rsidRPr="00F37B49">
        <w:rPr>
          <w:rStyle w:val="a3"/>
          <w:rFonts w:ascii="Times New Roman" w:hAnsi="Times New Roman" w:cs="Times New Roman"/>
          <w:color w:val="58595B"/>
          <w:sz w:val="35"/>
          <w:szCs w:val="35"/>
          <w:shd w:val="clear" w:color="auto" w:fill="FFFFFF"/>
        </w:rPr>
        <w:t>Самообследование</w:t>
      </w:r>
      <w:proofErr w:type="spellEnd"/>
      <w:r w:rsidRPr="00F37B49">
        <w:rPr>
          <w:rStyle w:val="a3"/>
          <w:rFonts w:ascii="Times New Roman" w:hAnsi="Times New Roman" w:cs="Times New Roman"/>
          <w:color w:val="58595B"/>
          <w:sz w:val="35"/>
          <w:szCs w:val="35"/>
          <w:shd w:val="clear" w:color="auto" w:fill="FFFFFF"/>
        </w:rPr>
        <w:t xml:space="preserve"> яичек</w:t>
      </w:r>
    </w:p>
    <w:p w:rsidR="00F37B49" w:rsidRPr="00F37B49" w:rsidRDefault="00F37B49" w:rsidP="00F37B4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8.85pt;margin-top:19.3pt;width:311.25pt;height:139.6pt;z-index:25165824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F37B49" w:rsidRPr="00F37B49" w:rsidRDefault="00F37B49" w:rsidP="00F37B49">
                  <w:pPr>
                    <w:jc w:val="both"/>
                    <w:rPr>
                      <w:rFonts w:ascii="Times New Roman" w:hAnsi="Times New Roman" w:cs="Times New Roman"/>
                      <w:color w:val="632423" w:themeColor="accent2" w:themeShade="80"/>
                      <w:sz w:val="28"/>
                      <w:szCs w:val="28"/>
                    </w:rPr>
                  </w:pPr>
                  <w:proofErr w:type="spellStart"/>
                  <w:r w:rsidRPr="00F37B49">
                    <w:rPr>
                      <w:rFonts w:ascii="Times New Roman" w:hAnsi="Times New Roman" w:cs="Times New Roman"/>
                      <w:color w:val="632423" w:themeColor="accent2" w:themeShade="80"/>
                      <w:sz w:val="28"/>
                      <w:szCs w:val="28"/>
                      <w:shd w:val="clear" w:color="auto" w:fill="FFFFFF"/>
                    </w:rPr>
                    <w:t>Самобследование</w:t>
                  </w:r>
                  <w:proofErr w:type="spellEnd"/>
                  <w:r w:rsidRPr="00F37B49">
                    <w:rPr>
                      <w:rFonts w:ascii="Times New Roman" w:hAnsi="Times New Roman" w:cs="Times New Roman"/>
                      <w:color w:val="632423" w:themeColor="accent2" w:themeShade="80"/>
                      <w:sz w:val="28"/>
                      <w:szCs w:val="28"/>
                      <w:shd w:val="clear" w:color="auto" w:fill="FFFFFF"/>
                    </w:rPr>
                    <w:t xml:space="preserve"> яичек включает в себя полный </w:t>
                  </w:r>
                  <w:proofErr w:type="spellStart"/>
                  <w:r w:rsidRPr="00F37B49">
                    <w:rPr>
                      <w:rFonts w:ascii="Times New Roman" w:hAnsi="Times New Roman" w:cs="Times New Roman"/>
                      <w:color w:val="632423" w:themeColor="accent2" w:themeShade="80"/>
                      <w:sz w:val="28"/>
                      <w:szCs w:val="28"/>
                      <w:shd w:val="clear" w:color="auto" w:fill="FFFFFF"/>
                    </w:rPr>
                    <w:t>физикальный</w:t>
                  </w:r>
                  <w:proofErr w:type="spellEnd"/>
                  <w:r w:rsidRPr="00F37B49">
                    <w:rPr>
                      <w:rFonts w:ascii="Times New Roman" w:hAnsi="Times New Roman" w:cs="Times New Roman"/>
                      <w:color w:val="632423" w:themeColor="accent2" w:themeShade="80"/>
                      <w:sz w:val="28"/>
                      <w:szCs w:val="28"/>
                      <w:shd w:val="clear" w:color="auto" w:fill="FFFFFF"/>
                    </w:rPr>
                    <w:t xml:space="preserve"> осмотр паховой области и половых органов (полового члена, мошонки и яичек) врачом-урологом. Доктор будет осматривать половые </w:t>
                  </w:r>
                  <w:proofErr w:type="gramStart"/>
                  <w:r w:rsidRPr="00F37B49">
                    <w:rPr>
                      <w:rFonts w:ascii="Times New Roman" w:hAnsi="Times New Roman" w:cs="Times New Roman"/>
                      <w:color w:val="632423" w:themeColor="accent2" w:themeShade="80"/>
                      <w:sz w:val="28"/>
                      <w:szCs w:val="28"/>
                      <w:shd w:val="clear" w:color="auto" w:fill="FFFFFF"/>
                    </w:rPr>
                    <w:t>органы</w:t>
                  </w:r>
                  <w:proofErr w:type="gramEnd"/>
                  <w:r w:rsidRPr="00F37B49">
                    <w:rPr>
                      <w:rFonts w:ascii="Times New Roman" w:hAnsi="Times New Roman" w:cs="Times New Roman"/>
                      <w:color w:val="632423" w:themeColor="accent2" w:themeShade="80"/>
                      <w:sz w:val="28"/>
                      <w:szCs w:val="28"/>
                      <w:shd w:val="clear" w:color="auto" w:fill="FFFFFF"/>
                    </w:rPr>
                    <w:t xml:space="preserve"> и пальпировать (прощупывать) яички для выявления уплотнения, припухлости, покраснения или других аномалий.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205.2pt;margin-top:502.3pt;width:269.25pt;height:204.75pt;z-index:25166028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F37B49" w:rsidRPr="00F37B49" w:rsidRDefault="00F37B49" w:rsidP="00F37B49">
                  <w:pPr>
                    <w:jc w:val="both"/>
                    <w:rPr>
                      <w:rFonts w:ascii="Times New Roman" w:hAnsi="Times New Roman" w:cs="Times New Roman"/>
                      <w:color w:val="4F6228" w:themeColor="accent3" w:themeShade="80"/>
                      <w:sz w:val="28"/>
                      <w:szCs w:val="28"/>
                    </w:rPr>
                  </w:pPr>
                  <w:r w:rsidRPr="00F37B49">
                    <w:rPr>
                      <w:rFonts w:ascii="Times New Roman" w:hAnsi="Times New Roman" w:cs="Times New Roman"/>
                      <w:color w:val="4F6228" w:themeColor="accent3" w:themeShade="80"/>
                      <w:sz w:val="28"/>
                      <w:szCs w:val="28"/>
                      <w:shd w:val="clear" w:color="auto" w:fill="FFFFFF"/>
                    </w:rPr>
                    <w:t xml:space="preserve">Обследование половых органов – важное звено медицинского осмотра у подростков и мужчин. Мальчики младшего возраста также должны проходить обследование для выявления врожденных аномалий, таких как </w:t>
                  </w:r>
                  <w:proofErr w:type="spellStart"/>
                  <w:r w:rsidRPr="00F37B49">
                    <w:rPr>
                      <w:rFonts w:ascii="Times New Roman" w:hAnsi="Times New Roman" w:cs="Times New Roman"/>
                      <w:color w:val="4F6228" w:themeColor="accent3" w:themeShade="80"/>
                      <w:sz w:val="28"/>
                      <w:szCs w:val="28"/>
                      <w:shd w:val="clear" w:color="auto" w:fill="FFFFFF"/>
                    </w:rPr>
                    <w:t>гидроцеле</w:t>
                  </w:r>
                  <w:proofErr w:type="spellEnd"/>
                  <w:r w:rsidRPr="00F37B49">
                    <w:rPr>
                      <w:rFonts w:ascii="Times New Roman" w:hAnsi="Times New Roman" w:cs="Times New Roman"/>
                      <w:color w:val="4F6228" w:themeColor="accent3" w:themeShade="80"/>
                      <w:sz w:val="28"/>
                      <w:szCs w:val="28"/>
                      <w:shd w:val="clear" w:color="auto" w:fill="FFFFFF"/>
                    </w:rPr>
                    <w:t xml:space="preserve">, или </w:t>
                  </w:r>
                  <w:proofErr w:type="spellStart"/>
                  <w:r w:rsidRPr="00F37B49">
                    <w:rPr>
                      <w:rFonts w:ascii="Times New Roman" w:hAnsi="Times New Roman" w:cs="Times New Roman"/>
                      <w:color w:val="4F6228" w:themeColor="accent3" w:themeShade="80"/>
                      <w:sz w:val="28"/>
                      <w:szCs w:val="28"/>
                      <w:shd w:val="clear" w:color="auto" w:fill="FFFFFF"/>
                    </w:rPr>
                    <w:t>неопущение</w:t>
                  </w:r>
                  <w:proofErr w:type="spellEnd"/>
                  <w:r w:rsidRPr="00F37B49">
                    <w:rPr>
                      <w:rFonts w:ascii="Times New Roman" w:hAnsi="Times New Roman" w:cs="Times New Roman"/>
                      <w:color w:val="4F6228" w:themeColor="accent3" w:themeShade="80"/>
                      <w:sz w:val="28"/>
                      <w:szCs w:val="28"/>
                      <w:shd w:val="clear" w:color="auto" w:fill="FFFFFF"/>
                    </w:rPr>
                    <w:t xml:space="preserve"> яичка. </w:t>
                  </w:r>
                  <w:proofErr w:type="spellStart"/>
                  <w:r w:rsidRPr="00F37B49">
                    <w:rPr>
                      <w:rFonts w:ascii="Times New Roman" w:hAnsi="Times New Roman" w:cs="Times New Roman"/>
                      <w:color w:val="4F6228" w:themeColor="accent3" w:themeShade="80"/>
                      <w:sz w:val="28"/>
                      <w:szCs w:val="28"/>
                      <w:shd w:val="clear" w:color="auto" w:fill="FFFFFF"/>
                    </w:rPr>
                    <w:t>Неопущение</w:t>
                  </w:r>
                  <w:proofErr w:type="spellEnd"/>
                  <w:r w:rsidRPr="00F37B49">
                    <w:rPr>
                      <w:rFonts w:ascii="Times New Roman" w:hAnsi="Times New Roman" w:cs="Times New Roman"/>
                      <w:color w:val="4F6228" w:themeColor="accent3" w:themeShade="80"/>
                      <w:sz w:val="28"/>
                      <w:szCs w:val="28"/>
                      <w:shd w:val="clear" w:color="auto" w:fill="FFFFFF"/>
                    </w:rPr>
                    <w:t xml:space="preserve"> яичка наиболее характерно для недоношенных детей, а в будущем может быть фактором риска рака яичка.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-59.55pt;margin-top:427.3pt;width:232.5pt;height:121.5pt;z-index:25166233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F37B49" w:rsidRPr="00F37B49" w:rsidRDefault="00F37B49" w:rsidP="00F37B49">
                  <w:pPr>
                    <w:jc w:val="both"/>
                    <w:rPr>
                      <w:rFonts w:ascii="Times New Roman" w:hAnsi="Times New Roman" w:cs="Times New Roman"/>
                      <w:color w:val="5F497A" w:themeColor="accent4" w:themeShade="BF"/>
                      <w:sz w:val="28"/>
                      <w:szCs w:val="28"/>
                    </w:rPr>
                  </w:pPr>
                  <w:r w:rsidRPr="00F37B49">
                    <w:rPr>
                      <w:rFonts w:ascii="Times New Roman" w:hAnsi="Times New Roman" w:cs="Times New Roman"/>
                      <w:color w:val="5F497A" w:themeColor="accent4" w:themeShade="BF"/>
                      <w:sz w:val="28"/>
                      <w:szCs w:val="28"/>
                      <w:shd w:val="clear" w:color="auto" w:fill="FFFFFF"/>
                    </w:rPr>
                    <w:t>В норме поверхность яичка гладкая, форма его овальная, а консистенция плотная. Не забывайте, что по задней поверхности яичка расположен придаток, имеющий форму запятой.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-946785</wp:posOffset>
            </wp:positionH>
            <wp:positionV relativeFrom="margin">
              <wp:posOffset>7416165</wp:posOffset>
            </wp:positionV>
            <wp:extent cx="3429000" cy="2895600"/>
            <wp:effectExtent l="19050" t="0" r="0" b="0"/>
            <wp:wrapSquare wrapText="bothSides"/>
            <wp:docPr id="4" name="Рисунок 4" descr="Самообследование я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амообследование яиче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-470535</wp:posOffset>
            </wp:positionH>
            <wp:positionV relativeFrom="margin">
              <wp:posOffset>2606040</wp:posOffset>
            </wp:positionV>
            <wp:extent cx="6492875" cy="3019425"/>
            <wp:effectExtent l="19050" t="0" r="3175" b="0"/>
            <wp:wrapSquare wrapText="bothSides"/>
            <wp:docPr id="1" name="Рисунок 1" descr="https://russdoc.ru/wp-content/uploads/2018/04/rak-yai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sdoc.ru/wp-content/uploads/2018/04/rak-yaich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37B49" w:rsidRPr="00F37B49" w:rsidSect="00F37B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B49"/>
    <w:rsid w:val="00523FFB"/>
    <w:rsid w:val="009C66BF"/>
    <w:rsid w:val="00CB02FC"/>
    <w:rsid w:val="00CD04E1"/>
    <w:rsid w:val="00F3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7B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3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2020-06-23T06:21:00Z</dcterms:created>
  <dcterms:modified xsi:type="dcterms:W3CDTF">2020-06-23T06:30:00Z</dcterms:modified>
</cp:coreProperties>
</file>