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98E7" w14:textId="377FD050" w:rsidR="00BD7072" w:rsidRPr="006C2AB5" w:rsidRDefault="006C2AB5" w:rsidP="006C2AB5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C2AB5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Войно-Ясенецкого" Министерства здравоохранения Российской Федерации</w:t>
      </w:r>
    </w:p>
    <w:p w14:paraId="3D676182" w14:textId="421486E7" w:rsidR="006C2AB5" w:rsidRDefault="006C2AB5" w:rsidP="006C2AB5">
      <w:pPr>
        <w:jc w:val="center"/>
        <w:rPr>
          <w:rFonts w:ascii="Times New Roman" w:hAnsi="Times New Roman" w:cs="Times New Roman"/>
          <w:shd w:val="clear" w:color="auto" w:fill="FFFFFF"/>
        </w:rPr>
      </w:pPr>
    </w:p>
    <w:p w14:paraId="28881B1E" w14:textId="7E335FA8" w:rsidR="006C2AB5" w:rsidRPr="006C2AB5" w:rsidRDefault="006C2AB5" w:rsidP="006C2AB5">
      <w:pPr>
        <w:jc w:val="center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6C2AB5">
        <w:rPr>
          <w:rFonts w:ascii="Times New Roman" w:hAnsi="Times New Roman" w:cs="Times New Roman"/>
          <w:sz w:val="23"/>
          <w:szCs w:val="23"/>
          <w:shd w:val="clear" w:color="auto" w:fill="FFFFFF"/>
        </w:rPr>
        <w:t>Кафедра анестезиологии и реаниматологии ИПО</w:t>
      </w:r>
    </w:p>
    <w:p w14:paraId="0381B12F" w14:textId="77777777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7AA261F" w14:textId="3E5CA70F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Заведующий кафедрой: </w:t>
      </w:r>
    </w:p>
    <w:p w14:paraId="13E99D5B" w14:textId="064607E9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>ДМН, профессор Грицан А.И.</w:t>
      </w:r>
    </w:p>
    <w:p w14:paraId="48EB2D96" w14:textId="77777777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>Кафедральный руководитель:</w:t>
      </w:r>
    </w:p>
    <w:p w14:paraId="768D8802" w14:textId="702B430C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КМН, доцент, Довбыш Н.Ю.</w:t>
      </w:r>
    </w:p>
    <w:p w14:paraId="46B80BE2" w14:textId="1DACC5EE" w:rsidR="006C2AB5" w:rsidRDefault="006C2AB5" w:rsidP="006C2AB5">
      <w:pPr>
        <w:jc w:val="right"/>
        <w:rPr>
          <w:rFonts w:ascii="Times New Roman" w:hAnsi="Times New Roman" w:cs="Times New Roman"/>
          <w:shd w:val="clear" w:color="auto" w:fill="FFFFFF"/>
        </w:rPr>
      </w:pPr>
    </w:p>
    <w:p w14:paraId="0831F35C" w14:textId="7F51D73A" w:rsidR="006C2AB5" w:rsidRDefault="006C2AB5" w:rsidP="006C2AB5">
      <w:pPr>
        <w:jc w:val="right"/>
        <w:rPr>
          <w:rFonts w:ascii="Times New Roman" w:hAnsi="Times New Roman" w:cs="Times New Roman"/>
          <w:shd w:val="clear" w:color="auto" w:fill="FFFFFF"/>
        </w:rPr>
      </w:pPr>
    </w:p>
    <w:p w14:paraId="01BABEDD" w14:textId="7438E23F" w:rsidR="006C2AB5" w:rsidRDefault="006C2AB5" w:rsidP="006C2AB5">
      <w:pPr>
        <w:jc w:val="right"/>
        <w:rPr>
          <w:rFonts w:ascii="Times New Roman" w:hAnsi="Times New Roman" w:cs="Times New Roman"/>
          <w:shd w:val="clear" w:color="auto" w:fill="FFFFFF"/>
        </w:rPr>
      </w:pPr>
    </w:p>
    <w:p w14:paraId="454C9369" w14:textId="09F59F87" w:rsidR="006C2AB5" w:rsidRPr="006C2AB5" w:rsidRDefault="006C2AB5" w:rsidP="006C2AB5">
      <w:pPr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6C2AB5">
        <w:rPr>
          <w:rFonts w:ascii="Times New Roman" w:hAnsi="Times New Roman" w:cs="Times New Roman"/>
          <w:sz w:val="26"/>
          <w:szCs w:val="26"/>
          <w:shd w:val="clear" w:color="auto" w:fill="FFFFFF"/>
        </w:rPr>
        <w:t>Реферат</w:t>
      </w:r>
    </w:p>
    <w:p w14:paraId="2EF5C381" w14:textId="36D29993" w:rsidR="006C2AB5" w:rsidRPr="006C2AB5" w:rsidRDefault="006C2AB5" w:rsidP="006C2AB5">
      <w:pPr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6C2AB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«</w:t>
      </w:r>
      <w:r w:rsidR="00392B4D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Сердечно-легочная реанимация</w:t>
      </w:r>
      <w:r w:rsidRPr="006C2AB5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»</w:t>
      </w:r>
    </w:p>
    <w:p w14:paraId="00234A37" w14:textId="64E2BFE6" w:rsidR="006C2AB5" w:rsidRDefault="006C2AB5" w:rsidP="006C2AB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69E8C2EE" w14:textId="218B0DAA" w:rsidR="006C2AB5" w:rsidRDefault="006C2AB5" w:rsidP="006C2AB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6E97E721" w14:textId="07591309" w:rsidR="006C2AB5" w:rsidRDefault="006C2AB5" w:rsidP="006C2AB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7F3BE222" w14:textId="375F3673" w:rsidR="006C2AB5" w:rsidRDefault="006C2AB5" w:rsidP="006C2AB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5AB8BC9B" w14:textId="7C28768C" w:rsidR="006C2AB5" w:rsidRDefault="006C2AB5" w:rsidP="006C2AB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2F8B58D7" w14:textId="77777777" w:rsidR="006C2AB5" w:rsidRDefault="006C2AB5" w:rsidP="006C2AB5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</w:p>
    <w:p w14:paraId="6E2394D2" w14:textId="66111CF2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90560B" w14:textId="70021ADD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Выполнил:</w:t>
      </w:r>
    </w:p>
    <w:p w14:paraId="1BCD82B4" w14:textId="62D0BF88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>Ординатор 1 года обучения</w:t>
      </w:r>
    </w:p>
    <w:p w14:paraId="7D50AD9A" w14:textId="101E3F4B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Специальность: Анестезиология и реаниматология </w:t>
      </w:r>
    </w:p>
    <w:p w14:paraId="736EE879" w14:textId="3655A09F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>Игнатьева А.А.</w:t>
      </w:r>
    </w:p>
    <w:p w14:paraId="0DFFC3F0" w14:textId="280C8F4D" w:rsidR="006C2AB5" w:rsidRPr="006C2AB5" w:rsidRDefault="006C2AB5" w:rsidP="006C2AB5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4E250E5" w14:textId="79462573" w:rsidR="006C2AB5" w:rsidRDefault="006C2AB5" w:rsidP="006C2AB5">
      <w:pPr>
        <w:jc w:val="right"/>
        <w:rPr>
          <w:rFonts w:ascii="Times New Roman" w:hAnsi="Times New Roman" w:cs="Times New Roman"/>
          <w:shd w:val="clear" w:color="auto" w:fill="FFFFFF"/>
        </w:rPr>
      </w:pPr>
    </w:p>
    <w:p w14:paraId="131798D4" w14:textId="0B4EADCC" w:rsidR="006C2AB5" w:rsidRDefault="006C2AB5" w:rsidP="006C2AB5">
      <w:pPr>
        <w:jc w:val="right"/>
        <w:rPr>
          <w:rFonts w:ascii="Times New Roman" w:hAnsi="Times New Roman" w:cs="Times New Roman"/>
          <w:shd w:val="clear" w:color="auto" w:fill="FFFFFF"/>
        </w:rPr>
      </w:pPr>
    </w:p>
    <w:p w14:paraId="625B9657" w14:textId="77777777" w:rsidR="006C2AB5" w:rsidRPr="006C2AB5" w:rsidRDefault="006C2AB5" w:rsidP="0074570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106131" w14:textId="77777777" w:rsidR="004E770B" w:rsidRDefault="004E770B" w:rsidP="006C2AB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B7D6C2" w14:textId="55B1D39F" w:rsidR="006C2AB5" w:rsidRDefault="006C2AB5" w:rsidP="006C2AB5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Красноярск, 2022</w:t>
      </w:r>
    </w:p>
    <w:p w14:paraId="6383C1E3" w14:textId="64C6AD4C" w:rsidR="005F04A6" w:rsidRDefault="006C2AB5" w:rsidP="006C2AB5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C2AB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Содержание</w:t>
      </w:r>
    </w:p>
    <w:p w14:paraId="07A74B79" w14:textId="286E4659" w:rsidR="00392B4D" w:rsidRPr="00392B4D" w:rsidRDefault="00392B4D" w:rsidP="00392B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Диагностика клинической смерти </w:t>
      </w:r>
    </w:p>
    <w:p w14:paraId="380719E7" w14:textId="061365A5" w:rsidR="00392B4D" w:rsidRPr="00392B4D" w:rsidRDefault="00392B4D" w:rsidP="00392B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2. Виды остановки кровообращения</w:t>
      </w:r>
    </w:p>
    <w:p w14:paraId="695EBD0B" w14:textId="5F5A5519" w:rsidR="00392B4D" w:rsidRPr="00392B4D" w:rsidRDefault="00392B4D" w:rsidP="00392B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3. Базовые реанимационные мероприятия с использованием автоматического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наружного дефибриллятора</w:t>
      </w:r>
    </w:p>
    <w:p w14:paraId="72873891" w14:textId="7D0597CA" w:rsidR="00392B4D" w:rsidRPr="00392B4D" w:rsidRDefault="00392B4D" w:rsidP="00392B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Алгоритм применения автоматического наружного дефибриллятора </w:t>
      </w:r>
    </w:p>
    <w:p w14:paraId="48921041" w14:textId="5A9D272D" w:rsidR="00392B4D" w:rsidRPr="00392B4D" w:rsidRDefault="00392B4D" w:rsidP="00392B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Расширенный комплекс реанимационных мероприятий </w:t>
      </w:r>
    </w:p>
    <w:p w14:paraId="268677F0" w14:textId="59F4E0DB" w:rsidR="00392B4D" w:rsidRPr="00392B4D" w:rsidRDefault="00392B4D" w:rsidP="00392B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6. Медикаментозные средства при СЛР</w:t>
      </w:r>
    </w:p>
    <w:p w14:paraId="0FB4025D" w14:textId="226326E6" w:rsidR="00392B4D" w:rsidRPr="00392B4D" w:rsidRDefault="00392B4D" w:rsidP="00392B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Фибрилляция или </w:t>
      </w:r>
      <w:proofErr w:type="spellStart"/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безпульсовая</w:t>
      </w:r>
      <w:proofErr w:type="spellEnd"/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тахикардия </w:t>
      </w:r>
    </w:p>
    <w:p w14:paraId="07CB6AE7" w14:textId="50D80A43" w:rsidR="00392B4D" w:rsidRPr="00392B4D" w:rsidRDefault="00392B4D" w:rsidP="00392B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8. Асистолия</w:t>
      </w:r>
    </w:p>
    <w:p w14:paraId="21D0CD7A" w14:textId="0B0E9BD6" w:rsidR="00392B4D" w:rsidRPr="00392B4D" w:rsidRDefault="00392B4D" w:rsidP="00392B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9. Электромеханическая диссоциация</w:t>
      </w:r>
    </w:p>
    <w:p w14:paraId="16059D74" w14:textId="4A7D1F02" w:rsidR="00392B4D" w:rsidRPr="00392B4D" w:rsidRDefault="00392B4D" w:rsidP="00392B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10. Список используемой литературы</w:t>
      </w:r>
    </w:p>
    <w:p w14:paraId="5C88F161" w14:textId="0CA0F553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5F037E3" w14:textId="3B9CC4ED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3B7A30" w14:textId="6CCB3EDA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3732F8" w14:textId="7CAB4502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18353AA" w14:textId="277F7DE5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10D7D8D" w14:textId="5D966F60" w:rsidR="00392B4D" w:rsidRDefault="00392B4D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F3B97F4" w14:textId="5C4162ED" w:rsidR="00392B4D" w:rsidRDefault="00392B4D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37CFE88" w14:textId="7D3D787A" w:rsidR="00392B4D" w:rsidRDefault="00392B4D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A43CEB1" w14:textId="565D2534" w:rsidR="00392B4D" w:rsidRDefault="00392B4D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E6931FA" w14:textId="34AF27DA" w:rsidR="00392B4D" w:rsidRDefault="00392B4D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E989C7A" w14:textId="7FB7DCB1" w:rsidR="00392B4D" w:rsidRDefault="00392B4D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9A737A" w14:textId="7F4CEEDA" w:rsidR="00392B4D" w:rsidRDefault="00392B4D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7411BD" w14:textId="10D952E9" w:rsidR="00392B4D" w:rsidRDefault="00392B4D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C4E608D" w14:textId="65DAEBFE" w:rsidR="00392B4D" w:rsidRDefault="00392B4D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A9C6956" w14:textId="7D81B798" w:rsidR="00392B4D" w:rsidRDefault="00392B4D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46D3AA0" w14:textId="1D6F086F" w:rsidR="00392B4D" w:rsidRDefault="00392B4D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7A34AFD" w14:textId="5E809C62" w:rsidR="00392B4D" w:rsidRDefault="00392B4D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FC3897" w14:textId="1513BC4B" w:rsidR="00392B4D" w:rsidRDefault="00392B4D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12B4F01" w14:textId="6582B752" w:rsidR="00392B4D" w:rsidRDefault="00392B4D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2BFBC73" w14:textId="70AD64B0" w:rsidR="00392B4D" w:rsidRDefault="00392B4D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E9E92EC" w14:textId="77777777" w:rsidR="00392B4D" w:rsidRPr="00392B4D" w:rsidRDefault="00392B4D" w:rsidP="00392B4D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Диагностика клинической смерти</w:t>
      </w:r>
    </w:p>
    <w:p w14:paraId="794727AD" w14:textId="6C017D23" w:rsidR="00392B4D" w:rsidRPr="00392B4D" w:rsidRDefault="00392B4D" w:rsidP="00392B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Диагностика клинической смерти является первоначальным этапом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сех алгоритмов СЛР, не представляет трудности и, как правило, занимает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несколько секунд. Диагноз ставится на основании следующих признаков:</w:t>
      </w:r>
    </w:p>
    <w:p w14:paraId="4D1C87CF" w14:textId="4EE61AA3" w:rsidR="00392B4D" w:rsidRPr="00392B4D" w:rsidRDefault="00392B4D" w:rsidP="00392B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1. Потеря сознания обычно наступает через 10–15 с после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остановки кровообращения.</w:t>
      </w:r>
    </w:p>
    <w:p w14:paraId="082DD3A3" w14:textId="08878936" w:rsidR="00392B4D" w:rsidRPr="00392B4D" w:rsidRDefault="00392B4D" w:rsidP="00392B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2. Сохранение сознания исключает остановку кровообращения. Для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проверки сознания рекомендуется обратиться к пострадавшему,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и осторожно встряхнуть за плечи.</w:t>
      </w:r>
    </w:p>
    <w:p w14:paraId="2BD33775" w14:textId="28DBEE19" w:rsidR="00392B4D" w:rsidRPr="00392B4D" w:rsidRDefault="00392B4D" w:rsidP="00392B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3. Отсутствие пульса на сонных артериях говорит о прекращении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кровообращения по ним, что ведет к быстрому обескровливанию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мозга и гибели коры. Чтобы найти сонную артерию, необходимо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указательный и средний пальцы поместить на щитовидный хрящ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и сместить их в бороздку между трахеей и грудинно</w:t>
      </w:r>
      <w:r w:rsidR="001F34C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ключично</w:t>
      </w:r>
      <w:r w:rsidR="001F34C2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сосцевидной мышцей.</w:t>
      </w:r>
    </w:p>
    <w:p w14:paraId="1AFE4101" w14:textId="6A817C4B" w:rsidR="00392B4D" w:rsidRPr="00392B4D" w:rsidRDefault="00392B4D" w:rsidP="00392B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4. Определять пульсацию нужно не менее 10 с, чтобы 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пропустить выраженную брадикардию. Разгибание шеи больного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облегчает определение пульсации.</w:t>
      </w:r>
    </w:p>
    <w:p w14:paraId="0706B3CB" w14:textId="4D958956" w:rsidR="00392B4D" w:rsidRPr="00392B4D" w:rsidRDefault="00392B4D" w:rsidP="00392B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5. Отсутствие самостоятельного дыхания или наличие дыхания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агонального типа устанавливается наружным осмотром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пострадавшего.</w:t>
      </w:r>
    </w:p>
    <w:p w14:paraId="086618E8" w14:textId="4B7FAAFF" w:rsidR="00392B4D" w:rsidRPr="00392B4D" w:rsidRDefault="00392B4D" w:rsidP="00392B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6. Не следует тратить время на попытки выявить остановку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дыхания с помощью зеркальца, движения обрывка нити и т. п.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Агональное дыхание характеризуется периодическим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судорожным сокращением мышц шеи и дыхательной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мускулатуры. Однако, так как при этом одновременно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сокращаются мышцы вдоха и выдоха, вентиляции легких 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происходит.</w:t>
      </w:r>
    </w:p>
    <w:p w14:paraId="46FC96C5" w14:textId="707F5055" w:rsidR="00392B4D" w:rsidRDefault="00392B4D" w:rsidP="00392B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7. Агональное дыхание через несколько секунд переходит в апноэ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— полную остановку дыхания.</w:t>
      </w:r>
    </w:p>
    <w:p w14:paraId="093B1777" w14:textId="3AFFE940" w:rsidR="005F04A6" w:rsidRDefault="005F04A6" w:rsidP="006C2AB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6A41EDC" w14:textId="5D76FC95" w:rsidR="005F04A6" w:rsidRDefault="00392B4D" w:rsidP="006C2AB5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Виды остановки кровообращения</w:t>
      </w:r>
    </w:p>
    <w:p w14:paraId="3485228B" w14:textId="1849ED0E" w:rsidR="00392B4D" w:rsidRPr="00392B4D" w:rsidRDefault="00392B4D" w:rsidP="00392B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Фибрилляция желудочков (ФЖ)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хаотичное асинхронное возбуждение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отдельных мышечных волокон с остановкой сердца и прекращением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кровообращения. На ЭКГ ФЖ выглядит как непрерывные</w:t>
      </w:r>
      <w:r w:rsidR="001F34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волны различной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формы и амплитуды с частотой 400-600 в минуту (</w:t>
      </w:r>
      <w:proofErr w:type="spellStart"/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мелковолновая</w:t>
      </w:r>
      <w:proofErr w:type="spellEnd"/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ФЖ) или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более крупные волны с частотой 150 – 300 в минуту (</w:t>
      </w:r>
      <w:proofErr w:type="spellStart"/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крупноволновая</w:t>
      </w:r>
      <w:proofErr w:type="spellEnd"/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ФЖ).</w:t>
      </w:r>
    </w:p>
    <w:p w14:paraId="5293D1DB" w14:textId="444F7277" w:rsidR="00392B4D" w:rsidRPr="00392B4D" w:rsidRDefault="00392B4D" w:rsidP="00392B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Желудочковая тахикардия (ЖТ)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пульса характеризуется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сокращением желудочков сердца с высокой частотой, не сопровождающихся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формированием сердечного выброса.</w:t>
      </w:r>
    </w:p>
    <w:p w14:paraId="61D15BD3" w14:textId="77777777" w:rsidR="00392B4D" w:rsidRDefault="00392B4D" w:rsidP="00392B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Асистолия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вариант ОК, при котором отсутствует деполяризация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желудочков и сердечный выброс.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41944298" w14:textId="27722A66" w:rsidR="00392B4D" w:rsidRPr="00392B4D" w:rsidRDefault="00392B4D" w:rsidP="00392B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Первичная асистолия развивается в результате ишемии или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дегенерации </w:t>
      </w:r>
      <w:proofErr w:type="spellStart"/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синоатриального</w:t>
      </w:r>
      <w:proofErr w:type="spellEnd"/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атриовентрикулярного узла. Данному виду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ОК часто предшествуют различные брадикардии.</w:t>
      </w:r>
    </w:p>
    <w:p w14:paraId="7D1BF5EE" w14:textId="20FA0502" w:rsidR="00392B4D" w:rsidRPr="00392B4D" w:rsidRDefault="00392B4D" w:rsidP="00392B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Рефлекторная асистолия развивается в следствии стимуляции n. </w:t>
      </w:r>
      <w:proofErr w:type="spellStart"/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vagus</w:t>
      </w:r>
      <w:proofErr w:type="spellEnd"/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 операций в глазной и челюстно-лицевой хирургии, при травме глаза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пр.</w:t>
      </w:r>
    </w:p>
    <w:p w14:paraId="5B7A91D1" w14:textId="156A1FEC" w:rsidR="00392B4D" w:rsidRPr="00392B4D" w:rsidRDefault="00392B4D" w:rsidP="00392B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Вторичная асистолия развивается в следствии экстракардиальных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причин (тяжелая тканевая гипоксия и пр.).</w:t>
      </w:r>
    </w:p>
    <w:p w14:paraId="569CF4B8" w14:textId="33326DE1" w:rsidR="00392B4D" w:rsidRPr="00392B4D" w:rsidRDefault="00392B4D" w:rsidP="00392B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lastRenderedPageBreak/>
        <w:t>ЭМД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электромеханическая диссоциация – вариант ОК при наличии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организованной электрической активности сердца. На ЭКГ могут выявляться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любые ритмы, кроме ФЖ и ЖТ без пульса. ЭМД развивается в следствии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невозможности миокарда сократиться в ответ на электрическую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деполяризацию. В определенных ситуациях отмечаются сокращения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миокарда, но слишком слабые для эффективного сокращения. Основные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причины ЭМД – экстракардиальные.</w:t>
      </w:r>
    </w:p>
    <w:p w14:paraId="38C4CB47" w14:textId="7DE360A2" w:rsidR="00392B4D" w:rsidRDefault="00392B4D" w:rsidP="00392B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При отсутствии своевременного лечения описанные механизмы ОК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часто последовательно сменяют друг друга: ЖТ без пульса – ФЖ – ЭМД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асистолия. Исходы при ОК по механизму асистолии или ЭМД значительно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хуже, чем при ФЖ.</w:t>
      </w:r>
    </w:p>
    <w:p w14:paraId="16FF179F" w14:textId="5339F079" w:rsidR="00392B4D" w:rsidRPr="00392B4D" w:rsidRDefault="00392B4D" w:rsidP="00392B4D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55DF3F7E" w14:textId="2F8398F9" w:rsidR="00392B4D" w:rsidRPr="00392B4D" w:rsidRDefault="00392B4D" w:rsidP="00392B4D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Базовые реанимационные мероприятия с использованием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автоматического наружного дефибриллятора.</w:t>
      </w:r>
    </w:p>
    <w:p w14:paraId="73208CD9" w14:textId="337D2F2A" w:rsidR="00392B4D" w:rsidRPr="00392B4D" w:rsidRDefault="00392B4D" w:rsidP="00392B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Базовое поддержание жизни – это мероприятия СЛР, при проведении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которых используются лишь простейшие средства поддержания жизни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(оказание помощи вне стационара, человеком без специальных навыков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пр.).</w:t>
      </w:r>
    </w:p>
    <w:p w14:paraId="1B0EB5BA" w14:textId="2F60CCB5" w:rsidR="00392B4D" w:rsidRPr="00392B4D" w:rsidRDefault="00392B4D" w:rsidP="00392B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Базовый алгоритм состоит из определенной последовательности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действий.</w:t>
      </w:r>
    </w:p>
    <w:p w14:paraId="76104979" w14:textId="4CE4EF64" w:rsidR="00392B4D" w:rsidRPr="00392B4D" w:rsidRDefault="00392B4D" w:rsidP="00392B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1. Прежде чем приступать к оказанию помощи пострадавшему или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больному, убедитесь в отсутствии угрозы для вашего здоровья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жизни. Следует оценить обстановку и убедиться в полной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безопасности, а затем предпринимать дальнейшие действия. Под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безопасностью понимают отсутствие взрывоопасных веществ,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радиации, напряжения, нестабильных объектов (например,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автомобилей). Не пытайтесь оказывать помощь пострадавшему,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существует угроза для вашей жизни!</w:t>
      </w:r>
    </w:p>
    <w:p w14:paraId="7A653E81" w14:textId="55C14039" w:rsidR="00392B4D" w:rsidRPr="00392B4D" w:rsidRDefault="00392B4D" w:rsidP="00392B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2. Затем проверьте ответную реакцию пострадавшего – осторожно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встряхните его за плечи и громко спросите «С вами все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порядке?».</w:t>
      </w:r>
    </w:p>
    <w:p w14:paraId="2AC91851" w14:textId="7D144564" w:rsidR="00392B4D" w:rsidRPr="00392B4D" w:rsidRDefault="00392B4D" w:rsidP="00392B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3. Если пострадавший реагирует на обращенную речь: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- оставьте его в таком положении, в котором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обнаружили;</w:t>
      </w:r>
    </w:p>
    <w:p w14:paraId="7FB6AE5E" w14:textId="77777777" w:rsidR="00392B4D" w:rsidRPr="00392B4D" w:rsidRDefault="00392B4D" w:rsidP="00392B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- при необходимости вызовите скорую помощь;</w:t>
      </w:r>
    </w:p>
    <w:p w14:paraId="708A0578" w14:textId="4294ABE5" w:rsidR="00392B4D" w:rsidRPr="00392B4D" w:rsidRDefault="00392B4D" w:rsidP="00392B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- постарайтесь понять, что произошло и, при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необходимости, окажите помощь;</w:t>
      </w:r>
    </w:p>
    <w:p w14:paraId="7A00D303" w14:textId="77777777" w:rsidR="00392B4D" w:rsidRPr="00392B4D" w:rsidRDefault="00392B4D" w:rsidP="00392B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- регулярно оценивайте состояние пострадавшего.</w:t>
      </w:r>
    </w:p>
    <w:p w14:paraId="0CAC1533" w14:textId="77777777" w:rsidR="00392B4D" w:rsidRPr="00392B4D" w:rsidRDefault="00392B4D" w:rsidP="00392B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пострадавший не реагирует:</w:t>
      </w:r>
    </w:p>
    <w:p w14:paraId="40B609CA" w14:textId="77777777" w:rsidR="00392B4D" w:rsidRPr="00392B4D" w:rsidRDefault="00392B4D" w:rsidP="00392B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- громко зовите на помощь;</w:t>
      </w:r>
    </w:p>
    <w:p w14:paraId="47E6732B" w14:textId="1949C98E" w:rsidR="00392B4D" w:rsidRPr="00392B4D" w:rsidRDefault="00392B4D" w:rsidP="00392B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- переверните пострадавшего на спину и откройте его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дыхательные пути, разогнув шею и подняв подбородок.</w:t>
      </w:r>
    </w:p>
    <w:p w14:paraId="41D8C20C" w14:textId="14555B91" w:rsidR="00392B4D" w:rsidRPr="00392B4D" w:rsidRDefault="00392B4D" w:rsidP="00392B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4. Открыв дыхательные пути пострадавшего, необходимо убедиться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в наличии самостоятельного дыхания. Для этого нужно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одновременно:</w:t>
      </w:r>
    </w:p>
    <w:p w14:paraId="70CB3742" w14:textId="33992BD0" w:rsidR="00392B4D" w:rsidRPr="00392B4D" w:rsidRDefault="00392B4D" w:rsidP="00392B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- наблюдать за экскурсией грудной клетки;</w:t>
      </w:r>
    </w:p>
    <w:p w14:paraId="27E17624" w14:textId="0A35438E" w:rsidR="00392B4D" w:rsidRPr="00392B4D" w:rsidRDefault="00392B4D" w:rsidP="00392B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- слушать звуки дыхания исходящие изо рта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пострадавшего;</w:t>
      </w:r>
    </w:p>
    <w:p w14:paraId="0F7E15E1" w14:textId="77777777" w:rsidR="00392B4D" w:rsidRPr="00392B4D" w:rsidRDefault="00392B4D" w:rsidP="00392B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- ощущать дыхание на своей щеке.</w:t>
      </w:r>
    </w:p>
    <w:p w14:paraId="469DCBCB" w14:textId="77777777" w:rsidR="00392B4D" w:rsidRDefault="00392B4D" w:rsidP="00392B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Анализировать дыхание необходимо не более 10 секунд, после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чего нужно определить нормальное ли дыхание у пострадавшего,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ненормальное (поверхностное, аритмичное и пр.) или его нет. </w:t>
      </w:r>
    </w:p>
    <w:p w14:paraId="7B8D36A4" w14:textId="30E92C4D" w:rsidR="00392B4D" w:rsidRPr="00392B4D" w:rsidRDefault="00392B4D" w:rsidP="00392B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дыхание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ненормальное или есть сомнения в его адекватности, нужно действовать так,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будто дыхание отсутствует.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пострадавший дышит нормально уложите его на бок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безопасное положение, вызовите помощь и продолжайте наблюдать за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пострадавшим до ее прибытия.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же дыхание ненормально или отсутствует – переходите 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комплексу СЛР.</w:t>
      </w:r>
    </w:p>
    <w:p w14:paraId="5EDFD52B" w14:textId="102AFA83" w:rsidR="00392B4D" w:rsidRPr="00392B4D" w:rsidRDefault="00392B4D" w:rsidP="00392B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5. Перед началом непосредственно комплекса СЛР необходимо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вызвать скорую помощь и, при возможности, отправить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кого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нибудь за АНД.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чего незамедлительно приступить 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выполнению компрессий грудной клетки:</w:t>
      </w:r>
    </w:p>
    <w:p w14:paraId="4C01BC58" w14:textId="77777777" w:rsidR="00392B4D" w:rsidRPr="00392B4D" w:rsidRDefault="00392B4D" w:rsidP="00392B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-встать на колени сбоку от пострадавшего;</w:t>
      </w:r>
    </w:p>
    <w:p w14:paraId="096634F8" w14:textId="325DF525" w:rsidR="00392B4D" w:rsidRPr="00392B4D" w:rsidRDefault="00392B4D" w:rsidP="00392B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- расположить основание одной ладони на центре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грудной клетки пострадавшего (т.е. на нижнюю половину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грудины);</w:t>
      </w:r>
    </w:p>
    <w:p w14:paraId="06B9184F" w14:textId="602B6CAC" w:rsidR="00392B4D" w:rsidRPr="00392B4D" w:rsidRDefault="00392B4D" w:rsidP="00392B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- расположить основание другой ладони поверх первой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ладони;</w:t>
      </w:r>
    </w:p>
    <w:p w14:paraId="7E01AF3B" w14:textId="1FC28D69" w:rsidR="00392B4D" w:rsidRPr="00392B4D" w:rsidRDefault="00392B4D" w:rsidP="00392B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- сомкнуть пальца рук в замок и удостовериться, что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вы не оказываете давление на ребра; выгнуть руки в локтевых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суставах; не оказывать давление на верхнюю часть живота или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нижнюю часть грудины;</w:t>
      </w:r>
    </w:p>
    <w:p w14:paraId="0C97EA65" w14:textId="32F1D44C" w:rsidR="00392B4D" w:rsidRPr="00392B4D" w:rsidRDefault="00392B4D" w:rsidP="00392B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- расположить корпус тела вертикально над грудной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клеткой пострадавшего и надавить 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глубину как минимум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на 5 см, но не более 6 см;</w:t>
      </w:r>
    </w:p>
    <w:p w14:paraId="3A6693FB" w14:textId="40EAAF9F" w:rsidR="00392B4D" w:rsidRPr="00392B4D" w:rsidRDefault="00392B4D" w:rsidP="00392B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- обеспечивать полную декомпрессию грудной клетки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без потери контакта рук с грудиной после каждой компрессии;</w:t>
      </w:r>
    </w:p>
    <w:p w14:paraId="05504525" w14:textId="1B66048D" w:rsidR="005F04A6" w:rsidRDefault="00392B4D" w:rsidP="00392B4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- продолжать компрессии грудной клетки с частотой 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100 до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92B4D">
        <w:rPr>
          <w:rFonts w:ascii="Times New Roman" w:hAnsi="Times New Roman" w:cs="Times New Roman"/>
          <w:sz w:val="24"/>
          <w:szCs w:val="24"/>
          <w:shd w:val="clear" w:color="auto" w:fill="FFFFFF"/>
        </w:rPr>
        <w:t>120/мин;</w:t>
      </w:r>
    </w:p>
    <w:p w14:paraId="3A32FD08" w14:textId="7D9E4CFE" w:rsidR="00551934" w:rsidRP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- компрессии и декомпрессии грудной клетки должны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занимать равное время;</w:t>
      </w:r>
    </w:p>
    <w:p w14:paraId="1B317C5A" w14:textId="443258EA" w:rsidR="00551934" w:rsidRP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- компрессии грудной клетки следует проводить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на жесткой поверхности;</w:t>
      </w:r>
    </w:p>
    <w:p w14:paraId="5888C564" w14:textId="7B62DE44" w:rsidR="00551934" w:rsidRP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- при выполнении базовых реанимационных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мероприятий (БРМ) в ограниченных по площади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пространствах, компрессии возможно выполнять через голову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пострадавшего или, при наличии двух спасателей, стоя над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пострадавшим с расставленными ногами;</w:t>
      </w:r>
    </w:p>
    <w:p w14:paraId="1209655F" w14:textId="77777777" w:rsidR="00551934" w:rsidRP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- необходимо выполнить 30 компрессий.</w:t>
      </w:r>
    </w:p>
    <w:p w14:paraId="69DC5F42" w14:textId="62C1255B" w:rsidR="00551934" w:rsidRP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6. Компрессии грудной клетки необходимо сочетать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искусственными вдохами:</w:t>
      </w:r>
    </w:p>
    <w:p w14:paraId="064FA4F4" w14:textId="226C1CDA" w:rsidR="00551934" w:rsidRP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- после 30 компрессий открыть дыхательные пути как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было описано выше;</w:t>
      </w:r>
    </w:p>
    <w:p w14:paraId="65F607BC" w14:textId="77901BB0" w:rsidR="00551934" w:rsidRP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- зажать крылья носа большим и указательным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пальцами руки, расположенной на лбу;</w:t>
      </w:r>
    </w:p>
    <w:p w14:paraId="2A93B2C8" w14:textId="77777777" w:rsidR="00551934" w:rsidRP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- открыть рот, подтягивая подбородок;</w:t>
      </w:r>
    </w:p>
    <w:p w14:paraId="17751144" w14:textId="3A4CA2E5" w:rsidR="00551934" w:rsidRP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- сделать нормальный вдох и плотно охватить своими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губами рот пострадавшего;</w:t>
      </w:r>
    </w:p>
    <w:p w14:paraId="43CCA7B4" w14:textId="258F1FBA" w:rsidR="00551934" w:rsidRP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- произвести равномерный вдох в течение 1 сек,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наблюдая при этом за подъемом грудной клетки, что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соответствует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дыхательному объему около 500-600 мл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(признак эффективного вдоха); избегать форсированных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вдохов;</w:t>
      </w:r>
    </w:p>
    <w:p w14:paraId="65053840" w14:textId="3AA9E4EF" w:rsidR="00551934" w:rsidRP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поддерживая дыхательные пути открытыми,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приподнять свою голову и наблюдать за тем, как грудная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клетка опускается на выдохе;</w:t>
      </w:r>
    </w:p>
    <w:p w14:paraId="617B2A06" w14:textId="3B7AF9D6" w:rsidR="00551934" w:rsidRP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- если первый искусственный вдох оказался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неэффективным, перед следующим вдохом необходимо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удалить инородные тела изо рта пострадавшего, проверить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адекватность открывания дыхательных путей;</w:t>
      </w:r>
    </w:p>
    <w:p w14:paraId="33C94A33" w14:textId="1412A135" w:rsidR="00392B4D" w:rsidRPr="00392B4D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- сделать еще один искусственный вдох. Всего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 сделать 2 искусственных вдоха (или две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попытки), которые должны занять не более 5 сек. Следует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избегать гипервентиляции, которая ухудшает венозный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возврат к сердцу.</w:t>
      </w:r>
    </w:p>
    <w:p w14:paraId="5B2A7F46" w14:textId="6C9D590C" w:rsidR="00551934" w:rsidRP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первичной (не </w:t>
      </w:r>
      <w:proofErr w:type="spellStart"/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асфиксичной</w:t>
      </w:r>
      <w:proofErr w:type="spellEnd"/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) ОК артериальная кровь 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движется и остается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насыщенной кислородом в течение нескольких минут.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При раннем начале СЛР низкая доставка крови к головному мозгу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обусловлена недостаточным сердечным выбросом, но не уменьшением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кислорода в артериальной крови. Именно поэтому СЛР следует начинать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компрессий грудной клетки.</w:t>
      </w:r>
    </w:p>
    <w:p w14:paraId="0F1006A7" w14:textId="53FAD718" w:rsidR="005F04A6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7. После этого сделать 30 компрессий грудной клетки и далее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продолжать СЛР в соотношении компрессии: вентиляции 30:2.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Компрессии грудной клетки должны выполняться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минимальными перерывами.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Важно, что пальпация пульса на сонных (или других) артериях 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точным методом подтверждения наличия или отсутствия ОК, как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для непрофессиональных спасателей, так и для профессионалов. Однако,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проверка пульса, все же допустима во время открытия дыхания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наличия дыхания.</w:t>
      </w:r>
    </w:p>
    <w:p w14:paraId="323AB290" w14:textId="591AA648" w:rsidR="005F04A6" w:rsidRPr="00551934" w:rsidRDefault="005F04A6" w:rsidP="006C2AB5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E6A0DF1" w14:textId="0D3FF6A7" w:rsidR="00551934" w:rsidRDefault="00551934" w:rsidP="00551934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Алгоритм применения автоматического наружного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дефибриллятора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14:paraId="1AA5DF54" w14:textId="4C3FD77B" w:rsidR="00551934" w:rsidRP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Более чем в 85% случаев непосредственный механизм прекращения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кровообращения при внезапной смерти – фибрилляция желудочков,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остальных 15% – </w:t>
      </w:r>
      <w:proofErr w:type="spellStart"/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элекромеханическая</w:t>
      </w:r>
      <w:proofErr w:type="spellEnd"/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диссоциация и асистолия.</w:t>
      </w:r>
    </w:p>
    <w:p w14:paraId="6BF50429" w14:textId="3A1308CA" w:rsidR="00551934" w:rsidRP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Фибрилляция представляет собой некоординированное сокращение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отдельных мышечных волокон, при котором функция сердца как насоса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прекращается. </w:t>
      </w:r>
      <w:proofErr w:type="spellStart"/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Крупноволновая</w:t>
      </w:r>
      <w:proofErr w:type="spellEnd"/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фибрилляция желудочков развивается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раньше, а </w:t>
      </w:r>
      <w:proofErr w:type="spellStart"/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мелковолновая</w:t>
      </w:r>
      <w:proofErr w:type="spellEnd"/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позже. Результаты СЛР зависят не от амплитуды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волн на ЭКГ, а от своевременности проведения дефибрилляции.</w:t>
      </w:r>
    </w:p>
    <w:p w14:paraId="6AEE5060" w14:textId="7C1C4DD1" w:rsidR="00551934" w:rsidRP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На догоспитальном этапе при работе с АНД необходимо соблюдать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следующий алгоритм действий:</w:t>
      </w:r>
    </w:p>
    <w:p w14:paraId="1B2F3499" w14:textId="57830D14" w:rsidR="00551934" w:rsidRP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1. Убедитесь в безопасности вашей, пострадавшего и всех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окружающих.</w:t>
      </w:r>
    </w:p>
    <w:p w14:paraId="7D01965D" w14:textId="77777777" w:rsidR="00551934" w:rsidRP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2. Начните БРМ по описанному выше алгоритму.</w:t>
      </w:r>
    </w:p>
    <w:p w14:paraId="69E61B5D" w14:textId="5999AF66" w:rsid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3. Как только к месту происшествия доставлен АНД</w:t>
      </w:r>
    </w:p>
    <w:p w14:paraId="27C5FF45" w14:textId="37345078" w:rsidR="00551934" w:rsidRP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- включите АНД и подключите электроды 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соответствующим точкам на теле пострадавшего;</w:t>
      </w:r>
    </w:p>
    <w:p w14:paraId="767024B4" w14:textId="2846CDD9" w:rsidR="00551934" w:rsidRP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Пластинку правого электрода размещают по </w:t>
      </w:r>
      <w:proofErr w:type="spellStart"/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среднеподмышечной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линии сразу ниже подмышечной впадины, второй электрод – сразу ниже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правой ключицы.</w:t>
      </w:r>
    </w:p>
    <w:p w14:paraId="0A6AC6F9" w14:textId="0C74CAF5" w:rsidR="00551934" w:rsidRP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- если спасатель не один – во время наложения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электродов следует продолжать мероприятия СЛР;</w:t>
      </w:r>
    </w:p>
    <w:p w14:paraId="27AE2E85" w14:textId="07392CA7" w:rsidR="00551934" w:rsidRP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немедленно начните выполнять звуковые команды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АНД;</w:t>
      </w:r>
    </w:p>
    <w:p w14:paraId="631090F9" w14:textId="49C4D874" w:rsidR="00551934" w:rsidRP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- убедитесь, что никто не прикасается к пострадавшему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в момент, когда АНД анализирует ритм.</w:t>
      </w:r>
    </w:p>
    <w:p w14:paraId="5D9A3FF8" w14:textId="6D85CC2F" w:rsidR="00551934" w:rsidRP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АНД проводит автоматизированный анализ ритма пострадавшего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по специально подобранному компьютерному алгоритму: ФЖ и ЖТ без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пульса распознаются как ритмы, требующие проведения дефибрилляции.</w:t>
      </w:r>
    </w:p>
    <w:p w14:paraId="01950668" w14:textId="77777777" w:rsidR="00551934" w:rsidRP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4. Если разряд показан:</w:t>
      </w:r>
    </w:p>
    <w:p w14:paraId="65130B9B" w14:textId="607790E8" w:rsidR="00551934" w:rsidRP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- убедитесь, что никто не прикасается 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пострадавшему;</w:t>
      </w:r>
    </w:p>
    <w:p w14:paraId="031A523F" w14:textId="7D808E18" w:rsidR="00551934" w:rsidRP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- нажмите на кнопку разряда, как того требует звуковая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инструкция (если вы используете полностью автоматический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дефибриллятор, нажимать на кнопку не нужно);</w:t>
      </w:r>
    </w:p>
    <w:p w14:paraId="48C62B0B" w14:textId="4B75E684" w:rsidR="00551934" w:rsidRP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- после нанесения разряда немедленно возобновляйте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БРМ 30:2;</w:t>
      </w:r>
    </w:p>
    <w:p w14:paraId="756E2966" w14:textId="77777777" w:rsidR="00551934" w:rsidRP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- продолжайте следовать звуковым командам АНД.</w:t>
      </w:r>
    </w:p>
    <w:p w14:paraId="1E37172E" w14:textId="77777777" w:rsidR="00551934" w:rsidRP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5. Если разряд не показан:</w:t>
      </w:r>
    </w:p>
    <w:p w14:paraId="4281138E" w14:textId="77777777" w:rsidR="00551934" w:rsidRP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- немедленно возобновляйте БРМ 30:2;</w:t>
      </w:r>
    </w:p>
    <w:p w14:paraId="6CD8123D" w14:textId="77777777" w:rsidR="00551934" w:rsidRP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- продолжайте следовать звуковым командам АНД.</w:t>
      </w:r>
    </w:p>
    <w:p w14:paraId="38409E54" w14:textId="77777777" w:rsidR="00551934" w:rsidRP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Окончание проведения базовых реанимационных мероприятий</w:t>
      </w:r>
    </w:p>
    <w:p w14:paraId="7AE17829" w14:textId="32766E7B" w:rsidR="00551934" w:rsidRP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Базовые реанимационные мероприятия следует продолжать до тех пор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пока:</w:t>
      </w:r>
    </w:p>
    <w:p w14:paraId="3E425AF0" w14:textId="1EBF8998" w:rsidR="00551934" w:rsidRP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1F34C2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е прибудет профессиональная помощь и не возьмет на себя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заботу о пострадавшем;</w:t>
      </w:r>
    </w:p>
    <w:p w14:paraId="77EAD4E9" w14:textId="004F2E96" w:rsid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1F34C2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пострадавшего не появятся признаки сознания,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самостоятельное дыхание;</w:t>
      </w:r>
    </w:p>
    <w:p w14:paraId="592BDFE7" w14:textId="3726F77B" w:rsid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1F34C2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ока Вы не истощитесь физически.</w:t>
      </w:r>
    </w:p>
    <w:p w14:paraId="39AC1926" w14:textId="1A4DA3B8" w:rsid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F8E8650" w14:textId="606E78A7" w:rsidR="00551934" w:rsidRDefault="00551934" w:rsidP="00551934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Расширенный комплекс реанимационных мероприятий</w:t>
      </w:r>
    </w:p>
    <w:p w14:paraId="582482EB" w14:textId="12CA8F30" w:rsidR="00551934" w:rsidRP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Расширенный комплекс реанимационных мероприятий начинается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специалистами сразу после базового комплекса с оценки ЭКГ и вида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остановки кровообращения для принятия решения о проведении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дефибрилляции. В ходе СЛР требуется обеспечение в/в доступа для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проведения лекарственной терапии.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Лекарственная терапия является важной составляющей частью СЛР.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Опыт показывает, что положительные результаты СЛР во многом зависят 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своевременного и оправданного введения лекарственных средств, однако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лекарственное воздействие может дать эффект только на фоне проведения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массажа сердца и ИВЛ.</w:t>
      </w:r>
    </w:p>
    <w:p w14:paraId="02CBD97A" w14:textId="27A55872" w:rsidR="00551934" w:rsidRP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В/в путь введения. По возможности катетеризируют периферическую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вену. Пунктировать вену иглой не рекомендуется, так как игла при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проведении реанимации легко прокалывает стенку вены или выходит из ее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просвета. Однако чаще всего периферические вены в этой ситуации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находятся в спавшем состоянии, что делает пункцию невозможной.</w:t>
      </w:r>
    </w:p>
    <w:p w14:paraId="5FA813A9" w14:textId="0AD21CA5" w:rsidR="00551934" w:rsidRP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Одномоментная пункция центральной вены оправдана, если она произведена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за несколько секунд и только подготовленным персоналом. После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восстановления самостоятельной сердечной деятельности катетеризация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центральной вены становится обязательной.</w:t>
      </w:r>
    </w:p>
    <w:p w14:paraId="0917907D" w14:textId="6805EAC0" w:rsidR="00551934" w:rsidRP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Установка внутривенного доступа у взрослых в движущейся машине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скорой помощи может занять 10-12 минут, с 10%-40% частотой неудач.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Исследования попыток создания внутривенного доступа в педиатрической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практике сотрудниками скорой помощи показало, что в более чем одной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трети попыток для завершения процедуры требовалось более пяти минут, и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одной четверти случаев требовалось больше 10 минут. В 6% попыток было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совершенно невозможно получить внутривенный доступ. В то же время, мы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можем сравнить эти результаты с исследованиями, показывающими, что при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внутрикостном доступе у педиатрических и взрослых пациентов</w:t>
      </w:r>
      <w:r w:rsidRPr="005519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в 70%-100%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случаев удавалось достигнуть успеха в течение одной минуты.</w:t>
      </w:r>
    </w:p>
    <w:p w14:paraId="2759D6FA" w14:textId="460BC45B" w:rsidR="005F04A6" w:rsidRPr="00551934" w:rsidRDefault="005F04A6" w:rsidP="006C2AB5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66638DCF" w14:textId="77777777" w:rsidR="00551934" w:rsidRPr="00551934" w:rsidRDefault="00551934" w:rsidP="00551934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Медикаментозные средства при СЛР</w:t>
      </w:r>
    </w:p>
    <w:p w14:paraId="71FBCBB6" w14:textId="72D3D77C" w:rsidR="00551934" w:rsidRP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34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Адреналин (эпинефрин)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способствует восстановлению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самостоятельного кровообращения при остановке сердца длительностью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более чем 1–2 мин независимо от электрокардиографической картины. В/в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</w:t>
      </w:r>
      <w:proofErr w:type="spellStart"/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интратрахеальное</w:t>
      </w:r>
      <w:proofErr w:type="spellEnd"/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введение адреналина способствует восстановлению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самостоятельного кровообращения в случаях асистолии или фибрилляции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желудочков (ФЖ). Иногда при асистолии и электромеханической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диссоциации адреналин вызывает ФЖ. В этом случае необходима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дефибрилляция. Во время СЛР адреналин следует вводить в/в в дозе 1 мг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каждые 3–5 мин. Оптимальная доза для </w:t>
      </w:r>
      <w:proofErr w:type="spellStart"/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эндотрахеального</w:t>
      </w:r>
      <w:proofErr w:type="spellEnd"/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введения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неизвестна, но она должна быть в 2–2,5 раза выше (в 10 мл изотонического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раствора), чем для в/в введения.</w:t>
      </w:r>
    </w:p>
    <w:p w14:paraId="5E6834D9" w14:textId="58D66AB5" w:rsidR="00551934" w:rsidRP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34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Атропин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парасимпатолитический препарат, понижающий тонус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блуждающего нерва, повышающий атриовентрикулярную проводимость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уменьшающий вероятность развития ФЖ вследствие </w:t>
      </w:r>
      <w:proofErr w:type="spellStart"/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гипоперфузии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миокарда, связанной с выраженной брадикардией. Он может увеличивать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частоту сердечных сокращений не только при синусовой брадикардии, но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при очень значительной атриовентрикулярной блокаде с брадикардией, но 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полной </w:t>
      </w:r>
      <w:proofErr w:type="spellStart"/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атрио</w:t>
      </w:r>
      <w:proofErr w:type="spellEnd"/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proofErr w:type="spellStart"/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вентрикулярной</w:t>
      </w:r>
      <w:proofErr w:type="spellEnd"/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блокаде. Во время остановки сердца при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СЛР атропин применяют при стойкой асистолии и электромеханической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диссоциации. Согласно рекомендациям ERC, 2010г. атропин 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рекомендован для использования во время СЛР.</w:t>
      </w:r>
    </w:p>
    <w:p w14:paraId="4C78B385" w14:textId="37ADB87D" w:rsid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34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Амиодарон (</w:t>
      </w:r>
      <w:proofErr w:type="spellStart"/>
      <w:r w:rsidRPr="001F34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кордарон</w:t>
      </w:r>
      <w:proofErr w:type="spellEnd"/>
      <w:r w:rsidRPr="001F34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  <w:r w:rsidR="001F34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а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нтиаритмический препарат III класса,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увеличивает продолжительность потенциала действия. Помимо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антиаритмического, амиодарон оказывает ещё бета–блокирующее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вазодилятирующее</w:t>
      </w:r>
      <w:proofErr w:type="spellEnd"/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действие. Амиодарон – средство выбора для лечения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фибрилляции желудочков, устойчивых к электрической дефибрилляции,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лечения большинства </w:t>
      </w:r>
      <w:proofErr w:type="spellStart"/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тахиаритмий</w:t>
      </w:r>
      <w:proofErr w:type="spellEnd"/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, особенно у пациентов с сердечной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недостаточностью и острым инфарктом миокарда. При устойчивой 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электрическому разряду фибрилляции желудочков амиодарон вводят в/в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быстро в дозе 300 мг в 10 мл 5% раствора глюкозы, после чего в течении 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мин проводят массаж сердца и ИВЛ, а затем выполняют дефибрилляцию.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При сохраняющейся после проведения реанимационных мероприятий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электрической нестабильности миокарда показано постоянное в/в введение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препарата в суточной дозе 1200 мг.</w:t>
      </w:r>
    </w:p>
    <w:p w14:paraId="1D0FECC5" w14:textId="358C2591" w:rsidR="00551934" w:rsidRP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34C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Лидокаин.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фибрилляции желудочков, устойчивой к электрической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дефибрилляции, лидокаин вводят в/в </w:t>
      </w:r>
      <w:proofErr w:type="spellStart"/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струйно</w:t>
      </w:r>
      <w:proofErr w:type="spellEnd"/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быстро в дозе 1,5 мг/кг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среднем в дозе 120 мг в 10 мл физиологического раствора, после чего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течении 2 мин проводят непрямой массаж сердца и ИВЛ, затем проводят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дефибрилляцию. При необходимости через 3 мин повторяют введение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лидокаина в той же дозе, закрытый массаж сердца, и дефибрилляцию.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Максимальная доза лидокаина составляет 3 мг/кг. Лидокаин препарат второй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линии в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случае отсутствия амиодарона. Однако после использования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амиодарона препарат применять не рекомендуется.</w:t>
      </w:r>
    </w:p>
    <w:p w14:paraId="5BBD8DD7" w14:textId="5065E65B" w:rsidR="00551934" w:rsidRP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8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Сульфат магния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как основное средство применяют для купирования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двунаправленной веретенообразной желудочковой тахикардии. Его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применение показано у пациентов с исходной </w:t>
      </w:r>
      <w:proofErr w:type="spellStart"/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гипомагниемией</w:t>
      </w:r>
      <w:proofErr w:type="spellEnd"/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передозировкой сердечных гликозидов. Препарат вводят в дозе 2 грамма (4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8 мл 25% раствора) в/в 10 мл физиологического раствора.</w:t>
      </w:r>
    </w:p>
    <w:p w14:paraId="323DAD0C" w14:textId="77777777" w:rsid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8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Бикарбонат натрия.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Кислотно-основной обмен при остановке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кровообращения поддерживают с помощью ИВЛ. Бикарбонат натрия показан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случаях исходной </w:t>
      </w:r>
      <w:proofErr w:type="spellStart"/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гиперкалиемии</w:t>
      </w:r>
      <w:proofErr w:type="spellEnd"/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, исходного ацидоза (рН&lt; 7,1),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передозировки трициклических антидепрессантов, после проведения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длительных реанимационных мероприятий, больным, которым выполнялась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интубация трахеи. Препарат используется только при возможности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оперативного контроля кислотно-основного состояния в дозе 50 ммоль.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Передозировка препарата приводит к гипернатриемии, </w:t>
      </w:r>
      <w:proofErr w:type="spellStart"/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гиперосмолярности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плазмы, внеклеточному алкалозу. Эти феномены приводят к нарушению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транспорта кислорода, нарушению ритма сердца, остановке сердца в систоле.</w:t>
      </w:r>
    </w:p>
    <w:p w14:paraId="2C026B4A" w14:textId="5912BDD4" w:rsid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8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Препараты кальция.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СЛР противопоказаны. При оказании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реанимационных мероприятий их используют только у больных с исходной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гиперкалиемией</w:t>
      </w:r>
      <w:proofErr w:type="spellEnd"/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в случае передозировки блокаторов кальциевых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каналов.</w:t>
      </w:r>
    </w:p>
    <w:p w14:paraId="3F0949CE" w14:textId="62612ADE" w:rsid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A79373" w14:textId="77777777" w:rsidR="00551934" w:rsidRPr="00551934" w:rsidRDefault="00551934" w:rsidP="00551934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Фибрилляция или </w:t>
      </w:r>
      <w:proofErr w:type="spellStart"/>
      <w:r w:rsidRPr="005519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безпульсовая</w:t>
      </w:r>
      <w:proofErr w:type="spellEnd"/>
      <w:r w:rsidRPr="0055193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тахикардия</w:t>
      </w:r>
    </w:p>
    <w:p w14:paraId="6928B236" w14:textId="5C89F242" w:rsidR="00551934" w:rsidRP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Более чем в 85% случаев непосредственный механизм прекращения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кровообращения при внезапной смерти – фибрилляция желудочков,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остальных 15% - </w:t>
      </w:r>
      <w:proofErr w:type="spellStart"/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элекромеханическая</w:t>
      </w:r>
      <w:proofErr w:type="spellEnd"/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диссоциация и асистолия.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Фибрилляция представляет собой некоординированное сокращение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отдельных мышечных волокон, при котором функция сердца как насоса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прекращается. По виду сердце напоминает комок шевелящихся червячков.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На эти неэффективные сокращения расходуется энергия, а значит,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кислород, поэтому если не остановить фибрилляцию, она перейдет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аноксическую</w:t>
      </w:r>
      <w:proofErr w:type="spellEnd"/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асистолию. </w:t>
      </w:r>
      <w:proofErr w:type="spellStart"/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Крупноволновая</w:t>
      </w:r>
      <w:proofErr w:type="spellEnd"/>
      <w:r w:rsidR="00D948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фибрилляция желудочков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развивается раньше, а </w:t>
      </w:r>
      <w:proofErr w:type="spellStart"/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мелковолновая</w:t>
      </w:r>
      <w:proofErr w:type="spellEnd"/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позже. Результаты СЛР зависят не 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амплитуды волн на ЭКГ, а от своевременности проведения дефибрилляции.</w:t>
      </w:r>
    </w:p>
    <w:p w14:paraId="62CE7325" w14:textId="5E80906E" w:rsidR="00551934" w:rsidRP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При использовании дефибриллятора надо учитывать форму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генерированного импульса. Биполярные импульсы более эффективны, чем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монополярные</w:t>
      </w:r>
      <w:proofErr w:type="spellEnd"/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. В значительной степени это связано с тем, что биполярные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импульсы выполняют не только деполяризацию, но и </w:t>
      </w:r>
      <w:proofErr w:type="spellStart"/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реполяризацию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миокарда. Вероятность повреждения тканей биполярными импульсами той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 энергии значительно меньше, чем </w:t>
      </w:r>
      <w:proofErr w:type="spellStart"/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монополярными</w:t>
      </w:r>
      <w:proofErr w:type="spellEnd"/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. Эффективная энергия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биполярного импульса составляет 150 – 200 </w:t>
      </w:r>
      <w:proofErr w:type="spellStart"/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дж.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Монополярный</w:t>
      </w:r>
      <w:proofErr w:type="spellEnd"/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разряд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такой мощности обладает </w:t>
      </w:r>
      <w:proofErr w:type="spellStart"/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аритмогенным</w:t>
      </w:r>
      <w:proofErr w:type="spellEnd"/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эффектом и более высоким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повреждающим потенциалом.</w:t>
      </w:r>
    </w:p>
    <w:p w14:paraId="0490EC39" w14:textId="331FABDD" w:rsidR="00551934" w:rsidRP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Отрицательный эффект биполярного импульса в 6% случаев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большинстве своем свидетельствует об истощении энергетических запасов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миокарда</w:t>
      </w:r>
      <w:r w:rsidR="00D9486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Таким образом, эффективность дефибрилляции определяется силой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тока, оптимальной длительностью, но не величиной энергии, выделяемой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дефибриллятором. Более высокая мощность разряда может вызвать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повреждения миокарда. Эффективность проведения дефибрилляции зависит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величины </w:t>
      </w:r>
      <w:proofErr w:type="spellStart"/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трансторакального</w:t>
      </w:r>
      <w:proofErr w:type="spellEnd"/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сопротивления, а значит от правильного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расположения электродов на грудной клетке.</w:t>
      </w:r>
    </w:p>
    <w:p w14:paraId="55CBF938" w14:textId="05819928" w:rsidR="00551934" w:rsidRP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Тактика использования дефибрилляции в алгоритме проведения СЛР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зависит от трех обстоятельств: времени, прошедшего от момента остановки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кровообращения, возможности и сроков проведения дефибрилляции.</w:t>
      </w:r>
    </w:p>
    <w:p w14:paraId="6A1812E9" w14:textId="64F11CC4" w:rsidR="00551934" w:rsidRPr="00551934" w:rsidRDefault="00551934" w:rsidP="0055193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Возможность проведения дефибрилляции в течение 1 – 2 мин после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остановки кровообращения: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возникновения внезапной смерти в присутствии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медицинского персонала при наличии дефибриллятора необходимо сразу же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нанести электрический разряд, не теряя времени на проведение каких либо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других диагностических мероприятий.</w:t>
      </w:r>
    </w:p>
    <w:p w14:paraId="3B76D364" w14:textId="09011F7A" w:rsidR="00430773" w:rsidRPr="00430773" w:rsidRDefault="00551934" w:rsidP="004307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случаях, когда оказание экстренной медицинской помощи начинают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не сразу, а через несколько минут после остановки кровообращения,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934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проведение СЛР всегда следует начинать с компрессий грудной клетки</w:t>
      </w:r>
      <w:r w:rsid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0773"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(закрытого массажа сердца), а не с ИВЛ. Далее действия медицинского</w:t>
      </w:r>
      <w:r w:rsid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0773"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персонала регламентированы возможностями и сроками проведения</w:t>
      </w:r>
      <w:r w:rsid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0773"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дефибрилляции.</w:t>
      </w:r>
    </w:p>
    <w:p w14:paraId="6B6E7EA8" w14:textId="13B574D3" w:rsidR="00430773" w:rsidRPr="00430773" w:rsidRDefault="00430773" w:rsidP="004307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Возможность проведения дефибрилляции в течение 2 – 10 мин после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остановки кровообращения:</w:t>
      </w:r>
    </w:p>
    <w:p w14:paraId="62677EA3" w14:textId="77777777" w:rsidR="00430773" w:rsidRDefault="00430773" w:rsidP="004307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Следует ограничиться только проведением закрытого массажа сердца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ИВЛ, не теряя времени на поиск венозного доступа и введение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лекарственных средств. Нанесению электрического разряда должно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предшествовать закрытый массаж сердца и ИВЛ в течении не менее 2 мин.</w:t>
      </w:r>
    </w:p>
    <w:p w14:paraId="14D4A492" w14:textId="41776413" w:rsidR="00430773" w:rsidRPr="00430773" w:rsidRDefault="00430773" w:rsidP="004307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фибрилляция желудочков сохраняется после проведения двух разрядов,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следует наладить доступ к вене и вводить адреналин по правилам,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изложенным ниже.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Возможность проведения дефибрилляции позже 10 мин. от момента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остановки кровообращения;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 сразу же задействовать весь комплекс средств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расширенной СЛР: компрессии грудной клетки, полноценную ИВЛ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применением 100% кислорода, регулярное использование адреналина, а по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показаниям - других лекарственных препаратов. В этом случае создаётся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венозный доступ (катетеризация крупной периферической вены).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Режимы дефибрилляции тоже претерпели некоторые изменения.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настоящее время вместо серии из трех разрядов следует наносить одиночные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разряды, т.к отрицательный результат дефибрилляции первого разряда чаще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связан не с прямой эффективностью импульса, а с функциональным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состоянием сердца, свидетельствующим об истощении энергетических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запасов в миокарде, поэтому нанесение серии разрядов является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методологически неверным.</w:t>
      </w:r>
    </w:p>
    <w:p w14:paraId="3CBA4463" w14:textId="77777777" w:rsidR="00430773" w:rsidRPr="00430773" w:rsidRDefault="00430773" w:rsidP="004307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Доза первого разряда:</w:t>
      </w:r>
    </w:p>
    <w:p w14:paraId="5527B19B" w14:textId="655DF311" w:rsidR="00430773" w:rsidRPr="00430773" w:rsidRDefault="00430773" w:rsidP="004307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D9486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птимально для биполярных импульсов должна составлять 150 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200 ДЖ; для дефибрилляторов с </w:t>
      </w:r>
      <w:proofErr w:type="spellStart"/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монополярной</w:t>
      </w:r>
      <w:proofErr w:type="spellEnd"/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формой импульса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– 360ДЖ.</w:t>
      </w:r>
    </w:p>
    <w:p w14:paraId="7A3ED540" w14:textId="77777777" w:rsidR="00D9486D" w:rsidRDefault="00430773" w:rsidP="004307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2. После 1 – го разряда, не определяя ритм и пульс продолжать СЛР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2 мин, т.к. при длительной фибрилляции желудочков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при эффективном 1 разряде пульс после него определяется редко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т.е. важно восстановить гемодинамически эффективный ритм. </w:t>
      </w:r>
    </w:p>
    <w:p w14:paraId="3EDAA262" w14:textId="6042B5A1" w:rsidR="00430773" w:rsidRPr="00430773" w:rsidRDefault="00430773" w:rsidP="004307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Если 2 – ой разряд оказался не эффективным (не определяется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ритм) , то проводят непрямой массаж в течении 2 мин, затем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дефибриляция</w:t>
      </w:r>
      <w:proofErr w:type="spellEnd"/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тех же режимах.</w:t>
      </w:r>
    </w:p>
    <w:p w14:paraId="4DDDC39A" w14:textId="0720EA67" w:rsidR="00430773" w:rsidRPr="00430773" w:rsidRDefault="00D9486D" w:rsidP="004307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430773"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Если 2 – </w:t>
      </w:r>
      <w:proofErr w:type="spellStart"/>
      <w:r w:rsidR="00430773"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0773"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дефибрилляция оказалась не эффективна, то через 2</w:t>
      </w:r>
      <w:r w:rsid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0773"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мин непрямого массажа сердца вводят в/в 1 мг адреналина и</w:t>
      </w:r>
      <w:r w:rsid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0773"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сразу наносят 3 - й разряд той же мощностью, и проведения</w:t>
      </w:r>
      <w:r w:rsid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0773"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непрямого массажа сердца в течение 2 мин. затем контроль</w:t>
      </w:r>
      <w:r w:rsid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0773"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ритма.</w:t>
      </w:r>
    </w:p>
    <w:p w14:paraId="693145D1" w14:textId="1C4F7F67" w:rsidR="00430773" w:rsidRPr="00430773" w:rsidRDefault="00D9486D" w:rsidP="004307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5</w:t>
      </w:r>
      <w:r w:rsidR="00430773"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. Если фибрилляция желудочков продолжается, то после 3 – го</w:t>
      </w:r>
      <w:r w:rsid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0773"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разряда в/в быстро вводят амиодарон 300 мг, и после оценки</w:t>
      </w:r>
      <w:r w:rsid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0773"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ритма сразу проводят 4 – ю дефибрилляцию разрядом той же</w:t>
      </w:r>
      <w:r w:rsid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0773"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мощности. (Если нет амиодарона - то можно использовать</w:t>
      </w:r>
      <w:r w:rsid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0773"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лидокаин в дозе 1мг/кг веса, через 5 мин 0,5- 0,7 мг/кг до 3 мг/кг)</w:t>
      </w:r>
      <w:r w:rsid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0773"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После 4 – го разряда 2 мин проводится СЛР, затем контроль</w:t>
      </w:r>
      <w:r w:rsid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0773"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ритма, во время которого можно ввести 1 мг адреналина. Итого:</w:t>
      </w:r>
      <w:r w:rsid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0773"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за 9 минут 4 разряда и комплекс СЛР.</w:t>
      </w:r>
    </w:p>
    <w:p w14:paraId="22F939FC" w14:textId="241D991E" w:rsidR="00430773" w:rsidRPr="00430773" w:rsidRDefault="00430773" w:rsidP="004307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Мелковолновая</w:t>
      </w:r>
      <w:proofErr w:type="spellEnd"/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фибрилляция желудочков или быстро рецидивирует,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или развивается асистолия, или развивается гемодинамически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неэффективных ритм, поэтому, если не эффективна первая дефибрилляция,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то вместо 2 – го разряда лучше продолжить базовую СЛР. При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регистрации </w:t>
      </w:r>
      <w:proofErr w:type="spellStart"/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мелковолновой</w:t>
      </w:r>
      <w:proofErr w:type="spellEnd"/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фибрилляции желудочков нанесение повторных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разрядов только увеличивает повреждение миокарда в результате:</w:t>
      </w:r>
    </w:p>
    <w:p w14:paraId="4E323C22" w14:textId="77777777" w:rsidR="00430773" w:rsidRPr="00430773" w:rsidRDefault="00430773" w:rsidP="004307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• прямого действия электрического тока,</w:t>
      </w:r>
    </w:p>
    <w:p w14:paraId="59567A13" w14:textId="5A5F6B18" w:rsidR="00430773" w:rsidRPr="00430773" w:rsidRDefault="00430773" w:rsidP="004307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• опосредованно за счет перерыва в проведении массажа и падения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коронарного кровотока.</w:t>
      </w:r>
    </w:p>
    <w:p w14:paraId="6596234F" w14:textId="77777777" w:rsidR="00430773" w:rsidRPr="00430773" w:rsidRDefault="00430773" w:rsidP="004307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Не следует прекращать массажа перед нанесением разряда.</w:t>
      </w:r>
    </w:p>
    <w:p w14:paraId="2C6A5FA8" w14:textId="2FF7B7AF" w:rsidR="005F04A6" w:rsidRDefault="00430773" w:rsidP="004307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Определение центрального пульса проводят, если после разряда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прошло 2 мин и на мониторе регистрируется организованный ритм, но СЛР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не прекращают (на протяжении нескольких минут после дефибрилляции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сердечная деятельность может быть мало эффективна). Поэтому необходимо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продолжить массаж сердца.</w:t>
      </w:r>
    </w:p>
    <w:p w14:paraId="4D4E7FE0" w14:textId="578CA345" w:rsidR="00430773" w:rsidRDefault="00430773" w:rsidP="004307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3A0BFC1" w14:textId="77777777" w:rsidR="00430773" w:rsidRPr="00430773" w:rsidRDefault="00430773" w:rsidP="00430773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07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Асистолия</w:t>
      </w:r>
    </w:p>
    <w:p w14:paraId="4088AA34" w14:textId="1533EDB9" w:rsidR="00430773" w:rsidRPr="00430773" w:rsidRDefault="00430773" w:rsidP="004307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Ранее было рекомендовано начинать проведение реанимационных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мероприятий с удара в грудь. Это обусловлено тем, что диагноз часто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ставится неверно (возможна ФЖ), к тому же данная манипуляция не наносит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никакого вреда. Согласно рекомендациям ERC, 2010г. </w:t>
      </w:r>
      <w:proofErr w:type="spellStart"/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прекардиальный</w:t>
      </w:r>
      <w:proofErr w:type="spellEnd"/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удар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не рекомендуется при начале СЛР.</w:t>
      </w:r>
    </w:p>
    <w:p w14:paraId="37BD0258" w14:textId="6290D4E7" w:rsidR="00430773" w:rsidRPr="00430773" w:rsidRDefault="00430773" w:rsidP="004307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есть фибрилляция, проводится дефибрилляция (на случай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мелковолновой</w:t>
      </w:r>
      <w:proofErr w:type="spellEnd"/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фибрилляции): 200 Дж, 360 Дж. Если фибрилляции нет, 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проводится интубация трахеи, ИВЛ: 1 мг адреналина, 10 циклов СЛР.</w:t>
      </w:r>
    </w:p>
    <w:p w14:paraId="49606150" w14:textId="23A3D6F8" w:rsidR="00430773" w:rsidRDefault="00430773" w:rsidP="004307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проведении реанимационных мероприятий только однократно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вводится 1 мг атропина (максимальная доза 3 мг). Согласно рекомендациям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ERC, 2010г. атропин не рекомендован для использования во время СЛР. Мы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рекомендуем специалистам самостоятельно рассмотреть вопрос об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использовании атропина во время асистолии при СЛР в дозе 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превышающей 0,04 мг/кг.</w:t>
      </w:r>
    </w:p>
    <w:p w14:paraId="5F7AA442" w14:textId="7EFC72B5" w:rsidR="00430773" w:rsidRDefault="00430773" w:rsidP="004307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53C3249" w14:textId="77777777" w:rsidR="00430773" w:rsidRPr="00430773" w:rsidRDefault="00430773" w:rsidP="00430773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07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Электромеханическая диссоциация</w:t>
      </w:r>
    </w:p>
    <w:p w14:paraId="603D3D1A" w14:textId="0D5F75A1" w:rsidR="00430773" w:rsidRPr="00430773" w:rsidRDefault="00430773" w:rsidP="004307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В данном случае необходимо в первую очередь лечить причину,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вызвавшую этот вид остановки кровообращения. Чаще всего ЭМД бывает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вследствие гиповолемии, тампонады сердца, гипотермии, пневмоторакса,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легочной эмболии, электролитного дисбаланса. В этом случае проводятся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следующие реанимационные мероприятия: интубация трахеи, ИВЛ: 1 мг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адреналина, 10 циклов СЛР.</w:t>
      </w:r>
    </w:p>
    <w:p w14:paraId="5CAA6082" w14:textId="77777777" w:rsidR="00D9486D" w:rsidRDefault="00D9486D" w:rsidP="004307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85DF27A" w14:textId="1E87D95C" w:rsidR="00430773" w:rsidRPr="00430773" w:rsidRDefault="00430773" w:rsidP="004307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Прекращение реанимационных мероприятий:</w:t>
      </w:r>
    </w:p>
    <w:p w14:paraId="1E31689B" w14:textId="37F6193D" w:rsidR="00430773" w:rsidRPr="00430773" w:rsidRDefault="00430773" w:rsidP="004307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• при констатации смерти человека на основании смерти головного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мозга, в том числе на фоне неэффективного применения полного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комплекса мероприятий, направленных на поддержание жизни;</w:t>
      </w:r>
    </w:p>
    <w:p w14:paraId="35C977D3" w14:textId="012F9CA3" w:rsidR="00430773" w:rsidRDefault="00430773" w:rsidP="004307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• при неэффективности реанимационных мероприятий,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направленных на восстановление жизненно важных функций 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течение 30 мин</w:t>
      </w:r>
      <w:r w:rsidR="00D9486D">
        <w:rPr>
          <w:rFonts w:ascii="Times New Roman" w:hAnsi="Times New Roman" w:cs="Times New Roman"/>
          <w:sz w:val="24"/>
          <w:szCs w:val="24"/>
          <w:shd w:val="clear" w:color="auto" w:fill="FFFFFF"/>
        </w:rPr>
        <w:t>ут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(после появления в ходе наружного массажа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сердца хотя бы одного удара пульса на сонной артерии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="00D948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минутный интервал времени отсчитывается заново);</w:t>
      </w:r>
    </w:p>
    <w:p w14:paraId="47F849B2" w14:textId="4EA72319" w:rsidR="00430773" w:rsidRPr="00430773" w:rsidRDefault="00430773" w:rsidP="004307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• если по ходу проведения СЛР выяснилось, что больному она 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показана (если клиническая смерть наступила у неизвестного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человека, СЛР начинают немедленно, а затем по ходу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реанимации выясняют, показана ли она была, и если реанимация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не была показана, ее прекращают).</w:t>
      </w:r>
    </w:p>
    <w:p w14:paraId="53DF82D5" w14:textId="1940B05A" w:rsidR="00430773" w:rsidRPr="00430773" w:rsidRDefault="00430773" w:rsidP="004307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Противопоказания к проведению реанимационных мероприятий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определены «Инструкцией по определению критериев и порядка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определения момента смерти человека, прекращения реанимационных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мероприятий» (утв. приказом Минздрава РФ от 4 марта 2003 г. N 73)</w:t>
      </w:r>
    </w:p>
    <w:p w14:paraId="40AB14A6" w14:textId="77777777" w:rsidR="00430773" w:rsidRPr="00430773" w:rsidRDefault="00430773" w:rsidP="004307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Реанимационные мероприятия не проводятся:</w:t>
      </w:r>
    </w:p>
    <w:p w14:paraId="7E43F406" w14:textId="77777777" w:rsidR="00430773" w:rsidRPr="00430773" w:rsidRDefault="00430773" w:rsidP="004307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а) при наличии признаков биологической смерти;</w:t>
      </w:r>
    </w:p>
    <w:p w14:paraId="6351AED1" w14:textId="63738D90" w:rsidR="00430773" w:rsidRPr="00430773" w:rsidRDefault="00430773" w:rsidP="004307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б) при наступлении состояния клинической смерти на фоне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прогрессирования достоверно установленных неизлечимых заболеваний или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неизлечимых последствий острой травмы, несовместимой с жизнью.</w:t>
      </w:r>
    </w:p>
    <w:p w14:paraId="4FAC84FB" w14:textId="77777777" w:rsidR="00430773" w:rsidRPr="00430773" w:rsidRDefault="00430773" w:rsidP="004307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Типичные ошибки при выполнении сердечно – легочной реанимации:</w:t>
      </w:r>
    </w:p>
    <w:p w14:paraId="62DD6C60" w14:textId="2FFC9851" w:rsidR="00430773" w:rsidRPr="00430773" w:rsidRDefault="00430773" w:rsidP="004307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• Затягивание начала СЛР, потеря времени на второстепенные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диагностические, организационные и лечебные процедуры,</w:t>
      </w:r>
    </w:p>
    <w:p w14:paraId="639383BA" w14:textId="77777777" w:rsidR="00430773" w:rsidRPr="00430773" w:rsidRDefault="00430773" w:rsidP="004307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• Отсутствие единого руководителя, присутствие посторонних лиц,</w:t>
      </w:r>
    </w:p>
    <w:p w14:paraId="76049CFA" w14:textId="3F6DA853" w:rsidR="00430773" w:rsidRPr="00430773" w:rsidRDefault="00430773" w:rsidP="004307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• Неправильная техника проведения закрытого массажа сердца,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чаще всего недостаточная частота (менее 100 </w:t>
      </w:r>
      <w:proofErr w:type="spellStart"/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вмин</w:t>
      </w:r>
      <w:proofErr w:type="spellEnd"/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) и глубина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компрессий (менее – 5 см),</w:t>
      </w:r>
    </w:p>
    <w:p w14:paraId="6F519890" w14:textId="264FE936" w:rsidR="00430773" w:rsidRPr="00430773" w:rsidRDefault="00430773" w:rsidP="004307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• Задержка с началом проведения или перерывы в компрессиях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грудной клетки (поиск венозного доступа, проведения ИВЛ,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повторная интубация , регистрация ЭКГ, и др.)</w:t>
      </w:r>
    </w:p>
    <w:p w14:paraId="2856AD0C" w14:textId="77777777" w:rsidR="00430773" w:rsidRPr="00430773" w:rsidRDefault="00430773" w:rsidP="004307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• Начало проведения реанимационных мероприятий с ИВЛ.</w:t>
      </w:r>
    </w:p>
    <w:p w14:paraId="35852EE8" w14:textId="1A98C281" w:rsidR="00430773" w:rsidRPr="00430773" w:rsidRDefault="00430773" w:rsidP="004307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• Неправильная техника ИВЛ (не обеспечена проходимость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дыхательных путей, не обеспечена герметичность дыхательного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контура и др.</w:t>
      </w:r>
      <w:r w:rsidR="00D9486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14:paraId="387B4DDF" w14:textId="75FCF825" w:rsidR="00430773" w:rsidRPr="00430773" w:rsidRDefault="00430773" w:rsidP="004307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• Позднее введение адреналина, или интервалы при его введении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превышают 5 мин.</w:t>
      </w:r>
    </w:p>
    <w:p w14:paraId="7D1ACFC7" w14:textId="7F96F2B7" w:rsidR="00430773" w:rsidRPr="00430773" w:rsidRDefault="00430773" w:rsidP="004307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• Задержка с проведением электрической дефибрилляции,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неправильно выбранная энергия разряда (использование разрядов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недостаточной энергии при устойчивой к лечению фибрилляции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желудочков), проведение дефибрилляции сразу после введения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лекарственных средств без предварительных компрессий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грудной клетки и ИВЛ.</w:t>
      </w:r>
    </w:p>
    <w:p w14:paraId="4C2C7A20" w14:textId="53A373F9" w:rsidR="00430773" w:rsidRPr="00430773" w:rsidRDefault="00430773" w:rsidP="004307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• Несоблюдение рекомендованных соотношений между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компрессиями и вдуваниями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30 : 2.</w:t>
      </w:r>
    </w:p>
    <w:p w14:paraId="3AC3F93D" w14:textId="69E2F90D" w:rsidR="00430773" w:rsidRPr="00430773" w:rsidRDefault="00430773" w:rsidP="004307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• Отсутствие учета проводимых мероприятий, контроля за 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выполнениями,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назначениями и временем.</w:t>
      </w:r>
    </w:p>
    <w:p w14:paraId="0B3D6AFC" w14:textId="77777777" w:rsidR="00430773" w:rsidRPr="00430773" w:rsidRDefault="00430773" w:rsidP="004307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• Преждевременное прекращение реанимационных мероприятий.</w:t>
      </w:r>
    </w:p>
    <w:p w14:paraId="2572D5C2" w14:textId="32D70EBB" w:rsidR="00430773" w:rsidRDefault="00430773" w:rsidP="004307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• Ослабление контроля над больным после восстановления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сердечной деятельности.</w:t>
      </w:r>
    </w:p>
    <w:p w14:paraId="1E92BB38" w14:textId="77777777" w:rsidR="00D9486D" w:rsidRDefault="00D9486D" w:rsidP="00430773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14:paraId="0AC17C0F" w14:textId="716A858F" w:rsidR="00430773" w:rsidRPr="00430773" w:rsidRDefault="00430773" w:rsidP="00430773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307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Список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используемой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4307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литературы:</w:t>
      </w:r>
      <w:r w:rsidRPr="0043077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ab/>
      </w:r>
    </w:p>
    <w:p w14:paraId="6EE8ECE7" w14:textId="71D9060A" w:rsidR="00430773" w:rsidRPr="00430773" w:rsidRDefault="00D9486D" w:rsidP="004307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430773"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. Зильбер А.П. Медицина критических состояний. Общие</w:t>
      </w:r>
      <w:r w:rsid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0773"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проблемы / </w:t>
      </w:r>
      <w:proofErr w:type="spellStart"/>
      <w:r w:rsidR="00430773"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А.П.Зильбер</w:t>
      </w:r>
      <w:proofErr w:type="spellEnd"/>
      <w:r w:rsidR="00430773"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. — Петрозаводск, 1995. — 360 с.</w:t>
      </w:r>
    </w:p>
    <w:p w14:paraId="275D3D92" w14:textId="2A615C0C" w:rsidR="00430773" w:rsidRPr="00430773" w:rsidRDefault="00D9486D" w:rsidP="004307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430773"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Интенсивная терапия: пер. с англ. / Под ред. </w:t>
      </w:r>
      <w:proofErr w:type="spellStart"/>
      <w:r w:rsidR="00430773"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А.И.Мартынов</w:t>
      </w:r>
      <w:proofErr w:type="spellEnd"/>
      <w:r w:rsidR="00430773"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. —</w:t>
      </w:r>
      <w:r w:rsid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0773"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М.: Медицина, 1998.</w:t>
      </w:r>
    </w:p>
    <w:p w14:paraId="456FE23B" w14:textId="63D8C932" w:rsidR="00430773" w:rsidRPr="00430773" w:rsidRDefault="00D9486D" w:rsidP="004307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430773"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. Методические рекомендации по проведению реанимационных</w:t>
      </w:r>
      <w:r w:rsid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0773"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мероприятий Европейского Совета по реанимации, Москва,</w:t>
      </w:r>
      <w:r w:rsid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0773"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2008г.-317с.</w:t>
      </w:r>
    </w:p>
    <w:p w14:paraId="0027D28D" w14:textId="20A20C08" w:rsidR="00430773" w:rsidRPr="00430773" w:rsidRDefault="00D9486D" w:rsidP="004307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430773"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. Морган-мл. Дж. Э. Клиническая анестезиология: кн. 3: пер. с</w:t>
      </w:r>
      <w:r w:rsid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0773"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англ. / </w:t>
      </w:r>
      <w:proofErr w:type="spellStart"/>
      <w:r w:rsidR="00430773"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Дж.Э.Морган</w:t>
      </w:r>
      <w:proofErr w:type="spellEnd"/>
      <w:r w:rsidR="00430773"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-мл., </w:t>
      </w:r>
      <w:proofErr w:type="spellStart"/>
      <w:r w:rsidR="00430773"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Мэгид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30773"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С.Михаил</w:t>
      </w:r>
      <w:proofErr w:type="spellEnd"/>
      <w:r w:rsidR="00430773"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. — М.: Издательство</w:t>
      </w:r>
      <w:r w:rsid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0773"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БИНОМ, 2003. — 504 с.</w:t>
      </w:r>
    </w:p>
    <w:p w14:paraId="6B0B4455" w14:textId="7C90B914" w:rsidR="00430773" w:rsidRPr="00430773" w:rsidRDefault="00D9486D" w:rsidP="004307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0773"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. Сафар Петер. Сердечно-легочная и церебральная реанимация:</w:t>
      </w:r>
      <w:r w:rsid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0773"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пер. с англ. / П. Сафар, Н. Д. Бичер. — М.: Медицина, 1997. —</w:t>
      </w:r>
      <w:r w:rsid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0773"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552 с.</w:t>
      </w:r>
    </w:p>
    <w:p w14:paraId="5ACC8F1B" w14:textId="7AC58AF2" w:rsidR="00430773" w:rsidRPr="00430773" w:rsidRDefault="00D9486D" w:rsidP="004307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430773"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. Сафар Петер. Сердечно-легочная реанимация : пер. с англ. /</w:t>
      </w:r>
      <w:r w:rsid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430773"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П.Сафар</w:t>
      </w:r>
      <w:proofErr w:type="spellEnd"/>
      <w:r w:rsidR="00430773" w:rsidRPr="00430773">
        <w:rPr>
          <w:rFonts w:ascii="Times New Roman" w:hAnsi="Times New Roman" w:cs="Times New Roman"/>
          <w:sz w:val="24"/>
          <w:szCs w:val="24"/>
          <w:shd w:val="clear" w:color="auto" w:fill="FFFFFF"/>
        </w:rPr>
        <w:t>. — М.: Медицина, 1984. — 265 с.</w:t>
      </w:r>
    </w:p>
    <w:p w14:paraId="3005538C" w14:textId="2C9486D1" w:rsidR="00233109" w:rsidRPr="004C1D7C" w:rsidRDefault="00233109" w:rsidP="00DB4488">
      <w:pPr>
        <w:rPr>
          <w:rFonts w:ascii="Times New Roman" w:hAnsi="Times New Roman" w:cs="Times New Roman"/>
          <w:sz w:val="24"/>
          <w:szCs w:val="24"/>
        </w:rPr>
      </w:pPr>
    </w:p>
    <w:sectPr w:rsidR="00233109" w:rsidRPr="004C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025"/>
    <w:multiLevelType w:val="hybridMultilevel"/>
    <w:tmpl w:val="309A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633A4"/>
    <w:multiLevelType w:val="hybridMultilevel"/>
    <w:tmpl w:val="D12C3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F1618"/>
    <w:multiLevelType w:val="hybridMultilevel"/>
    <w:tmpl w:val="A5C4B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44368"/>
    <w:multiLevelType w:val="hybridMultilevel"/>
    <w:tmpl w:val="4868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F5A13"/>
    <w:multiLevelType w:val="hybridMultilevel"/>
    <w:tmpl w:val="8DA80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16D41"/>
    <w:multiLevelType w:val="hybridMultilevel"/>
    <w:tmpl w:val="315E6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7333E"/>
    <w:multiLevelType w:val="hybridMultilevel"/>
    <w:tmpl w:val="5A6C6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C4999"/>
    <w:multiLevelType w:val="hybridMultilevel"/>
    <w:tmpl w:val="7F4CE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217B5"/>
    <w:multiLevelType w:val="hybridMultilevel"/>
    <w:tmpl w:val="42040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217D2"/>
    <w:multiLevelType w:val="hybridMultilevel"/>
    <w:tmpl w:val="EC4E0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294580">
    <w:abstractNumId w:val="4"/>
  </w:num>
  <w:num w:numId="2" w16cid:durableId="691149462">
    <w:abstractNumId w:val="2"/>
  </w:num>
  <w:num w:numId="3" w16cid:durableId="1975862675">
    <w:abstractNumId w:val="8"/>
  </w:num>
  <w:num w:numId="4" w16cid:durableId="1402602804">
    <w:abstractNumId w:val="7"/>
  </w:num>
  <w:num w:numId="5" w16cid:durableId="336200892">
    <w:abstractNumId w:val="5"/>
  </w:num>
  <w:num w:numId="6" w16cid:durableId="1802530838">
    <w:abstractNumId w:val="6"/>
  </w:num>
  <w:num w:numId="7" w16cid:durableId="996811094">
    <w:abstractNumId w:val="3"/>
  </w:num>
  <w:num w:numId="8" w16cid:durableId="1444417949">
    <w:abstractNumId w:val="9"/>
  </w:num>
  <w:num w:numId="9" w16cid:durableId="426579114">
    <w:abstractNumId w:val="0"/>
  </w:num>
  <w:num w:numId="10" w16cid:durableId="1118639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03"/>
    <w:rsid w:val="000E74ED"/>
    <w:rsid w:val="00156497"/>
    <w:rsid w:val="00195385"/>
    <w:rsid w:val="001F1EBF"/>
    <w:rsid w:val="001F34C2"/>
    <w:rsid w:val="00233109"/>
    <w:rsid w:val="00283130"/>
    <w:rsid w:val="002A2CA8"/>
    <w:rsid w:val="00347DB9"/>
    <w:rsid w:val="00392B4D"/>
    <w:rsid w:val="003F2F8E"/>
    <w:rsid w:val="004243A3"/>
    <w:rsid w:val="00430773"/>
    <w:rsid w:val="00462D3A"/>
    <w:rsid w:val="00465610"/>
    <w:rsid w:val="00487A9E"/>
    <w:rsid w:val="00490848"/>
    <w:rsid w:val="004C1D7C"/>
    <w:rsid w:val="004E770B"/>
    <w:rsid w:val="00551934"/>
    <w:rsid w:val="00571035"/>
    <w:rsid w:val="0058082B"/>
    <w:rsid w:val="00584D9C"/>
    <w:rsid w:val="005851D5"/>
    <w:rsid w:val="005C606F"/>
    <w:rsid w:val="005D136F"/>
    <w:rsid w:val="005F04A6"/>
    <w:rsid w:val="0068087B"/>
    <w:rsid w:val="006C2AB5"/>
    <w:rsid w:val="00745705"/>
    <w:rsid w:val="007F0C7A"/>
    <w:rsid w:val="00825273"/>
    <w:rsid w:val="00843A88"/>
    <w:rsid w:val="008D2769"/>
    <w:rsid w:val="00916DA7"/>
    <w:rsid w:val="009D33AF"/>
    <w:rsid w:val="00A23A73"/>
    <w:rsid w:val="00AC30D2"/>
    <w:rsid w:val="00AE70E4"/>
    <w:rsid w:val="00B75CF2"/>
    <w:rsid w:val="00BD7072"/>
    <w:rsid w:val="00C21013"/>
    <w:rsid w:val="00C41425"/>
    <w:rsid w:val="00C57903"/>
    <w:rsid w:val="00CF120E"/>
    <w:rsid w:val="00D040AD"/>
    <w:rsid w:val="00D9486D"/>
    <w:rsid w:val="00DB142C"/>
    <w:rsid w:val="00DB4488"/>
    <w:rsid w:val="00E05C17"/>
    <w:rsid w:val="00EB2C6C"/>
    <w:rsid w:val="00E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5454"/>
  <w15:chartTrackingRefBased/>
  <w15:docId w15:val="{FFF591A0-865B-484C-BDD2-0F20B02A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DA7"/>
    <w:pPr>
      <w:ind w:left="720"/>
      <w:contextualSpacing/>
    </w:pPr>
  </w:style>
  <w:style w:type="table" w:styleId="a4">
    <w:name w:val="Table Grid"/>
    <w:basedOn w:val="a1"/>
    <w:uiPriority w:val="39"/>
    <w:rsid w:val="005C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CDA8D-D7F2-4CB1-9E68-4E781AB6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4258</Words>
  <Characters>24275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Игнатьева</dc:creator>
  <cp:keywords/>
  <dc:description/>
  <cp:lastModifiedBy>Анастасия Игнатьева</cp:lastModifiedBy>
  <cp:revision>14</cp:revision>
  <dcterms:created xsi:type="dcterms:W3CDTF">2022-11-04T12:33:00Z</dcterms:created>
  <dcterms:modified xsi:type="dcterms:W3CDTF">2022-12-27T07:13:00Z</dcterms:modified>
</cp:coreProperties>
</file>