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after="80"/>
        <w:ind w:left="80" w:right="1078" w:hanging="80"/>
        <w:jc w:val="left"/>
        <w:rPr>
          <w:b w:val="1"/>
          <w:bCs w:val="1"/>
          <w:sz w:val="26"/>
          <w:szCs w:val="26"/>
          <w:shd w:val="clear" w:color="auto" w:fill="ffffff"/>
          <w:rtl w:val="0"/>
        </w:rPr>
      </w:pPr>
      <w:r>
        <w:rPr>
          <w:b w:val="1"/>
          <w:bCs w:val="1"/>
          <w:sz w:val="26"/>
          <w:szCs w:val="26"/>
          <w:shd w:val="clear" w:color="auto" w:fill="ffffff"/>
          <w:rtl w:val="0"/>
          <w:lang w:val="ru-RU"/>
        </w:rPr>
        <w:t>П</w:t>
      </w:r>
      <w:r>
        <w:rPr>
          <w:b w:val="1"/>
          <w:bCs w:val="1"/>
          <w:sz w:val="26"/>
          <w:szCs w:val="26"/>
          <w:shd w:val="clear" w:color="auto" w:fill="ffffff"/>
          <w:rtl w:val="0"/>
          <w:lang w:val="ru-RU"/>
        </w:rPr>
        <w:t>ричины развития системной гипоплазии временных зубов</w:t>
      </w:r>
      <w:r>
        <w:rPr>
          <w:b w:val="1"/>
          <w:bCs w:val="1"/>
          <w:sz w:val="26"/>
          <w:szCs w:val="26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bidi w:val="0"/>
        <w:spacing w:after="80"/>
        <w:ind w:left="80" w:right="1078" w:hanging="80"/>
        <w:jc w:val="left"/>
        <w:rPr>
          <w:sz w:val="26"/>
          <w:szCs w:val="26"/>
          <w:u w:val="single"/>
          <w:shd w:val="clear" w:color="auto" w:fill="ffffff"/>
          <w:rtl w:val="0"/>
        </w:rPr>
      </w:pPr>
      <w:r>
        <w:rPr>
          <w:sz w:val="26"/>
          <w:szCs w:val="26"/>
          <w:u w:val="single"/>
          <w:shd w:val="clear" w:color="auto" w:fill="ffffff"/>
          <w:rtl w:val="0"/>
          <w:lang w:val="ru-RU"/>
        </w:rPr>
        <w:t>Гипоплазия временных зубов формируется во внутриутробном периоде</w:t>
      </w:r>
      <w:r>
        <w:rPr>
          <w:sz w:val="26"/>
          <w:szCs w:val="26"/>
          <w:u w:val="single"/>
          <w:shd w:val="clear" w:color="auto" w:fill="ffffff"/>
          <w:rtl w:val="0"/>
        </w:rPr>
        <w:t xml:space="preserve">, </w:t>
      </w:r>
      <w:r>
        <w:rPr>
          <w:sz w:val="26"/>
          <w:szCs w:val="26"/>
          <w:u w:val="single"/>
          <w:shd w:val="clear" w:color="auto" w:fill="ffffff"/>
          <w:rtl w:val="0"/>
          <w:lang w:val="ru-RU"/>
        </w:rPr>
        <w:t>обусловлена нарушениями в организме беременной</w:t>
      </w:r>
      <w:r>
        <w:rPr>
          <w:sz w:val="26"/>
          <w:szCs w:val="26"/>
          <w:u w:val="single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after="80"/>
        <w:ind w:left="80" w:right="1078" w:hanging="80"/>
        <w:jc w:val="left"/>
        <w:rPr>
          <w:b w:val="1"/>
          <w:bCs w:val="1"/>
          <w:sz w:val="26"/>
          <w:szCs w:val="26"/>
          <w:shd w:val="clear" w:color="auto" w:fill="ffffff"/>
          <w:rtl w:val="0"/>
        </w:rPr>
      </w:pPr>
    </w:p>
    <w:p>
      <w:pPr>
        <w:pStyle w:val="По умолчанию"/>
        <w:bidi w:val="0"/>
        <w:spacing w:after="80"/>
        <w:ind w:left="80" w:right="1078" w:hanging="8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  <w:lang w:val="ru-RU"/>
        </w:rPr>
        <w:t>н</w:t>
      </w:r>
      <w:r>
        <w:rPr>
          <w:sz w:val="26"/>
          <w:szCs w:val="26"/>
          <w:shd w:val="clear" w:color="auto" w:fill="ffffff"/>
          <w:rtl w:val="0"/>
          <w:lang w:val="ru-RU"/>
        </w:rPr>
        <w:t>аличие у матери инфекционных заболеваний</w:t>
      </w:r>
    </w:p>
    <w:p>
      <w:pPr>
        <w:pStyle w:val="По умолчанию"/>
        <w:bidi w:val="0"/>
        <w:spacing w:after="80"/>
        <w:ind w:left="80" w:right="1078" w:hanging="8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  <w:lang w:val="ru-RU"/>
        </w:rPr>
        <w:t>осложнений беременности в виде токсикозов</w:t>
      </w:r>
    </w:p>
    <w:p>
      <w:pPr>
        <w:pStyle w:val="По умолчанию"/>
        <w:bidi w:val="0"/>
        <w:spacing w:after="80"/>
        <w:ind w:left="80" w:right="1078" w:hanging="8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  <w:lang w:val="ru-RU"/>
        </w:rPr>
        <w:t>Краснухи</w:t>
      </w:r>
    </w:p>
    <w:p>
      <w:pPr>
        <w:pStyle w:val="По умолчанию"/>
        <w:bidi w:val="0"/>
        <w:spacing w:after="80"/>
        <w:ind w:left="80" w:right="1078" w:hanging="8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  <w:lang w:val="ru-RU"/>
        </w:rPr>
        <w:t>Токспоплазмоза</w:t>
      </w:r>
    </w:p>
    <w:p>
      <w:pPr>
        <w:pStyle w:val="По умолчанию"/>
        <w:bidi w:val="0"/>
        <w:spacing w:after="80"/>
        <w:ind w:left="80" w:right="1078" w:hanging="8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По умолчанию"/>
        <w:bidi w:val="0"/>
        <w:spacing w:after="80"/>
        <w:ind w:left="80" w:right="1078" w:hanging="8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По умолчанию"/>
        <w:bidi w:val="0"/>
        <w:spacing w:after="80"/>
        <w:ind w:left="80" w:right="1078" w:hanging="80"/>
        <w:jc w:val="left"/>
        <w:rPr>
          <w:b w:val="1"/>
          <w:bCs w:val="1"/>
          <w:sz w:val="26"/>
          <w:szCs w:val="26"/>
          <w:shd w:val="clear" w:color="auto" w:fill="ffffff"/>
          <w:rtl w:val="0"/>
        </w:rPr>
      </w:pPr>
      <w:r>
        <w:rPr>
          <w:b w:val="1"/>
          <w:bCs w:val="1"/>
          <w:sz w:val="26"/>
          <w:szCs w:val="26"/>
          <w:shd w:val="clear" w:color="auto" w:fill="ffffff"/>
          <w:rtl w:val="0"/>
          <w:lang w:val="ru-RU"/>
        </w:rPr>
        <w:t>П</w:t>
      </w:r>
      <w:r>
        <w:rPr>
          <w:b w:val="1"/>
          <w:bCs w:val="1"/>
          <w:sz w:val="26"/>
          <w:szCs w:val="26"/>
          <w:shd w:val="clear" w:color="auto" w:fill="ffffff"/>
          <w:rtl w:val="0"/>
          <w:lang w:val="ru-RU"/>
        </w:rPr>
        <w:t>ричины системной гипоплазии постоянных зубов</w:t>
      </w:r>
      <w:r>
        <w:rPr>
          <w:b w:val="1"/>
          <w:bCs w:val="1"/>
          <w:sz w:val="26"/>
          <w:szCs w:val="26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bidi w:val="0"/>
        <w:spacing w:after="80"/>
        <w:ind w:left="80" w:right="1078" w:hanging="80"/>
        <w:jc w:val="left"/>
        <w:rPr>
          <w:sz w:val="26"/>
          <w:szCs w:val="26"/>
          <w:u w:val="single"/>
          <w:shd w:val="clear" w:color="auto" w:fill="ffffff"/>
          <w:rtl w:val="0"/>
        </w:rPr>
      </w:pPr>
      <w:r>
        <w:rPr>
          <w:sz w:val="26"/>
          <w:szCs w:val="26"/>
          <w:u w:val="single"/>
          <w:shd w:val="clear" w:color="auto" w:fill="ffffff"/>
          <w:rtl w:val="0"/>
          <w:lang w:val="ru-RU"/>
        </w:rPr>
        <w:t>Гипоплазия постоянных зубов обусловлена нарушениями обменных процессов в детском организме</w:t>
      </w:r>
      <w:r>
        <w:rPr>
          <w:sz w:val="26"/>
          <w:szCs w:val="26"/>
          <w:u w:val="single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after="80"/>
        <w:ind w:left="80" w:right="1078" w:hanging="8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  <w:lang w:val="ru-RU"/>
        </w:rPr>
        <w:t xml:space="preserve">1. </w:t>
      </w:r>
      <w:r>
        <w:rPr>
          <w:sz w:val="26"/>
          <w:szCs w:val="26"/>
          <w:shd w:val="clear" w:color="auto" w:fill="ffffff"/>
          <w:rtl w:val="0"/>
          <w:lang w:val="ru-RU"/>
        </w:rPr>
        <w:t>Сифилитическая инфекция</w:t>
      </w:r>
    </w:p>
    <w:p>
      <w:pPr>
        <w:pStyle w:val="По умолчанию"/>
        <w:bidi w:val="0"/>
        <w:spacing w:after="80"/>
        <w:ind w:left="80" w:right="1078" w:hanging="8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  <w:lang w:val="ru-RU"/>
        </w:rPr>
        <w:t xml:space="preserve">2. </w:t>
      </w:r>
      <w:r>
        <w:rPr>
          <w:sz w:val="26"/>
          <w:szCs w:val="26"/>
          <w:shd w:val="clear" w:color="auto" w:fill="ffffff"/>
          <w:rtl w:val="0"/>
          <w:lang w:val="ru-RU"/>
        </w:rPr>
        <w:t>Болезни первых месяцев жизни ребенка</w:t>
      </w:r>
      <w:r>
        <w:rPr>
          <w:sz w:val="26"/>
          <w:szCs w:val="26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bidi w:val="0"/>
        <w:spacing w:after="80"/>
        <w:ind w:left="80" w:right="1078" w:hanging="8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  <w:lang w:val="ru-RU"/>
        </w:rPr>
        <w:t xml:space="preserve">Если ребенок болел в первые </w:t>
      </w:r>
      <w:r>
        <w:rPr>
          <w:sz w:val="26"/>
          <w:szCs w:val="26"/>
          <w:shd w:val="clear" w:color="auto" w:fill="ffffff"/>
          <w:rtl w:val="0"/>
        </w:rPr>
        <w:t xml:space="preserve">3 </w:t>
      </w:r>
      <w:r>
        <w:rPr>
          <w:sz w:val="26"/>
          <w:szCs w:val="26"/>
          <w:shd w:val="clear" w:color="auto" w:fill="ffffff"/>
          <w:rtl w:val="0"/>
        </w:rPr>
        <w:t>мес жизни</w:t>
      </w:r>
      <w:r>
        <w:rPr>
          <w:sz w:val="26"/>
          <w:szCs w:val="26"/>
          <w:shd w:val="clear" w:color="auto" w:fill="ffffff"/>
          <w:rtl w:val="0"/>
        </w:rPr>
        <w:t xml:space="preserve">, </w:t>
      </w:r>
      <w:r>
        <w:rPr>
          <w:sz w:val="26"/>
          <w:szCs w:val="26"/>
          <w:shd w:val="clear" w:color="auto" w:fill="ffffff"/>
          <w:rtl w:val="0"/>
          <w:lang w:val="ru-RU"/>
        </w:rPr>
        <w:t>дефекты структуры выявляются на режущих краях центральных резцов и буграх первых моляров</w:t>
      </w:r>
      <w:r>
        <w:rPr>
          <w:sz w:val="26"/>
          <w:szCs w:val="26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after="80"/>
        <w:ind w:left="80" w:right="1078" w:hanging="8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</w:rPr>
        <w:t xml:space="preserve">Заболевания ребенка на </w:t>
      </w:r>
      <w:r>
        <w:rPr>
          <w:sz w:val="26"/>
          <w:szCs w:val="26"/>
          <w:shd w:val="clear" w:color="auto" w:fill="ffffff"/>
          <w:rtl w:val="0"/>
        </w:rPr>
        <w:t>8</w:t>
      </w:r>
      <w:r>
        <w:rPr>
          <w:sz w:val="26"/>
          <w:szCs w:val="26"/>
          <w:shd w:val="clear" w:color="auto" w:fill="ffffff"/>
          <w:rtl w:val="0"/>
        </w:rPr>
        <w:t>–</w:t>
      </w:r>
      <w:r>
        <w:rPr>
          <w:sz w:val="26"/>
          <w:szCs w:val="26"/>
          <w:shd w:val="clear" w:color="auto" w:fill="ffffff"/>
          <w:rtl w:val="0"/>
        </w:rPr>
        <w:t>9-</w:t>
      </w:r>
      <w:r>
        <w:rPr>
          <w:sz w:val="26"/>
          <w:szCs w:val="26"/>
          <w:shd w:val="clear" w:color="auto" w:fill="ffffff"/>
          <w:rtl w:val="0"/>
          <w:lang w:val="ru-RU"/>
        </w:rPr>
        <w:t>м месяце жизни приводят к гипоплазии боковых резцов и клыков</w:t>
      </w:r>
      <w:r>
        <w:rPr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after="80"/>
        <w:ind w:left="80" w:right="1078" w:hanging="8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  <w:lang w:val="ru-RU"/>
        </w:rPr>
        <w:t xml:space="preserve">Премоляры и вторые моляры минерализуются в </w:t>
      </w:r>
      <w:r>
        <w:rPr>
          <w:sz w:val="26"/>
          <w:szCs w:val="26"/>
          <w:shd w:val="clear" w:color="auto" w:fill="ffffff"/>
          <w:rtl w:val="0"/>
        </w:rPr>
        <w:t>2</w:t>
      </w:r>
      <w:r>
        <w:rPr>
          <w:sz w:val="26"/>
          <w:szCs w:val="26"/>
          <w:shd w:val="clear" w:color="auto" w:fill="ffffff"/>
          <w:rtl w:val="0"/>
        </w:rPr>
        <w:t>–</w:t>
      </w:r>
      <w:r>
        <w:rPr>
          <w:sz w:val="26"/>
          <w:szCs w:val="26"/>
          <w:shd w:val="clear" w:color="auto" w:fill="ffffff"/>
          <w:rtl w:val="0"/>
        </w:rPr>
        <w:t>3-</w:t>
      </w:r>
      <w:r>
        <w:rPr>
          <w:sz w:val="26"/>
          <w:szCs w:val="26"/>
          <w:shd w:val="clear" w:color="auto" w:fill="ffffff"/>
          <w:rtl w:val="0"/>
        </w:rPr>
        <w:t>летнем возрасте</w:t>
      </w:r>
      <w:r>
        <w:rPr>
          <w:sz w:val="26"/>
          <w:szCs w:val="26"/>
          <w:shd w:val="clear" w:color="auto" w:fill="ffffff"/>
          <w:rtl w:val="0"/>
        </w:rPr>
        <w:t xml:space="preserve">, </w:t>
      </w:r>
      <w:r>
        <w:rPr>
          <w:sz w:val="26"/>
          <w:szCs w:val="26"/>
          <w:shd w:val="clear" w:color="auto" w:fill="ffffff"/>
          <w:rtl w:val="0"/>
          <w:lang w:val="ru-RU"/>
        </w:rPr>
        <w:t>когда обменные процессы в организме ребенка более стабильны</w:t>
      </w:r>
      <w:r>
        <w:rPr>
          <w:sz w:val="26"/>
          <w:szCs w:val="26"/>
          <w:shd w:val="clear" w:color="auto" w:fill="ffffff"/>
          <w:rtl w:val="0"/>
        </w:rPr>
        <w:t xml:space="preserve">, </w:t>
      </w:r>
      <w:r>
        <w:rPr>
          <w:sz w:val="26"/>
          <w:szCs w:val="26"/>
          <w:shd w:val="clear" w:color="auto" w:fill="ffffff"/>
          <w:rtl w:val="0"/>
          <w:lang w:val="ru-RU"/>
        </w:rPr>
        <w:t>и гипоплазия наблюдается только при длительных</w:t>
      </w:r>
      <w:r>
        <w:rPr>
          <w:sz w:val="26"/>
          <w:szCs w:val="26"/>
          <w:shd w:val="clear" w:color="auto" w:fill="ffffff"/>
          <w:rtl w:val="0"/>
        </w:rPr>
        <w:t xml:space="preserve">, </w:t>
      </w:r>
      <w:r>
        <w:rPr>
          <w:sz w:val="26"/>
          <w:szCs w:val="26"/>
          <w:shd w:val="clear" w:color="auto" w:fill="ffffff"/>
          <w:rtl w:val="0"/>
          <w:lang w:val="ru-RU"/>
        </w:rPr>
        <w:t>тяжелых заболеваниях</w:t>
      </w:r>
      <w:r>
        <w:rPr>
          <w:sz w:val="26"/>
          <w:szCs w:val="26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after="80"/>
        <w:ind w:left="80" w:right="1078" w:hanging="80"/>
        <w:jc w:val="left"/>
        <w:rPr>
          <w:b w:val="1"/>
          <w:bCs w:val="1"/>
          <w:sz w:val="26"/>
          <w:szCs w:val="26"/>
          <w:shd w:val="clear" w:color="auto" w:fill="ffffff"/>
          <w:rtl w:val="0"/>
        </w:rPr>
      </w:pPr>
    </w:p>
    <w:p>
      <w:pPr>
        <w:pStyle w:val="По умолчанию"/>
        <w:bidi w:val="0"/>
        <w:spacing w:after="80"/>
        <w:ind w:left="80" w:right="1078" w:hanging="80"/>
        <w:jc w:val="left"/>
        <w:rPr>
          <w:b w:val="1"/>
          <w:bCs w:val="1"/>
          <w:sz w:val="26"/>
          <w:szCs w:val="26"/>
          <w:shd w:val="clear" w:color="auto" w:fill="ffffff"/>
          <w:rtl w:val="0"/>
        </w:rPr>
      </w:pPr>
      <w:r>
        <w:rPr>
          <w:b w:val="1"/>
          <w:bCs w:val="1"/>
          <w:sz w:val="26"/>
          <w:szCs w:val="26"/>
          <w:shd w:val="clear" w:color="auto" w:fill="ffffff"/>
          <w:rtl w:val="0"/>
          <w:lang w:val="ru-RU"/>
        </w:rPr>
        <w:t>П</w:t>
      </w:r>
      <w:r>
        <w:rPr>
          <w:b w:val="1"/>
          <w:bCs w:val="1"/>
          <w:sz w:val="26"/>
          <w:szCs w:val="26"/>
          <w:shd w:val="clear" w:color="auto" w:fill="ffffff"/>
          <w:rtl w:val="0"/>
        </w:rPr>
        <w:t xml:space="preserve">лан лечения и диспансеризации детей </w:t>
      </w:r>
      <w:r>
        <w:rPr>
          <w:b w:val="1"/>
          <w:bCs w:val="1"/>
          <w:sz w:val="26"/>
          <w:szCs w:val="26"/>
          <w:shd w:val="clear" w:color="auto" w:fill="ffffff"/>
          <w:rtl w:val="0"/>
        </w:rPr>
        <w:t xml:space="preserve">6-12 </w:t>
      </w:r>
      <w:r>
        <w:rPr>
          <w:b w:val="1"/>
          <w:bCs w:val="1"/>
          <w:sz w:val="26"/>
          <w:szCs w:val="26"/>
          <w:shd w:val="clear" w:color="auto" w:fill="ffffff"/>
          <w:rtl w:val="0"/>
        </w:rPr>
        <w:t>лет с системной</w:t>
      </w:r>
      <w:r>
        <w:rPr>
          <w:b w:val="1"/>
          <w:bCs w:val="1"/>
          <w:sz w:val="26"/>
          <w:szCs w:val="26"/>
          <w:shd w:val="clear" w:color="auto" w:fill="ffffff"/>
          <w:rtl w:val="0"/>
          <w:lang w:val="ru-RU"/>
        </w:rPr>
        <w:t xml:space="preserve"> </w:t>
      </w:r>
      <w:r>
        <w:rPr>
          <w:b w:val="1"/>
          <w:bCs w:val="1"/>
          <w:sz w:val="26"/>
          <w:szCs w:val="26"/>
          <w:shd w:val="clear" w:color="auto" w:fill="ffffff"/>
          <w:rtl w:val="0"/>
          <w:lang w:val="ru-RU"/>
        </w:rPr>
        <w:t>гипоплазией</w:t>
      </w:r>
      <w:r>
        <w:rPr>
          <w:b w:val="1"/>
          <w:bCs w:val="1"/>
          <w:sz w:val="26"/>
          <w:szCs w:val="26"/>
          <w:shd w:val="clear" w:color="auto" w:fill="ffffff"/>
          <w:rtl w:val="0"/>
        </w:rPr>
        <w:t xml:space="preserve">, </w:t>
      </w:r>
      <w:r>
        <w:rPr>
          <w:b w:val="1"/>
          <w:bCs w:val="1"/>
          <w:sz w:val="26"/>
          <w:szCs w:val="26"/>
          <w:shd w:val="clear" w:color="auto" w:fill="ffffff"/>
          <w:rtl w:val="0"/>
          <w:lang w:val="ru-RU"/>
        </w:rPr>
        <w:t>борозчатой формы</w:t>
      </w:r>
      <w:r>
        <w:rPr>
          <w:b w:val="1"/>
          <w:bCs w:val="1"/>
          <w:sz w:val="26"/>
          <w:szCs w:val="26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bidi w:val="0"/>
        <w:spacing w:after="80"/>
        <w:ind w:left="80" w:right="1078" w:hanging="80"/>
        <w:jc w:val="left"/>
        <w:rPr>
          <w:b w:val="1"/>
          <w:bCs w:val="1"/>
          <w:sz w:val="26"/>
          <w:szCs w:val="26"/>
          <w:shd w:val="clear" w:color="auto" w:fill="ffffff"/>
          <w:rtl w:val="0"/>
        </w:rPr>
      </w:pPr>
    </w:p>
    <w:p>
      <w:pPr>
        <w:pStyle w:val="По умолчанию"/>
        <w:bidi w:val="0"/>
        <w:spacing w:after="80"/>
        <w:ind w:left="80" w:right="1078" w:hanging="80"/>
        <w:jc w:val="left"/>
        <w:rPr>
          <w:i w:val="1"/>
          <w:iCs w:val="1"/>
          <w:sz w:val="26"/>
          <w:szCs w:val="26"/>
          <w:shd w:val="clear" w:color="auto" w:fill="ffffff"/>
          <w:rtl w:val="0"/>
        </w:rPr>
      </w:pPr>
      <w:r>
        <w:rPr>
          <w:i w:val="1"/>
          <w:iCs w:val="1"/>
          <w:sz w:val="26"/>
          <w:szCs w:val="26"/>
          <w:shd w:val="clear" w:color="auto" w:fill="ffffff"/>
          <w:rtl w:val="0"/>
          <w:lang w:val="ru-RU"/>
        </w:rPr>
        <w:t xml:space="preserve">План лечение </w:t>
      </w:r>
      <w:r>
        <w:rPr>
          <w:i w:val="1"/>
          <w:iCs w:val="1"/>
          <w:sz w:val="26"/>
          <w:szCs w:val="26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bidi w:val="0"/>
        <w:spacing w:after="80"/>
        <w:ind w:left="80" w:right="1078" w:hanging="8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</w:rPr>
        <w:tab/>
        <w:t xml:space="preserve">Комплексная </w:t>
      </w:r>
      <w:r>
        <w:rPr>
          <w:sz w:val="26"/>
          <w:szCs w:val="26"/>
          <w:shd w:val="clear" w:color="auto" w:fill="ffffff"/>
          <w:rtl w:val="0"/>
          <w:lang w:val="ru-RU"/>
        </w:rPr>
        <w:t>(</w:t>
      </w:r>
      <w:r>
        <w:rPr>
          <w:sz w:val="26"/>
          <w:szCs w:val="26"/>
          <w:shd w:val="clear" w:color="auto" w:fill="ffffff"/>
          <w:rtl w:val="0"/>
          <w:lang w:val="ru-RU"/>
        </w:rPr>
        <w:t>местная и общая реминерализующая терапия</w:t>
      </w:r>
      <w:r>
        <w:rPr>
          <w:sz w:val="26"/>
          <w:szCs w:val="26"/>
          <w:shd w:val="clear" w:color="auto" w:fill="ffffff"/>
          <w:rtl w:val="0"/>
          <w:lang w:val="ru-RU"/>
        </w:rPr>
        <w:t xml:space="preserve">) </w:t>
      </w:r>
      <w:r>
        <w:rPr>
          <w:sz w:val="26"/>
          <w:szCs w:val="26"/>
          <w:shd w:val="clear" w:color="auto" w:fill="ffffff"/>
          <w:rtl w:val="0"/>
          <w:lang w:val="ru-RU"/>
        </w:rPr>
        <w:t>в течение одного месяца</w:t>
      </w:r>
      <w:r>
        <w:rPr>
          <w:sz w:val="26"/>
          <w:szCs w:val="26"/>
          <w:shd w:val="clear" w:color="auto" w:fill="ffffff"/>
          <w:rtl w:val="0"/>
          <w:lang w:val="ru-RU"/>
        </w:rPr>
        <w:t xml:space="preserve">, </w:t>
      </w:r>
      <w:r>
        <w:rPr>
          <w:sz w:val="26"/>
          <w:szCs w:val="26"/>
          <w:shd w:val="clear" w:color="auto" w:fill="ffffff"/>
          <w:rtl w:val="0"/>
          <w:lang w:val="ru-RU"/>
        </w:rPr>
        <w:t xml:space="preserve">после этого </w:t>
      </w:r>
      <w:r>
        <w:rPr>
          <w:sz w:val="26"/>
          <w:szCs w:val="26"/>
          <w:shd w:val="clear" w:color="auto" w:fill="ffffff"/>
          <w:rtl w:val="0"/>
          <w:lang w:val="ru-RU"/>
        </w:rPr>
        <w:t xml:space="preserve">- </w:t>
      </w:r>
      <w:r>
        <w:rPr>
          <w:sz w:val="26"/>
          <w:szCs w:val="26"/>
          <w:shd w:val="clear" w:color="auto" w:fill="ffffff"/>
          <w:rtl w:val="0"/>
          <w:lang w:val="ru-RU"/>
        </w:rPr>
        <w:t>реставрационное восстановлением зубов</w:t>
      </w:r>
      <w:r>
        <w:rPr>
          <w:sz w:val="26"/>
          <w:szCs w:val="26"/>
          <w:shd w:val="clear" w:color="auto" w:fill="ffffff"/>
          <w:rtl w:val="0"/>
          <w:lang w:val="ru-RU"/>
        </w:rPr>
        <w:t>:</w:t>
      </w:r>
    </w:p>
    <w:p>
      <w:pPr>
        <w:pStyle w:val="По умолчанию"/>
        <w:bidi w:val="0"/>
        <w:spacing w:after="80"/>
        <w:ind w:left="80" w:right="1078" w:hanging="80"/>
        <w:jc w:val="left"/>
        <w:rPr>
          <w:sz w:val="26"/>
          <w:szCs w:val="26"/>
          <w:u w:val="single"/>
          <w:shd w:val="clear" w:color="auto" w:fill="ffffff"/>
          <w:rtl w:val="0"/>
        </w:rPr>
      </w:pPr>
      <w:r>
        <w:rPr>
          <w:sz w:val="26"/>
          <w:szCs w:val="26"/>
          <w:u w:val="single"/>
          <w:shd w:val="clear" w:color="auto" w:fill="ffffff"/>
          <w:rtl w:val="0"/>
        </w:rPr>
        <w:tab/>
      </w:r>
      <w:r>
        <w:rPr>
          <w:sz w:val="26"/>
          <w:szCs w:val="26"/>
          <w:u w:val="single"/>
          <w:shd w:val="clear" w:color="auto" w:fill="ffffff"/>
          <w:rtl w:val="0"/>
          <w:lang w:val="ru-RU"/>
        </w:rPr>
        <w:t>Общая реминерализующая терапия включает прием следующих препаратов</w:t>
      </w:r>
      <w:r>
        <w:rPr>
          <w:sz w:val="26"/>
          <w:szCs w:val="26"/>
          <w:u w:val="single"/>
          <w:shd w:val="clear" w:color="auto" w:fill="ffffff"/>
          <w:rtl w:val="0"/>
        </w:rPr>
        <w:t>:</w:t>
      </w:r>
    </w:p>
    <w:p>
      <w:pPr>
        <w:pStyle w:val="По умолчанию"/>
        <w:bidi w:val="0"/>
        <w:spacing w:after="80"/>
        <w:ind w:left="80" w:right="1078" w:hanging="8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  <w:lang w:val="ru-RU"/>
        </w:rPr>
        <w:t>1</w:t>
      </w:r>
      <w:r>
        <w:rPr>
          <w:sz w:val="26"/>
          <w:szCs w:val="26"/>
          <w:shd w:val="clear" w:color="auto" w:fill="ffffff"/>
          <w:rtl w:val="0"/>
        </w:rPr>
        <w:t xml:space="preserve">) </w:t>
      </w:r>
      <w:r>
        <w:rPr>
          <w:sz w:val="26"/>
          <w:szCs w:val="26"/>
          <w:shd w:val="clear" w:color="auto" w:fill="ffffff"/>
          <w:rtl w:val="0"/>
          <w:lang w:val="ru-RU"/>
        </w:rPr>
        <w:t xml:space="preserve">«Кламин» по </w:t>
      </w:r>
      <w:r>
        <w:rPr>
          <w:sz w:val="26"/>
          <w:szCs w:val="26"/>
          <w:shd w:val="clear" w:color="auto" w:fill="ffffff"/>
          <w:rtl w:val="0"/>
          <w:lang w:val="ru-RU"/>
        </w:rPr>
        <w:t xml:space="preserve">1 </w:t>
      </w:r>
      <w:r>
        <w:rPr>
          <w:sz w:val="26"/>
          <w:szCs w:val="26"/>
          <w:shd w:val="clear" w:color="auto" w:fill="ffffff"/>
          <w:rtl w:val="0"/>
        </w:rPr>
        <w:t>табл</w:t>
      </w:r>
      <w:r>
        <w:rPr>
          <w:sz w:val="26"/>
          <w:szCs w:val="26"/>
          <w:shd w:val="clear" w:color="auto" w:fill="ffffff"/>
          <w:rtl w:val="0"/>
        </w:rPr>
        <w:t xml:space="preserve">. </w:t>
      </w:r>
      <w:r>
        <w:rPr>
          <w:sz w:val="26"/>
          <w:szCs w:val="26"/>
          <w:shd w:val="clear" w:color="auto" w:fill="ffffff"/>
          <w:rtl w:val="0"/>
          <w:lang w:val="ru-RU"/>
        </w:rPr>
        <w:t xml:space="preserve">в день </w:t>
      </w:r>
      <w:r>
        <w:rPr>
          <w:sz w:val="26"/>
          <w:szCs w:val="26"/>
          <w:shd w:val="clear" w:color="auto" w:fill="ffffff"/>
          <w:rtl w:val="0"/>
        </w:rPr>
        <w:t>(</w:t>
      </w:r>
      <w:r>
        <w:rPr>
          <w:sz w:val="26"/>
          <w:szCs w:val="26"/>
          <w:shd w:val="clear" w:color="auto" w:fill="ffffff"/>
          <w:rtl w:val="0"/>
          <w:lang w:val="ru-RU"/>
        </w:rPr>
        <w:t xml:space="preserve">с </w:t>
      </w:r>
      <w:r>
        <w:rPr>
          <w:sz w:val="26"/>
          <w:szCs w:val="26"/>
          <w:shd w:val="clear" w:color="auto" w:fill="ffffff"/>
          <w:rtl w:val="0"/>
        </w:rPr>
        <w:t>10-</w:t>
      </w:r>
      <w:r>
        <w:rPr>
          <w:sz w:val="26"/>
          <w:szCs w:val="26"/>
          <w:shd w:val="clear" w:color="auto" w:fill="ffffff"/>
          <w:rtl w:val="0"/>
          <w:lang w:val="ru-RU"/>
        </w:rPr>
        <w:t>ти летнего возраста</w:t>
      </w:r>
      <w:r>
        <w:rPr>
          <w:sz w:val="26"/>
          <w:szCs w:val="26"/>
          <w:shd w:val="clear" w:color="auto" w:fill="ffffff"/>
          <w:rtl w:val="0"/>
        </w:rPr>
        <w:t xml:space="preserve">) </w:t>
      </w:r>
      <w:r>
        <w:rPr>
          <w:sz w:val="26"/>
          <w:szCs w:val="26"/>
          <w:shd w:val="clear" w:color="auto" w:fill="ffffff"/>
          <w:rtl w:val="0"/>
        </w:rPr>
        <w:t xml:space="preserve">за </w:t>
      </w:r>
      <w:r>
        <w:rPr>
          <w:sz w:val="26"/>
          <w:szCs w:val="26"/>
          <w:shd w:val="clear" w:color="auto" w:fill="ffffff"/>
          <w:rtl w:val="0"/>
        </w:rPr>
        <w:t xml:space="preserve">15 </w:t>
      </w:r>
      <w:r>
        <w:rPr>
          <w:sz w:val="26"/>
          <w:szCs w:val="26"/>
          <w:shd w:val="clear" w:color="auto" w:fill="ffffff"/>
          <w:rtl w:val="0"/>
          <w:lang w:val="ru-RU"/>
        </w:rPr>
        <w:t xml:space="preserve">мин до еды в течение </w:t>
      </w:r>
      <w:r>
        <w:rPr>
          <w:sz w:val="26"/>
          <w:szCs w:val="26"/>
          <w:shd w:val="clear" w:color="auto" w:fill="ffffff"/>
          <w:rtl w:val="0"/>
          <w:lang w:val="ru-RU"/>
        </w:rPr>
        <w:t xml:space="preserve">1 </w:t>
      </w:r>
      <w:r>
        <w:rPr>
          <w:sz w:val="26"/>
          <w:szCs w:val="26"/>
          <w:shd w:val="clear" w:color="auto" w:fill="ffffff"/>
          <w:rtl w:val="0"/>
          <w:lang w:val="ru-RU"/>
        </w:rPr>
        <w:t xml:space="preserve">месяца </w:t>
      </w:r>
      <w:r>
        <w:rPr>
          <w:sz w:val="26"/>
          <w:szCs w:val="26"/>
          <w:shd w:val="clear" w:color="auto" w:fill="ffffff"/>
          <w:rtl w:val="0"/>
        </w:rPr>
        <w:t>(</w:t>
      </w:r>
      <w:r>
        <w:rPr>
          <w:sz w:val="26"/>
          <w:szCs w:val="26"/>
          <w:shd w:val="clear" w:color="auto" w:fill="ffffff"/>
          <w:rtl w:val="0"/>
          <w:lang w:val="ru-RU"/>
        </w:rPr>
        <w:t>препарат содержит биологически активные ве</w:t>
      </w:r>
      <w:r>
        <w:rPr>
          <w:sz w:val="26"/>
          <w:szCs w:val="26"/>
          <w:shd w:val="clear" w:color="auto" w:fill="ffffff"/>
          <w:rtl w:val="0"/>
          <w:lang w:val="ru-RU"/>
        </w:rPr>
        <w:t xml:space="preserve">- </w:t>
      </w:r>
      <w:r>
        <w:rPr>
          <w:sz w:val="26"/>
          <w:szCs w:val="26"/>
          <w:shd w:val="clear" w:color="auto" w:fill="ffffff"/>
          <w:rtl w:val="0"/>
        </w:rPr>
        <w:t xml:space="preserve">щества </w:t>
      </w:r>
      <w:r>
        <w:rPr>
          <w:sz w:val="26"/>
          <w:szCs w:val="26"/>
          <w:shd w:val="clear" w:color="auto" w:fill="ffffff"/>
          <w:rtl w:val="0"/>
          <w:lang w:val="ru-RU"/>
        </w:rPr>
        <w:t xml:space="preserve">- </w:t>
      </w:r>
      <w:r>
        <w:rPr>
          <w:sz w:val="26"/>
          <w:szCs w:val="26"/>
          <w:shd w:val="clear" w:color="auto" w:fill="ffffff"/>
          <w:rtl w:val="0"/>
          <w:lang w:val="ru-RU"/>
        </w:rPr>
        <w:t>хлорофиллин</w:t>
      </w:r>
      <w:r>
        <w:rPr>
          <w:sz w:val="26"/>
          <w:szCs w:val="26"/>
          <w:shd w:val="clear" w:color="auto" w:fill="ffffff"/>
          <w:rtl w:val="0"/>
        </w:rPr>
        <w:t xml:space="preserve">, </w:t>
      </w:r>
      <w:r>
        <w:rPr>
          <w:sz w:val="26"/>
          <w:szCs w:val="26"/>
          <w:shd w:val="clear" w:color="auto" w:fill="ffffff"/>
          <w:rtl w:val="0"/>
          <w:lang w:val="ru-RU"/>
        </w:rPr>
        <w:t>полинасыщенные жирные кислоты</w:t>
      </w:r>
      <w:r>
        <w:rPr>
          <w:sz w:val="26"/>
          <w:szCs w:val="26"/>
          <w:shd w:val="clear" w:color="auto" w:fill="ffffff"/>
          <w:rtl w:val="0"/>
        </w:rPr>
        <w:t xml:space="preserve">, </w:t>
      </w:r>
      <w:r>
        <w:rPr>
          <w:sz w:val="26"/>
          <w:szCs w:val="26"/>
          <w:shd w:val="clear" w:color="auto" w:fill="ffffff"/>
          <w:rtl w:val="0"/>
        </w:rPr>
        <w:t>фитостерин</w:t>
      </w:r>
      <w:r>
        <w:rPr>
          <w:sz w:val="26"/>
          <w:szCs w:val="26"/>
          <w:shd w:val="clear" w:color="auto" w:fill="ffffff"/>
          <w:rtl w:val="0"/>
        </w:rPr>
        <w:t xml:space="preserve">, </w:t>
      </w:r>
      <w:r>
        <w:rPr>
          <w:sz w:val="26"/>
          <w:szCs w:val="26"/>
          <w:shd w:val="clear" w:color="auto" w:fill="ffffff"/>
          <w:rtl w:val="0"/>
        </w:rPr>
        <w:t>макро</w:t>
      </w:r>
      <w:r>
        <w:rPr>
          <w:sz w:val="26"/>
          <w:szCs w:val="26"/>
          <w:shd w:val="clear" w:color="auto" w:fill="ffffff"/>
          <w:rtl w:val="0"/>
          <w:lang w:val="ru-RU"/>
        </w:rPr>
        <w:t xml:space="preserve">- </w:t>
      </w:r>
      <w:r>
        <w:rPr>
          <w:sz w:val="26"/>
          <w:szCs w:val="26"/>
          <w:shd w:val="clear" w:color="auto" w:fill="ffffff"/>
          <w:rtl w:val="0"/>
          <w:lang w:val="ru-RU"/>
        </w:rPr>
        <w:t>и микроэлементы и др</w:t>
      </w:r>
      <w:r>
        <w:rPr>
          <w:sz w:val="26"/>
          <w:szCs w:val="26"/>
          <w:shd w:val="clear" w:color="auto" w:fill="ffffff"/>
          <w:rtl w:val="0"/>
        </w:rPr>
        <w:t xml:space="preserve">., </w:t>
      </w:r>
      <w:r>
        <w:rPr>
          <w:sz w:val="26"/>
          <w:szCs w:val="26"/>
          <w:shd w:val="clear" w:color="auto" w:fill="ffffff"/>
          <w:rtl w:val="0"/>
          <w:lang w:val="ru-RU"/>
        </w:rPr>
        <w:t>нормализует минеральный и липидный обмены</w:t>
      </w:r>
      <w:r>
        <w:rPr>
          <w:sz w:val="26"/>
          <w:szCs w:val="26"/>
          <w:shd w:val="clear" w:color="auto" w:fill="ffffff"/>
          <w:rtl w:val="0"/>
        </w:rPr>
        <w:t xml:space="preserve">, </w:t>
      </w:r>
      <w:r>
        <w:rPr>
          <w:sz w:val="26"/>
          <w:szCs w:val="26"/>
          <w:shd w:val="clear" w:color="auto" w:fill="ffffff"/>
          <w:rtl w:val="0"/>
          <w:lang w:val="ru-RU"/>
        </w:rPr>
        <w:t>обладает иммуностимулирующим</w:t>
      </w:r>
      <w:r>
        <w:rPr>
          <w:sz w:val="26"/>
          <w:szCs w:val="26"/>
          <w:shd w:val="clear" w:color="auto" w:fill="ffffff"/>
          <w:rtl w:val="0"/>
        </w:rPr>
        <w:t xml:space="preserve">, </w:t>
      </w:r>
      <w:r>
        <w:rPr>
          <w:sz w:val="26"/>
          <w:szCs w:val="26"/>
          <w:shd w:val="clear" w:color="auto" w:fill="ffffff"/>
          <w:rtl w:val="0"/>
          <w:lang w:val="ru-RU"/>
        </w:rPr>
        <w:t>радио</w:t>
      </w:r>
      <w:r>
        <w:rPr>
          <w:sz w:val="26"/>
          <w:szCs w:val="26"/>
          <w:shd w:val="clear" w:color="auto" w:fill="ffffff"/>
          <w:rtl w:val="0"/>
          <w:lang w:val="ru-RU"/>
        </w:rPr>
        <w:t xml:space="preserve">- </w:t>
      </w:r>
      <w:r>
        <w:rPr>
          <w:sz w:val="26"/>
          <w:szCs w:val="26"/>
          <w:shd w:val="clear" w:color="auto" w:fill="ffffff"/>
          <w:rtl w:val="0"/>
        </w:rPr>
        <w:t>и гепатопротектор</w:t>
      </w:r>
      <w:r>
        <w:rPr>
          <w:sz w:val="26"/>
          <w:szCs w:val="26"/>
          <w:shd w:val="clear" w:color="auto" w:fill="ffffff"/>
          <w:rtl w:val="0"/>
          <w:lang w:val="ru-RU"/>
        </w:rPr>
        <w:t xml:space="preserve">- </w:t>
      </w:r>
      <w:r>
        <w:rPr>
          <w:sz w:val="26"/>
          <w:szCs w:val="26"/>
          <w:shd w:val="clear" w:color="auto" w:fill="ffffff"/>
          <w:rtl w:val="0"/>
          <w:lang w:val="ru-RU"/>
        </w:rPr>
        <w:t>ным свойствами</w:t>
      </w:r>
      <w:r>
        <w:rPr>
          <w:sz w:val="26"/>
          <w:szCs w:val="26"/>
          <w:shd w:val="clear" w:color="auto" w:fill="ffffff"/>
          <w:rtl w:val="0"/>
        </w:rPr>
        <w:t>;</w:t>
      </w:r>
    </w:p>
    <w:p>
      <w:pPr>
        <w:pStyle w:val="По умолчанию"/>
        <w:bidi w:val="0"/>
        <w:spacing w:after="80"/>
        <w:ind w:left="80" w:right="1078" w:hanging="8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По умолчанию"/>
        <w:bidi w:val="0"/>
        <w:spacing w:after="80"/>
        <w:ind w:left="80" w:right="1078" w:hanging="8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</w:rPr>
        <w:tab/>
        <w:t>2</w:t>
      </w:r>
      <w:r>
        <w:rPr>
          <w:sz w:val="26"/>
          <w:szCs w:val="26"/>
          <w:shd w:val="clear" w:color="auto" w:fill="ffffff"/>
          <w:rtl w:val="0"/>
        </w:rPr>
        <w:t xml:space="preserve">) </w:t>
      </w:r>
      <w:r>
        <w:rPr>
          <w:sz w:val="26"/>
          <w:szCs w:val="26"/>
          <w:shd w:val="clear" w:color="auto" w:fill="ffffff"/>
          <w:rtl w:val="0"/>
          <w:lang w:val="ru-RU"/>
        </w:rPr>
        <w:t xml:space="preserve">поливитаминные комплексы в виде «Компливита» или «Квадевита» по </w:t>
      </w:r>
      <w:r>
        <w:rPr>
          <w:sz w:val="26"/>
          <w:szCs w:val="26"/>
          <w:shd w:val="clear" w:color="auto" w:fill="ffffff"/>
          <w:rtl w:val="0"/>
        </w:rPr>
        <w:t xml:space="preserve">2 </w:t>
      </w:r>
      <w:r>
        <w:rPr>
          <w:sz w:val="26"/>
          <w:szCs w:val="26"/>
          <w:shd w:val="clear" w:color="auto" w:fill="ffffff"/>
          <w:rtl w:val="0"/>
          <w:lang w:val="ru-RU"/>
        </w:rPr>
        <w:t xml:space="preserve">драже </w:t>
      </w:r>
      <w:r>
        <w:rPr>
          <w:sz w:val="26"/>
          <w:szCs w:val="26"/>
          <w:shd w:val="clear" w:color="auto" w:fill="ffffff"/>
          <w:rtl w:val="0"/>
        </w:rPr>
        <w:t>(</w:t>
      </w:r>
      <w:r>
        <w:rPr>
          <w:sz w:val="26"/>
          <w:szCs w:val="26"/>
          <w:shd w:val="clear" w:color="auto" w:fill="ffffff"/>
          <w:rtl w:val="0"/>
          <w:lang w:val="ru-RU"/>
        </w:rPr>
        <w:t xml:space="preserve">с </w:t>
      </w:r>
      <w:r>
        <w:rPr>
          <w:sz w:val="26"/>
          <w:szCs w:val="26"/>
          <w:shd w:val="clear" w:color="auto" w:fill="ffffff"/>
          <w:rtl w:val="0"/>
        </w:rPr>
        <w:t xml:space="preserve">10 </w:t>
      </w:r>
      <w:r>
        <w:rPr>
          <w:sz w:val="26"/>
          <w:szCs w:val="26"/>
          <w:shd w:val="clear" w:color="auto" w:fill="ffffff"/>
          <w:rtl w:val="0"/>
        </w:rPr>
        <w:t>лет и старше</w:t>
      </w:r>
      <w:r>
        <w:rPr>
          <w:sz w:val="26"/>
          <w:szCs w:val="26"/>
          <w:shd w:val="clear" w:color="auto" w:fill="ffffff"/>
          <w:rtl w:val="0"/>
        </w:rPr>
        <w:t xml:space="preserve">) </w:t>
      </w:r>
      <w:r>
        <w:rPr>
          <w:sz w:val="26"/>
          <w:szCs w:val="26"/>
          <w:shd w:val="clear" w:color="auto" w:fill="ffffff"/>
          <w:rtl w:val="0"/>
          <w:lang w:val="ru-RU"/>
        </w:rPr>
        <w:t xml:space="preserve">в день в течение </w:t>
      </w:r>
      <w:r>
        <w:rPr>
          <w:sz w:val="26"/>
          <w:szCs w:val="26"/>
          <w:shd w:val="clear" w:color="auto" w:fill="ffffff"/>
          <w:rtl w:val="0"/>
          <w:lang w:val="ru-RU"/>
        </w:rPr>
        <w:t xml:space="preserve">1 </w:t>
      </w:r>
      <w:r>
        <w:rPr>
          <w:sz w:val="26"/>
          <w:szCs w:val="26"/>
          <w:shd w:val="clear" w:color="auto" w:fill="ffffff"/>
          <w:rtl w:val="0"/>
          <w:lang w:val="ru-RU"/>
        </w:rPr>
        <w:t>месяца</w:t>
      </w:r>
      <w:r>
        <w:rPr>
          <w:sz w:val="26"/>
          <w:szCs w:val="26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after="80"/>
        <w:ind w:left="80" w:right="1078" w:hanging="80"/>
        <w:jc w:val="left"/>
        <w:rPr>
          <w:sz w:val="26"/>
          <w:szCs w:val="26"/>
          <w:u w:val="single"/>
          <w:shd w:val="clear" w:color="auto" w:fill="ffffff"/>
          <w:rtl w:val="0"/>
        </w:rPr>
      </w:pPr>
      <w:r>
        <w:rPr>
          <w:sz w:val="26"/>
          <w:szCs w:val="26"/>
          <w:u w:val="single"/>
          <w:shd w:val="clear" w:color="auto" w:fill="ffffff"/>
          <w:rtl w:val="0"/>
        </w:rPr>
        <w:tab/>
      </w:r>
      <w:r>
        <w:rPr>
          <w:sz w:val="26"/>
          <w:szCs w:val="26"/>
          <w:u w:val="single"/>
          <w:shd w:val="clear" w:color="auto" w:fill="ffffff"/>
          <w:rtl w:val="0"/>
          <w:lang w:val="ru-RU"/>
        </w:rPr>
        <w:t>Местная реминерализующая терапия</w:t>
      </w:r>
      <w:r>
        <w:rPr>
          <w:sz w:val="26"/>
          <w:szCs w:val="26"/>
          <w:u w:val="single"/>
          <w:shd w:val="clear" w:color="auto" w:fill="ffffff"/>
          <w:rtl w:val="0"/>
        </w:rPr>
        <w:t>:</w:t>
      </w:r>
    </w:p>
    <w:p>
      <w:pPr>
        <w:pStyle w:val="По умолчанию"/>
        <w:bidi w:val="0"/>
        <w:spacing w:after="80"/>
        <w:ind w:left="80" w:right="1078" w:hanging="8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</w:rPr>
        <w:t xml:space="preserve">1) </w:t>
      </w:r>
      <w:r>
        <w:rPr>
          <w:sz w:val="26"/>
          <w:szCs w:val="26"/>
          <w:shd w:val="clear" w:color="auto" w:fill="ffffff"/>
          <w:rtl w:val="0"/>
          <w:lang w:val="ru-RU"/>
        </w:rPr>
        <w:t>обучение гигиене полости рта</w:t>
      </w:r>
      <w:r>
        <w:rPr>
          <w:sz w:val="26"/>
          <w:szCs w:val="26"/>
          <w:shd w:val="clear" w:color="auto" w:fill="ffffff"/>
          <w:rtl w:val="0"/>
        </w:rPr>
        <w:t xml:space="preserve">, </w:t>
      </w:r>
      <w:r>
        <w:rPr>
          <w:sz w:val="26"/>
          <w:szCs w:val="26"/>
          <w:shd w:val="clear" w:color="auto" w:fill="ffffff"/>
          <w:rtl w:val="0"/>
          <w:lang w:val="ru-RU"/>
        </w:rPr>
        <w:t>контроль за ее проведением</w:t>
      </w:r>
      <w:r>
        <w:rPr>
          <w:sz w:val="26"/>
          <w:szCs w:val="26"/>
          <w:shd w:val="clear" w:color="auto" w:fill="ffffff"/>
          <w:rtl w:val="0"/>
        </w:rPr>
        <w:t>;</w:t>
      </w:r>
    </w:p>
    <w:p>
      <w:pPr>
        <w:pStyle w:val="По умолчанию"/>
        <w:bidi w:val="0"/>
        <w:spacing w:after="80"/>
        <w:ind w:left="80" w:right="1078" w:hanging="8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</w:rPr>
        <w:t xml:space="preserve">2) </w:t>
      </w:r>
      <w:r>
        <w:rPr>
          <w:sz w:val="26"/>
          <w:szCs w:val="26"/>
          <w:shd w:val="clear" w:color="auto" w:fill="ffffff"/>
          <w:rtl w:val="0"/>
          <w:lang w:val="ru-RU"/>
        </w:rPr>
        <w:t xml:space="preserve">назначение фосфатсодержащих зубных паст </w:t>
      </w:r>
      <w:r>
        <w:rPr>
          <w:sz w:val="26"/>
          <w:szCs w:val="26"/>
          <w:shd w:val="clear" w:color="auto" w:fill="ffffff"/>
          <w:rtl w:val="0"/>
        </w:rPr>
        <w:t>(</w:t>
      </w:r>
      <w:r>
        <w:rPr>
          <w:sz w:val="26"/>
          <w:szCs w:val="26"/>
          <w:shd w:val="clear" w:color="auto" w:fill="ffffff"/>
          <w:rtl w:val="0"/>
          <w:lang w:val="ru-RU"/>
        </w:rPr>
        <w:t>«Жемчуг»</w:t>
      </w:r>
      <w:r>
        <w:rPr>
          <w:sz w:val="26"/>
          <w:szCs w:val="26"/>
          <w:shd w:val="clear" w:color="auto" w:fill="ffffff"/>
          <w:rtl w:val="0"/>
        </w:rPr>
        <w:t xml:space="preserve">, </w:t>
      </w:r>
      <w:r>
        <w:rPr>
          <w:sz w:val="26"/>
          <w:szCs w:val="26"/>
          <w:shd w:val="clear" w:color="auto" w:fill="ffffff"/>
          <w:rtl w:val="0"/>
          <w:lang w:val="ru-RU"/>
        </w:rPr>
        <w:t>«Арбат»</w:t>
      </w:r>
      <w:r>
        <w:rPr>
          <w:sz w:val="26"/>
          <w:szCs w:val="26"/>
          <w:shd w:val="clear" w:color="auto" w:fill="ffffff"/>
          <w:rtl w:val="0"/>
        </w:rPr>
        <w:t xml:space="preserve">, </w:t>
      </w:r>
      <w:r>
        <w:rPr>
          <w:sz w:val="26"/>
          <w:szCs w:val="26"/>
          <w:shd w:val="clear" w:color="auto" w:fill="ffffff"/>
          <w:rtl w:val="0"/>
          <w:lang w:val="ru-RU"/>
        </w:rPr>
        <w:t>«Чебурашка»</w:t>
      </w:r>
      <w:r>
        <w:rPr>
          <w:sz w:val="26"/>
          <w:szCs w:val="26"/>
          <w:shd w:val="clear" w:color="auto" w:fill="ffffff"/>
          <w:rtl w:val="0"/>
        </w:rPr>
        <w:t xml:space="preserve">, </w:t>
      </w:r>
      <w:r>
        <w:rPr>
          <w:sz w:val="26"/>
          <w:szCs w:val="26"/>
          <w:shd w:val="clear" w:color="auto" w:fill="ffffff"/>
          <w:rtl w:val="0"/>
          <w:lang w:val="ru-RU"/>
        </w:rPr>
        <w:t>«Бемби» и др</w:t>
      </w:r>
      <w:r>
        <w:rPr>
          <w:sz w:val="26"/>
          <w:szCs w:val="26"/>
          <w:shd w:val="clear" w:color="auto" w:fill="ffffff"/>
          <w:rtl w:val="0"/>
        </w:rPr>
        <w:t xml:space="preserve">.) </w:t>
      </w:r>
      <w:r>
        <w:rPr>
          <w:sz w:val="26"/>
          <w:szCs w:val="26"/>
          <w:shd w:val="clear" w:color="auto" w:fill="ffffff"/>
          <w:rtl w:val="0"/>
          <w:lang w:val="ru-RU"/>
        </w:rPr>
        <w:t>для двукратной чистки зубов и апплика</w:t>
      </w:r>
      <w:r>
        <w:rPr>
          <w:sz w:val="26"/>
          <w:szCs w:val="26"/>
          <w:shd w:val="clear" w:color="auto" w:fill="ffffff"/>
          <w:rtl w:val="0"/>
          <w:lang w:val="ru-RU"/>
        </w:rPr>
        <w:t xml:space="preserve">- </w:t>
      </w:r>
      <w:r>
        <w:rPr>
          <w:sz w:val="26"/>
          <w:szCs w:val="26"/>
          <w:shd w:val="clear" w:color="auto" w:fill="ffffff"/>
          <w:rtl w:val="0"/>
          <w:lang w:val="ru-RU"/>
        </w:rPr>
        <w:t xml:space="preserve">ции на участки гипоплазии по </w:t>
      </w:r>
      <w:r>
        <w:rPr>
          <w:sz w:val="26"/>
          <w:szCs w:val="26"/>
          <w:shd w:val="clear" w:color="auto" w:fill="ffffff"/>
          <w:rtl w:val="0"/>
        </w:rPr>
        <w:t xml:space="preserve">15 </w:t>
      </w:r>
      <w:r>
        <w:rPr>
          <w:sz w:val="26"/>
          <w:szCs w:val="26"/>
          <w:shd w:val="clear" w:color="auto" w:fill="ffffff"/>
          <w:rtl w:val="0"/>
        </w:rPr>
        <w:t>мин ежедневно в течение всего време</w:t>
      </w:r>
      <w:r>
        <w:rPr>
          <w:sz w:val="26"/>
          <w:szCs w:val="26"/>
          <w:shd w:val="clear" w:color="auto" w:fill="ffffff"/>
          <w:rtl w:val="0"/>
          <w:lang w:val="ru-RU"/>
        </w:rPr>
        <w:t xml:space="preserve">- </w:t>
      </w:r>
      <w:r>
        <w:rPr>
          <w:sz w:val="26"/>
          <w:szCs w:val="26"/>
          <w:shd w:val="clear" w:color="auto" w:fill="ffffff"/>
          <w:rtl w:val="0"/>
          <w:lang w:val="ru-RU"/>
        </w:rPr>
        <w:t>ни лечения</w:t>
      </w:r>
      <w:r>
        <w:rPr>
          <w:sz w:val="26"/>
          <w:szCs w:val="26"/>
          <w:shd w:val="clear" w:color="auto" w:fill="ffffff"/>
          <w:rtl w:val="0"/>
        </w:rPr>
        <w:t>;</w:t>
      </w:r>
    </w:p>
    <w:p>
      <w:pPr>
        <w:pStyle w:val="По умолчанию"/>
        <w:bidi w:val="0"/>
        <w:spacing w:after="80"/>
        <w:ind w:left="80" w:right="1078" w:hanging="80"/>
        <w:jc w:val="left"/>
        <w:rPr>
          <w:sz w:val="26"/>
          <w:szCs w:val="26"/>
          <w:shd w:val="clear" w:color="auto" w:fill="ffffff"/>
          <w:rtl w:val="0"/>
        </w:rPr>
      </w:pPr>
      <w:r>
        <w:rPr>
          <w:sz w:val="26"/>
          <w:szCs w:val="26"/>
          <w:shd w:val="clear" w:color="auto" w:fill="ffffff"/>
          <w:rtl w:val="0"/>
        </w:rPr>
        <w:t xml:space="preserve">3) </w:t>
      </w:r>
      <w:r>
        <w:rPr>
          <w:sz w:val="26"/>
          <w:szCs w:val="26"/>
          <w:shd w:val="clear" w:color="auto" w:fill="ffffff"/>
          <w:rtl w:val="0"/>
          <w:lang w:val="ru-RU"/>
        </w:rPr>
        <w:t xml:space="preserve">электрофорез </w:t>
      </w:r>
      <w:r>
        <w:rPr>
          <w:sz w:val="26"/>
          <w:szCs w:val="26"/>
          <w:shd w:val="clear" w:color="auto" w:fill="ffffff"/>
          <w:rtl w:val="0"/>
          <w:lang w:val="fr-FR"/>
        </w:rPr>
        <w:t xml:space="preserve">2,5 % </w:t>
      </w:r>
      <w:r>
        <w:rPr>
          <w:sz w:val="26"/>
          <w:szCs w:val="26"/>
          <w:shd w:val="clear" w:color="auto" w:fill="ffffff"/>
          <w:rtl w:val="0"/>
          <w:lang w:val="ru-RU"/>
        </w:rPr>
        <w:t xml:space="preserve">раствора глицерофосфата кальция </w:t>
      </w:r>
      <w:r>
        <w:rPr>
          <w:sz w:val="26"/>
          <w:szCs w:val="26"/>
          <w:shd w:val="clear" w:color="auto" w:fill="ffffff"/>
          <w:rtl w:val="0"/>
        </w:rPr>
        <w:t>(</w:t>
      </w:r>
      <w:r>
        <w:rPr>
          <w:sz w:val="26"/>
          <w:szCs w:val="26"/>
          <w:shd w:val="clear" w:color="auto" w:fill="ffffff"/>
          <w:rtl w:val="0"/>
        </w:rPr>
        <w:t xml:space="preserve">пациентам старше </w:t>
      </w:r>
      <w:r>
        <w:rPr>
          <w:sz w:val="26"/>
          <w:szCs w:val="26"/>
          <w:shd w:val="clear" w:color="auto" w:fill="ffffff"/>
          <w:rtl w:val="0"/>
        </w:rPr>
        <w:t xml:space="preserve">10 </w:t>
      </w:r>
      <w:r>
        <w:rPr>
          <w:sz w:val="26"/>
          <w:szCs w:val="26"/>
          <w:shd w:val="clear" w:color="auto" w:fill="ffffff"/>
          <w:rtl w:val="0"/>
        </w:rPr>
        <w:t>лет</w:t>
      </w:r>
      <w:r>
        <w:rPr>
          <w:sz w:val="26"/>
          <w:szCs w:val="26"/>
          <w:shd w:val="clear" w:color="auto" w:fill="ffffff"/>
          <w:rtl w:val="0"/>
        </w:rPr>
        <w:t xml:space="preserve">) </w:t>
      </w:r>
      <w:r>
        <w:rPr>
          <w:sz w:val="26"/>
          <w:szCs w:val="26"/>
          <w:shd w:val="clear" w:color="auto" w:fill="ffffff"/>
          <w:rtl w:val="0"/>
          <w:lang w:val="ru-RU"/>
        </w:rPr>
        <w:t>на область зубов с участками гипоплазии</w:t>
      </w:r>
      <w:r>
        <w:rPr>
          <w:sz w:val="26"/>
          <w:szCs w:val="26"/>
          <w:shd w:val="clear" w:color="auto" w:fill="ffffff"/>
          <w:rtl w:val="0"/>
        </w:rPr>
        <w:t xml:space="preserve">, 10 </w:t>
      </w:r>
      <w:r>
        <w:rPr>
          <w:sz w:val="26"/>
          <w:szCs w:val="26"/>
          <w:shd w:val="clear" w:color="auto" w:fill="ffffff"/>
          <w:rtl w:val="0"/>
          <w:lang w:val="ru-RU"/>
        </w:rPr>
        <w:t>сеансов</w:t>
      </w:r>
      <w:r>
        <w:rPr>
          <w:sz w:val="26"/>
          <w:szCs w:val="26"/>
          <w:shd w:val="clear" w:color="auto" w:fill="ffffff"/>
          <w:rtl w:val="0"/>
        </w:rPr>
        <w:t xml:space="preserve">. </w:t>
      </w:r>
      <w:r>
        <w:rPr>
          <w:sz w:val="26"/>
          <w:szCs w:val="26"/>
          <w:shd w:val="clear" w:color="auto" w:fill="ffffff"/>
          <w:rtl w:val="0"/>
          <w:lang w:val="ru-RU"/>
        </w:rPr>
        <w:t xml:space="preserve">После процедуры целесообразно обрабатывать зубы </w:t>
      </w:r>
      <w:r>
        <w:rPr>
          <w:sz w:val="26"/>
          <w:szCs w:val="26"/>
          <w:shd w:val="clear" w:color="auto" w:fill="ffffff"/>
          <w:rtl w:val="0"/>
        </w:rPr>
        <w:t>1% -</w:t>
      </w:r>
      <w:r>
        <w:rPr>
          <w:sz w:val="26"/>
          <w:szCs w:val="26"/>
          <w:shd w:val="clear" w:color="auto" w:fill="ffffff"/>
          <w:rtl w:val="0"/>
          <w:lang w:val="ru-RU"/>
        </w:rPr>
        <w:t xml:space="preserve">ным раствором натрия флюорида в течение </w:t>
      </w:r>
      <w:r>
        <w:rPr>
          <w:sz w:val="26"/>
          <w:szCs w:val="26"/>
          <w:shd w:val="clear" w:color="auto" w:fill="ffffff"/>
          <w:rtl w:val="0"/>
        </w:rPr>
        <w:t xml:space="preserve">10-15 </w:t>
      </w:r>
      <w:r>
        <w:rPr>
          <w:sz w:val="26"/>
          <w:szCs w:val="26"/>
          <w:shd w:val="clear" w:color="auto" w:fill="ffffff"/>
          <w:rtl w:val="0"/>
          <w:lang w:val="ru-RU"/>
        </w:rPr>
        <w:t>сек</w:t>
      </w:r>
      <w:r>
        <w:rPr>
          <w:sz w:val="26"/>
          <w:szCs w:val="26"/>
          <w:shd w:val="clear" w:color="auto" w:fill="ffffff"/>
          <w:rtl w:val="0"/>
        </w:rPr>
        <w:t xml:space="preserve">. </w:t>
      </w:r>
      <w:r>
        <w:rPr>
          <w:sz w:val="26"/>
          <w:szCs w:val="26"/>
          <w:shd w:val="clear" w:color="auto" w:fill="ffffff"/>
          <w:rtl w:val="0"/>
          <w:lang w:val="ru-RU"/>
        </w:rPr>
        <w:t xml:space="preserve">Электрофорез проводится </w:t>
      </w:r>
      <w:r>
        <w:rPr>
          <w:sz w:val="26"/>
          <w:szCs w:val="26"/>
          <w:shd w:val="clear" w:color="auto" w:fill="ffffff"/>
          <w:rtl w:val="0"/>
        </w:rPr>
        <w:t xml:space="preserve">3 </w:t>
      </w:r>
      <w:r>
        <w:rPr>
          <w:sz w:val="26"/>
          <w:szCs w:val="26"/>
          <w:shd w:val="clear" w:color="auto" w:fill="ffffff"/>
          <w:rtl w:val="0"/>
          <w:lang w:val="ru-RU"/>
        </w:rPr>
        <w:t>раза в год между курсами общей терапии</w:t>
      </w:r>
      <w:r>
        <w:rPr>
          <w:sz w:val="26"/>
          <w:szCs w:val="26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after="80"/>
        <w:ind w:left="80" w:right="1078" w:hanging="80"/>
        <w:jc w:val="left"/>
        <w:rPr>
          <w:sz w:val="26"/>
          <w:szCs w:val="26"/>
          <w:shd w:val="clear" w:color="auto" w:fill="ffffff"/>
          <w:rtl w:val="0"/>
        </w:rPr>
      </w:pPr>
    </w:p>
    <w:p>
      <w:pPr>
        <w:pStyle w:val="По умолчанию"/>
        <w:bidi w:val="0"/>
        <w:spacing w:after="80"/>
        <w:ind w:left="80" w:right="1078" w:hanging="80"/>
        <w:jc w:val="left"/>
        <w:rPr>
          <w:rtl w:val="0"/>
        </w:rPr>
      </w:pPr>
      <w:r>
        <w:rPr>
          <w:sz w:val="26"/>
          <w:szCs w:val="26"/>
          <w:shd w:val="clear" w:color="auto" w:fill="ffffff"/>
          <w:rtl w:val="0"/>
          <w:lang w:val="ru-RU"/>
        </w:rPr>
        <w:t xml:space="preserve">Диспансерное наблюдение </w:t>
      </w:r>
      <w:r>
        <w:rPr>
          <w:sz w:val="26"/>
          <w:szCs w:val="26"/>
          <w:shd w:val="clear" w:color="auto" w:fill="ffffff"/>
          <w:rtl w:val="0"/>
          <w:lang w:val="ru-RU"/>
        </w:rPr>
        <w:t xml:space="preserve">1 </w:t>
      </w:r>
      <w:r>
        <w:rPr>
          <w:sz w:val="26"/>
          <w:szCs w:val="26"/>
          <w:shd w:val="clear" w:color="auto" w:fill="ffffff"/>
          <w:rtl w:val="0"/>
          <w:lang w:val="ru-RU"/>
        </w:rPr>
        <w:t>раз в три месяца</w:t>
      </w:r>
      <w:r>
        <w:rPr>
          <w:sz w:val="26"/>
          <w:szCs w:val="26"/>
          <w:shd w:val="clear" w:color="auto" w:fill="ffffff"/>
          <w:rtl w:val="0"/>
          <w:lang w:val="ru-RU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