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4A" w:rsidRDefault="00653E4A" w:rsidP="00653E4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653E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Примерный перечень вопросов к экзамену по биотехнологии, 4 курс</w:t>
      </w:r>
    </w:p>
    <w:p w:rsidR="00653E4A" w:rsidRDefault="00653E4A" w:rsidP="00653E4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eastAsia="ar-SA"/>
        </w:rPr>
      </w:pPr>
      <w:r w:rsidRPr="00653E4A"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eastAsia="ar-SA"/>
        </w:rPr>
        <w:t xml:space="preserve">экзаменационном </w:t>
      </w:r>
      <w:r w:rsidRPr="00653E4A">
        <w:rPr>
          <w:rFonts w:ascii="Times New Roman" w:eastAsia="Times New Roman" w:hAnsi="Times New Roman" w:cs="Times New Roman"/>
          <w:i/>
          <w:color w:val="000000"/>
          <w:spacing w:val="2"/>
          <w:szCs w:val="28"/>
          <w:lang w:eastAsia="ar-SA"/>
        </w:rPr>
        <w:t>билете два вопроса – один из раздела «общая биотехнология», второй из раздела «частная биотехнология»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Предмет и задачи биотехнологии.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Основные этапы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разви</w:t>
      </w:r>
      <w:r w:rsidR="00F040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тия биотехнологии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Общая схема технологического процесса.</w:t>
      </w:r>
      <w:r w:rsidR="00F04079" w:rsidRPr="00F040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04079">
        <w:rPr>
          <w:rFonts w:ascii="Times New Roman" w:hAnsi="Times New Roman" w:cs="Times New Roman"/>
          <w:spacing w:val="2"/>
          <w:sz w:val="28"/>
          <w:szCs w:val="28"/>
        </w:rPr>
        <w:t>Характеристика объектов биотехнологии.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Подготовительные операции в биотехнологическом процессе.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Аппараты и процессы в биотехнологическом производстве.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Внутриклеточные и внеклеточные метаболиты. Методы выделения и очистки продуктов.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биообъектов методами мутагенеза и селекции.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новых биообъектов методами клеточной инженерии.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биообъектов методами генной инженерии.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  <w:tab w:val="left" w:pos="784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Геномика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транскриптомика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протеомика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метаболомика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«Геном человека».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Иммобилизованные ферменты и клетки в биотехнологическом производстве.</w:t>
      </w:r>
      <w:bookmarkStart w:id="0" w:name="_GoBack"/>
      <w:bookmarkEnd w:id="0"/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регуляции биосинтеза первичных и вторичных метаболитов - регуляция количества и активности ферментов в клетке.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регуляции биосинтеза первичных и вторичных метаболитов - регуляция активности ферментов в клетке.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регуляции биосинтеза первичных и вторичных метаболитов - транспорт веществ через мембраны; строгий аминокислотный контроль метаболизма.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Рекомбинантные белки и полипептиды: Инсулин. Традиционные и генно-инженерные методы получения. 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Рекомбинантные белки и полипептиды: Интерфероны. Гормон роста.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Эритропоэтин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Пептидные факторы роста.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Иммунобиотехнология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Вакцины. Иммунные сыворотки. 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Моноклональные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антитела. </w:t>
      </w:r>
      <w:r w:rsidR="00F04079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Строение, 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олучение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моноклональных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антител, использование в качестве лекарственных и диагностических средств.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Иммуноферментный анализ: виды, принцип действия, схема анализа и учета результатов, области применения.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Иммуномодуляторы: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иммуносупрессоры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иммуностимуляторы.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Биотехнологическое получение антибиотиков, классификация, механизмы действия.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антибиотикорезистентности, пути преодоления. Определение антимикробной активности антибиотиков.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Биотехнология </w:t>
      </w:r>
      <w:r w:rsidR="00F04079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растений – виды культур клеток и тканей растения, их физиологические особенности, фазы роста в культуре, области применения.</w:t>
      </w:r>
    </w:p>
    <w:p w:rsidR="00F04079" w:rsidRDefault="00F04079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Биотехнология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растений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особенности культивирования, управление параметрами биосинтеза, получаемые целевые продукты.</w:t>
      </w:r>
    </w:p>
    <w:p w:rsidR="00D33B4F" w:rsidRP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Биотехнология витаминов.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Биотехнология стероидных гормонов.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Биотехнология аминокислот.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Нормофлора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основные представители и их функции. Дисбактериоз, классификация, причины.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Биотехнология препаратов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нормофлоры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 Виды препаратов, требования к штаммам, особенности контроля качества.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аспекты биотехнологии.</w:t>
      </w:r>
    </w:p>
    <w:p w:rsidR="00D33B4F" w:rsidRDefault="00D33B4F" w:rsidP="00D33B4F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GLP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GCP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GMP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B4F" w:rsidRDefault="00D33B4F" w:rsidP="00D33B4F">
      <w:pPr>
        <w:pStyle w:val="a3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E4A" w:rsidRPr="00D33B4F" w:rsidRDefault="00653E4A" w:rsidP="00D33B4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Cs w:val="28"/>
          <w:lang w:eastAsia="ar-SA"/>
        </w:rPr>
      </w:pPr>
    </w:p>
    <w:sectPr w:rsidR="00653E4A" w:rsidRPr="00D3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B81"/>
    <w:multiLevelType w:val="hybridMultilevel"/>
    <w:tmpl w:val="C4C4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B210F"/>
    <w:multiLevelType w:val="hybridMultilevel"/>
    <w:tmpl w:val="E04E9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F9"/>
    <w:rsid w:val="00146A3F"/>
    <w:rsid w:val="005875F9"/>
    <w:rsid w:val="00653E4A"/>
    <w:rsid w:val="008D71AD"/>
    <w:rsid w:val="00A75074"/>
    <w:rsid w:val="00D33B4F"/>
    <w:rsid w:val="00F0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1A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1A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Хилажева</dc:creator>
  <cp:lastModifiedBy>Елена Д. Хилажева</cp:lastModifiedBy>
  <cp:revision>2</cp:revision>
  <dcterms:created xsi:type="dcterms:W3CDTF">2017-05-30T08:53:00Z</dcterms:created>
  <dcterms:modified xsi:type="dcterms:W3CDTF">2017-05-30T08:53:00Z</dcterms:modified>
</cp:coreProperties>
</file>