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9F" w:rsidRDefault="005A329F" w:rsidP="005A329F">
      <w:pPr>
        <w:jc w:val="center"/>
        <w:rPr>
          <w:rFonts w:ascii="Times New Roman" w:hAnsi="Times New Roman" w:cs="Times New Roman"/>
          <w:sz w:val="28"/>
          <w:szCs w:val="28"/>
        </w:rPr>
      </w:pPr>
      <w:proofErr w:type="gramStart"/>
      <w:r>
        <w:rPr>
          <w:rFonts w:ascii="Times New Roman" w:hAnsi="Times New Roman" w:cs="Times New Roman"/>
          <w:sz w:val="28"/>
          <w:szCs w:val="28"/>
        </w:rPr>
        <w:t>ГБОУ  ВПО</w:t>
      </w:r>
      <w:proofErr w:type="gramEnd"/>
      <w:r>
        <w:rPr>
          <w:rFonts w:ascii="Times New Roman" w:hAnsi="Times New Roman" w:cs="Times New Roman"/>
          <w:sz w:val="28"/>
          <w:szCs w:val="28"/>
        </w:rPr>
        <w:t xml:space="preserve"> </w:t>
      </w:r>
      <w:proofErr w:type="spellStart"/>
      <w:r w:rsidR="006125F7">
        <w:rPr>
          <w:rFonts w:ascii="Times New Roman" w:hAnsi="Times New Roman" w:cs="Times New Roman"/>
          <w:sz w:val="28"/>
          <w:szCs w:val="28"/>
        </w:rPr>
        <w:t>КрасГМУ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w:t>
      </w:r>
      <w:r w:rsidR="006125F7">
        <w:rPr>
          <w:rFonts w:ascii="Times New Roman" w:hAnsi="Times New Roman" w:cs="Times New Roman"/>
          <w:sz w:val="28"/>
          <w:szCs w:val="28"/>
        </w:rPr>
        <w:t>Проф</w:t>
      </w:r>
      <w:proofErr w:type="spellEnd"/>
      <w:r w:rsidR="006125F7">
        <w:rPr>
          <w:rFonts w:ascii="Times New Roman" w:hAnsi="Times New Roman" w:cs="Times New Roman"/>
          <w:sz w:val="28"/>
          <w:szCs w:val="28"/>
        </w:rPr>
        <w:t xml:space="preserve">. </w:t>
      </w:r>
      <w:proofErr w:type="spellStart"/>
      <w:r w:rsidR="006125F7">
        <w:rPr>
          <w:rFonts w:ascii="Times New Roman" w:hAnsi="Times New Roman" w:cs="Times New Roman"/>
          <w:sz w:val="28"/>
          <w:szCs w:val="28"/>
        </w:rPr>
        <w:t>В.Ф.Войно-ясенецкого</w:t>
      </w:r>
      <w:proofErr w:type="spellEnd"/>
    </w:p>
    <w:p w:rsidR="006125F7" w:rsidRDefault="005A329F" w:rsidP="006125F7">
      <w:pPr>
        <w:jc w:val="center"/>
        <w:rPr>
          <w:rFonts w:ascii="Times New Roman" w:hAnsi="Times New Roman" w:cs="Times New Roman"/>
          <w:sz w:val="28"/>
          <w:szCs w:val="28"/>
        </w:rPr>
      </w:pPr>
      <w:r>
        <w:rPr>
          <w:rFonts w:ascii="Times New Roman" w:hAnsi="Times New Roman" w:cs="Times New Roman"/>
          <w:sz w:val="28"/>
          <w:szCs w:val="28"/>
        </w:rPr>
        <w:t>Кафедра анестезиологии и реаниматолог</w:t>
      </w:r>
      <w:bookmarkStart w:id="0" w:name="_GoBack"/>
      <w:bookmarkEnd w:id="0"/>
      <w:r>
        <w:rPr>
          <w:rFonts w:ascii="Times New Roman" w:hAnsi="Times New Roman" w:cs="Times New Roman"/>
          <w:sz w:val="28"/>
          <w:szCs w:val="28"/>
        </w:rPr>
        <w:t>ии</w:t>
      </w:r>
    </w:p>
    <w:p w:rsidR="005A329F" w:rsidRDefault="005A329F" w:rsidP="005A329F">
      <w:pPr>
        <w:rPr>
          <w:rFonts w:ascii="Times New Roman" w:hAnsi="Times New Roman" w:cs="Times New Roman"/>
          <w:sz w:val="28"/>
          <w:szCs w:val="28"/>
        </w:rPr>
      </w:pPr>
    </w:p>
    <w:p w:rsidR="005A329F" w:rsidRDefault="005A329F" w:rsidP="005A329F">
      <w:pPr>
        <w:jc w:val="right"/>
        <w:rPr>
          <w:rFonts w:ascii="Times New Roman" w:hAnsi="Times New Roman" w:cs="Times New Roman"/>
          <w:sz w:val="28"/>
          <w:szCs w:val="28"/>
        </w:rPr>
      </w:pPr>
      <w:r>
        <w:rPr>
          <w:rFonts w:ascii="Times New Roman" w:hAnsi="Times New Roman" w:cs="Times New Roman"/>
          <w:sz w:val="28"/>
          <w:szCs w:val="28"/>
        </w:rPr>
        <w:t xml:space="preserve">Зав. Кафедрой: к.м.н., </w:t>
      </w:r>
      <w:r w:rsidR="006125F7">
        <w:rPr>
          <w:rFonts w:ascii="Times New Roman" w:hAnsi="Times New Roman" w:cs="Times New Roman"/>
          <w:sz w:val="28"/>
          <w:szCs w:val="28"/>
        </w:rPr>
        <w:t>Проф</w:t>
      </w:r>
      <w:r>
        <w:rPr>
          <w:rFonts w:ascii="Times New Roman" w:hAnsi="Times New Roman" w:cs="Times New Roman"/>
          <w:sz w:val="28"/>
          <w:szCs w:val="28"/>
        </w:rPr>
        <w:t xml:space="preserve">. </w:t>
      </w:r>
      <w:proofErr w:type="spellStart"/>
      <w:r w:rsidR="006125F7">
        <w:rPr>
          <w:rFonts w:ascii="Times New Roman" w:hAnsi="Times New Roman" w:cs="Times New Roman"/>
          <w:sz w:val="28"/>
          <w:szCs w:val="28"/>
        </w:rPr>
        <w:t>Грицан</w:t>
      </w:r>
      <w:proofErr w:type="spellEnd"/>
      <w:r w:rsidR="006125F7">
        <w:rPr>
          <w:rFonts w:ascii="Times New Roman" w:hAnsi="Times New Roman" w:cs="Times New Roman"/>
          <w:sz w:val="28"/>
          <w:szCs w:val="28"/>
        </w:rPr>
        <w:t xml:space="preserve"> А.И</w:t>
      </w:r>
      <w:r>
        <w:rPr>
          <w:rFonts w:ascii="Times New Roman" w:hAnsi="Times New Roman" w:cs="Times New Roman"/>
          <w:sz w:val="28"/>
          <w:szCs w:val="28"/>
        </w:rPr>
        <w:t>.</w:t>
      </w:r>
    </w:p>
    <w:p w:rsidR="00B0793A" w:rsidRDefault="00B0793A" w:rsidP="00893909">
      <w:pPr>
        <w:spacing w:after="0" w:line="360" w:lineRule="auto"/>
        <w:ind w:firstLine="709"/>
        <w:rPr>
          <w:rFonts w:ascii="Times New Roman" w:hAnsi="Times New Roman" w:cs="Times New Roman"/>
          <w:sz w:val="28"/>
          <w:szCs w:val="28"/>
        </w:rPr>
      </w:pPr>
    </w:p>
    <w:p w:rsidR="00B0793A" w:rsidRDefault="00B0793A" w:rsidP="00893909">
      <w:pPr>
        <w:spacing w:after="0" w:line="360" w:lineRule="auto"/>
        <w:ind w:firstLine="709"/>
        <w:rPr>
          <w:rFonts w:ascii="Times New Roman" w:hAnsi="Times New Roman" w:cs="Times New Roman"/>
          <w:sz w:val="28"/>
          <w:szCs w:val="28"/>
        </w:rPr>
      </w:pPr>
    </w:p>
    <w:p w:rsidR="00B0793A" w:rsidRDefault="00B0793A" w:rsidP="00893909">
      <w:pPr>
        <w:spacing w:after="0" w:line="360" w:lineRule="auto"/>
        <w:ind w:firstLine="709"/>
        <w:rPr>
          <w:rFonts w:ascii="Times New Roman" w:hAnsi="Times New Roman" w:cs="Times New Roman"/>
          <w:sz w:val="28"/>
          <w:szCs w:val="28"/>
        </w:rPr>
      </w:pPr>
    </w:p>
    <w:p w:rsidR="00315CBF" w:rsidRDefault="00315CBF" w:rsidP="005A329F">
      <w:pPr>
        <w:spacing w:after="0" w:line="360" w:lineRule="auto"/>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B0793A" w:rsidRDefault="00B0793A" w:rsidP="00893909">
      <w:pPr>
        <w:spacing w:after="0" w:line="360" w:lineRule="auto"/>
        <w:ind w:firstLine="709"/>
        <w:rPr>
          <w:rFonts w:ascii="Times New Roman" w:hAnsi="Times New Roman" w:cs="Times New Roman"/>
          <w:sz w:val="28"/>
          <w:szCs w:val="28"/>
        </w:rPr>
      </w:pPr>
    </w:p>
    <w:p w:rsidR="00B0793A" w:rsidRPr="00315CBF" w:rsidRDefault="00315CBF" w:rsidP="00893909">
      <w:pPr>
        <w:spacing w:after="0" w:line="360" w:lineRule="auto"/>
        <w:ind w:firstLine="709"/>
        <w:rPr>
          <w:rFonts w:ascii="Times New Roman" w:hAnsi="Times New Roman" w:cs="Times New Roman"/>
          <w:sz w:val="52"/>
          <w:szCs w:val="52"/>
        </w:rPr>
      </w:pPr>
      <w:r w:rsidRPr="00315CBF">
        <w:rPr>
          <w:rFonts w:ascii="Times New Roman" w:hAnsi="Times New Roman" w:cs="Times New Roman"/>
          <w:sz w:val="52"/>
          <w:szCs w:val="52"/>
        </w:rPr>
        <w:t>Ожоговый шок. Интенсивная терапия.</w:t>
      </w:r>
    </w:p>
    <w:p w:rsidR="00B0793A" w:rsidRDefault="00B0793A"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6125F7" w:rsidP="00315CB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Выполнил</w:t>
      </w:r>
      <w:r w:rsidR="00315CBF">
        <w:rPr>
          <w:rFonts w:ascii="Times New Roman" w:hAnsi="Times New Roman" w:cs="Times New Roman"/>
          <w:sz w:val="28"/>
          <w:szCs w:val="28"/>
        </w:rPr>
        <w:t xml:space="preserve">: </w:t>
      </w:r>
      <w:r>
        <w:rPr>
          <w:rFonts w:ascii="Times New Roman" w:hAnsi="Times New Roman" w:cs="Times New Roman"/>
          <w:sz w:val="28"/>
          <w:szCs w:val="28"/>
        </w:rPr>
        <w:t>Косяков В.В.</w:t>
      </w:r>
      <w:r w:rsidR="00315CBF">
        <w:rPr>
          <w:rFonts w:ascii="Times New Roman" w:hAnsi="Times New Roman" w:cs="Times New Roman"/>
          <w:sz w:val="28"/>
          <w:szCs w:val="28"/>
        </w:rPr>
        <w:t xml:space="preserve"> </w:t>
      </w:r>
    </w:p>
    <w:p w:rsidR="00315CBF" w:rsidRDefault="006125F7" w:rsidP="00315CB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Ординатор 1-го года обучения кафедры Анестезиологии и реаниматологии с курсом ПО</w:t>
      </w: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315CBF" w:rsidRDefault="00315CBF" w:rsidP="00893909">
      <w:pPr>
        <w:spacing w:after="0" w:line="360" w:lineRule="auto"/>
        <w:ind w:firstLine="709"/>
        <w:rPr>
          <w:rFonts w:ascii="Times New Roman" w:hAnsi="Times New Roman" w:cs="Times New Roman"/>
          <w:sz w:val="28"/>
          <w:szCs w:val="28"/>
        </w:rPr>
      </w:pPr>
    </w:p>
    <w:p w:rsidR="00B0793A" w:rsidRDefault="006125F7" w:rsidP="006125F7">
      <w:pPr>
        <w:spacing w:after="0" w:line="360" w:lineRule="auto"/>
        <w:ind w:left="2831" w:firstLine="709"/>
        <w:rPr>
          <w:rFonts w:ascii="Times New Roman" w:hAnsi="Times New Roman" w:cs="Times New Roman"/>
          <w:sz w:val="28"/>
          <w:szCs w:val="28"/>
        </w:rPr>
      </w:pPr>
      <w:r>
        <w:rPr>
          <w:rFonts w:ascii="Times New Roman" w:hAnsi="Times New Roman" w:cs="Times New Roman"/>
          <w:sz w:val="28"/>
          <w:szCs w:val="28"/>
        </w:rPr>
        <w:t>Красноярск, 2019</w:t>
      </w:r>
    </w:p>
    <w:p w:rsidR="006125F7" w:rsidRDefault="006125F7" w:rsidP="00315CBF">
      <w:pPr>
        <w:spacing w:after="0" w:line="360" w:lineRule="auto"/>
        <w:ind w:firstLine="709"/>
        <w:jc w:val="center"/>
        <w:rPr>
          <w:rFonts w:ascii="Times New Roman" w:hAnsi="Times New Roman" w:cs="Times New Roman"/>
          <w:b/>
          <w:sz w:val="28"/>
          <w:szCs w:val="28"/>
        </w:rPr>
      </w:pPr>
    </w:p>
    <w:p w:rsidR="00315CBF" w:rsidRPr="00315CBF" w:rsidRDefault="00315CBF" w:rsidP="00315CBF">
      <w:pPr>
        <w:spacing w:after="0" w:line="360" w:lineRule="auto"/>
        <w:ind w:firstLine="709"/>
        <w:jc w:val="center"/>
        <w:rPr>
          <w:rFonts w:ascii="Times New Roman" w:hAnsi="Times New Roman" w:cs="Times New Roman"/>
          <w:b/>
          <w:sz w:val="28"/>
          <w:szCs w:val="28"/>
        </w:rPr>
      </w:pPr>
      <w:r w:rsidRPr="00315CBF">
        <w:rPr>
          <w:rFonts w:ascii="Times New Roman" w:hAnsi="Times New Roman" w:cs="Times New Roman"/>
          <w:b/>
          <w:sz w:val="28"/>
          <w:szCs w:val="28"/>
        </w:rPr>
        <w:lastRenderedPageBreak/>
        <w:t>Введение</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Ожоговый шок представляет собой патологический процесс, который наблюдается при обширных ожоговых повреждениях кожи и глубже лежащих тканей и проявляется </w:t>
      </w:r>
      <w:proofErr w:type="spellStart"/>
      <w:r w:rsidRPr="00893909">
        <w:rPr>
          <w:rFonts w:ascii="Times New Roman" w:hAnsi="Times New Roman" w:cs="Times New Roman"/>
          <w:sz w:val="28"/>
          <w:szCs w:val="28"/>
        </w:rPr>
        <w:t>гиповолемией</w:t>
      </w:r>
      <w:proofErr w:type="spellEnd"/>
      <w:r w:rsidRPr="00893909">
        <w:rPr>
          <w:rFonts w:ascii="Times New Roman" w:hAnsi="Times New Roman" w:cs="Times New Roman"/>
          <w:sz w:val="28"/>
          <w:szCs w:val="28"/>
        </w:rPr>
        <w:t xml:space="preserve">, расстройствами микроциркуляции, гемодинамики, водно-электролитного и кислотно-щелочного баланса, функции почек, желудочно-кишечного тракта и нарушениями </w:t>
      </w:r>
      <w:proofErr w:type="spellStart"/>
      <w:proofErr w:type="gramStart"/>
      <w:r w:rsidRPr="00893909">
        <w:rPr>
          <w:rFonts w:ascii="Times New Roman" w:hAnsi="Times New Roman" w:cs="Times New Roman"/>
          <w:sz w:val="28"/>
          <w:szCs w:val="28"/>
        </w:rPr>
        <w:t>психо</w:t>
      </w:r>
      <w:proofErr w:type="spellEnd"/>
      <w:r w:rsidRPr="00893909">
        <w:rPr>
          <w:rFonts w:ascii="Times New Roman" w:hAnsi="Times New Roman" w:cs="Times New Roman"/>
          <w:sz w:val="28"/>
          <w:szCs w:val="28"/>
        </w:rPr>
        <w:t>-эмоциональной</w:t>
      </w:r>
      <w:proofErr w:type="gramEnd"/>
      <w:r w:rsidRPr="00893909">
        <w:rPr>
          <w:rFonts w:ascii="Times New Roman" w:hAnsi="Times New Roman" w:cs="Times New Roman"/>
          <w:sz w:val="28"/>
          <w:szCs w:val="28"/>
        </w:rPr>
        <w:t xml:space="preserve"> сферы. На этом фоне при ожогах общей площадью более 15% поверхности тела или глубоких ожогах более 10% поверхности тела развивается продолжительная общая реакция организма, которая характеризуется функционально-морфологическими изменениями со стороны внутренних органов и систем, соответствующей клинической симптоматикой и лабораторными изменениями. У обожженных пожилого и старческого возраста, лиц, 6 6 страдающих тяжелыми сопутствующими заболеваниями, у детей младшего возраста ожоговый шок может развиться уже при поражении более 5-10% поверхности тела.</w:t>
      </w:r>
    </w:p>
    <w:p w:rsidR="001F2E2D" w:rsidRDefault="001F2E2D"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Ожоговый шок при ограниченных по площади ожогах может развиться и в случаях поражения </w:t>
      </w:r>
      <w:proofErr w:type="spellStart"/>
      <w:r w:rsidRPr="00893909">
        <w:rPr>
          <w:rFonts w:ascii="Times New Roman" w:hAnsi="Times New Roman" w:cs="Times New Roman"/>
          <w:sz w:val="28"/>
          <w:szCs w:val="28"/>
        </w:rPr>
        <w:t>шокогенных</w:t>
      </w:r>
      <w:proofErr w:type="spellEnd"/>
      <w:r w:rsidRPr="00893909">
        <w:rPr>
          <w:rFonts w:ascii="Times New Roman" w:hAnsi="Times New Roman" w:cs="Times New Roman"/>
          <w:sz w:val="28"/>
          <w:szCs w:val="28"/>
        </w:rPr>
        <w:t xml:space="preserve"> зон (лицо, кисти, область половых органов), а также при глубоких </w:t>
      </w:r>
      <w:proofErr w:type="spellStart"/>
      <w:r w:rsidRPr="00893909">
        <w:rPr>
          <w:rFonts w:ascii="Times New Roman" w:hAnsi="Times New Roman" w:cs="Times New Roman"/>
          <w:sz w:val="28"/>
          <w:szCs w:val="28"/>
        </w:rPr>
        <w:t>субфасциальных</w:t>
      </w:r>
      <w:proofErr w:type="spellEnd"/>
      <w:r w:rsidRPr="00893909">
        <w:rPr>
          <w:rFonts w:ascii="Times New Roman" w:hAnsi="Times New Roman" w:cs="Times New Roman"/>
          <w:sz w:val="28"/>
          <w:szCs w:val="28"/>
        </w:rPr>
        <w:t xml:space="preserve"> поражениях. При сочетании ожогов кожи с ингаляционным поражением тяжесть ожогового шока увеличивается.</w:t>
      </w:r>
    </w:p>
    <w:p w:rsidR="00F6038E" w:rsidRPr="00893909" w:rsidRDefault="00F6038E"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Ожоговый шок является преимущественно </w:t>
      </w:r>
      <w:proofErr w:type="spellStart"/>
      <w:r w:rsidRPr="00893909">
        <w:rPr>
          <w:rFonts w:ascii="Times New Roman" w:hAnsi="Times New Roman" w:cs="Times New Roman"/>
          <w:sz w:val="28"/>
          <w:szCs w:val="28"/>
        </w:rPr>
        <w:t>гиповолемическим</w:t>
      </w:r>
      <w:proofErr w:type="spellEnd"/>
      <w:r w:rsidRPr="00893909">
        <w:rPr>
          <w:rFonts w:ascii="Times New Roman" w:hAnsi="Times New Roman" w:cs="Times New Roman"/>
          <w:sz w:val="28"/>
          <w:szCs w:val="28"/>
        </w:rPr>
        <w:t>.</w:t>
      </w:r>
    </w:p>
    <w:p w:rsidR="00F6038E" w:rsidRDefault="00F6038E"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893909" w:rsidRPr="00F6038E" w:rsidRDefault="00893909" w:rsidP="00315CBF">
      <w:pPr>
        <w:spacing w:after="0" w:line="360" w:lineRule="auto"/>
        <w:ind w:firstLine="709"/>
        <w:jc w:val="center"/>
        <w:rPr>
          <w:rFonts w:ascii="Times New Roman" w:hAnsi="Times New Roman" w:cs="Times New Roman"/>
          <w:b/>
          <w:sz w:val="28"/>
          <w:szCs w:val="28"/>
        </w:rPr>
      </w:pPr>
      <w:r w:rsidRPr="00F6038E">
        <w:rPr>
          <w:rFonts w:ascii="Times New Roman" w:hAnsi="Times New Roman" w:cs="Times New Roman"/>
          <w:b/>
          <w:sz w:val="28"/>
          <w:szCs w:val="28"/>
        </w:rPr>
        <w:lastRenderedPageBreak/>
        <w:t>Патогенез</w:t>
      </w:r>
    </w:p>
    <w:p w:rsidR="00893909" w:rsidRDefault="00893909" w:rsidP="00315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первые часы после травы </w:t>
      </w:r>
      <w:proofErr w:type="spellStart"/>
      <w:r>
        <w:rPr>
          <w:rFonts w:ascii="Times New Roman" w:hAnsi="Times New Roman" w:cs="Times New Roman"/>
          <w:sz w:val="28"/>
          <w:szCs w:val="28"/>
        </w:rPr>
        <w:t>повляетс</w:t>
      </w:r>
      <w:proofErr w:type="spellEnd"/>
      <w:r>
        <w:rPr>
          <w:rFonts w:ascii="Times New Roman" w:hAnsi="Times New Roman" w:cs="Times New Roman"/>
          <w:sz w:val="28"/>
          <w:szCs w:val="28"/>
        </w:rPr>
        <w:t xml:space="preserve"> болевой синдром и психоэмоциональный стресс, которые запускают пусковой механизм нейроэндокринного ответа (выброс гормонов коры надпочечников и другие БАВ гипофиза). Клинически это проявляется спазмом сосудов, увеличением ОПСС, централизацией кровообращения. Это ведет к тканевой гипоксии, ацидозу. Снижается внешнее дыхание (ДО) и при этом снижается насыщение крови кислородом и </w:t>
      </w:r>
      <w:proofErr w:type="spellStart"/>
      <w:r>
        <w:rPr>
          <w:rFonts w:ascii="Times New Roman" w:hAnsi="Times New Roman" w:cs="Times New Roman"/>
          <w:sz w:val="28"/>
          <w:szCs w:val="28"/>
        </w:rPr>
        <w:t>оксигенация</w:t>
      </w:r>
      <w:proofErr w:type="spellEnd"/>
      <w:r>
        <w:rPr>
          <w:rFonts w:ascii="Times New Roman" w:hAnsi="Times New Roman" w:cs="Times New Roman"/>
          <w:sz w:val="28"/>
          <w:szCs w:val="28"/>
        </w:rPr>
        <w:t xml:space="preserve"> ткани, накапливаются недоокисленные продукты и возникает респираторный и метаболический ацидоз.</w:t>
      </w:r>
    </w:p>
    <w:p w:rsidR="00893909" w:rsidRDefault="00893909" w:rsidP="00315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первые часы повышается ОЦК, УО, МОС, а затем они падают из-за </w:t>
      </w:r>
      <w:proofErr w:type="spellStart"/>
      <w:r>
        <w:rPr>
          <w:rFonts w:ascii="Times New Roman" w:hAnsi="Times New Roman" w:cs="Times New Roman"/>
          <w:sz w:val="28"/>
          <w:szCs w:val="28"/>
        </w:rPr>
        <w:t>гиповолемии</w:t>
      </w:r>
      <w:proofErr w:type="spellEnd"/>
      <w:r>
        <w:rPr>
          <w:rFonts w:ascii="Times New Roman" w:hAnsi="Times New Roman" w:cs="Times New Roman"/>
          <w:sz w:val="28"/>
          <w:szCs w:val="28"/>
        </w:rPr>
        <w:t>.</w:t>
      </w:r>
    </w:p>
    <w:p w:rsidR="00893909" w:rsidRDefault="00893909" w:rsidP="00315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w:t>
      </w:r>
      <w:r w:rsidR="00F6038E">
        <w:rPr>
          <w:rFonts w:ascii="Times New Roman" w:hAnsi="Times New Roman" w:cs="Times New Roman"/>
          <w:sz w:val="28"/>
          <w:szCs w:val="28"/>
        </w:rPr>
        <w:t xml:space="preserve">ве патогенеза лежит </w:t>
      </w:r>
      <w:proofErr w:type="spellStart"/>
      <w:r w:rsidR="00F6038E">
        <w:rPr>
          <w:rFonts w:ascii="Times New Roman" w:hAnsi="Times New Roman" w:cs="Times New Roman"/>
          <w:sz w:val="28"/>
          <w:szCs w:val="28"/>
        </w:rPr>
        <w:t>гиповолемия</w:t>
      </w:r>
      <w:proofErr w:type="spellEnd"/>
      <w:r w:rsidR="00F6038E">
        <w:rPr>
          <w:rFonts w:ascii="Times New Roman" w:hAnsi="Times New Roman" w:cs="Times New Roman"/>
          <w:sz w:val="28"/>
          <w:szCs w:val="28"/>
        </w:rPr>
        <w:t>, развивающаяся в следствие поражения сосудистой стенки.</w:t>
      </w:r>
    </w:p>
    <w:p w:rsidR="00F6038E" w:rsidRDefault="00F6038E" w:rsidP="00315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повышения проницаемости эндотелия происходит переход внутрисосудистой жидкости в интерстициальное пространство. Ведущая роль в этом принадлежит вазоактивным аминам (гистамин), </w:t>
      </w:r>
      <w:proofErr w:type="spellStart"/>
      <w:r>
        <w:rPr>
          <w:rFonts w:ascii="Times New Roman" w:hAnsi="Times New Roman" w:cs="Times New Roman"/>
          <w:sz w:val="28"/>
          <w:szCs w:val="28"/>
        </w:rPr>
        <w:t>кининовой</w:t>
      </w:r>
      <w:proofErr w:type="spellEnd"/>
      <w:r>
        <w:rPr>
          <w:rFonts w:ascii="Times New Roman" w:hAnsi="Times New Roman" w:cs="Times New Roman"/>
          <w:sz w:val="28"/>
          <w:szCs w:val="28"/>
        </w:rPr>
        <w:t xml:space="preserve"> системе (</w:t>
      </w:r>
      <w:proofErr w:type="spellStart"/>
      <w:r>
        <w:rPr>
          <w:rFonts w:ascii="Times New Roman" w:hAnsi="Times New Roman" w:cs="Times New Roman"/>
          <w:sz w:val="28"/>
          <w:szCs w:val="28"/>
        </w:rPr>
        <w:t>брадикинин</w:t>
      </w:r>
      <w:proofErr w:type="spellEnd"/>
      <w:r>
        <w:rPr>
          <w:rFonts w:ascii="Times New Roman" w:hAnsi="Times New Roman" w:cs="Times New Roman"/>
          <w:sz w:val="28"/>
          <w:szCs w:val="28"/>
        </w:rPr>
        <w:t>), С3-компонента комплимента, ПОЛ, простагландины и т.д.</w:t>
      </w:r>
    </w:p>
    <w:p w:rsidR="00F6038E" w:rsidRDefault="00F6038E" w:rsidP="00315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Повешение осмотического давления (повышение натрия) усиливает ток жидкости в </w:t>
      </w:r>
      <w:proofErr w:type="spellStart"/>
      <w:r>
        <w:rPr>
          <w:rFonts w:ascii="Times New Roman" w:hAnsi="Times New Roman" w:cs="Times New Roman"/>
          <w:sz w:val="28"/>
          <w:szCs w:val="28"/>
        </w:rPr>
        <w:t>обоженные</w:t>
      </w:r>
      <w:proofErr w:type="spellEnd"/>
      <w:r>
        <w:rPr>
          <w:rFonts w:ascii="Times New Roman" w:hAnsi="Times New Roman" w:cs="Times New Roman"/>
          <w:sz w:val="28"/>
          <w:szCs w:val="28"/>
        </w:rPr>
        <w:t xml:space="preserve"> ткани и увеличивает отек.</w:t>
      </w:r>
    </w:p>
    <w:p w:rsidR="00F6038E" w:rsidRDefault="00F6038E" w:rsidP="00315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белка (альбуминов) приводит к повышению </w:t>
      </w:r>
      <w:proofErr w:type="spellStart"/>
      <w:r>
        <w:rPr>
          <w:rFonts w:ascii="Times New Roman" w:hAnsi="Times New Roman" w:cs="Times New Roman"/>
          <w:sz w:val="28"/>
          <w:szCs w:val="28"/>
        </w:rPr>
        <w:t>онкотического</w:t>
      </w:r>
      <w:proofErr w:type="spellEnd"/>
      <w:r>
        <w:rPr>
          <w:rFonts w:ascii="Times New Roman" w:hAnsi="Times New Roman" w:cs="Times New Roman"/>
          <w:sz w:val="28"/>
          <w:szCs w:val="28"/>
        </w:rPr>
        <w:t xml:space="preserve"> давления в </w:t>
      </w:r>
      <w:proofErr w:type="spellStart"/>
      <w:r>
        <w:rPr>
          <w:rFonts w:ascii="Times New Roman" w:hAnsi="Times New Roman" w:cs="Times New Roman"/>
          <w:sz w:val="28"/>
          <w:szCs w:val="28"/>
        </w:rPr>
        <w:t>интерстиции</w:t>
      </w:r>
      <w:proofErr w:type="spellEnd"/>
      <w:r>
        <w:rPr>
          <w:rFonts w:ascii="Times New Roman" w:hAnsi="Times New Roman" w:cs="Times New Roman"/>
          <w:sz w:val="28"/>
          <w:szCs w:val="28"/>
        </w:rPr>
        <w:t xml:space="preserve"> и еще более активное поступление воды из сосудов.</w:t>
      </w:r>
    </w:p>
    <w:p w:rsidR="00F6038E" w:rsidRDefault="00F6038E" w:rsidP="00315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Развивающиеся в течение 6-8 часов </w:t>
      </w:r>
      <w:proofErr w:type="spellStart"/>
      <w:r>
        <w:rPr>
          <w:rFonts w:ascii="Times New Roman" w:hAnsi="Times New Roman" w:cs="Times New Roman"/>
          <w:sz w:val="28"/>
          <w:szCs w:val="28"/>
        </w:rPr>
        <w:t>гиповолемиястановится</w:t>
      </w:r>
      <w:proofErr w:type="spellEnd"/>
      <w:r>
        <w:rPr>
          <w:rFonts w:ascii="Times New Roman" w:hAnsi="Times New Roman" w:cs="Times New Roman"/>
          <w:sz w:val="28"/>
          <w:szCs w:val="28"/>
        </w:rPr>
        <w:t xml:space="preserve"> причиной гемодинамических расстройств (централизация кровообращения). Увеличивается вязкость и </w:t>
      </w:r>
      <w:proofErr w:type="spellStart"/>
      <w:r>
        <w:rPr>
          <w:rFonts w:ascii="Times New Roman" w:hAnsi="Times New Roman" w:cs="Times New Roman"/>
          <w:sz w:val="28"/>
          <w:szCs w:val="28"/>
        </w:rPr>
        <w:t>гиперкоагуляция</w:t>
      </w:r>
      <w:proofErr w:type="spellEnd"/>
      <w:r>
        <w:rPr>
          <w:rFonts w:ascii="Times New Roman" w:hAnsi="Times New Roman" w:cs="Times New Roman"/>
          <w:sz w:val="28"/>
          <w:szCs w:val="28"/>
        </w:rPr>
        <w:t>. Все это приводит к более глубоким нарушениям МЦР (некроз в области ожога, стрессовые язвы ЖКТ, почечно-печеночная недостаточность)</w:t>
      </w:r>
    </w:p>
    <w:p w:rsidR="00F6038E" w:rsidRDefault="00F6038E"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F6038E" w:rsidRPr="00F6038E" w:rsidRDefault="00F6038E" w:rsidP="00315CBF">
      <w:pPr>
        <w:spacing w:after="0" w:line="360" w:lineRule="auto"/>
        <w:ind w:firstLine="709"/>
        <w:jc w:val="center"/>
        <w:rPr>
          <w:rFonts w:ascii="Times New Roman" w:hAnsi="Times New Roman" w:cs="Times New Roman"/>
          <w:b/>
          <w:sz w:val="28"/>
          <w:szCs w:val="28"/>
        </w:rPr>
      </w:pPr>
      <w:r w:rsidRPr="00F6038E">
        <w:rPr>
          <w:rFonts w:ascii="Times New Roman" w:hAnsi="Times New Roman" w:cs="Times New Roman"/>
          <w:b/>
          <w:sz w:val="28"/>
          <w:szCs w:val="28"/>
        </w:rPr>
        <w:lastRenderedPageBreak/>
        <w:t>Клиника</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Основными клиническими симптомами ожогового шока являются: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Жажда, сухость языка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Озноб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Бледность или мраморность кожных покровов, бледность слизистых. </w:t>
      </w: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Снижение температуры тела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Гемодинамические нарушения (Снижение УО, МОК, повышение ОПСС, тахикардия, снижение артериального давления) Однако, падение артериального давления при ожоговом шоке обычно наступает не сразу после получения травмы. В связи с этим величина артериального давления, которая является одним из основных показателей оценки тяжести травматического шока, при ожоговом шоке не всегда соответствует тяжести поражения.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Нарушения функции почек (</w:t>
      </w:r>
      <w:proofErr w:type="spellStart"/>
      <w:r w:rsidRPr="00893909">
        <w:rPr>
          <w:rFonts w:ascii="Times New Roman" w:hAnsi="Times New Roman" w:cs="Times New Roman"/>
          <w:sz w:val="28"/>
          <w:szCs w:val="28"/>
        </w:rPr>
        <w:t>олигурия</w:t>
      </w:r>
      <w:proofErr w:type="spellEnd"/>
      <w:r w:rsidRPr="00893909">
        <w:rPr>
          <w:rFonts w:ascii="Times New Roman" w:hAnsi="Times New Roman" w:cs="Times New Roman"/>
          <w:sz w:val="28"/>
          <w:szCs w:val="28"/>
        </w:rPr>
        <w:t xml:space="preserve"> или анурия, гематурия, азотемия).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Нарушение функции ЖКТ (тошнота, рвота, вздутие живота, снижение или отсутствие перистальтики, желудочно-кишечное кровотечение)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Легочные нарушения (одышка, развитие синдром острого повреждения легких /СОПЛ/ или острый респираторный </w:t>
      </w:r>
      <w:proofErr w:type="spellStart"/>
      <w:r w:rsidRPr="00893909">
        <w:rPr>
          <w:rFonts w:ascii="Times New Roman" w:hAnsi="Times New Roman" w:cs="Times New Roman"/>
          <w:sz w:val="28"/>
          <w:szCs w:val="28"/>
        </w:rPr>
        <w:t>дистресс</w:t>
      </w:r>
      <w:proofErr w:type="spellEnd"/>
      <w:r w:rsidRPr="00893909">
        <w:rPr>
          <w:rFonts w:ascii="Times New Roman" w:hAnsi="Times New Roman" w:cs="Times New Roman"/>
          <w:sz w:val="28"/>
          <w:szCs w:val="28"/>
        </w:rPr>
        <w:t xml:space="preserve">-синдром /ОРДС/)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Психомоторное возбуждение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Гемоконцентрация</w:t>
      </w:r>
      <w:proofErr w:type="spellEnd"/>
      <w:r w:rsidRPr="00893909">
        <w:rPr>
          <w:rFonts w:ascii="Times New Roman" w:hAnsi="Times New Roman" w:cs="Times New Roman"/>
          <w:sz w:val="28"/>
          <w:szCs w:val="28"/>
        </w:rPr>
        <w:t xml:space="preserve"> (увеличение уровня</w:t>
      </w:r>
      <w:r w:rsidR="00893909">
        <w:rPr>
          <w:rFonts w:ascii="Times New Roman" w:hAnsi="Times New Roman" w:cs="Times New Roman"/>
          <w:sz w:val="28"/>
          <w:szCs w:val="28"/>
        </w:rPr>
        <w:t xml:space="preserve"> гемоглобина и гематокрита)</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Гемолиз эритроцитов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Снижение ОЦК.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Снижение рО2 артериальной крови, ацидоз (метаболический или смешанный), венозная гипоксемия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Гипонатриемия</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гиперкалиемия</w:t>
      </w:r>
      <w:proofErr w:type="spellEnd"/>
      <w:r w:rsidRPr="00893909">
        <w:rPr>
          <w:rFonts w:ascii="Times New Roman" w:hAnsi="Times New Roman" w:cs="Times New Roman"/>
          <w:sz w:val="28"/>
          <w:szCs w:val="28"/>
        </w:rPr>
        <w:t xml:space="preserve">, увеличение уровня мочевины, </w:t>
      </w:r>
      <w:proofErr w:type="spellStart"/>
      <w:r w:rsidRPr="00893909">
        <w:rPr>
          <w:rFonts w:ascii="Times New Roman" w:hAnsi="Times New Roman" w:cs="Times New Roman"/>
          <w:sz w:val="28"/>
          <w:szCs w:val="28"/>
        </w:rPr>
        <w:t>гиперлактатемия</w:t>
      </w:r>
      <w:proofErr w:type="spellEnd"/>
      <w:r w:rsidRPr="00893909">
        <w:rPr>
          <w:rFonts w:ascii="Times New Roman" w:hAnsi="Times New Roman" w:cs="Times New Roman"/>
          <w:sz w:val="28"/>
          <w:szCs w:val="28"/>
        </w:rPr>
        <w:t xml:space="preserve">,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Гипопротеинемия</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гипоальбуминемия</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диспротеинеия</w:t>
      </w:r>
      <w:proofErr w:type="spellEnd"/>
      <w:r w:rsidRPr="00893909">
        <w:rPr>
          <w:rFonts w:ascii="Times New Roman" w:hAnsi="Times New Roman" w:cs="Times New Roman"/>
          <w:sz w:val="28"/>
          <w:szCs w:val="28"/>
        </w:rPr>
        <w:t xml:space="preserve">, </w:t>
      </w:r>
    </w:p>
    <w:p w:rsidR="00267570" w:rsidRPr="00893909" w:rsidRDefault="00267570"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sym w:font="Symbol" w:char="F0B7"/>
      </w:r>
      <w:r w:rsidRPr="00893909">
        <w:rPr>
          <w:rFonts w:ascii="Times New Roman" w:hAnsi="Times New Roman" w:cs="Times New Roman"/>
          <w:sz w:val="28"/>
          <w:szCs w:val="28"/>
        </w:rPr>
        <w:t xml:space="preserve"> Повышение свертываемости и вязкости крови.</w:t>
      </w:r>
    </w:p>
    <w:p w:rsidR="001F2E2D" w:rsidRPr="00893909" w:rsidRDefault="001F2E2D"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lastRenderedPageBreak/>
        <w:t>Эти изменения происходят в течение 6-8 часов после получения травмы, поэтому, чем раньше будут начаты мероприятия, предупреждающие и компенсирующие их, тем больше вероятность благоприятного течения ожоговой болезни, и меньше частота её тяжелых осложнений.</w:t>
      </w:r>
    </w:p>
    <w:p w:rsidR="001F2E2D" w:rsidRPr="00893909" w:rsidRDefault="001F2E2D"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Основными клинико-лабораторными критериями ожогового шока являются:</w:t>
      </w:r>
    </w:p>
    <w:p w:rsidR="001F2E2D" w:rsidRPr="00893909" w:rsidRDefault="001F2E2D"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1. </w:t>
      </w:r>
      <w:proofErr w:type="spellStart"/>
      <w:r w:rsidRPr="00893909">
        <w:rPr>
          <w:rFonts w:ascii="Times New Roman" w:hAnsi="Times New Roman" w:cs="Times New Roman"/>
          <w:sz w:val="28"/>
          <w:szCs w:val="28"/>
        </w:rPr>
        <w:t>Олигоанурия</w:t>
      </w:r>
      <w:proofErr w:type="spellEnd"/>
    </w:p>
    <w:p w:rsidR="001F2E2D" w:rsidRPr="00893909" w:rsidRDefault="001F2E2D"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2. </w:t>
      </w:r>
      <w:proofErr w:type="spellStart"/>
      <w:r w:rsidRPr="00893909">
        <w:rPr>
          <w:rFonts w:ascii="Times New Roman" w:hAnsi="Times New Roman" w:cs="Times New Roman"/>
          <w:sz w:val="28"/>
          <w:szCs w:val="28"/>
        </w:rPr>
        <w:t>Гемоконцентрация</w:t>
      </w:r>
      <w:proofErr w:type="spellEnd"/>
    </w:p>
    <w:p w:rsidR="001F2E2D" w:rsidRPr="00893909" w:rsidRDefault="001F2E2D"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3. Нарушения гемодинамики</w:t>
      </w:r>
    </w:p>
    <w:p w:rsidR="001F2E2D" w:rsidRPr="00893909" w:rsidRDefault="001F2E2D"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4. Гипотермия</w:t>
      </w:r>
    </w:p>
    <w:p w:rsidR="007A6885" w:rsidRPr="00893909" w:rsidRDefault="007A6885" w:rsidP="00315CBF">
      <w:pPr>
        <w:spacing w:after="0" w:line="360" w:lineRule="auto"/>
        <w:ind w:firstLine="709"/>
        <w:jc w:val="both"/>
        <w:rPr>
          <w:rFonts w:ascii="Times New Roman" w:hAnsi="Times New Roman" w:cs="Times New Roman"/>
          <w:sz w:val="28"/>
          <w:szCs w:val="28"/>
        </w:rPr>
      </w:pPr>
    </w:p>
    <w:p w:rsidR="007A6885" w:rsidRPr="00893909" w:rsidRDefault="007A6885"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Для диагностики ожогового шока применима интегральная шкала (</w:t>
      </w:r>
      <w:proofErr w:type="spellStart"/>
      <w:r w:rsidRPr="00893909">
        <w:rPr>
          <w:rFonts w:ascii="Times New Roman" w:hAnsi="Times New Roman" w:cs="Times New Roman"/>
          <w:sz w:val="28"/>
          <w:szCs w:val="28"/>
        </w:rPr>
        <w:t>Spronk</w:t>
      </w:r>
      <w:proofErr w:type="spellEnd"/>
      <w:r w:rsidRPr="00893909">
        <w:rPr>
          <w:rFonts w:ascii="Times New Roman" w:hAnsi="Times New Roman" w:cs="Times New Roman"/>
          <w:sz w:val="28"/>
          <w:szCs w:val="28"/>
        </w:rPr>
        <w:t xml:space="preserve"> P.E. </w:t>
      </w:r>
      <w:proofErr w:type="spellStart"/>
      <w:r w:rsidRPr="00893909">
        <w:rPr>
          <w:rFonts w:ascii="Times New Roman" w:hAnsi="Times New Roman" w:cs="Times New Roman"/>
          <w:sz w:val="28"/>
          <w:szCs w:val="28"/>
        </w:rPr>
        <w:t>et</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al</w:t>
      </w:r>
      <w:proofErr w:type="spellEnd"/>
      <w:r w:rsidRPr="00893909">
        <w:rPr>
          <w:rFonts w:ascii="Times New Roman" w:hAnsi="Times New Roman" w:cs="Times New Roman"/>
          <w:sz w:val="28"/>
          <w:szCs w:val="28"/>
        </w:rPr>
        <w:t xml:space="preserve">., 2004): </w:t>
      </w:r>
    </w:p>
    <w:tbl>
      <w:tblPr>
        <w:tblStyle w:val="-1"/>
        <w:tblW w:w="9210" w:type="dxa"/>
        <w:tblLayout w:type="fixed"/>
        <w:tblLook w:val="0600" w:firstRow="0" w:lastRow="0" w:firstColumn="0" w:lastColumn="0" w:noHBand="1" w:noVBand="1"/>
      </w:tblPr>
      <w:tblGrid>
        <w:gridCol w:w="8075"/>
        <w:gridCol w:w="1135"/>
      </w:tblGrid>
      <w:tr w:rsidR="007A6885" w:rsidRPr="00893909" w:rsidTr="00893909">
        <w:trPr>
          <w:trHeight w:val="576"/>
        </w:trPr>
        <w:tc>
          <w:tcPr>
            <w:tcW w:w="8075" w:type="dxa"/>
            <w:hideMark/>
          </w:tcPr>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rPr>
              <w:t>Параметры для оценки</w:t>
            </w:r>
          </w:p>
        </w:tc>
        <w:tc>
          <w:tcPr>
            <w:tcW w:w="1135" w:type="dxa"/>
            <w:hideMark/>
          </w:tcPr>
          <w:p w:rsidR="007A6885" w:rsidRPr="00893909" w:rsidRDefault="007A6885" w:rsidP="00893909">
            <w:pPr>
              <w:spacing w:line="360" w:lineRule="auto"/>
              <w:ind w:firstLine="709"/>
              <w:rPr>
                <w:rFonts w:ascii="Times New Roman" w:hAnsi="Times New Roman" w:cs="Times New Roman"/>
                <w:sz w:val="28"/>
                <w:szCs w:val="28"/>
              </w:rPr>
            </w:pPr>
          </w:p>
        </w:tc>
      </w:tr>
      <w:tr w:rsidR="007A6885" w:rsidRPr="00893909" w:rsidTr="00893909">
        <w:trPr>
          <w:trHeight w:val="1222"/>
        </w:trPr>
        <w:tc>
          <w:tcPr>
            <w:tcW w:w="8075" w:type="dxa"/>
            <w:hideMark/>
          </w:tcPr>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u w:val="single"/>
              </w:rPr>
              <w:t>Гемодинамические переменные</w:t>
            </w:r>
          </w:p>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rPr>
              <w:t xml:space="preserve">Частота пульса &gt;100 уд/мин или </w:t>
            </w:r>
            <w:proofErr w:type="gramStart"/>
            <w:r w:rsidRPr="00893909">
              <w:rPr>
                <w:rFonts w:ascii="Times New Roman" w:hAnsi="Times New Roman" w:cs="Times New Roman"/>
                <w:bCs/>
                <w:sz w:val="28"/>
                <w:szCs w:val="28"/>
              </w:rPr>
              <w:t>САД&lt;</w:t>
            </w:r>
            <w:proofErr w:type="gramEnd"/>
            <w:r w:rsidRPr="00893909">
              <w:rPr>
                <w:rFonts w:ascii="Times New Roman" w:hAnsi="Times New Roman" w:cs="Times New Roman"/>
                <w:bCs/>
                <w:sz w:val="28"/>
                <w:szCs w:val="28"/>
              </w:rPr>
              <w:t>50  мм рт. ст.</w:t>
            </w:r>
            <w:r w:rsidR="00A626E5" w:rsidRPr="00893909">
              <w:rPr>
                <w:rFonts w:ascii="Times New Roman" w:hAnsi="Times New Roman" w:cs="Times New Roman"/>
                <w:sz w:val="28"/>
                <w:szCs w:val="28"/>
              </w:rPr>
              <w:t xml:space="preserve"> </w:t>
            </w:r>
            <w:r w:rsidRPr="00893909">
              <w:rPr>
                <w:rFonts w:ascii="Times New Roman" w:hAnsi="Times New Roman" w:cs="Times New Roman"/>
                <w:bCs/>
                <w:sz w:val="28"/>
                <w:szCs w:val="28"/>
              </w:rPr>
              <w:t>и ЦВД &lt;2 или &gt;15 см вод. ст. или СИ&lt;2,2 л/мин/м</w:t>
            </w:r>
            <w:r w:rsidRPr="00893909">
              <w:rPr>
                <w:rFonts w:ascii="Times New Roman" w:hAnsi="Times New Roman" w:cs="Times New Roman"/>
                <w:bCs/>
                <w:sz w:val="28"/>
                <w:szCs w:val="28"/>
                <w:vertAlign w:val="superscript"/>
              </w:rPr>
              <w:t>2</w:t>
            </w:r>
          </w:p>
        </w:tc>
        <w:tc>
          <w:tcPr>
            <w:tcW w:w="1135" w:type="dxa"/>
            <w:hideMark/>
          </w:tcPr>
          <w:p w:rsidR="007A6885" w:rsidRPr="00893909" w:rsidRDefault="007A6885" w:rsidP="00893909">
            <w:pPr>
              <w:spacing w:line="360" w:lineRule="auto"/>
              <w:ind w:left="459" w:right="35"/>
              <w:rPr>
                <w:rFonts w:ascii="Times New Roman" w:hAnsi="Times New Roman" w:cs="Times New Roman"/>
                <w:sz w:val="28"/>
                <w:szCs w:val="28"/>
              </w:rPr>
            </w:pPr>
            <w:r w:rsidRPr="00893909">
              <w:rPr>
                <w:rFonts w:ascii="Times New Roman" w:hAnsi="Times New Roman" w:cs="Times New Roman"/>
                <w:bCs/>
                <w:sz w:val="28"/>
                <w:szCs w:val="28"/>
              </w:rPr>
              <w:t>2</w:t>
            </w:r>
          </w:p>
        </w:tc>
      </w:tr>
      <w:tr w:rsidR="007A6885" w:rsidRPr="00893909" w:rsidTr="00893909">
        <w:trPr>
          <w:trHeight w:val="1551"/>
        </w:trPr>
        <w:tc>
          <w:tcPr>
            <w:tcW w:w="8075" w:type="dxa"/>
            <w:hideMark/>
          </w:tcPr>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u w:val="single"/>
              </w:rPr>
              <w:t>Периферическое кровообращение</w:t>
            </w:r>
          </w:p>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rPr>
              <w:t xml:space="preserve">«Пятнистая» кожа или </w:t>
            </w:r>
            <w:proofErr w:type="spellStart"/>
            <w:r w:rsidRPr="00893909">
              <w:rPr>
                <w:rFonts w:ascii="Times New Roman" w:hAnsi="Times New Roman" w:cs="Times New Roman"/>
                <w:bCs/>
                <w:sz w:val="28"/>
                <w:szCs w:val="28"/>
              </w:rPr>
              <w:t>tс-tр</w:t>
            </w:r>
            <w:proofErr w:type="spellEnd"/>
            <w:r w:rsidRPr="00893909">
              <w:rPr>
                <w:rFonts w:ascii="Times New Roman" w:hAnsi="Times New Roman" w:cs="Times New Roman"/>
                <w:bCs/>
                <w:sz w:val="28"/>
                <w:szCs w:val="28"/>
              </w:rPr>
              <w:t xml:space="preserve"> </w:t>
            </w:r>
            <w:proofErr w:type="gramStart"/>
            <w:r w:rsidRPr="00893909">
              <w:rPr>
                <w:rFonts w:ascii="Times New Roman" w:hAnsi="Times New Roman" w:cs="Times New Roman"/>
                <w:bCs/>
                <w:sz w:val="28"/>
                <w:szCs w:val="28"/>
              </w:rPr>
              <w:t>разница &gt;</w:t>
            </w:r>
            <w:proofErr w:type="gramEnd"/>
            <w:r w:rsidRPr="00893909">
              <w:rPr>
                <w:rFonts w:ascii="Times New Roman" w:hAnsi="Times New Roman" w:cs="Times New Roman"/>
                <w:bCs/>
                <w:sz w:val="28"/>
                <w:szCs w:val="28"/>
              </w:rPr>
              <w:t xml:space="preserve"> 5 °С </w:t>
            </w:r>
            <w:r w:rsidR="00A626E5" w:rsidRPr="00893909">
              <w:rPr>
                <w:rFonts w:ascii="Times New Roman" w:hAnsi="Times New Roman" w:cs="Times New Roman"/>
                <w:sz w:val="28"/>
                <w:szCs w:val="28"/>
              </w:rPr>
              <w:t xml:space="preserve"> </w:t>
            </w:r>
            <w:r w:rsidRPr="00893909">
              <w:rPr>
                <w:rFonts w:ascii="Times New Roman" w:hAnsi="Times New Roman" w:cs="Times New Roman"/>
                <w:bCs/>
                <w:sz w:val="28"/>
                <w:szCs w:val="28"/>
              </w:rPr>
              <w:t>или симптом «белого пятна» более 3 сек.</w:t>
            </w:r>
            <w:r w:rsidR="00A626E5" w:rsidRPr="00893909">
              <w:rPr>
                <w:rFonts w:ascii="Times New Roman" w:hAnsi="Times New Roman" w:cs="Times New Roman"/>
                <w:sz w:val="28"/>
                <w:szCs w:val="28"/>
              </w:rPr>
              <w:t xml:space="preserve"> </w:t>
            </w:r>
            <w:r w:rsidRPr="00893909">
              <w:rPr>
                <w:rFonts w:ascii="Times New Roman" w:hAnsi="Times New Roman" w:cs="Times New Roman"/>
                <w:bCs/>
                <w:sz w:val="28"/>
                <w:szCs w:val="28"/>
              </w:rPr>
              <w:t xml:space="preserve">сглаженность периферического капиллярного рельефа </w:t>
            </w:r>
          </w:p>
        </w:tc>
        <w:tc>
          <w:tcPr>
            <w:tcW w:w="1135" w:type="dxa"/>
            <w:hideMark/>
          </w:tcPr>
          <w:p w:rsidR="007A6885" w:rsidRPr="00893909" w:rsidRDefault="007A6885" w:rsidP="00893909">
            <w:pPr>
              <w:spacing w:line="360" w:lineRule="auto"/>
              <w:ind w:left="459" w:right="35"/>
              <w:rPr>
                <w:rFonts w:ascii="Times New Roman" w:hAnsi="Times New Roman" w:cs="Times New Roman"/>
                <w:sz w:val="28"/>
                <w:szCs w:val="28"/>
              </w:rPr>
            </w:pPr>
            <w:r w:rsidRPr="00893909">
              <w:rPr>
                <w:rFonts w:ascii="Times New Roman" w:hAnsi="Times New Roman" w:cs="Times New Roman"/>
                <w:bCs/>
                <w:sz w:val="28"/>
                <w:szCs w:val="28"/>
              </w:rPr>
              <w:t>2</w:t>
            </w:r>
          </w:p>
        </w:tc>
      </w:tr>
      <w:tr w:rsidR="007A6885" w:rsidRPr="00893909" w:rsidTr="00893909">
        <w:trPr>
          <w:trHeight w:val="780"/>
        </w:trPr>
        <w:tc>
          <w:tcPr>
            <w:tcW w:w="8075" w:type="dxa"/>
            <w:hideMark/>
          </w:tcPr>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u w:val="single"/>
              </w:rPr>
              <w:t xml:space="preserve">Системные маркеры тканевой </w:t>
            </w:r>
            <w:proofErr w:type="spellStart"/>
            <w:r w:rsidRPr="00893909">
              <w:rPr>
                <w:rFonts w:ascii="Times New Roman" w:hAnsi="Times New Roman" w:cs="Times New Roman"/>
                <w:bCs/>
                <w:sz w:val="28"/>
                <w:szCs w:val="28"/>
                <w:u w:val="single"/>
              </w:rPr>
              <w:t>оксигенации</w:t>
            </w:r>
            <w:proofErr w:type="spellEnd"/>
          </w:p>
          <w:p w:rsidR="007A6885" w:rsidRPr="00893909" w:rsidRDefault="007A6885" w:rsidP="00893909">
            <w:pPr>
              <w:spacing w:line="360" w:lineRule="auto"/>
              <w:ind w:firstLine="709"/>
              <w:rPr>
                <w:rFonts w:ascii="Times New Roman" w:hAnsi="Times New Roman" w:cs="Times New Roman"/>
                <w:sz w:val="28"/>
                <w:szCs w:val="28"/>
              </w:rPr>
            </w:pPr>
            <w:proofErr w:type="spellStart"/>
            <w:r w:rsidRPr="00893909">
              <w:rPr>
                <w:rFonts w:ascii="Times New Roman" w:hAnsi="Times New Roman" w:cs="Times New Roman"/>
                <w:bCs/>
                <w:sz w:val="28"/>
                <w:szCs w:val="28"/>
              </w:rPr>
              <w:t>лактат</w:t>
            </w:r>
            <w:proofErr w:type="spellEnd"/>
            <w:r w:rsidRPr="00893909">
              <w:rPr>
                <w:rFonts w:ascii="Times New Roman" w:hAnsi="Times New Roman" w:cs="Times New Roman"/>
                <w:bCs/>
                <w:sz w:val="28"/>
                <w:szCs w:val="28"/>
              </w:rPr>
              <w:t>&gt;4ммоль/л или SvO</w:t>
            </w:r>
            <w:r w:rsidRPr="00893909">
              <w:rPr>
                <w:rFonts w:ascii="Times New Roman" w:hAnsi="Times New Roman" w:cs="Times New Roman"/>
                <w:bCs/>
                <w:sz w:val="28"/>
                <w:szCs w:val="28"/>
                <w:vertAlign w:val="subscript"/>
              </w:rPr>
              <w:t>2</w:t>
            </w:r>
            <w:r w:rsidRPr="00893909">
              <w:rPr>
                <w:rFonts w:ascii="Times New Roman" w:hAnsi="Times New Roman" w:cs="Times New Roman"/>
                <w:bCs/>
                <w:sz w:val="28"/>
                <w:szCs w:val="28"/>
              </w:rPr>
              <w:t>&lt;60%</w:t>
            </w:r>
          </w:p>
        </w:tc>
        <w:tc>
          <w:tcPr>
            <w:tcW w:w="1135" w:type="dxa"/>
            <w:hideMark/>
          </w:tcPr>
          <w:p w:rsidR="007A6885" w:rsidRPr="00893909" w:rsidRDefault="007A6885" w:rsidP="00893909">
            <w:pPr>
              <w:spacing w:line="360" w:lineRule="auto"/>
              <w:ind w:left="459" w:right="35"/>
              <w:rPr>
                <w:rFonts w:ascii="Times New Roman" w:hAnsi="Times New Roman" w:cs="Times New Roman"/>
                <w:sz w:val="28"/>
                <w:szCs w:val="28"/>
              </w:rPr>
            </w:pPr>
            <w:r w:rsidRPr="00893909">
              <w:rPr>
                <w:rFonts w:ascii="Times New Roman" w:hAnsi="Times New Roman" w:cs="Times New Roman"/>
                <w:bCs/>
                <w:sz w:val="28"/>
                <w:szCs w:val="28"/>
              </w:rPr>
              <w:t>1</w:t>
            </w:r>
          </w:p>
        </w:tc>
      </w:tr>
      <w:tr w:rsidR="007A6885" w:rsidRPr="00893909" w:rsidTr="00893909">
        <w:trPr>
          <w:trHeight w:val="1090"/>
        </w:trPr>
        <w:tc>
          <w:tcPr>
            <w:tcW w:w="8075" w:type="dxa"/>
            <w:hideMark/>
          </w:tcPr>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u w:val="single"/>
              </w:rPr>
              <w:t>Органная дисфункция*</w:t>
            </w:r>
          </w:p>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rPr>
              <w:t xml:space="preserve">Диурез </w:t>
            </w:r>
            <w:proofErr w:type="gramStart"/>
            <w:r w:rsidRPr="00893909">
              <w:rPr>
                <w:rFonts w:ascii="Times New Roman" w:hAnsi="Times New Roman" w:cs="Times New Roman"/>
                <w:bCs/>
                <w:sz w:val="28"/>
                <w:szCs w:val="28"/>
              </w:rPr>
              <w:t>&lt; 0</w:t>
            </w:r>
            <w:proofErr w:type="gramEnd"/>
            <w:r w:rsidRPr="00893909">
              <w:rPr>
                <w:rFonts w:ascii="Times New Roman" w:hAnsi="Times New Roman" w:cs="Times New Roman"/>
                <w:bCs/>
                <w:sz w:val="28"/>
                <w:szCs w:val="28"/>
              </w:rPr>
              <w:t>,5 мл/кг/ч</w:t>
            </w:r>
          </w:p>
          <w:p w:rsidR="007A6885" w:rsidRPr="00893909" w:rsidRDefault="007A6885" w:rsidP="00893909">
            <w:pPr>
              <w:spacing w:line="360" w:lineRule="auto"/>
              <w:ind w:firstLine="709"/>
              <w:rPr>
                <w:rFonts w:ascii="Times New Roman" w:hAnsi="Times New Roman" w:cs="Times New Roman"/>
                <w:sz w:val="28"/>
                <w:szCs w:val="28"/>
              </w:rPr>
            </w:pPr>
            <w:r w:rsidRPr="00893909">
              <w:rPr>
                <w:rFonts w:ascii="Times New Roman" w:hAnsi="Times New Roman" w:cs="Times New Roman"/>
                <w:bCs/>
                <w:sz w:val="28"/>
                <w:szCs w:val="28"/>
              </w:rPr>
              <w:t>Нарушение ментального статуса</w:t>
            </w:r>
          </w:p>
        </w:tc>
        <w:tc>
          <w:tcPr>
            <w:tcW w:w="1135" w:type="dxa"/>
            <w:hideMark/>
          </w:tcPr>
          <w:p w:rsidR="007A6885" w:rsidRPr="00893909" w:rsidRDefault="007A6885" w:rsidP="00893909">
            <w:pPr>
              <w:spacing w:line="360" w:lineRule="auto"/>
              <w:ind w:left="459" w:right="35"/>
              <w:rPr>
                <w:rFonts w:ascii="Times New Roman" w:hAnsi="Times New Roman" w:cs="Times New Roman"/>
                <w:sz w:val="28"/>
                <w:szCs w:val="28"/>
              </w:rPr>
            </w:pPr>
            <w:r w:rsidRPr="00893909">
              <w:rPr>
                <w:rFonts w:ascii="Times New Roman" w:hAnsi="Times New Roman" w:cs="Times New Roman"/>
                <w:bCs/>
                <w:sz w:val="28"/>
                <w:szCs w:val="28"/>
              </w:rPr>
              <w:t>1</w:t>
            </w:r>
          </w:p>
          <w:p w:rsidR="007A6885" w:rsidRPr="00893909" w:rsidRDefault="007A6885" w:rsidP="00893909">
            <w:pPr>
              <w:spacing w:line="360" w:lineRule="auto"/>
              <w:ind w:left="459" w:right="35"/>
              <w:rPr>
                <w:rFonts w:ascii="Times New Roman" w:hAnsi="Times New Roman" w:cs="Times New Roman"/>
                <w:sz w:val="28"/>
                <w:szCs w:val="28"/>
              </w:rPr>
            </w:pPr>
            <w:r w:rsidRPr="00893909">
              <w:rPr>
                <w:rFonts w:ascii="Times New Roman" w:hAnsi="Times New Roman" w:cs="Times New Roman"/>
                <w:bCs/>
                <w:sz w:val="28"/>
                <w:szCs w:val="28"/>
              </w:rPr>
              <w:t>1</w:t>
            </w:r>
          </w:p>
        </w:tc>
      </w:tr>
    </w:tbl>
    <w:p w:rsidR="007A6885" w:rsidRPr="00893909" w:rsidRDefault="007A6885" w:rsidP="00893909">
      <w:pPr>
        <w:spacing w:after="0" w:line="360" w:lineRule="auto"/>
        <w:rPr>
          <w:rFonts w:ascii="Times New Roman" w:hAnsi="Times New Roman" w:cs="Times New Roman"/>
          <w:sz w:val="28"/>
          <w:szCs w:val="28"/>
        </w:rPr>
      </w:pPr>
    </w:p>
    <w:p w:rsidR="00A626E5" w:rsidRPr="00893909" w:rsidRDefault="00A626E5"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отсутствие исходного и/или специфического поражения ЦНС и почечной дисфункции. </w:t>
      </w:r>
    </w:p>
    <w:p w:rsidR="00A626E5" w:rsidRPr="00893909" w:rsidRDefault="00A626E5"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bCs/>
          <w:sz w:val="28"/>
          <w:szCs w:val="28"/>
        </w:rPr>
        <w:t>Баллы суммируются, 2 и более балла свидетельствует о развитии шока.</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lastRenderedPageBreak/>
        <w:t>Тяжесть термической травмы определяется по совокупности признаков, среди которых ведущими являются распространение ожогов по площади и в глубину. Для ориентировочного определения площади обширных ожогов у взрослых используются правило «девяток» (</w:t>
      </w:r>
      <w:proofErr w:type="spellStart"/>
      <w:r w:rsidRPr="00893909">
        <w:rPr>
          <w:rFonts w:ascii="Times New Roman" w:hAnsi="Times New Roman" w:cs="Times New Roman"/>
          <w:sz w:val="28"/>
          <w:szCs w:val="28"/>
        </w:rPr>
        <w:t>Wallace</w:t>
      </w:r>
      <w:proofErr w:type="spellEnd"/>
      <w:r w:rsidRPr="00893909">
        <w:rPr>
          <w:rFonts w:ascii="Times New Roman" w:hAnsi="Times New Roman" w:cs="Times New Roman"/>
          <w:sz w:val="28"/>
          <w:szCs w:val="28"/>
        </w:rPr>
        <w:t xml:space="preserve"> A., 1951), а при ожогах, расположенных в различных частях тела и ограниченных по площади, «правило ладони» (Глумов И.И., 1953). Согласно «правилу девяток» вся площадь поверхности тела взрослого человека делится на зоны, каждая из которых составляет 9% поверхности тела (рис.1). </w:t>
      </w:r>
    </w:p>
    <w:p w:rsidR="007A6885"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Согласно проведенным расчетам общая площадь поверхности тела человека в среднем составляет 17000 см</w:t>
      </w:r>
      <w:proofErr w:type="gramStart"/>
      <w:r w:rsidRPr="00893909">
        <w:rPr>
          <w:rFonts w:ascii="Times New Roman" w:hAnsi="Times New Roman" w:cs="Times New Roman"/>
          <w:sz w:val="28"/>
          <w:szCs w:val="28"/>
        </w:rPr>
        <w:t>2 ,</w:t>
      </w:r>
      <w:proofErr w:type="gramEnd"/>
      <w:r w:rsidRPr="00893909">
        <w:rPr>
          <w:rFonts w:ascii="Times New Roman" w:hAnsi="Times New Roman" w:cs="Times New Roman"/>
          <w:sz w:val="28"/>
          <w:szCs w:val="28"/>
        </w:rPr>
        <w:t xml:space="preserve"> а площадь ладони человека в среднем - 170 см2 , т.е. 1% поверхности тела.</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r w:rsidRPr="005A329F">
        <w:rPr>
          <w:rFonts w:ascii="Times New Roman" w:hAnsi="Times New Roman" w:cs="Times New Roman"/>
          <w:sz w:val="28"/>
          <w:szCs w:val="28"/>
        </w:rPr>
        <w:t xml:space="preserve">Глубина ожогового поражения выделяют 3 степени: </w:t>
      </w:r>
    </w:p>
    <w:p w:rsidR="005A329F" w:rsidRDefault="005A329F" w:rsidP="00315CBF">
      <w:pPr>
        <w:spacing w:after="0" w:line="360" w:lineRule="auto"/>
        <w:ind w:firstLine="709"/>
        <w:jc w:val="both"/>
        <w:rPr>
          <w:rFonts w:ascii="Times New Roman" w:hAnsi="Times New Roman" w:cs="Times New Roman"/>
          <w:sz w:val="28"/>
          <w:szCs w:val="28"/>
        </w:rPr>
      </w:pPr>
      <w:r w:rsidRPr="005A329F">
        <w:rPr>
          <w:rFonts w:ascii="Times New Roman" w:hAnsi="Times New Roman" w:cs="Times New Roman"/>
          <w:sz w:val="28"/>
          <w:szCs w:val="28"/>
        </w:rPr>
        <w:t>- первой степени (</w:t>
      </w:r>
      <w:proofErr w:type="spellStart"/>
      <w:r w:rsidRPr="005A329F">
        <w:rPr>
          <w:rFonts w:ascii="Times New Roman" w:hAnsi="Times New Roman" w:cs="Times New Roman"/>
          <w:sz w:val="28"/>
          <w:szCs w:val="28"/>
        </w:rPr>
        <w:t>эпидермальные</w:t>
      </w:r>
      <w:proofErr w:type="spellEnd"/>
      <w:r w:rsidRPr="005A329F">
        <w:rPr>
          <w:rFonts w:ascii="Times New Roman" w:hAnsi="Times New Roman" w:cs="Times New Roman"/>
          <w:sz w:val="28"/>
          <w:szCs w:val="28"/>
        </w:rPr>
        <w:t xml:space="preserve"> ожоги); </w:t>
      </w:r>
    </w:p>
    <w:p w:rsidR="005A329F" w:rsidRDefault="005A329F" w:rsidP="00315CBF">
      <w:pPr>
        <w:spacing w:after="0" w:line="360" w:lineRule="auto"/>
        <w:ind w:firstLine="709"/>
        <w:jc w:val="both"/>
        <w:rPr>
          <w:rFonts w:ascii="Times New Roman" w:hAnsi="Times New Roman" w:cs="Times New Roman"/>
          <w:sz w:val="28"/>
          <w:szCs w:val="28"/>
        </w:rPr>
      </w:pPr>
      <w:r w:rsidRPr="005A329F">
        <w:rPr>
          <w:rFonts w:ascii="Times New Roman" w:hAnsi="Times New Roman" w:cs="Times New Roman"/>
          <w:sz w:val="28"/>
          <w:szCs w:val="28"/>
        </w:rPr>
        <w:t>- второй степени (</w:t>
      </w:r>
      <w:proofErr w:type="spellStart"/>
      <w:r w:rsidRPr="005A329F">
        <w:rPr>
          <w:rFonts w:ascii="Times New Roman" w:hAnsi="Times New Roman" w:cs="Times New Roman"/>
          <w:sz w:val="28"/>
          <w:szCs w:val="28"/>
        </w:rPr>
        <w:t>дермальные</w:t>
      </w:r>
      <w:proofErr w:type="spellEnd"/>
      <w:r w:rsidRPr="005A329F">
        <w:rPr>
          <w:rFonts w:ascii="Times New Roman" w:hAnsi="Times New Roman" w:cs="Times New Roman"/>
          <w:sz w:val="28"/>
          <w:szCs w:val="28"/>
        </w:rPr>
        <w:t xml:space="preserve"> ожоги); </w:t>
      </w:r>
    </w:p>
    <w:p w:rsidR="001D6FD3" w:rsidRDefault="005A329F" w:rsidP="00315CBF">
      <w:pPr>
        <w:spacing w:after="0" w:line="360" w:lineRule="auto"/>
        <w:ind w:firstLine="709"/>
        <w:jc w:val="both"/>
        <w:rPr>
          <w:rFonts w:ascii="Times New Roman" w:hAnsi="Times New Roman" w:cs="Times New Roman"/>
          <w:sz w:val="28"/>
          <w:szCs w:val="28"/>
        </w:rPr>
      </w:pPr>
      <w:r w:rsidRPr="005A329F">
        <w:rPr>
          <w:rFonts w:ascii="Times New Roman" w:hAnsi="Times New Roman" w:cs="Times New Roman"/>
          <w:sz w:val="28"/>
          <w:szCs w:val="28"/>
        </w:rPr>
        <w:t>- третьей степени (утрата всех слоев кожи, глубокий некроз подлежащих тканей).</w:t>
      </w: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5A329F" w:rsidRDefault="005A329F" w:rsidP="00315CBF">
      <w:pPr>
        <w:spacing w:after="0" w:line="360" w:lineRule="auto"/>
        <w:ind w:firstLine="709"/>
        <w:jc w:val="both"/>
        <w:rPr>
          <w:rFonts w:ascii="Times New Roman" w:hAnsi="Times New Roman" w:cs="Times New Roman"/>
          <w:sz w:val="28"/>
          <w:szCs w:val="28"/>
        </w:rPr>
      </w:pPr>
    </w:p>
    <w:p w:rsidR="007A6885" w:rsidRPr="00F6038E" w:rsidRDefault="00F6038E" w:rsidP="005A329F">
      <w:pPr>
        <w:spacing w:after="0" w:line="360" w:lineRule="auto"/>
        <w:ind w:firstLine="709"/>
        <w:jc w:val="center"/>
        <w:rPr>
          <w:rFonts w:ascii="Times New Roman" w:hAnsi="Times New Roman" w:cs="Times New Roman"/>
          <w:b/>
          <w:sz w:val="28"/>
          <w:szCs w:val="28"/>
        </w:rPr>
      </w:pPr>
      <w:r w:rsidRPr="00F6038E">
        <w:rPr>
          <w:rFonts w:ascii="Times New Roman" w:hAnsi="Times New Roman" w:cs="Times New Roman"/>
          <w:b/>
          <w:sz w:val="28"/>
          <w:szCs w:val="28"/>
        </w:rPr>
        <w:lastRenderedPageBreak/>
        <w:t>Порядок обследования пострадавших</w:t>
      </w:r>
    </w:p>
    <w:p w:rsidR="007A6885" w:rsidRPr="00893909" w:rsidRDefault="00A626E5" w:rsidP="005A329F">
      <w:pPr>
        <w:pStyle w:val="a4"/>
        <w:numPr>
          <w:ilvl w:val="0"/>
          <w:numId w:val="1"/>
        </w:numPr>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Клинические исследования</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Общий осмотр, оценка тяжести поражения кожных покровов, оценка глубины нарушения сознания, выраженности нарушения кровообращения (шкала </w:t>
      </w:r>
      <w:proofErr w:type="spellStart"/>
      <w:proofErr w:type="gramStart"/>
      <w:r w:rsidRPr="00893909">
        <w:rPr>
          <w:rFonts w:ascii="Times New Roman" w:hAnsi="Times New Roman" w:cs="Times New Roman"/>
          <w:sz w:val="28"/>
          <w:szCs w:val="28"/>
        </w:rPr>
        <w:t>Spronk</w:t>
      </w:r>
      <w:proofErr w:type="spellEnd"/>
      <w:r w:rsidRPr="00893909">
        <w:rPr>
          <w:rFonts w:ascii="Times New Roman" w:hAnsi="Times New Roman" w:cs="Times New Roman"/>
          <w:sz w:val="28"/>
          <w:szCs w:val="28"/>
        </w:rPr>
        <w:t>)*</w:t>
      </w:r>
      <w:proofErr w:type="gramEnd"/>
      <w:r w:rsidRPr="00893909">
        <w:rPr>
          <w:rFonts w:ascii="Times New Roman" w:hAnsi="Times New Roman" w:cs="Times New Roman"/>
          <w:sz w:val="28"/>
          <w:szCs w:val="28"/>
        </w:rPr>
        <w:t xml:space="preserve"> и дыхания</w:t>
      </w:r>
    </w:p>
    <w:p w:rsidR="00A626E5" w:rsidRPr="00893909" w:rsidRDefault="00A626E5" w:rsidP="005A329F">
      <w:pPr>
        <w:pStyle w:val="a4"/>
        <w:numPr>
          <w:ilvl w:val="0"/>
          <w:numId w:val="1"/>
        </w:numPr>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Мониторинг</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АД, ЦВД, ЭКГ, термометрия, SpO2, почасовой диурез</w:t>
      </w:r>
    </w:p>
    <w:p w:rsidR="00A626E5" w:rsidRPr="00893909" w:rsidRDefault="00A626E5" w:rsidP="005A329F">
      <w:pPr>
        <w:pStyle w:val="a4"/>
        <w:numPr>
          <w:ilvl w:val="0"/>
          <w:numId w:val="1"/>
        </w:numPr>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Лучевая диагностика</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Рентгенография органов груди</w:t>
      </w:r>
    </w:p>
    <w:p w:rsidR="00A626E5" w:rsidRPr="00893909" w:rsidRDefault="00A626E5" w:rsidP="005A329F">
      <w:pPr>
        <w:pStyle w:val="a4"/>
        <w:numPr>
          <w:ilvl w:val="0"/>
          <w:numId w:val="1"/>
        </w:numPr>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Лабораторная диагностика</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Клинический анализ крови</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w:t>
      </w:r>
      <w:proofErr w:type="spellStart"/>
      <w:r w:rsidRPr="00893909">
        <w:rPr>
          <w:rFonts w:ascii="Times New Roman" w:hAnsi="Times New Roman" w:cs="Times New Roman"/>
          <w:sz w:val="28"/>
          <w:szCs w:val="28"/>
        </w:rPr>
        <w:t>Hb</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Ht</w:t>
      </w:r>
      <w:proofErr w:type="spellEnd"/>
      <w:r w:rsidRPr="00893909">
        <w:rPr>
          <w:rFonts w:ascii="Times New Roman" w:hAnsi="Times New Roman" w:cs="Times New Roman"/>
          <w:sz w:val="28"/>
          <w:szCs w:val="28"/>
        </w:rPr>
        <w:t xml:space="preserve"> – каждые 8 часов)</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Клинический анализ мочи</w:t>
      </w:r>
    </w:p>
    <w:p w:rsidR="00A626E5" w:rsidRPr="005A329F"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Биохимическое исследо</w:t>
      </w:r>
      <w:r w:rsidR="005A329F">
        <w:rPr>
          <w:rFonts w:ascii="Times New Roman" w:hAnsi="Times New Roman" w:cs="Times New Roman"/>
          <w:sz w:val="28"/>
          <w:szCs w:val="28"/>
        </w:rPr>
        <w:t xml:space="preserve">вание крови: </w:t>
      </w:r>
      <w:r w:rsidRPr="005A329F">
        <w:rPr>
          <w:rFonts w:ascii="Times New Roman" w:hAnsi="Times New Roman" w:cs="Times New Roman"/>
          <w:sz w:val="28"/>
          <w:szCs w:val="28"/>
        </w:rPr>
        <w:t>-глюкоза</w:t>
      </w:r>
      <w:r w:rsidR="005A329F">
        <w:rPr>
          <w:rFonts w:ascii="Times New Roman" w:hAnsi="Times New Roman" w:cs="Times New Roman"/>
          <w:sz w:val="28"/>
          <w:szCs w:val="28"/>
        </w:rPr>
        <w:t xml:space="preserve">, </w:t>
      </w:r>
      <w:r w:rsidRPr="005A329F">
        <w:rPr>
          <w:rFonts w:ascii="Times New Roman" w:hAnsi="Times New Roman" w:cs="Times New Roman"/>
          <w:sz w:val="28"/>
          <w:szCs w:val="28"/>
        </w:rPr>
        <w:t>билирубин</w:t>
      </w:r>
      <w:r w:rsidR="005A329F">
        <w:rPr>
          <w:rFonts w:ascii="Times New Roman" w:hAnsi="Times New Roman" w:cs="Times New Roman"/>
          <w:sz w:val="28"/>
          <w:szCs w:val="28"/>
        </w:rPr>
        <w:t xml:space="preserve">, </w:t>
      </w:r>
      <w:r w:rsidRPr="005A329F">
        <w:rPr>
          <w:rFonts w:ascii="Times New Roman" w:hAnsi="Times New Roman" w:cs="Times New Roman"/>
          <w:sz w:val="28"/>
          <w:szCs w:val="28"/>
        </w:rPr>
        <w:t>АЛТ</w:t>
      </w:r>
      <w:r w:rsidR="005A329F">
        <w:rPr>
          <w:rFonts w:ascii="Times New Roman" w:hAnsi="Times New Roman" w:cs="Times New Roman"/>
          <w:sz w:val="28"/>
          <w:szCs w:val="28"/>
        </w:rPr>
        <w:t xml:space="preserve">, </w:t>
      </w:r>
      <w:r w:rsidRPr="005A329F">
        <w:rPr>
          <w:rFonts w:ascii="Times New Roman" w:hAnsi="Times New Roman" w:cs="Times New Roman"/>
          <w:sz w:val="28"/>
          <w:szCs w:val="28"/>
        </w:rPr>
        <w:t>АСТ</w:t>
      </w:r>
      <w:r w:rsidR="005A329F">
        <w:rPr>
          <w:rFonts w:ascii="Times New Roman" w:hAnsi="Times New Roman" w:cs="Times New Roman"/>
          <w:sz w:val="28"/>
          <w:szCs w:val="28"/>
        </w:rPr>
        <w:t xml:space="preserve">, </w:t>
      </w:r>
      <w:r w:rsidRPr="005A329F">
        <w:rPr>
          <w:rFonts w:ascii="Times New Roman" w:hAnsi="Times New Roman" w:cs="Times New Roman"/>
          <w:sz w:val="28"/>
          <w:szCs w:val="28"/>
        </w:rPr>
        <w:t>мочевина</w:t>
      </w:r>
      <w:r w:rsidR="005A329F">
        <w:rPr>
          <w:rFonts w:ascii="Times New Roman" w:hAnsi="Times New Roman" w:cs="Times New Roman"/>
          <w:sz w:val="28"/>
          <w:szCs w:val="28"/>
        </w:rPr>
        <w:t xml:space="preserve">, </w:t>
      </w:r>
      <w:proofErr w:type="spellStart"/>
      <w:r w:rsidRPr="005A329F">
        <w:rPr>
          <w:rFonts w:ascii="Times New Roman" w:hAnsi="Times New Roman" w:cs="Times New Roman"/>
          <w:sz w:val="28"/>
          <w:szCs w:val="28"/>
        </w:rPr>
        <w:t>креатинин</w:t>
      </w:r>
      <w:proofErr w:type="spellEnd"/>
      <w:r w:rsidR="005A329F">
        <w:rPr>
          <w:rFonts w:ascii="Times New Roman" w:hAnsi="Times New Roman" w:cs="Times New Roman"/>
          <w:sz w:val="28"/>
          <w:szCs w:val="28"/>
        </w:rPr>
        <w:t xml:space="preserve">, </w:t>
      </w:r>
      <w:r w:rsidRPr="005A329F">
        <w:rPr>
          <w:rFonts w:ascii="Times New Roman" w:hAnsi="Times New Roman" w:cs="Times New Roman"/>
          <w:sz w:val="28"/>
          <w:szCs w:val="28"/>
        </w:rPr>
        <w:t>общий белок, альбумин</w:t>
      </w:r>
      <w:r w:rsidR="005A329F">
        <w:rPr>
          <w:rFonts w:ascii="Times New Roman" w:hAnsi="Times New Roman" w:cs="Times New Roman"/>
          <w:sz w:val="28"/>
          <w:szCs w:val="28"/>
        </w:rPr>
        <w:t xml:space="preserve">, </w:t>
      </w:r>
      <w:proofErr w:type="gramStart"/>
      <w:r w:rsidRPr="005A329F">
        <w:rPr>
          <w:rFonts w:ascii="Times New Roman" w:hAnsi="Times New Roman" w:cs="Times New Roman"/>
          <w:sz w:val="28"/>
          <w:szCs w:val="28"/>
        </w:rPr>
        <w:t>К</w:t>
      </w:r>
      <w:proofErr w:type="gramEnd"/>
      <w:r w:rsidRPr="005A329F">
        <w:rPr>
          <w:rFonts w:ascii="Times New Roman" w:hAnsi="Times New Roman" w:cs="Times New Roman"/>
          <w:sz w:val="28"/>
          <w:szCs w:val="28"/>
        </w:rPr>
        <w:t>+</w:t>
      </w:r>
      <w:r w:rsidR="005A329F">
        <w:rPr>
          <w:rFonts w:ascii="Times New Roman" w:hAnsi="Times New Roman" w:cs="Times New Roman"/>
          <w:sz w:val="28"/>
          <w:szCs w:val="28"/>
        </w:rPr>
        <w:t xml:space="preserve"> </w:t>
      </w:r>
      <w:proofErr w:type="spellStart"/>
      <w:r w:rsidRPr="005A329F">
        <w:rPr>
          <w:rFonts w:ascii="Times New Roman" w:hAnsi="Times New Roman" w:cs="Times New Roman"/>
          <w:sz w:val="28"/>
          <w:szCs w:val="28"/>
        </w:rPr>
        <w:t>Na</w:t>
      </w:r>
      <w:proofErr w:type="spellEnd"/>
      <w:r w:rsidRPr="005A329F">
        <w:rPr>
          <w:rFonts w:ascii="Times New Roman" w:hAnsi="Times New Roman" w:cs="Times New Roman"/>
          <w:sz w:val="28"/>
          <w:szCs w:val="28"/>
        </w:rPr>
        <w:t>+</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Анализ газового состава артериальной и венозной крови (каждые 8 часов)</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Анализ кислотно-основного состояния крови</w:t>
      </w:r>
    </w:p>
    <w:p w:rsidR="00A626E5" w:rsidRPr="00893909" w:rsidRDefault="00893909" w:rsidP="005A329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на RW, гепатит В, С</w:t>
      </w:r>
    </w:p>
    <w:p w:rsidR="00A626E5" w:rsidRPr="00893909" w:rsidRDefault="00A626E5" w:rsidP="005A329F">
      <w:pPr>
        <w:pStyle w:val="a4"/>
        <w:numPr>
          <w:ilvl w:val="0"/>
          <w:numId w:val="1"/>
        </w:numPr>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Эндоскопическая диагностика</w:t>
      </w:r>
    </w:p>
    <w:p w:rsidR="00A626E5" w:rsidRPr="00893909" w:rsidRDefault="00A626E5"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ФБС (при подозрении на поражение дыхательных путей) ЭГДС (при ожогах на общей площади более 30% </w:t>
      </w:r>
      <w:proofErr w:type="spellStart"/>
      <w:r w:rsidRPr="00893909">
        <w:rPr>
          <w:rFonts w:ascii="Times New Roman" w:hAnsi="Times New Roman" w:cs="Times New Roman"/>
          <w:sz w:val="28"/>
          <w:szCs w:val="28"/>
        </w:rPr>
        <w:t>п.т</w:t>
      </w:r>
      <w:proofErr w:type="spellEnd"/>
      <w:r w:rsidRPr="00893909">
        <w:rPr>
          <w:rFonts w:ascii="Times New Roman" w:hAnsi="Times New Roman" w:cs="Times New Roman"/>
          <w:sz w:val="28"/>
          <w:szCs w:val="28"/>
        </w:rPr>
        <w:t xml:space="preserve">. и глубоких ожогах более 20% </w:t>
      </w:r>
      <w:proofErr w:type="spellStart"/>
      <w:r w:rsidRPr="00893909">
        <w:rPr>
          <w:rFonts w:ascii="Times New Roman" w:hAnsi="Times New Roman" w:cs="Times New Roman"/>
          <w:sz w:val="28"/>
          <w:szCs w:val="28"/>
        </w:rPr>
        <w:t>п.т</w:t>
      </w:r>
      <w:proofErr w:type="spellEnd"/>
      <w:r w:rsidRPr="00893909">
        <w:rPr>
          <w:rFonts w:ascii="Times New Roman" w:hAnsi="Times New Roman" w:cs="Times New Roman"/>
          <w:sz w:val="28"/>
          <w:szCs w:val="28"/>
        </w:rPr>
        <w:t>., а также при клинических признаках эрозивно-язвенного поражения ЖКТ)</w:t>
      </w:r>
    </w:p>
    <w:p w:rsidR="00A626E5" w:rsidRPr="00893909" w:rsidRDefault="00A626E5" w:rsidP="005A329F">
      <w:pPr>
        <w:pStyle w:val="a4"/>
        <w:numPr>
          <w:ilvl w:val="0"/>
          <w:numId w:val="1"/>
        </w:numPr>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ЭКГ</w:t>
      </w:r>
    </w:p>
    <w:p w:rsidR="00A626E5" w:rsidRPr="00893909" w:rsidRDefault="005B5AD8" w:rsidP="005A329F">
      <w:pPr>
        <w:pStyle w:val="a4"/>
        <w:numPr>
          <w:ilvl w:val="0"/>
          <w:numId w:val="1"/>
        </w:numPr>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Манипуляции</w:t>
      </w:r>
    </w:p>
    <w:p w:rsidR="005B5AD8" w:rsidRPr="00893909" w:rsidRDefault="005B5AD8" w:rsidP="005A329F">
      <w:pPr>
        <w:pStyle w:val="a4"/>
        <w:spacing w:after="0" w:line="360" w:lineRule="auto"/>
        <w:ind w:left="0" w:firstLine="709"/>
        <w:jc w:val="both"/>
        <w:rPr>
          <w:rFonts w:ascii="Times New Roman" w:hAnsi="Times New Roman" w:cs="Times New Roman"/>
          <w:sz w:val="28"/>
          <w:szCs w:val="28"/>
        </w:rPr>
      </w:pPr>
      <w:r w:rsidRPr="00893909">
        <w:rPr>
          <w:rFonts w:ascii="Times New Roman" w:hAnsi="Times New Roman" w:cs="Times New Roman"/>
          <w:sz w:val="28"/>
          <w:szCs w:val="28"/>
        </w:rPr>
        <w:t>Катетеризация периферической и/ или центральной вены. Зондирование желудка Катетеризация мочевого пузыря</w:t>
      </w:r>
    </w:p>
    <w:p w:rsidR="007A6885" w:rsidRDefault="007A6885" w:rsidP="00893909">
      <w:pPr>
        <w:spacing w:after="0" w:line="360" w:lineRule="auto"/>
        <w:rPr>
          <w:rFonts w:ascii="Times New Roman" w:hAnsi="Times New Roman" w:cs="Times New Roman"/>
          <w:sz w:val="28"/>
          <w:szCs w:val="28"/>
        </w:rPr>
      </w:pPr>
    </w:p>
    <w:p w:rsidR="005A329F" w:rsidRDefault="005A329F" w:rsidP="00893909">
      <w:pPr>
        <w:spacing w:after="0" w:line="360" w:lineRule="auto"/>
        <w:rPr>
          <w:rFonts w:ascii="Times New Roman" w:hAnsi="Times New Roman" w:cs="Times New Roman"/>
          <w:sz w:val="28"/>
          <w:szCs w:val="28"/>
        </w:rPr>
      </w:pPr>
    </w:p>
    <w:p w:rsidR="005A329F" w:rsidRPr="00893909" w:rsidRDefault="005A329F" w:rsidP="00893909">
      <w:pPr>
        <w:spacing w:after="0" w:line="360" w:lineRule="auto"/>
        <w:rPr>
          <w:rFonts w:ascii="Times New Roman" w:hAnsi="Times New Roman" w:cs="Times New Roman"/>
          <w:sz w:val="28"/>
          <w:szCs w:val="28"/>
        </w:rPr>
      </w:pPr>
    </w:p>
    <w:p w:rsidR="005B5AD8" w:rsidRPr="00F6038E" w:rsidRDefault="00F6038E" w:rsidP="00F6038E">
      <w:pPr>
        <w:spacing w:after="0" w:line="360" w:lineRule="auto"/>
        <w:ind w:firstLine="709"/>
        <w:jc w:val="center"/>
        <w:rPr>
          <w:rFonts w:ascii="Times New Roman" w:hAnsi="Times New Roman" w:cs="Times New Roman"/>
          <w:b/>
          <w:sz w:val="28"/>
          <w:szCs w:val="28"/>
        </w:rPr>
      </w:pPr>
      <w:r w:rsidRPr="00F6038E">
        <w:rPr>
          <w:rFonts w:ascii="Times New Roman" w:hAnsi="Times New Roman" w:cs="Times New Roman"/>
          <w:b/>
          <w:sz w:val="28"/>
          <w:szCs w:val="28"/>
        </w:rPr>
        <w:lastRenderedPageBreak/>
        <w:t>Лечение ожогового шока</w:t>
      </w:r>
    </w:p>
    <w:p w:rsidR="005B5AD8" w:rsidRPr="00893909" w:rsidRDefault="005B5AD8"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Лечение больных с обширными ожогами, а также с ограниченными глубокими поражениями следует проводить в специализированных ожоговых отделениях (центрах). Противошоковая терапия должна начинаться при оказании скорой медицинской помощи и проводится в отделениях реанимации и интенсивной терапии многопрофильных стационаров или других медицинских организаций в случаях отдаленности места травмы от ожоговых отделений/центров. Перевод обожженного в состоянии шока из одного лечебного учреждения в другое нежелателен и возможен только при необходимости эвакуации на этап специализированного лечения при стабильном состоянии пациента с использованием санитарного транспорта, оснащенного необходимым оборудованием и в сопровождении бригады реаниматологов при условии непрерывной противошоковой терапии. </w:t>
      </w:r>
    </w:p>
    <w:p w:rsidR="005B5AD8" w:rsidRPr="00893909" w:rsidRDefault="005B5AD8"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При поступлении пострадавших от ожогов в стационар необходимо определить тяжесть травмы, наличие или отсутствие признаков ингаляционного поражения и ожогового шока.</w:t>
      </w:r>
    </w:p>
    <w:p w:rsidR="005B5AD8" w:rsidRPr="00893909" w:rsidRDefault="005B5AD8" w:rsidP="00315CBF">
      <w:pPr>
        <w:spacing w:after="0" w:line="360" w:lineRule="auto"/>
        <w:ind w:firstLine="709"/>
        <w:jc w:val="both"/>
        <w:rPr>
          <w:rFonts w:ascii="Times New Roman" w:hAnsi="Times New Roman" w:cs="Times New Roman"/>
          <w:sz w:val="28"/>
          <w:szCs w:val="28"/>
        </w:rPr>
      </w:pPr>
    </w:p>
    <w:p w:rsidR="005B5AD8" w:rsidRPr="00893909" w:rsidRDefault="005B5AD8"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Основные цели комплексного лечения ожогового шока</w:t>
      </w:r>
    </w:p>
    <w:p w:rsidR="005B5AD8" w:rsidRPr="00893909" w:rsidRDefault="005B5AD8" w:rsidP="00315CBF">
      <w:pPr>
        <w:pStyle w:val="a4"/>
        <w:numPr>
          <w:ilvl w:val="0"/>
          <w:numId w:val="6"/>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Устранение болевого синдрома и возбуждения</w:t>
      </w:r>
    </w:p>
    <w:p w:rsidR="005B5AD8" w:rsidRPr="00893909" w:rsidRDefault="005B5AD8" w:rsidP="00315CBF">
      <w:pPr>
        <w:pStyle w:val="a4"/>
        <w:numPr>
          <w:ilvl w:val="0"/>
          <w:numId w:val="6"/>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 xml:space="preserve">Предупреждение и коррекция </w:t>
      </w:r>
      <w:proofErr w:type="spellStart"/>
      <w:r w:rsidRPr="00893909">
        <w:rPr>
          <w:rFonts w:ascii="Times New Roman" w:hAnsi="Times New Roman" w:cs="Times New Roman"/>
          <w:sz w:val="28"/>
          <w:szCs w:val="28"/>
        </w:rPr>
        <w:t>волемических</w:t>
      </w:r>
      <w:proofErr w:type="spellEnd"/>
      <w:r w:rsidRPr="00893909">
        <w:rPr>
          <w:rFonts w:ascii="Times New Roman" w:hAnsi="Times New Roman" w:cs="Times New Roman"/>
          <w:sz w:val="28"/>
          <w:szCs w:val="28"/>
        </w:rPr>
        <w:t xml:space="preserve"> расстройств</w:t>
      </w:r>
    </w:p>
    <w:p w:rsidR="005B5AD8" w:rsidRPr="00893909" w:rsidRDefault="005B5AD8" w:rsidP="00315CBF">
      <w:pPr>
        <w:pStyle w:val="a4"/>
        <w:numPr>
          <w:ilvl w:val="0"/>
          <w:numId w:val="6"/>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Нормализация реологических свойств крови</w:t>
      </w:r>
    </w:p>
    <w:p w:rsidR="005B5AD8" w:rsidRPr="00893909" w:rsidRDefault="005B5AD8" w:rsidP="00315CBF">
      <w:pPr>
        <w:pStyle w:val="a4"/>
        <w:numPr>
          <w:ilvl w:val="0"/>
          <w:numId w:val="6"/>
        </w:numPr>
        <w:spacing w:after="0" w:line="360" w:lineRule="auto"/>
        <w:jc w:val="both"/>
        <w:rPr>
          <w:rFonts w:ascii="Times New Roman" w:hAnsi="Times New Roman" w:cs="Times New Roman"/>
          <w:sz w:val="28"/>
          <w:szCs w:val="28"/>
        </w:rPr>
      </w:pPr>
      <w:proofErr w:type="spellStart"/>
      <w:r w:rsidRPr="00893909">
        <w:rPr>
          <w:rFonts w:ascii="Times New Roman" w:hAnsi="Times New Roman" w:cs="Times New Roman"/>
          <w:sz w:val="28"/>
          <w:szCs w:val="28"/>
        </w:rPr>
        <w:t>Органопротекция</w:t>
      </w:r>
      <w:proofErr w:type="spellEnd"/>
    </w:p>
    <w:p w:rsidR="005B5AD8" w:rsidRPr="00893909" w:rsidRDefault="005B5AD8"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Основными задачами противошоковых мероприятий являются:</w:t>
      </w:r>
    </w:p>
    <w:p w:rsidR="005B5AD8" w:rsidRPr="00893909" w:rsidRDefault="005B5AD8" w:rsidP="00315CBF">
      <w:pPr>
        <w:pStyle w:val="a4"/>
        <w:numPr>
          <w:ilvl w:val="0"/>
          <w:numId w:val="7"/>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 xml:space="preserve">Поддержание систолического АД - более 100 </w:t>
      </w:r>
      <w:proofErr w:type="spellStart"/>
      <w:r w:rsidRPr="00893909">
        <w:rPr>
          <w:rFonts w:ascii="Times New Roman" w:hAnsi="Times New Roman" w:cs="Times New Roman"/>
          <w:sz w:val="28"/>
          <w:szCs w:val="28"/>
        </w:rPr>
        <w:t>мм.рт.ст</w:t>
      </w:r>
      <w:proofErr w:type="spellEnd"/>
      <w:r w:rsidRPr="00893909">
        <w:rPr>
          <w:rFonts w:ascii="Times New Roman" w:hAnsi="Times New Roman" w:cs="Times New Roman"/>
          <w:sz w:val="28"/>
          <w:szCs w:val="28"/>
        </w:rPr>
        <w:t>.</w:t>
      </w:r>
    </w:p>
    <w:p w:rsidR="005B5AD8" w:rsidRPr="00893909" w:rsidRDefault="005B5AD8" w:rsidP="00315CBF">
      <w:pPr>
        <w:pStyle w:val="a4"/>
        <w:numPr>
          <w:ilvl w:val="0"/>
          <w:numId w:val="7"/>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Снижение ЧСС - менее 120 в мин.</w:t>
      </w:r>
    </w:p>
    <w:p w:rsidR="005B5AD8" w:rsidRPr="00893909" w:rsidRDefault="005B5AD8" w:rsidP="00315CBF">
      <w:pPr>
        <w:pStyle w:val="a4"/>
        <w:numPr>
          <w:ilvl w:val="0"/>
          <w:numId w:val="7"/>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Восстановление диуреза - не менее 50 мл/ч.</w:t>
      </w:r>
    </w:p>
    <w:p w:rsidR="005B5AD8" w:rsidRPr="00893909" w:rsidRDefault="005B5AD8" w:rsidP="00315CBF">
      <w:pPr>
        <w:pStyle w:val="a4"/>
        <w:numPr>
          <w:ilvl w:val="0"/>
          <w:numId w:val="7"/>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Снижение гематокрита до 45%.</w:t>
      </w:r>
    </w:p>
    <w:p w:rsidR="005B5AD8" w:rsidRPr="00893909" w:rsidRDefault="005B5AD8" w:rsidP="00315CBF">
      <w:pPr>
        <w:pStyle w:val="a4"/>
        <w:numPr>
          <w:ilvl w:val="0"/>
          <w:numId w:val="7"/>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 xml:space="preserve">Коррекция </w:t>
      </w:r>
      <w:proofErr w:type="spellStart"/>
      <w:r w:rsidRPr="00893909">
        <w:rPr>
          <w:rFonts w:ascii="Times New Roman" w:hAnsi="Times New Roman" w:cs="Times New Roman"/>
          <w:sz w:val="28"/>
          <w:szCs w:val="28"/>
        </w:rPr>
        <w:t>натриемии</w:t>
      </w:r>
      <w:proofErr w:type="spellEnd"/>
      <w:r w:rsidRPr="00893909">
        <w:rPr>
          <w:rFonts w:ascii="Times New Roman" w:hAnsi="Times New Roman" w:cs="Times New Roman"/>
          <w:sz w:val="28"/>
          <w:szCs w:val="28"/>
        </w:rPr>
        <w:t xml:space="preserve"> - в пределах 135 - 150 </w:t>
      </w:r>
      <w:proofErr w:type="spellStart"/>
      <w:r w:rsidRPr="00893909">
        <w:rPr>
          <w:rFonts w:ascii="Times New Roman" w:hAnsi="Times New Roman" w:cs="Times New Roman"/>
          <w:sz w:val="28"/>
          <w:szCs w:val="28"/>
        </w:rPr>
        <w:t>ммоль</w:t>
      </w:r>
      <w:proofErr w:type="spellEnd"/>
      <w:r w:rsidRPr="00893909">
        <w:rPr>
          <w:rFonts w:ascii="Times New Roman" w:hAnsi="Times New Roman" w:cs="Times New Roman"/>
          <w:sz w:val="28"/>
          <w:szCs w:val="28"/>
        </w:rPr>
        <w:t>/л.</w:t>
      </w:r>
    </w:p>
    <w:p w:rsidR="005B5AD8" w:rsidRPr="00893909" w:rsidRDefault="005B5AD8" w:rsidP="00315CBF">
      <w:pPr>
        <w:spacing w:after="0" w:line="360" w:lineRule="auto"/>
        <w:ind w:firstLine="709"/>
        <w:jc w:val="both"/>
        <w:rPr>
          <w:rFonts w:ascii="Times New Roman" w:hAnsi="Times New Roman" w:cs="Times New Roman"/>
          <w:sz w:val="28"/>
          <w:szCs w:val="28"/>
        </w:rPr>
      </w:pPr>
    </w:p>
    <w:p w:rsidR="005B5AD8" w:rsidRPr="00893909" w:rsidRDefault="005B5AD8"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lastRenderedPageBreak/>
        <w:t>Лечение обожженных в шоке базируется на патогенетических предпосылках и проводится по правилам интенсивной или реанимационной терапии. При этом порядок первичных манипуляций должен предусматривать:</w:t>
      </w:r>
    </w:p>
    <w:p w:rsidR="005B5AD8" w:rsidRPr="00893909" w:rsidRDefault="005B5AD8" w:rsidP="00315CBF">
      <w:pPr>
        <w:pStyle w:val="a4"/>
        <w:numPr>
          <w:ilvl w:val="0"/>
          <w:numId w:val="9"/>
        </w:numPr>
        <w:tabs>
          <w:tab w:val="left" w:pos="993"/>
        </w:tabs>
        <w:spacing w:after="0" w:line="360" w:lineRule="auto"/>
        <w:ind w:left="284" w:firstLine="425"/>
        <w:jc w:val="both"/>
        <w:rPr>
          <w:rFonts w:ascii="Times New Roman" w:hAnsi="Times New Roman" w:cs="Times New Roman"/>
          <w:sz w:val="28"/>
          <w:szCs w:val="28"/>
        </w:rPr>
      </w:pPr>
      <w:r w:rsidRPr="00893909">
        <w:rPr>
          <w:rFonts w:ascii="Times New Roman" w:hAnsi="Times New Roman" w:cs="Times New Roman"/>
          <w:sz w:val="28"/>
          <w:szCs w:val="28"/>
        </w:rPr>
        <w:t xml:space="preserve">обеспечение проходимости дыхательных путей и респираторную поддержку при необходимости путем интубации трахеи или </w:t>
      </w:r>
      <w:proofErr w:type="spellStart"/>
      <w:r w:rsidRPr="00893909">
        <w:rPr>
          <w:rFonts w:ascii="Times New Roman" w:hAnsi="Times New Roman" w:cs="Times New Roman"/>
          <w:sz w:val="28"/>
          <w:szCs w:val="28"/>
        </w:rPr>
        <w:t>трахеостомии</w:t>
      </w:r>
      <w:proofErr w:type="spellEnd"/>
      <w:r w:rsidRPr="00893909">
        <w:rPr>
          <w:rFonts w:ascii="Times New Roman" w:hAnsi="Times New Roman" w:cs="Times New Roman"/>
          <w:sz w:val="28"/>
          <w:szCs w:val="28"/>
        </w:rPr>
        <w:t>;</w:t>
      </w:r>
    </w:p>
    <w:p w:rsidR="005B5AD8" w:rsidRPr="00893909" w:rsidRDefault="005B5AD8" w:rsidP="00315CBF">
      <w:pPr>
        <w:pStyle w:val="a4"/>
        <w:numPr>
          <w:ilvl w:val="0"/>
          <w:numId w:val="9"/>
        </w:numPr>
        <w:tabs>
          <w:tab w:val="left" w:pos="993"/>
        </w:tabs>
        <w:spacing w:after="0" w:line="360" w:lineRule="auto"/>
        <w:ind w:left="284" w:firstLine="425"/>
        <w:jc w:val="both"/>
        <w:rPr>
          <w:rFonts w:ascii="Times New Roman" w:hAnsi="Times New Roman" w:cs="Times New Roman"/>
          <w:sz w:val="28"/>
          <w:szCs w:val="28"/>
        </w:rPr>
      </w:pPr>
      <w:r w:rsidRPr="00893909">
        <w:rPr>
          <w:rFonts w:ascii="Times New Roman" w:hAnsi="Times New Roman" w:cs="Times New Roman"/>
          <w:sz w:val="28"/>
          <w:szCs w:val="28"/>
        </w:rPr>
        <w:t xml:space="preserve">проведение обезболивания и при необходимости </w:t>
      </w:r>
      <w:proofErr w:type="spellStart"/>
      <w:r w:rsidRPr="00893909">
        <w:rPr>
          <w:rFonts w:ascii="Times New Roman" w:hAnsi="Times New Roman" w:cs="Times New Roman"/>
          <w:sz w:val="28"/>
          <w:szCs w:val="28"/>
        </w:rPr>
        <w:t>седации</w:t>
      </w:r>
      <w:proofErr w:type="spellEnd"/>
      <w:r w:rsidRPr="00893909">
        <w:rPr>
          <w:rFonts w:ascii="Times New Roman" w:hAnsi="Times New Roman" w:cs="Times New Roman"/>
          <w:sz w:val="28"/>
          <w:szCs w:val="28"/>
        </w:rPr>
        <w:t>;</w:t>
      </w:r>
    </w:p>
    <w:p w:rsidR="005B5AD8" w:rsidRPr="00893909" w:rsidRDefault="005B5AD8" w:rsidP="00315CBF">
      <w:pPr>
        <w:pStyle w:val="a4"/>
        <w:numPr>
          <w:ilvl w:val="0"/>
          <w:numId w:val="9"/>
        </w:numPr>
        <w:tabs>
          <w:tab w:val="left" w:pos="993"/>
        </w:tabs>
        <w:spacing w:after="0" w:line="360" w:lineRule="auto"/>
        <w:ind w:left="284" w:firstLine="425"/>
        <w:jc w:val="both"/>
        <w:rPr>
          <w:rFonts w:ascii="Times New Roman" w:hAnsi="Times New Roman" w:cs="Times New Roman"/>
          <w:sz w:val="28"/>
          <w:szCs w:val="28"/>
        </w:rPr>
      </w:pPr>
      <w:r w:rsidRPr="00893909">
        <w:rPr>
          <w:rFonts w:ascii="Times New Roman" w:hAnsi="Times New Roman" w:cs="Times New Roman"/>
          <w:sz w:val="28"/>
          <w:szCs w:val="28"/>
        </w:rPr>
        <w:t xml:space="preserve">обеспечение адекватного венозного доступа (катетеризация центральной или периферической вены в зависимости от тяжести травмы) и начало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w:t>
      </w:r>
    </w:p>
    <w:p w:rsidR="005B5AD8" w:rsidRPr="00893909" w:rsidRDefault="005B5AD8" w:rsidP="00315CBF">
      <w:pPr>
        <w:pStyle w:val="a4"/>
        <w:numPr>
          <w:ilvl w:val="0"/>
          <w:numId w:val="9"/>
        </w:numPr>
        <w:tabs>
          <w:tab w:val="left" w:pos="993"/>
        </w:tabs>
        <w:spacing w:after="0" w:line="360" w:lineRule="auto"/>
        <w:ind w:left="284" w:firstLine="425"/>
        <w:jc w:val="both"/>
        <w:rPr>
          <w:rFonts w:ascii="Times New Roman" w:hAnsi="Times New Roman" w:cs="Times New Roman"/>
          <w:sz w:val="28"/>
          <w:szCs w:val="28"/>
        </w:rPr>
      </w:pPr>
      <w:r w:rsidRPr="00893909">
        <w:rPr>
          <w:rFonts w:ascii="Times New Roman" w:hAnsi="Times New Roman" w:cs="Times New Roman"/>
          <w:sz w:val="28"/>
          <w:szCs w:val="28"/>
        </w:rPr>
        <w:t>выполнение катетеризации мочевого пузыря;</w:t>
      </w:r>
    </w:p>
    <w:p w:rsidR="005B5AD8" w:rsidRPr="00893909" w:rsidRDefault="005B5AD8" w:rsidP="00315CBF">
      <w:pPr>
        <w:pStyle w:val="a4"/>
        <w:numPr>
          <w:ilvl w:val="0"/>
          <w:numId w:val="9"/>
        </w:numPr>
        <w:tabs>
          <w:tab w:val="left" w:pos="993"/>
        </w:tabs>
        <w:spacing w:after="0" w:line="360" w:lineRule="auto"/>
        <w:ind w:left="284" w:firstLine="425"/>
        <w:jc w:val="both"/>
        <w:rPr>
          <w:rFonts w:ascii="Times New Roman" w:hAnsi="Times New Roman" w:cs="Times New Roman"/>
          <w:sz w:val="28"/>
          <w:szCs w:val="28"/>
        </w:rPr>
      </w:pPr>
      <w:r w:rsidRPr="00893909">
        <w:rPr>
          <w:rFonts w:ascii="Times New Roman" w:hAnsi="Times New Roman" w:cs="Times New Roman"/>
          <w:sz w:val="28"/>
          <w:szCs w:val="28"/>
        </w:rPr>
        <w:t>введение зонда в желудок;</w:t>
      </w:r>
    </w:p>
    <w:p w:rsidR="005B5AD8" w:rsidRPr="00893909" w:rsidRDefault="005B5AD8" w:rsidP="00315CBF">
      <w:pPr>
        <w:pStyle w:val="a4"/>
        <w:numPr>
          <w:ilvl w:val="0"/>
          <w:numId w:val="9"/>
        </w:numPr>
        <w:tabs>
          <w:tab w:val="left" w:pos="993"/>
        </w:tabs>
        <w:spacing w:after="0" w:line="360" w:lineRule="auto"/>
        <w:ind w:left="284" w:firstLine="425"/>
        <w:jc w:val="both"/>
        <w:rPr>
          <w:rFonts w:ascii="Times New Roman" w:hAnsi="Times New Roman" w:cs="Times New Roman"/>
          <w:sz w:val="28"/>
          <w:szCs w:val="28"/>
        </w:rPr>
      </w:pPr>
      <w:r w:rsidRPr="00893909">
        <w:rPr>
          <w:rFonts w:ascii="Times New Roman" w:hAnsi="Times New Roman" w:cs="Times New Roman"/>
          <w:sz w:val="28"/>
          <w:szCs w:val="28"/>
        </w:rPr>
        <w:t>наложение повязок на обожженные поверхности. при глубоких, циркулярных ожогах шеи, грудной клетки и конечностей, вызывающих нарушение кровообращения и дыхания</w:t>
      </w:r>
      <w:r w:rsidR="00054CCA">
        <w:rPr>
          <w:rFonts w:ascii="Times New Roman" w:hAnsi="Times New Roman" w:cs="Times New Roman"/>
          <w:sz w:val="28"/>
          <w:szCs w:val="28"/>
        </w:rPr>
        <w:t>,</w:t>
      </w:r>
      <w:r w:rsidRPr="00893909">
        <w:rPr>
          <w:rFonts w:ascii="Times New Roman" w:hAnsi="Times New Roman" w:cs="Times New Roman"/>
          <w:sz w:val="28"/>
          <w:szCs w:val="28"/>
        </w:rPr>
        <w:t xml:space="preserve"> требуется произвести </w:t>
      </w:r>
      <w:proofErr w:type="spellStart"/>
      <w:r w:rsidRPr="00893909">
        <w:rPr>
          <w:rFonts w:ascii="Times New Roman" w:hAnsi="Times New Roman" w:cs="Times New Roman"/>
          <w:sz w:val="28"/>
          <w:szCs w:val="28"/>
        </w:rPr>
        <w:t>некротомию</w:t>
      </w:r>
      <w:proofErr w:type="spellEnd"/>
      <w:r w:rsidRPr="00893909">
        <w:rPr>
          <w:rFonts w:ascii="Times New Roman" w:hAnsi="Times New Roman" w:cs="Times New Roman"/>
          <w:sz w:val="28"/>
          <w:szCs w:val="28"/>
        </w:rPr>
        <w:t>;</w:t>
      </w:r>
    </w:p>
    <w:p w:rsidR="005B5AD8" w:rsidRPr="00893909" w:rsidRDefault="00054CCA" w:rsidP="00315CBF">
      <w:pPr>
        <w:pStyle w:val="a4"/>
        <w:numPr>
          <w:ilvl w:val="0"/>
          <w:numId w:val="9"/>
        </w:numPr>
        <w:tabs>
          <w:tab w:val="left" w:pos="993"/>
        </w:tabs>
        <w:spacing w:after="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обеспечение микроклима</w:t>
      </w:r>
      <w:r w:rsidR="005B5AD8" w:rsidRPr="00893909">
        <w:rPr>
          <w:rFonts w:ascii="Times New Roman" w:hAnsi="Times New Roman" w:cs="Times New Roman"/>
          <w:sz w:val="28"/>
          <w:szCs w:val="28"/>
        </w:rPr>
        <w:t>т</w:t>
      </w:r>
      <w:r>
        <w:rPr>
          <w:rFonts w:ascii="Times New Roman" w:hAnsi="Times New Roman" w:cs="Times New Roman"/>
          <w:sz w:val="28"/>
          <w:szCs w:val="28"/>
        </w:rPr>
        <w:t>а</w:t>
      </w:r>
      <w:r w:rsidR="005B5AD8" w:rsidRPr="00893909">
        <w:rPr>
          <w:rFonts w:ascii="Times New Roman" w:hAnsi="Times New Roman" w:cs="Times New Roman"/>
          <w:sz w:val="28"/>
          <w:szCs w:val="28"/>
        </w:rPr>
        <w:t xml:space="preserve"> в палате (температура воздуха в противошоковой палате должна быть не ниже 300 С).</w:t>
      </w:r>
      <w:r w:rsidR="005B5AD8" w:rsidRPr="00893909">
        <w:rPr>
          <w:rFonts w:ascii="Times New Roman" w:hAnsi="Times New Roman" w:cs="Times New Roman"/>
          <w:sz w:val="28"/>
          <w:szCs w:val="28"/>
        </w:rPr>
        <w:cr/>
      </w:r>
    </w:p>
    <w:p w:rsidR="005B5AD8" w:rsidRPr="00893909" w:rsidRDefault="005B5AD8" w:rsidP="00315CBF">
      <w:pPr>
        <w:tabs>
          <w:tab w:val="left" w:pos="993"/>
        </w:tabs>
        <w:spacing w:after="0" w:line="360" w:lineRule="auto"/>
        <w:jc w:val="both"/>
        <w:rPr>
          <w:rFonts w:ascii="Times New Roman" w:hAnsi="Times New Roman" w:cs="Times New Roman"/>
          <w:sz w:val="28"/>
          <w:szCs w:val="28"/>
        </w:rPr>
      </w:pPr>
    </w:p>
    <w:p w:rsidR="005B5AD8" w:rsidRPr="00893909" w:rsidRDefault="005B5AD8" w:rsidP="00315CBF">
      <w:pPr>
        <w:tabs>
          <w:tab w:val="left" w:pos="993"/>
        </w:tabs>
        <w:spacing w:after="0" w:line="360" w:lineRule="auto"/>
        <w:ind w:firstLine="709"/>
        <w:jc w:val="both"/>
        <w:rPr>
          <w:rFonts w:ascii="Times New Roman" w:hAnsi="Times New Roman" w:cs="Times New Roman"/>
          <w:sz w:val="28"/>
          <w:szCs w:val="28"/>
        </w:rPr>
      </w:pPr>
    </w:p>
    <w:p w:rsidR="001D6FD3" w:rsidRPr="00893909" w:rsidRDefault="005B5AD8" w:rsidP="00315CBF">
      <w:pPr>
        <w:tabs>
          <w:tab w:val="left" w:pos="993"/>
        </w:tabs>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t xml:space="preserve">Обезболивание и </w:t>
      </w:r>
      <w:proofErr w:type="spellStart"/>
      <w:r w:rsidRPr="00893909">
        <w:rPr>
          <w:rFonts w:ascii="Times New Roman" w:hAnsi="Times New Roman" w:cs="Times New Roman"/>
          <w:sz w:val="28"/>
          <w:szCs w:val="28"/>
          <w:u w:val="single"/>
        </w:rPr>
        <w:t>седация</w:t>
      </w:r>
      <w:proofErr w:type="spellEnd"/>
      <w:r w:rsidRPr="00893909">
        <w:rPr>
          <w:rFonts w:ascii="Times New Roman" w:hAnsi="Times New Roman" w:cs="Times New Roman"/>
          <w:sz w:val="28"/>
          <w:szCs w:val="28"/>
          <w:u w:val="single"/>
        </w:rPr>
        <w:t xml:space="preserve"> </w:t>
      </w:r>
    </w:p>
    <w:p w:rsidR="001D6FD3" w:rsidRPr="00893909" w:rsidRDefault="005B5AD8" w:rsidP="00315CBF">
      <w:pPr>
        <w:tabs>
          <w:tab w:val="left" w:pos="993"/>
        </w:tabs>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Болевой синдром, особенно выраженный при обширных поверхностных ожогах может усугублять нейрогуморальный стресс-ответ и существенно влиять на течение ожоговой болезни и ее исход. Борьба с болевым синдромом осуществляется применением обезболивающих препаратов с учетом конституциональных и возрастных особенностей пациентов. В первые часы после травмы рекомендовано назначение морфина 0,1 мг/кг каждые 4-6 часов внутривенно, других наркотических (</w:t>
      </w:r>
      <w:proofErr w:type="spellStart"/>
      <w:r w:rsidRPr="00893909">
        <w:rPr>
          <w:rFonts w:ascii="Times New Roman" w:hAnsi="Times New Roman" w:cs="Times New Roman"/>
          <w:sz w:val="28"/>
          <w:szCs w:val="28"/>
        </w:rPr>
        <w:t>трамадол</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промедол</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налюбуфин</w:t>
      </w:r>
      <w:proofErr w:type="spellEnd"/>
      <w:r w:rsidRPr="00893909">
        <w:rPr>
          <w:rFonts w:ascii="Times New Roman" w:hAnsi="Times New Roman" w:cs="Times New Roman"/>
          <w:sz w:val="28"/>
          <w:szCs w:val="28"/>
        </w:rPr>
        <w:t xml:space="preserve"> и т.д.) или ненаркотических аналгетиков. </w:t>
      </w:r>
    </w:p>
    <w:p w:rsidR="005B5AD8" w:rsidRPr="00893909" w:rsidRDefault="005B5AD8" w:rsidP="00315CBF">
      <w:pPr>
        <w:tabs>
          <w:tab w:val="left" w:pos="993"/>
        </w:tabs>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lastRenderedPageBreak/>
        <w:t>Дополнительно используются транквилизаторы в небольших дозах, нейролептики, ГОМК. Хороший болеутоляющий и успокаивающий эффект оказывает новокаин, введенный внутривенно в количестве 200-400 мл 0,125% раствора.</w:t>
      </w:r>
    </w:p>
    <w:p w:rsidR="005B5AD8" w:rsidRPr="00893909" w:rsidRDefault="005B5AD8" w:rsidP="00315CBF">
      <w:pPr>
        <w:spacing w:after="0" w:line="360" w:lineRule="auto"/>
        <w:ind w:firstLine="709"/>
        <w:jc w:val="both"/>
        <w:rPr>
          <w:rFonts w:ascii="Times New Roman" w:hAnsi="Times New Roman" w:cs="Times New Roman"/>
          <w:sz w:val="28"/>
          <w:szCs w:val="28"/>
        </w:rPr>
      </w:pPr>
    </w:p>
    <w:p w:rsidR="001D6FD3" w:rsidRPr="00B0793A" w:rsidRDefault="001D6FD3" w:rsidP="00315CBF">
      <w:pPr>
        <w:spacing w:after="0" w:line="360" w:lineRule="auto"/>
        <w:ind w:firstLine="709"/>
        <w:jc w:val="both"/>
        <w:rPr>
          <w:rFonts w:ascii="Times New Roman" w:hAnsi="Times New Roman" w:cs="Times New Roman"/>
          <w:sz w:val="28"/>
          <w:szCs w:val="28"/>
          <w:u w:val="single"/>
        </w:rPr>
      </w:pPr>
      <w:proofErr w:type="spellStart"/>
      <w:r w:rsidRPr="00B0793A">
        <w:rPr>
          <w:rFonts w:ascii="Times New Roman" w:hAnsi="Times New Roman" w:cs="Times New Roman"/>
          <w:sz w:val="28"/>
          <w:szCs w:val="28"/>
          <w:u w:val="single"/>
        </w:rPr>
        <w:t>Инфузионно-трансфузионная</w:t>
      </w:r>
      <w:proofErr w:type="spellEnd"/>
      <w:r w:rsidRPr="00B0793A">
        <w:rPr>
          <w:rFonts w:ascii="Times New Roman" w:hAnsi="Times New Roman" w:cs="Times New Roman"/>
          <w:sz w:val="28"/>
          <w:szCs w:val="28"/>
          <w:u w:val="single"/>
        </w:rPr>
        <w:t xml:space="preserve"> терапия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Проведение </w:t>
      </w:r>
      <w:proofErr w:type="spellStart"/>
      <w:r w:rsidRPr="00893909">
        <w:rPr>
          <w:rFonts w:ascii="Times New Roman" w:hAnsi="Times New Roman" w:cs="Times New Roman"/>
          <w:sz w:val="28"/>
          <w:szCs w:val="28"/>
        </w:rPr>
        <w:t>инфузионно-трансфузионной</w:t>
      </w:r>
      <w:proofErr w:type="spellEnd"/>
      <w:r w:rsidRPr="00893909">
        <w:rPr>
          <w:rFonts w:ascii="Times New Roman" w:hAnsi="Times New Roman" w:cs="Times New Roman"/>
          <w:sz w:val="28"/>
          <w:szCs w:val="28"/>
        </w:rPr>
        <w:t xml:space="preserve"> терапии у </w:t>
      </w:r>
      <w:proofErr w:type="spellStart"/>
      <w:r w:rsidRPr="00893909">
        <w:rPr>
          <w:rFonts w:ascii="Times New Roman" w:hAnsi="Times New Roman" w:cs="Times New Roman"/>
          <w:sz w:val="28"/>
          <w:szCs w:val="28"/>
        </w:rPr>
        <w:t>тяжелообожженных</w:t>
      </w:r>
      <w:proofErr w:type="spellEnd"/>
      <w:r w:rsidRPr="00893909">
        <w:rPr>
          <w:rFonts w:ascii="Times New Roman" w:hAnsi="Times New Roman" w:cs="Times New Roman"/>
          <w:sz w:val="28"/>
          <w:szCs w:val="28"/>
        </w:rPr>
        <w:t xml:space="preserve"> представляет определенные сложности, вызванные, прежде всего, невозможностью точной оценки потерь жидкости с обширных ожоговых поверхностей и </w:t>
      </w:r>
      <w:proofErr w:type="spellStart"/>
      <w:r w:rsidRPr="00893909">
        <w:rPr>
          <w:rFonts w:ascii="Times New Roman" w:hAnsi="Times New Roman" w:cs="Times New Roman"/>
          <w:sz w:val="28"/>
          <w:szCs w:val="28"/>
        </w:rPr>
        <w:t>экстравазации</w:t>
      </w:r>
      <w:proofErr w:type="spellEnd"/>
      <w:r w:rsidRPr="00893909">
        <w:rPr>
          <w:rFonts w:ascii="Times New Roman" w:hAnsi="Times New Roman" w:cs="Times New Roman"/>
          <w:sz w:val="28"/>
          <w:szCs w:val="28"/>
        </w:rPr>
        <w:t xml:space="preserve"> ее в интерстициальное пространство, необходимостью поддержания оптимального уровня доставки кислорода и существующим при этом риске развития отека легких и </w:t>
      </w:r>
      <w:proofErr w:type="spellStart"/>
      <w:r w:rsidRPr="00893909">
        <w:rPr>
          <w:rFonts w:ascii="Times New Roman" w:hAnsi="Times New Roman" w:cs="Times New Roman"/>
          <w:sz w:val="28"/>
          <w:szCs w:val="28"/>
        </w:rPr>
        <w:t>компартмен</w:t>
      </w:r>
      <w:proofErr w:type="spellEnd"/>
      <w:r w:rsidRPr="00893909">
        <w:rPr>
          <w:rFonts w:ascii="Times New Roman" w:hAnsi="Times New Roman" w:cs="Times New Roman"/>
          <w:sz w:val="28"/>
          <w:szCs w:val="28"/>
        </w:rPr>
        <w:t xml:space="preserve">-синдрома.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Задачей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при ожоговом шоке является снижение степени микроциркуляторных нарушений, особенно во внутренних органах, на фоне нарастающей </w:t>
      </w:r>
      <w:proofErr w:type="spellStart"/>
      <w:r w:rsidRPr="00893909">
        <w:rPr>
          <w:rFonts w:ascii="Times New Roman" w:hAnsi="Times New Roman" w:cs="Times New Roman"/>
          <w:sz w:val="28"/>
          <w:szCs w:val="28"/>
        </w:rPr>
        <w:t>гиповолемии</w:t>
      </w:r>
      <w:proofErr w:type="spellEnd"/>
      <w:r w:rsidRPr="00893909">
        <w:rPr>
          <w:rFonts w:ascii="Times New Roman" w:hAnsi="Times New Roman" w:cs="Times New Roman"/>
          <w:sz w:val="28"/>
          <w:szCs w:val="28"/>
        </w:rPr>
        <w:t xml:space="preserve">. При отсутствии </w:t>
      </w:r>
      <w:proofErr w:type="spellStart"/>
      <w:r w:rsidRPr="00893909">
        <w:rPr>
          <w:rFonts w:ascii="Times New Roman" w:hAnsi="Times New Roman" w:cs="Times New Roman"/>
          <w:sz w:val="28"/>
          <w:szCs w:val="28"/>
        </w:rPr>
        <w:t>диспептических</w:t>
      </w:r>
      <w:proofErr w:type="spellEnd"/>
      <w:r w:rsidRPr="00893909">
        <w:rPr>
          <w:rFonts w:ascii="Times New Roman" w:hAnsi="Times New Roman" w:cs="Times New Roman"/>
          <w:sz w:val="28"/>
          <w:szCs w:val="28"/>
        </w:rPr>
        <w:t xml:space="preserve"> явлений, больному целесообразно дать пить сладкий чай, негазированную минеральную воду или раствор щелочно-солевой смеси, состоящий из 0,5 л воды с 1/2 чайной ложки питьевой соды и 1 чайной ложкой 12 12 поваренной соли. Высокую эффективность показало применение дозированного введения жидкостей через желудочный зонд с помощью перистальтического насоса. Выгодно сочетание этого способа с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терапией.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При ожогах из сосудистого русла вместе с плазмой уходит большое количество ионов натрия (0,5-0,6 </w:t>
      </w:r>
      <w:proofErr w:type="spellStart"/>
      <w:r w:rsidRPr="00893909">
        <w:rPr>
          <w:rFonts w:ascii="Times New Roman" w:hAnsi="Times New Roman" w:cs="Times New Roman"/>
          <w:sz w:val="28"/>
          <w:szCs w:val="28"/>
        </w:rPr>
        <w:t>мэкв</w:t>
      </w:r>
      <w:proofErr w:type="spellEnd"/>
      <w:r w:rsidRPr="00893909">
        <w:rPr>
          <w:rFonts w:ascii="Times New Roman" w:hAnsi="Times New Roman" w:cs="Times New Roman"/>
          <w:sz w:val="28"/>
          <w:szCs w:val="28"/>
        </w:rPr>
        <w:t xml:space="preserve">/% ожога/кг веса больного). Поэтому жидкостная терапия, в первую очередь, преследует цель наполнения сосудистого русла и восстановления в нем содержания натрия. Для этого используются физиологический раствор или </w:t>
      </w:r>
      <w:proofErr w:type="spellStart"/>
      <w:r w:rsidRPr="00893909">
        <w:rPr>
          <w:rFonts w:ascii="Times New Roman" w:hAnsi="Times New Roman" w:cs="Times New Roman"/>
          <w:sz w:val="28"/>
          <w:szCs w:val="28"/>
        </w:rPr>
        <w:t>лактатный</w:t>
      </w:r>
      <w:proofErr w:type="spellEnd"/>
      <w:r w:rsidRPr="00893909">
        <w:rPr>
          <w:rFonts w:ascii="Times New Roman" w:hAnsi="Times New Roman" w:cs="Times New Roman"/>
          <w:sz w:val="28"/>
          <w:szCs w:val="28"/>
        </w:rPr>
        <w:t xml:space="preserve"> раствор </w:t>
      </w:r>
      <w:proofErr w:type="spellStart"/>
      <w:r w:rsidRPr="00893909">
        <w:rPr>
          <w:rFonts w:ascii="Times New Roman" w:hAnsi="Times New Roman" w:cs="Times New Roman"/>
          <w:sz w:val="28"/>
          <w:szCs w:val="28"/>
        </w:rPr>
        <w:t>Рингера</w:t>
      </w:r>
      <w:proofErr w:type="spellEnd"/>
      <w:r w:rsidRPr="00893909">
        <w:rPr>
          <w:rFonts w:ascii="Times New Roman" w:hAnsi="Times New Roman" w:cs="Times New Roman"/>
          <w:sz w:val="28"/>
          <w:szCs w:val="28"/>
        </w:rPr>
        <w:t xml:space="preserve">. Предпочтительнее использование </w:t>
      </w:r>
      <w:proofErr w:type="spellStart"/>
      <w:r w:rsidRPr="00893909">
        <w:rPr>
          <w:rFonts w:ascii="Times New Roman" w:hAnsi="Times New Roman" w:cs="Times New Roman"/>
          <w:sz w:val="28"/>
          <w:szCs w:val="28"/>
        </w:rPr>
        <w:t>Рингер-лактата</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Лактат</w:t>
      </w:r>
      <w:proofErr w:type="spellEnd"/>
      <w:r w:rsidRPr="00893909">
        <w:rPr>
          <w:rFonts w:ascii="Times New Roman" w:hAnsi="Times New Roman" w:cs="Times New Roman"/>
          <w:sz w:val="28"/>
          <w:szCs w:val="28"/>
        </w:rPr>
        <w:t xml:space="preserve"> натрия, проникая внутрь клетки, </w:t>
      </w:r>
      <w:proofErr w:type="spellStart"/>
      <w:r w:rsidRPr="00893909">
        <w:rPr>
          <w:rFonts w:ascii="Times New Roman" w:hAnsi="Times New Roman" w:cs="Times New Roman"/>
          <w:sz w:val="28"/>
          <w:szCs w:val="28"/>
        </w:rPr>
        <w:t>метаболизируется</w:t>
      </w:r>
      <w:proofErr w:type="spellEnd"/>
      <w:r w:rsidRPr="00893909">
        <w:rPr>
          <w:rFonts w:ascii="Times New Roman" w:hAnsi="Times New Roman" w:cs="Times New Roman"/>
          <w:sz w:val="28"/>
          <w:szCs w:val="28"/>
        </w:rPr>
        <w:t xml:space="preserve">, связывая ионы водорода, что приводит к постепенной компенсации внутриклеточного ацидоза. При окислении </w:t>
      </w:r>
      <w:proofErr w:type="spellStart"/>
      <w:r w:rsidRPr="00893909">
        <w:rPr>
          <w:rFonts w:ascii="Times New Roman" w:hAnsi="Times New Roman" w:cs="Times New Roman"/>
          <w:sz w:val="28"/>
          <w:szCs w:val="28"/>
        </w:rPr>
        <w:t>лактата</w:t>
      </w:r>
      <w:proofErr w:type="spellEnd"/>
      <w:r w:rsidRPr="00893909">
        <w:rPr>
          <w:rFonts w:ascii="Times New Roman" w:hAnsi="Times New Roman" w:cs="Times New Roman"/>
          <w:sz w:val="28"/>
          <w:szCs w:val="28"/>
        </w:rPr>
        <w:t xml:space="preserve"> </w:t>
      </w:r>
      <w:r w:rsidRPr="00893909">
        <w:rPr>
          <w:rFonts w:ascii="Times New Roman" w:hAnsi="Times New Roman" w:cs="Times New Roman"/>
          <w:sz w:val="28"/>
          <w:szCs w:val="28"/>
        </w:rPr>
        <w:lastRenderedPageBreak/>
        <w:t xml:space="preserve">натрия в печени образуются гидрокарбонат натрия и углекислый газ. Одна молекула </w:t>
      </w:r>
      <w:proofErr w:type="spellStart"/>
      <w:r w:rsidRPr="00893909">
        <w:rPr>
          <w:rFonts w:ascii="Times New Roman" w:hAnsi="Times New Roman" w:cs="Times New Roman"/>
          <w:sz w:val="28"/>
          <w:szCs w:val="28"/>
        </w:rPr>
        <w:t>лактата</w:t>
      </w:r>
      <w:proofErr w:type="spellEnd"/>
      <w:r w:rsidRPr="00893909">
        <w:rPr>
          <w:rFonts w:ascii="Times New Roman" w:hAnsi="Times New Roman" w:cs="Times New Roman"/>
          <w:sz w:val="28"/>
          <w:szCs w:val="28"/>
        </w:rPr>
        <w:t xml:space="preserve"> продуцирует 1 молекулу гидрокарбоната, </w:t>
      </w:r>
      <w:proofErr w:type="spellStart"/>
      <w:r w:rsidRPr="00893909">
        <w:rPr>
          <w:rFonts w:ascii="Times New Roman" w:hAnsi="Times New Roman" w:cs="Times New Roman"/>
          <w:sz w:val="28"/>
          <w:szCs w:val="28"/>
        </w:rPr>
        <w:t>т.о</w:t>
      </w:r>
      <w:proofErr w:type="spellEnd"/>
      <w:r w:rsidRPr="00893909">
        <w:rPr>
          <w:rFonts w:ascii="Times New Roman" w:hAnsi="Times New Roman" w:cs="Times New Roman"/>
          <w:sz w:val="28"/>
          <w:szCs w:val="28"/>
        </w:rPr>
        <w:t xml:space="preserve">. обеспечивается непрямой </w:t>
      </w:r>
      <w:proofErr w:type="spellStart"/>
      <w:r w:rsidRPr="00893909">
        <w:rPr>
          <w:rFonts w:ascii="Times New Roman" w:hAnsi="Times New Roman" w:cs="Times New Roman"/>
          <w:sz w:val="28"/>
          <w:szCs w:val="28"/>
        </w:rPr>
        <w:t>буфферирующий</w:t>
      </w:r>
      <w:proofErr w:type="spellEnd"/>
      <w:r w:rsidRPr="00893909">
        <w:rPr>
          <w:rFonts w:ascii="Times New Roman" w:hAnsi="Times New Roman" w:cs="Times New Roman"/>
          <w:sz w:val="28"/>
          <w:szCs w:val="28"/>
        </w:rPr>
        <w:t xml:space="preserve"> эффект.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При обширных глубоких ожогах в периоде ОШ необходимо учитывать возможную </w:t>
      </w:r>
      <w:proofErr w:type="spellStart"/>
      <w:r w:rsidRPr="00893909">
        <w:rPr>
          <w:rFonts w:ascii="Times New Roman" w:hAnsi="Times New Roman" w:cs="Times New Roman"/>
          <w:sz w:val="28"/>
          <w:szCs w:val="28"/>
        </w:rPr>
        <w:t>гиперкалиемию</w:t>
      </w:r>
      <w:proofErr w:type="spellEnd"/>
      <w:r w:rsidRPr="00893909">
        <w:rPr>
          <w:rFonts w:ascii="Times New Roman" w:hAnsi="Times New Roman" w:cs="Times New Roman"/>
          <w:sz w:val="28"/>
          <w:szCs w:val="28"/>
        </w:rPr>
        <w:t xml:space="preserve">, как следствие разрушения эритроцитов. Поэтому из состава </w:t>
      </w:r>
      <w:proofErr w:type="spellStart"/>
      <w:r w:rsidRPr="00893909">
        <w:rPr>
          <w:rFonts w:ascii="Times New Roman" w:hAnsi="Times New Roman" w:cs="Times New Roman"/>
          <w:sz w:val="28"/>
          <w:szCs w:val="28"/>
        </w:rPr>
        <w:t>инфузионных</w:t>
      </w:r>
      <w:proofErr w:type="spellEnd"/>
      <w:r w:rsidRPr="00893909">
        <w:rPr>
          <w:rFonts w:ascii="Times New Roman" w:hAnsi="Times New Roman" w:cs="Times New Roman"/>
          <w:sz w:val="28"/>
          <w:szCs w:val="28"/>
        </w:rPr>
        <w:t xml:space="preserve"> сред в первые сутки после травмы препараты калия следует исключить.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Если </w:t>
      </w:r>
      <w:proofErr w:type="spellStart"/>
      <w:r w:rsidRPr="00893909">
        <w:rPr>
          <w:rFonts w:ascii="Times New Roman" w:hAnsi="Times New Roman" w:cs="Times New Roman"/>
          <w:sz w:val="28"/>
          <w:szCs w:val="28"/>
        </w:rPr>
        <w:t>инфузионная</w:t>
      </w:r>
      <w:proofErr w:type="spellEnd"/>
      <w:r w:rsidRPr="00893909">
        <w:rPr>
          <w:rFonts w:ascii="Times New Roman" w:hAnsi="Times New Roman" w:cs="Times New Roman"/>
          <w:sz w:val="28"/>
          <w:szCs w:val="28"/>
        </w:rPr>
        <w:t xml:space="preserve"> терапия начинается у пострадавшего с низким артериальным давлением спустя несколько часов поле травмы, то для восстановления гемодинамики необходимо введение более эффективных крупномолекулярных коллоидных препаратов. После того, как артериальное давление стабилизируется, целесообразно переходить на введение изотонических кристаллоидов.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остальных случаях введение коллоидных растворов целесообразно начинать спустя 12 часов после некоторого уравновешивания водных секторов организма.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Наибольший эффект обеспечивает </w:t>
      </w:r>
      <w:proofErr w:type="spellStart"/>
      <w:r w:rsidRPr="00893909">
        <w:rPr>
          <w:rFonts w:ascii="Times New Roman" w:hAnsi="Times New Roman" w:cs="Times New Roman"/>
          <w:sz w:val="28"/>
          <w:szCs w:val="28"/>
        </w:rPr>
        <w:t>нативная</w:t>
      </w:r>
      <w:proofErr w:type="spellEnd"/>
      <w:r w:rsidRPr="00893909">
        <w:rPr>
          <w:rFonts w:ascii="Times New Roman" w:hAnsi="Times New Roman" w:cs="Times New Roman"/>
          <w:sz w:val="28"/>
          <w:szCs w:val="28"/>
        </w:rPr>
        <w:t xml:space="preserve"> плазма, которая имеет все белковые фракции и положительно влияет на осмотические и </w:t>
      </w:r>
      <w:proofErr w:type="spellStart"/>
      <w:r w:rsidRPr="00893909">
        <w:rPr>
          <w:rFonts w:ascii="Times New Roman" w:hAnsi="Times New Roman" w:cs="Times New Roman"/>
          <w:sz w:val="28"/>
          <w:szCs w:val="28"/>
        </w:rPr>
        <w:t>онкотические</w:t>
      </w:r>
      <w:proofErr w:type="spellEnd"/>
      <w:r w:rsidRPr="00893909">
        <w:rPr>
          <w:rFonts w:ascii="Times New Roman" w:hAnsi="Times New Roman" w:cs="Times New Roman"/>
          <w:sz w:val="28"/>
          <w:szCs w:val="28"/>
        </w:rPr>
        <w:t xml:space="preserve"> показатели крови. Показанием к переливанию СЗП у пострадавших с тяжелой термической травмой со 2 суток после травмы является выраженная </w:t>
      </w:r>
      <w:proofErr w:type="spellStart"/>
      <w:r w:rsidRPr="00893909">
        <w:rPr>
          <w:rFonts w:ascii="Times New Roman" w:hAnsi="Times New Roman" w:cs="Times New Roman"/>
          <w:sz w:val="28"/>
          <w:szCs w:val="28"/>
        </w:rPr>
        <w:t>плазмопотеря</w:t>
      </w:r>
      <w:proofErr w:type="spellEnd"/>
      <w:r w:rsidRPr="00893909">
        <w:rPr>
          <w:rFonts w:ascii="Times New Roman" w:hAnsi="Times New Roman" w:cs="Times New Roman"/>
          <w:sz w:val="28"/>
          <w:szCs w:val="28"/>
        </w:rPr>
        <w:t xml:space="preserve">. СЗП вводится со скоростью 2 мл/кг/ч. Кроме того переливание свежезамороженной плазмы показано пострадавшим с признаками </w:t>
      </w:r>
      <w:proofErr w:type="spellStart"/>
      <w:r w:rsidRPr="00893909">
        <w:rPr>
          <w:rFonts w:ascii="Times New Roman" w:hAnsi="Times New Roman" w:cs="Times New Roman"/>
          <w:sz w:val="28"/>
          <w:szCs w:val="28"/>
        </w:rPr>
        <w:t>коагулопатии</w:t>
      </w:r>
      <w:proofErr w:type="spellEnd"/>
      <w:r w:rsidRPr="00893909">
        <w:rPr>
          <w:rFonts w:ascii="Times New Roman" w:hAnsi="Times New Roman" w:cs="Times New Roman"/>
          <w:sz w:val="28"/>
          <w:szCs w:val="28"/>
        </w:rPr>
        <w:t xml:space="preserve"> в объеме не менее 800-1500 мл.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Растворы альбумина следует использовать, когда уменьшатся нарушения проницаемости сосудистой стенки и прекратится нарастание отека в зоне ожога. Темп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белковых препаратов рассчитывается по формуле 1-2 мл/кг/час.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У крайне тяжелых больных, при поздно начатой терапии бывает невозможно поддерживать артериальное давление выше 90 мм </w:t>
      </w:r>
      <w:proofErr w:type="spellStart"/>
      <w:r w:rsidRPr="00893909">
        <w:rPr>
          <w:rFonts w:ascii="Times New Roman" w:hAnsi="Times New Roman" w:cs="Times New Roman"/>
          <w:sz w:val="28"/>
          <w:szCs w:val="28"/>
        </w:rPr>
        <w:t>рт.ст</w:t>
      </w:r>
      <w:proofErr w:type="spellEnd"/>
      <w:r w:rsidRPr="00893909">
        <w:rPr>
          <w:rFonts w:ascii="Times New Roman" w:hAnsi="Times New Roman" w:cs="Times New Roman"/>
          <w:sz w:val="28"/>
          <w:szCs w:val="28"/>
        </w:rPr>
        <w:t xml:space="preserve">. введением кристаллоидов и коллоидов в расчетных количествах. В таких </w:t>
      </w:r>
      <w:r w:rsidRPr="00893909">
        <w:rPr>
          <w:rFonts w:ascii="Times New Roman" w:hAnsi="Times New Roman" w:cs="Times New Roman"/>
          <w:sz w:val="28"/>
          <w:szCs w:val="28"/>
        </w:rPr>
        <w:lastRenderedPageBreak/>
        <w:t xml:space="preserve">случаях целесообразно не увеличивать 13 13 объем вводимых жидкостей, так как это может привести к увеличению интерстициальной и внутриклеточной жидкости, а применить препараты инотропного действия, такие как </w:t>
      </w:r>
      <w:proofErr w:type="spellStart"/>
      <w:r w:rsidRPr="00893909">
        <w:rPr>
          <w:rFonts w:ascii="Times New Roman" w:hAnsi="Times New Roman" w:cs="Times New Roman"/>
          <w:sz w:val="28"/>
          <w:szCs w:val="28"/>
        </w:rPr>
        <w:t>допмин</w:t>
      </w:r>
      <w:proofErr w:type="spellEnd"/>
      <w:r w:rsidRPr="00893909">
        <w:rPr>
          <w:rFonts w:ascii="Times New Roman" w:hAnsi="Times New Roman" w:cs="Times New Roman"/>
          <w:sz w:val="28"/>
          <w:szCs w:val="28"/>
        </w:rPr>
        <w:t xml:space="preserve"> в дозе 5-10 мг/кг/мин. В этой дозировке </w:t>
      </w:r>
      <w:proofErr w:type="spellStart"/>
      <w:r w:rsidRPr="00893909">
        <w:rPr>
          <w:rFonts w:ascii="Times New Roman" w:hAnsi="Times New Roman" w:cs="Times New Roman"/>
          <w:sz w:val="28"/>
          <w:szCs w:val="28"/>
        </w:rPr>
        <w:t>допмин</w:t>
      </w:r>
      <w:proofErr w:type="spellEnd"/>
      <w:r w:rsidRPr="00893909">
        <w:rPr>
          <w:rFonts w:ascii="Times New Roman" w:hAnsi="Times New Roman" w:cs="Times New Roman"/>
          <w:sz w:val="28"/>
          <w:szCs w:val="28"/>
        </w:rPr>
        <w:t xml:space="preserve"> улучшает сократимость миокарда и увеличивает сердечный выброс. В дозировке 1-3 мг/кг/мин. он способствует улучшению перфузии почек. Применяется также введение глюкокортикоидных гормонов.</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t xml:space="preserve">Основы </w:t>
      </w:r>
      <w:proofErr w:type="spellStart"/>
      <w:r w:rsidRPr="00893909">
        <w:rPr>
          <w:rFonts w:ascii="Times New Roman" w:hAnsi="Times New Roman" w:cs="Times New Roman"/>
          <w:sz w:val="28"/>
          <w:szCs w:val="28"/>
          <w:u w:val="single"/>
        </w:rPr>
        <w:t>инфузионной</w:t>
      </w:r>
      <w:proofErr w:type="spellEnd"/>
      <w:r w:rsidRPr="00893909">
        <w:rPr>
          <w:rFonts w:ascii="Times New Roman" w:hAnsi="Times New Roman" w:cs="Times New Roman"/>
          <w:sz w:val="28"/>
          <w:szCs w:val="28"/>
          <w:u w:val="single"/>
        </w:rPr>
        <w:t xml:space="preserve"> терапии в период ожогового шока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проведении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нуждаются все пострадавшие с ожогами кожи на площади более 15 % поверхности тела (эритема при расчете площади поражения не учитывается!) или глубокими ожогами более 10% </w:t>
      </w:r>
      <w:proofErr w:type="spellStart"/>
      <w:r w:rsidRPr="00893909">
        <w:rPr>
          <w:rFonts w:ascii="Times New Roman" w:hAnsi="Times New Roman" w:cs="Times New Roman"/>
          <w:sz w:val="28"/>
          <w:szCs w:val="28"/>
        </w:rPr>
        <w:t>п.т</w:t>
      </w:r>
      <w:proofErr w:type="spellEnd"/>
      <w:r w:rsidRPr="00893909">
        <w:rPr>
          <w:rFonts w:ascii="Times New Roman" w:hAnsi="Times New Roman" w:cs="Times New Roman"/>
          <w:sz w:val="28"/>
          <w:szCs w:val="28"/>
        </w:rPr>
        <w:t xml:space="preserve">.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Предпочтительным является введение растворов кристаллоидов, особенно раствора </w:t>
      </w:r>
      <w:proofErr w:type="spellStart"/>
      <w:r w:rsidRPr="00893909">
        <w:rPr>
          <w:rFonts w:ascii="Times New Roman" w:hAnsi="Times New Roman" w:cs="Times New Roman"/>
          <w:sz w:val="28"/>
          <w:szCs w:val="28"/>
        </w:rPr>
        <w:t>Рингера-лактат</w:t>
      </w:r>
      <w:proofErr w:type="spellEnd"/>
      <w:r w:rsidRPr="00893909">
        <w:rPr>
          <w:rFonts w:ascii="Times New Roman" w:hAnsi="Times New Roman" w:cs="Times New Roman"/>
          <w:sz w:val="28"/>
          <w:szCs w:val="28"/>
        </w:rPr>
        <w:t xml:space="preserve">.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Объем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(V) в первые сутки после травмы рассчитывается по формуле: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V(мл.) = 4 (мл.) х Масса тела (кг.) х Площадь ожога (% </w:t>
      </w:r>
      <w:proofErr w:type="spellStart"/>
      <w:r w:rsidRPr="00893909">
        <w:rPr>
          <w:rFonts w:ascii="Times New Roman" w:hAnsi="Times New Roman" w:cs="Times New Roman"/>
          <w:sz w:val="28"/>
          <w:szCs w:val="28"/>
        </w:rPr>
        <w:t>п.т</w:t>
      </w:r>
      <w:proofErr w:type="spellEnd"/>
      <w:r w:rsidRPr="00893909">
        <w:rPr>
          <w:rFonts w:ascii="Times New Roman" w:hAnsi="Times New Roman" w:cs="Times New Roman"/>
          <w:sz w:val="28"/>
          <w:szCs w:val="28"/>
        </w:rPr>
        <w:t>.)</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Важно, что приведенные расчеты применяются при ожогах менее 50% поверхности тела. При большей площади ожогового поражения расчет объема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ведется на 50% </w:t>
      </w:r>
      <w:proofErr w:type="spellStart"/>
      <w:r w:rsidRPr="00893909">
        <w:rPr>
          <w:rFonts w:ascii="Times New Roman" w:hAnsi="Times New Roman" w:cs="Times New Roman"/>
          <w:sz w:val="28"/>
          <w:szCs w:val="28"/>
        </w:rPr>
        <w:t>п.т</w:t>
      </w:r>
      <w:proofErr w:type="spellEnd"/>
      <w:r w:rsidRPr="00893909">
        <w:rPr>
          <w:rFonts w:ascii="Times New Roman" w:hAnsi="Times New Roman" w:cs="Times New Roman"/>
          <w:sz w:val="28"/>
          <w:szCs w:val="28"/>
        </w:rPr>
        <w:t xml:space="preserve">. У обожжённых старше 50 лет суточный объем </w:t>
      </w:r>
      <w:proofErr w:type="spellStart"/>
      <w:r w:rsidRPr="00893909">
        <w:rPr>
          <w:rFonts w:ascii="Times New Roman" w:hAnsi="Times New Roman" w:cs="Times New Roman"/>
          <w:sz w:val="28"/>
          <w:szCs w:val="28"/>
        </w:rPr>
        <w:t>инфузионных</w:t>
      </w:r>
      <w:proofErr w:type="spellEnd"/>
      <w:r w:rsidRPr="00893909">
        <w:rPr>
          <w:rFonts w:ascii="Times New Roman" w:hAnsi="Times New Roman" w:cs="Times New Roman"/>
          <w:sz w:val="28"/>
          <w:szCs w:val="28"/>
        </w:rPr>
        <w:t xml:space="preserve"> средств из-за опасности перегрузки малого круга кровообращения уменьшается в 1,5 - 2 раза по сравнению с расчётным. </w:t>
      </w:r>
    </w:p>
    <w:p w:rsidR="001D6FD3" w:rsidRPr="00893909" w:rsidRDefault="001D6FD3" w:rsidP="00315CBF">
      <w:pPr>
        <w:spacing w:after="0" w:line="360" w:lineRule="auto"/>
        <w:ind w:firstLine="709"/>
        <w:jc w:val="both"/>
        <w:rPr>
          <w:rFonts w:ascii="Times New Roman" w:hAnsi="Times New Roman" w:cs="Times New Roman"/>
          <w:sz w:val="28"/>
          <w:szCs w:val="28"/>
        </w:rPr>
      </w:pPr>
      <w:proofErr w:type="spellStart"/>
      <w:r w:rsidRPr="00893909">
        <w:rPr>
          <w:rFonts w:ascii="Times New Roman" w:hAnsi="Times New Roman" w:cs="Times New Roman"/>
          <w:sz w:val="28"/>
          <w:szCs w:val="28"/>
        </w:rPr>
        <w:t>Инфузионная</w:t>
      </w:r>
      <w:proofErr w:type="spellEnd"/>
      <w:r w:rsidRPr="00893909">
        <w:rPr>
          <w:rFonts w:ascii="Times New Roman" w:hAnsi="Times New Roman" w:cs="Times New Roman"/>
          <w:sz w:val="28"/>
          <w:szCs w:val="28"/>
        </w:rPr>
        <w:t xml:space="preserve"> терапия должна проводиться все время без перерыва.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первые 8 часов после травмы переливается ½ расчетного суточного объема жидкости.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следующие 16 ч вводят оставшиеся 50% расчетного объема (кристаллоиды, 5% глюкоза 2000 мл). Однако основой дальнейшей терапии является не рассчитанный объем, а скорость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на основе мониторинга состояния больного. С учетом этого обстоятельства через 8 часов после начала </w:t>
      </w:r>
      <w:r w:rsidRPr="00893909">
        <w:rPr>
          <w:rFonts w:ascii="Times New Roman" w:hAnsi="Times New Roman" w:cs="Times New Roman"/>
          <w:sz w:val="28"/>
          <w:szCs w:val="28"/>
        </w:rPr>
        <w:lastRenderedPageBreak/>
        <w:t xml:space="preserve">лечения </w:t>
      </w:r>
      <w:proofErr w:type="spellStart"/>
      <w:r w:rsidRPr="00893909">
        <w:rPr>
          <w:rFonts w:ascii="Times New Roman" w:hAnsi="Times New Roman" w:cs="Times New Roman"/>
          <w:sz w:val="28"/>
          <w:szCs w:val="28"/>
        </w:rPr>
        <w:t>инфузия</w:t>
      </w:r>
      <w:proofErr w:type="spellEnd"/>
      <w:r w:rsidRPr="00893909">
        <w:rPr>
          <w:rFonts w:ascii="Times New Roman" w:hAnsi="Times New Roman" w:cs="Times New Roman"/>
          <w:sz w:val="28"/>
          <w:szCs w:val="28"/>
        </w:rPr>
        <w:t xml:space="preserve"> должна проводится из расчета 2-4 мл/кг массы тела/% ожога </w:t>
      </w:r>
      <w:proofErr w:type="spellStart"/>
      <w:r w:rsidRPr="00893909">
        <w:rPr>
          <w:rFonts w:ascii="Times New Roman" w:hAnsi="Times New Roman" w:cs="Times New Roman"/>
          <w:sz w:val="28"/>
          <w:szCs w:val="28"/>
        </w:rPr>
        <w:t>кристаллоидных</w:t>
      </w:r>
      <w:proofErr w:type="spellEnd"/>
      <w:r w:rsidRPr="00893909">
        <w:rPr>
          <w:rFonts w:ascii="Times New Roman" w:hAnsi="Times New Roman" w:cs="Times New Roman"/>
          <w:sz w:val="28"/>
          <w:szCs w:val="28"/>
        </w:rPr>
        <w:t xml:space="preserve"> растворов (предпочтительно </w:t>
      </w:r>
      <w:proofErr w:type="spellStart"/>
      <w:r w:rsidRPr="00893909">
        <w:rPr>
          <w:rFonts w:ascii="Times New Roman" w:hAnsi="Times New Roman" w:cs="Times New Roman"/>
          <w:sz w:val="28"/>
          <w:szCs w:val="28"/>
        </w:rPr>
        <w:t>Рингера</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лактата</w:t>
      </w:r>
      <w:proofErr w:type="spellEnd"/>
      <w:r w:rsidRPr="00893909">
        <w:rPr>
          <w:rFonts w:ascii="Times New Roman" w:hAnsi="Times New Roman" w:cs="Times New Roman"/>
          <w:sz w:val="28"/>
          <w:szCs w:val="28"/>
        </w:rPr>
        <w:t>).</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При этом критерием адекватности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является темп диуреза: у взрослых- 0,5-1 мл/кг массы тела в час; у детей- 1-1,5 мл/кг массы тела в час. При темпе диуреза </w:t>
      </w:r>
      <w:proofErr w:type="gramStart"/>
      <w:r w:rsidRPr="00893909">
        <w:rPr>
          <w:rFonts w:ascii="Times New Roman" w:hAnsi="Times New Roman" w:cs="Times New Roman"/>
          <w:sz w:val="28"/>
          <w:szCs w:val="28"/>
        </w:rPr>
        <w:t>&lt; 0</w:t>
      </w:r>
      <w:proofErr w:type="gramEnd"/>
      <w:r w:rsidRPr="00893909">
        <w:rPr>
          <w:rFonts w:ascii="Times New Roman" w:hAnsi="Times New Roman" w:cs="Times New Roman"/>
          <w:sz w:val="28"/>
          <w:szCs w:val="28"/>
        </w:rPr>
        <w:t xml:space="preserve">,5 мл/кг/ч объем жидкости увеличивается на 1/3 от расчетного, а если диурез &gt; 1 мл/кг/ч для взрослых и 2 мл/кг/ч для детей объем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уменьшается на 1/3 от расчетного 14 14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Спустя 8 часов от начала лечения при стабильной гемодинамике и достаточном почасовом диурезе темп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можно постепенно уменьшать. Сокращение объема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должно проводиться под контролем водного баланса, темпа диуреза, ЦВД, температуры тела и сатурации центральной венозной крови.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При отсутствии эффективности терапии растворами кристаллоидов спустя 8-12 часов после травмы вводятся коллоидные растворы (альбумин, свежезамороженная плазма (СЗП). Раствор альбумина 10% вводится </w:t>
      </w:r>
      <w:proofErr w:type="spellStart"/>
      <w:r w:rsidRPr="00893909">
        <w:rPr>
          <w:rFonts w:ascii="Times New Roman" w:hAnsi="Times New Roman" w:cs="Times New Roman"/>
          <w:sz w:val="28"/>
          <w:szCs w:val="28"/>
        </w:rPr>
        <w:t>инфузоматом</w:t>
      </w:r>
      <w:proofErr w:type="spellEnd"/>
      <w:r w:rsidRPr="00893909">
        <w:rPr>
          <w:rFonts w:ascii="Times New Roman" w:hAnsi="Times New Roman" w:cs="Times New Roman"/>
          <w:sz w:val="28"/>
          <w:szCs w:val="28"/>
        </w:rPr>
        <w:t xml:space="preserve"> в течение 12 ч со скоростью: при ожогах 20-30% поверхности тела – 12,5 мл/ч; 31-44% – 25 мл/ч; 45-60% – 37 мл/ч; - 61% и более – 50 мл/ч. Показанием к переливанию свежезамороженной плазмы (СЗП) у пострадавших с тяжелой термической травмой является выраженная </w:t>
      </w:r>
      <w:proofErr w:type="spellStart"/>
      <w:r w:rsidRPr="00893909">
        <w:rPr>
          <w:rFonts w:ascii="Times New Roman" w:hAnsi="Times New Roman" w:cs="Times New Roman"/>
          <w:sz w:val="28"/>
          <w:szCs w:val="28"/>
        </w:rPr>
        <w:t>плазмопотеря</w:t>
      </w:r>
      <w:proofErr w:type="spellEnd"/>
      <w:r w:rsidRPr="00893909">
        <w:rPr>
          <w:rFonts w:ascii="Times New Roman" w:hAnsi="Times New Roman" w:cs="Times New Roman"/>
          <w:sz w:val="28"/>
          <w:szCs w:val="28"/>
        </w:rPr>
        <w:t xml:space="preserve">, признаки </w:t>
      </w:r>
      <w:proofErr w:type="spellStart"/>
      <w:r w:rsidRPr="00893909">
        <w:rPr>
          <w:rFonts w:ascii="Times New Roman" w:hAnsi="Times New Roman" w:cs="Times New Roman"/>
          <w:sz w:val="28"/>
          <w:szCs w:val="28"/>
        </w:rPr>
        <w:t>коагулопатии</w:t>
      </w:r>
      <w:proofErr w:type="spellEnd"/>
      <w:r w:rsidRPr="00893909">
        <w:rPr>
          <w:rFonts w:ascii="Times New Roman" w:hAnsi="Times New Roman" w:cs="Times New Roman"/>
          <w:sz w:val="28"/>
          <w:szCs w:val="28"/>
        </w:rPr>
        <w:t xml:space="preserve">. Рекомендуемый объем </w:t>
      </w:r>
      <w:proofErr w:type="spellStart"/>
      <w:r w:rsidRPr="00893909">
        <w:rPr>
          <w:rFonts w:ascii="Times New Roman" w:hAnsi="Times New Roman" w:cs="Times New Roman"/>
          <w:sz w:val="28"/>
          <w:szCs w:val="28"/>
        </w:rPr>
        <w:t>плазмотрансфузии</w:t>
      </w:r>
      <w:proofErr w:type="spellEnd"/>
      <w:r w:rsidRPr="00893909">
        <w:rPr>
          <w:rFonts w:ascii="Times New Roman" w:hAnsi="Times New Roman" w:cs="Times New Roman"/>
          <w:sz w:val="28"/>
          <w:szCs w:val="28"/>
        </w:rPr>
        <w:t xml:space="preserve"> составляет не менее 800 мл со скоростью введения 2 мл/кг/ч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зависимости от тяжести состояния больного в состав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должны включаться коллоиды и кристаллоиды в разных соотношениях. При тяжелом состоянии в рассчитанном объеме должно быть 2/3 кристаллоидов и 1/3 коллоидов, а при крайне тяжелом состоянии, при ожогах свыше 50% поверхности тела кристаллоиды и коллоиды применяются в соотношении 1:1.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lastRenderedPageBreak/>
        <w:t xml:space="preserve">Гипертонические солевые растворы могут вводится только под контролем уровня натрия плазмы.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Предлагаемые алгоритмы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следует рассматривать как общую установку. Главным в тактике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на всех этапах ведения больных является оценка динамики их состояния с учетом показателей диуреза, гематокрита, гемоглобина, пульса и артериального давления в динамике.</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proofErr w:type="spellStart"/>
      <w:r w:rsidRPr="00893909">
        <w:rPr>
          <w:rFonts w:ascii="Times New Roman" w:hAnsi="Times New Roman" w:cs="Times New Roman"/>
          <w:sz w:val="28"/>
          <w:szCs w:val="28"/>
          <w:u w:val="single"/>
        </w:rPr>
        <w:t>Инфузионная</w:t>
      </w:r>
      <w:proofErr w:type="spellEnd"/>
      <w:r w:rsidRPr="00893909">
        <w:rPr>
          <w:rFonts w:ascii="Times New Roman" w:hAnsi="Times New Roman" w:cs="Times New Roman"/>
          <w:sz w:val="28"/>
          <w:szCs w:val="28"/>
          <w:u w:val="single"/>
        </w:rPr>
        <w:t xml:space="preserve"> терапия на 2 и 3 сутки после травмы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последующем, на 2 и 3-и сутки, объем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составляет половину и одну треть расчетного объема, вводимого в первые сутки соответственно. При этом 30- 40% от вводимого объема жидкости должны составлять коллоидные растворы, предпочтительно </w:t>
      </w:r>
      <w:proofErr w:type="spellStart"/>
      <w:r w:rsidRPr="00893909">
        <w:rPr>
          <w:rFonts w:ascii="Times New Roman" w:hAnsi="Times New Roman" w:cs="Times New Roman"/>
          <w:sz w:val="28"/>
          <w:szCs w:val="28"/>
        </w:rPr>
        <w:t>нативные</w:t>
      </w:r>
      <w:proofErr w:type="spellEnd"/>
      <w:r w:rsidRPr="00893909">
        <w:rPr>
          <w:rFonts w:ascii="Times New Roman" w:hAnsi="Times New Roman" w:cs="Times New Roman"/>
          <w:sz w:val="28"/>
          <w:szCs w:val="28"/>
        </w:rPr>
        <w:t xml:space="preserve"> (альбумин, СЗП). Объем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не должен быть меньше физиологической потребности жидкости, которая составляет 1500 мл на 1 м 2 поверхности тела. Сокращение объема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должно проводиться под контролем водного баланса, темпа диуреза, ЦВД, температуры тела и сатурации центральной венозной крови.</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Критерием </w:t>
      </w:r>
      <w:proofErr w:type="gramStart"/>
      <w:r w:rsidRPr="00893909">
        <w:rPr>
          <w:rFonts w:ascii="Times New Roman" w:hAnsi="Times New Roman" w:cs="Times New Roman"/>
          <w:sz w:val="28"/>
          <w:szCs w:val="28"/>
        </w:rPr>
        <w:t>адекватности</w:t>
      </w:r>
      <w:proofErr w:type="gramEnd"/>
      <w:r w:rsidRPr="00893909">
        <w:rPr>
          <w:rFonts w:ascii="Times New Roman" w:hAnsi="Times New Roman" w:cs="Times New Roman"/>
          <w:sz w:val="28"/>
          <w:szCs w:val="28"/>
        </w:rPr>
        <w:t xml:space="preserve"> проводимой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являются:</w:t>
      </w:r>
    </w:p>
    <w:p w:rsidR="001D6FD3" w:rsidRPr="00893909" w:rsidRDefault="001D6FD3" w:rsidP="00315CBF">
      <w:pPr>
        <w:pStyle w:val="a4"/>
        <w:numPr>
          <w:ilvl w:val="0"/>
          <w:numId w:val="9"/>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темп диуреза 0,5-1 мл/кг/час;</w:t>
      </w:r>
    </w:p>
    <w:p w:rsidR="001D6FD3" w:rsidRPr="00893909" w:rsidRDefault="001D6FD3" w:rsidP="00315CBF">
      <w:pPr>
        <w:pStyle w:val="a4"/>
        <w:numPr>
          <w:ilvl w:val="0"/>
          <w:numId w:val="9"/>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 xml:space="preserve">ЦВД 6-8 мм водного </w:t>
      </w:r>
      <w:proofErr w:type="gramStart"/>
      <w:r w:rsidRPr="00893909">
        <w:rPr>
          <w:rFonts w:ascii="Times New Roman" w:hAnsi="Times New Roman" w:cs="Times New Roman"/>
          <w:sz w:val="28"/>
          <w:szCs w:val="28"/>
        </w:rPr>
        <w:t>столба.;</w:t>
      </w:r>
      <w:proofErr w:type="gramEnd"/>
    </w:p>
    <w:p w:rsidR="001D6FD3" w:rsidRPr="00893909" w:rsidRDefault="001D6FD3" w:rsidP="00315CBF">
      <w:pPr>
        <w:pStyle w:val="a4"/>
        <w:numPr>
          <w:ilvl w:val="0"/>
          <w:numId w:val="9"/>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АД ср. больше 70 мм рт. ст.;</w:t>
      </w:r>
    </w:p>
    <w:p w:rsidR="001D6FD3" w:rsidRPr="00893909" w:rsidRDefault="001D6FD3" w:rsidP="00315CBF">
      <w:pPr>
        <w:pStyle w:val="a4"/>
        <w:numPr>
          <w:ilvl w:val="0"/>
          <w:numId w:val="9"/>
        </w:numPr>
        <w:spacing w:after="0" w:line="360" w:lineRule="auto"/>
        <w:jc w:val="both"/>
        <w:rPr>
          <w:rFonts w:ascii="Times New Roman" w:hAnsi="Times New Roman" w:cs="Times New Roman"/>
          <w:sz w:val="28"/>
          <w:szCs w:val="28"/>
        </w:rPr>
      </w:pPr>
      <w:r w:rsidRPr="00893909">
        <w:rPr>
          <w:rFonts w:ascii="Times New Roman" w:hAnsi="Times New Roman" w:cs="Times New Roman"/>
          <w:sz w:val="28"/>
          <w:szCs w:val="28"/>
        </w:rPr>
        <w:t>ScvO2 больше 65%;</w:t>
      </w:r>
      <w:r w:rsidRPr="00893909">
        <w:rPr>
          <w:rFonts w:ascii="Times New Roman" w:hAnsi="Times New Roman" w:cs="Times New Roman"/>
          <w:sz w:val="28"/>
          <w:szCs w:val="28"/>
        </w:rPr>
        <w:cr/>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Центральное венозное давление у </w:t>
      </w:r>
      <w:proofErr w:type="spellStart"/>
      <w:r w:rsidRPr="00893909">
        <w:rPr>
          <w:rFonts w:ascii="Times New Roman" w:hAnsi="Times New Roman" w:cs="Times New Roman"/>
          <w:sz w:val="28"/>
          <w:szCs w:val="28"/>
        </w:rPr>
        <w:t>тяжелообожженных</w:t>
      </w:r>
      <w:proofErr w:type="spellEnd"/>
      <w:r w:rsidRPr="00893909">
        <w:rPr>
          <w:rFonts w:ascii="Times New Roman" w:hAnsi="Times New Roman" w:cs="Times New Roman"/>
          <w:sz w:val="28"/>
          <w:szCs w:val="28"/>
        </w:rPr>
        <w:t xml:space="preserve"> не всегда является достаточно информативным признаком </w:t>
      </w:r>
      <w:proofErr w:type="gramStart"/>
      <w:r w:rsidRPr="00893909">
        <w:rPr>
          <w:rFonts w:ascii="Times New Roman" w:hAnsi="Times New Roman" w:cs="Times New Roman"/>
          <w:sz w:val="28"/>
          <w:szCs w:val="28"/>
        </w:rPr>
        <w:t>адекватности</w:t>
      </w:r>
      <w:proofErr w:type="gramEnd"/>
      <w:r w:rsidRPr="00893909">
        <w:rPr>
          <w:rFonts w:ascii="Times New Roman" w:hAnsi="Times New Roman" w:cs="Times New Roman"/>
          <w:sz w:val="28"/>
          <w:szCs w:val="28"/>
        </w:rPr>
        <w:t xml:space="preserve"> проводимой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так как не имеется убедительной корреляции между давлением в правом предсердии и конечным диастолическим объемом в левом желудочке сердца. Обычно при тяжелом ожоговом шоке даже при адекватной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w:t>
      </w:r>
      <w:r w:rsidRPr="00893909">
        <w:rPr>
          <w:rFonts w:ascii="Times New Roman" w:hAnsi="Times New Roman" w:cs="Times New Roman"/>
          <w:sz w:val="28"/>
          <w:szCs w:val="28"/>
        </w:rPr>
        <w:lastRenderedPageBreak/>
        <w:t xml:space="preserve">ЦВД остается низким, составляя 0-5 мм водного столба. Однако, быстрое увеличение ЦВД на 5 и более мм водного столба служит показанием для уменьшения объема и скорости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Более информативно измерение давления в легочной артерии с помощью катетера Сван-Ганза, которое при достаточном объеме вводимых жидкостей составляет 6-10 мм </w:t>
      </w:r>
      <w:proofErr w:type="spellStart"/>
      <w:r w:rsidRPr="00893909">
        <w:rPr>
          <w:rFonts w:ascii="Times New Roman" w:hAnsi="Times New Roman" w:cs="Times New Roman"/>
          <w:sz w:val="28"/>
          <w:szCs w:val="28"/>
        </w:rPr>
        <w:t>рт.ст</w:t>
      </w:r>
      <w:proofErr w:type="spellEnd"/>
      <w:r w:rsidRPr="00893909">
        <w:rPr>
          <w:rFonts w:ascii="Times New Roman" w:hAnsi="Times New Roman" w:cs="Times New Roman"/>
          <w:sz w:val="28"/>
          <w:szCs w:val="28"/>
        </w:rPr>
        <w:t xml:space="preserve">.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Пожилым пациентам и пострадавшим, у которых проводимая противошоковая терапия не достаточно эффективна, </w:t>
      </w:r>
      <w:proofErr w:type="spellStart"/>
      <w:r w:rsidRPr="00893909">
        <w:rPr>
          <w:rFonts w:ascii="Times New Roman" w:hAnsi="Times New Roman" w:cs="Times New Roman"/>
          <w:sz w:val="28"/>
          <w:szCs w:val="28"/>
        </w:rPr>
        <w:t>инфузионная</w:t>
      </w:r>
      <w:proofErr w:type="spellEnd"/>
      <w:r w:rsidRPr="00893909">
        <w:rPr>
          <w:rFonts w:ascii="Times New Roman" w:hAnsi="Times New Roman" w:cs="Times New Roman"/>
          <w:sz w:val="28"/>
          <w:szCs w:val="28"/>
        </w:rPr>
        <w:t xml:space="preserve"> терапия должна продолжаться под контролем инвазивного гемодинамического мониторинга.</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t xml:space="preserve">Коррекция нарушений реологических свойств крови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С целью улучшения реологических свойств крови целесообразно подкожное введение небольших доз обычного (</w:t>
      </w:r>
      <w:proofErr w:type="spellStart"/>
      <w:r w:rsidRPr="00893909">
        <w:rPr>
          <w:rFonts w:ascii="Times New Roman" w:hAnsi="Times New Roman" w:cs="Times New Roman"/>
          <w:sz w:val="28"/>
          <w:szCs w:val="28"/>
        </w:rPr>
        <w:t>нефракционированного</w:t>
      </w:r>
      <w:proofErr w:type="spellEnd"/>
      <w:r w:rsidRPr="00893909">
        <w:rPr>
          <w:rFonts w:ascii="Times New Roman" w:hAnsi="Times New Roman" w:cs="Times New Roman"/>
          <w:sz w:val="28"/>
          <w:szCs w:val="28"/>
        </w:rPr>
        <w:t xml:space="preserve">) гепарина (по 5000 ед. через 8- 6 часов в зависимости от тяжести травмы). Проведение </w:t>
      </w:r>
      <w:proofErr w:type="spellStart"/>
      <w:r w:rsidRPr="00893909">
        <w:rPr>
          <w:rFonts w:ascii="Times New Roman" w:hAnsi="Times New Roman" w:cs="Times New Roman"/>
          <w:sz w:val="28"/>
          <w:szCs w:val="28"/>
        </w:rPr>
        <w:t>антикоагулянтной</w:t>
      </w:r>
      <w:proofErr w:type="spellEnd"/>
      <w:r w:rsidRPr="00893909">
        <w:rPr>
          <w:rFonts w:ascii="Times New Roman" w:hAnsi="Times New Roman" w:cs="Times New Roman"/>
          <w:sz w:val="28"/>
          <w:szCs w:val="28"/>
        </w:rPr>
        <w:t xml:space="preserve"> терапии требует контроля ВСК и показателей </w:t>
      </w:r>
      <w:proofErr w:type="spellStart"/>
      <w:r w:rsidRPr="00893909">
        <w:rPr>
          <w:rFonts w:ascii="Times New Roman" w:hAnsi="Times New Roman" w:cs="Times New Roman"/>
          <w:sz w:val="28"/>
          <w:szCs w:val="28"/>
        </w:rPr>
        <w:t>коагулограммы</w:t>
      </w:r>
      <w:proofErr w:type="spellEnd"/>
      <w:r w:rsidRPr="00893909">
        <w:rPr>
          <w:rFonts w:ascii="Times New Roman" w:hAnsi="Times New Roman" w:cs="Times New Roman"/>
          <w:sz w:val="28"/>
          <w:szCs w:val="28"/>
        </w:rPr>
        <w:t xml:space="preserve"> (АЧТВ).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С целью уменьшения агрегации форменных элементов крови возможно использование такого </w:t>
      </w:r>
      <w:proofErr w:type="spellStart"/>
      <w:r w:rsidRPr="00893909">
        <w:rPr>
          <w:rFonts w:ascii="Times New Roman" w:hAnsi="Times New Roman" w:cs="Times New Roman"/>
          <w:sz w:val="28"/>
          <w:szCs w:val="28"/>
        </w:rPr>
        <w:t>дезагреганта</w:t>
      </w:r>
      <w:proofErr w:type="spellEnd"/>
      <w:r w:rsidRPr="00893909">
        <w:rPr>
          <w:rFonts w:ascii="Times New Roman" w:hAnsi="Times New Roman" w:cs="Times New Roman"/>
          <w:sz w:val="28"/>
          <w:szCs w:val="28"/>
        </w:rPr>
        <w:t xml:space="preserve">, как </w:t>
      </w:r>
      <w:proofErr w:type="spellStart"/>
      <w:r w:rsidRPr="00893909">
        <w:rPr>
          <w:rFonts w:ascii="Times New Roman" w:hAnsi="Times New Roman" w:cs="Times New Roman"/>
          <w:sz w:val="28"/>
          <w:szCs w:val="28"/>
        </w:rPr>
        <w:t>Трентал</w:t>
      </w:r>
      <w:proofErr w:type="spellEnd"/>
      <w:r w:rsidRPr="00893909">
        <w:rPr>
          <w:rFonts w:ascii="Times New Roman" w:hAnsi="Times New Roman" w:cs="Times New Roman"/>
          <w:sz w:val="28"/>
          <w:szCs w:val="28"/>
        </w:rPr>
        <w:t xml:space="preserve"> по 400 мг внутривенно </w:t>
      </w:r>
      <w:proofErr w:type="spellStart"/>
      <w:r w:rsidRPr="00893909">
        <w:rPr>
          <w:rFonts w:ascii="Times New Roman" w:hAnsi="Times New Roman" w:cs="Times New Roman"/>
          <w:sz w:val="28"/>
          <w:szCs w:val="28"/>
        </w:rPr>
        <w:t>капельно</w:t>
      </w:r>
      <w:proofErr w:type="spellEnd"/>
      <w:r w:rsidRPr="00893909">
        <w:rPr>
          <w:rFonts w:ascii="Times New Roman" w:hAnsi="Times New Roman" w:cs="Times New Roman"/>
          <w:sz w:val="28"/>
          <w:szCs w:val="28"/>
        </w:rPr>
        <w:t xml:space="preserve"> 2 раза/сутки. </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t xml:space="preserve">Профилактика осложнений со стороны ЖКТ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С целью профилактики пареза рекомендовано заведение желудочного зонда, промывание, декомпрессия желудка в первые часы после поступления, раннее начало </w:t>
      </w:r>
      <w:proofErr w:type="spellStart"/>
      <w:r w:rsidRPr="00893909">
        <w:rPr>
          <w:rFonts w:ascii="Times New Roman" w:hAnsi="Times New Roman" w:cs="Times New Roman"/>
          <w:sz w:val="28"/>
          <w:szCs w:val="28"/>
        </w:rPr>
        <w:t>энтерального</w:t>
      </w:r>
      <w:proofErr w:type="spellEnd"/>
      <w:r w:rsidRPr="00893909">
        <w:rPr>
          <w:rFonts w:ascii="Times New Roman" w:hAnsi="Times New Roman" w:cs="Times New Roman"/>
          <w:sz w:val="28"/>
          <w:szCs w:val="28"/>
        </w:rPr>
        <w:t xml:space="preserve"> питания.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С целью профилактики эрозивно-язвенных поражений ЖКТ рекомендуется назначение антацидов и ингибиторов протонной помпы или блокаторов Н2 - </w:t>
      </w:r>
      <w:proofErr w:type="spellStart"/>
      <w:r w:rsidRPr="00893909">
        <w:rPr>
          <w:rFonts w:ascii="Times New Roman" w:hAnsi="Times New Roman" w:cs="Times New Roman"/>
          <w:sz w:val="28"/>
          <w:szCs w:val="28"/>
        </w:rPr>
        <w:t>гистаминовых</w:t>
      </w:r>
      <w:proofErr w:type="spellEnd"/>
      <w:r w:rsidRPr="00893909">
        <w:rPr>
          <w:rFonts w:ascii="Times New Roman" w:hAnsi="Times New Roman" w:cs="Times New Roman"/>
          <w:sz w:val="28"/>
          <w:szCs w:val="28"/>
        </w:rPr>
        <w:t xml:space="preserve"> рецепторов.</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proofErr w:type="spellStart"/>
      <w:r w:rsidRPr="00893909">
        <w:rPr>
          <w:rFonts w:ascii="Times New Roman" w:hAnsi="Times New Roman" w:cs="Times New Roman"/>
          <w:sz w:val="28"/>
          <w:szCs w:val="28"/>
          <w:u w:val="single"/>
        </w:rPr>
        <w:t>Нутритивно</w:t>
      </w:r>
      <w:proofErr w:type="spellEnd"/>
      <w:r w:rsidRPr="00893909">
        <w:rPr>
          <w:rFonts w:ascii="Times New Roman" w:hAnsi="Times New Roman" w:cs="Times New Roman"/>
          <w:sz w:val="28"/>
          <w:szCs w:val="28"/>
          <w:u w:val="single"/>
        </w:rPr>
        <w:t xml:space="preserve">-метаболическая поддержка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lastRenderedPageBreak/>
        <w:t xml:space="preserve">Показана ранняя </w:t>
      </w:r>
      <w:proofErr w:type="spellStart"/>
      <w:r w:rsidRPr="00893909">
        <w:rPr>
          <w:rFonts w:ascii="Times New Roman" w:hAnsi="Times New Roman" w:cs="Times New Roman"/>
          <w:sz w:val="28"/>
          <w:szCs w:val="28"/>
        </w:rPr>
        <w:t>нутритивная</w:t>
      </w:r>
      <w:proofErr w:type="spellEnd"/>
      <w:r w:rsidRPr="00893909">
        <w:rPr>
          <w:rFonts w:ascii="Times New Roman" w:hAnsi="Times New Roman" w:cs="Times New Roman"/>
          <w:sz w:val="28"/>
          <w:szCs w:val="28"/>
        </w:rPr>
        <w:t xml:space="preserve"> терапия обожженных.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При проведении </w:t>
      </w:r>
      <w:proofErr w:type="spellStart"/>
      <w:r w:rsidRPr="00893909">
        <w:rPr>
          <w:rFonts w:ascii="Times New Roman" w:hAnsi="Times New Roman" w:cs="Times New Roman"/>
          <w:sz w:val="28"/>
          <w:szCs w:val="28"/>
        </w:rPr>
        <w:t>нутритивно</w:t>
      </w:r>
      <w:proofErr w:type="spellEnd"/>
      <w:r w:rsidRPr="00893909">
        <w:rPr>
          <w:rFonts w:ascii="Times New Roman" w:hAnsi="Times New Roman" w:cs="Times New Roman"/>
          <w:sz w:val="28"/>
          <w:szCs w:val="28"/>
        </w:rPr>
        <w:t xml:space="preserve">-метаболической поддержки рекомендуется </w:t>
      </w:r>
      <w:proofErr w:type="spellStart"/>
      <w:r w:rsidRPr="00893909">
        <w:rPr>
          <w:rFonts w:ascii="Times New Roman" w:hAnsi="Times New Roman" w:cs="Times New Roman"/>
          <w:sz w:val="28"/>
          <w:szCs w:val="28"/>
        </w:rPr>
        <w:t>преимуществено</w:t>
      </w:r>
      <w:proofErr w:type="spellEnd"/>
      <w:r w:rsidRPr="00893909">
        <w:rPr>
          <w:rFonts w:ascii="Times New Roman" w:hAnsi="Times New Roman" w:cs="Times New Roman"/>
          <w:sz w:val="28"/>
          <w:szCs w:val="28"/>
        </w:rPr>
        <w:t xml:space="preserve"> </w:t>
      </w:r>
      <w:proofErr w:type="spellStart"/>
      <w:r w:rsidRPr="00893909">
        <w:rPr>
          <w:rFonts w:ascii="Times New Roman" w:hAnsi="Times New Roman" w:cs="Times New Roman"/>
          <w:sz w:val="28"/>
          <w:szCs w:val="28"/>
        </w:rPr>
        <w:t>энтеральный</w:t>
      </w:r>
      <w:proofErr w:type="spellEnd"/>
      <w:r w:rsidRPr="00893909">
        <w:rPr>
          <w:rFonts w:ascii="Times New Roman" w:hAnsi="Times New Roman" w:cs="Times New Roman"/>
          <w:sz w:val="28"/>
          <w:szCs w:val="28"/>
        </w:rPr>
        <w:t xml:space="preserve"> путь введения питательных смесей.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Раннее начало </w:t>
      </w:r>
      <w:proofErr w:type="spellStart"/>
      <w:r w:rsidRPr="00893909">
        <w:rPr>
          <w:rFonts w:ascii="Times New Roman" w:hAnsi="Times New Roman" w:cs="Times New Roman"/>
          <w:sz w:val="28"/>
          <w:szCs w:val="28"/>
        </w:rPr>
        <w:t>энтеральной</w:t>
      </w:r>
      <w:proofErr w:type="spellEnd"/>
      <w:r w:rsidRPr="00893909">
        <w:rPr>
          <w:rFonts w:ascii="Times New Roman" w:hAnsi="Times New Roman" w:cs="Times New Roman"/>
          <w:sz w:val="28"/>
          <w:szCs w:val="28"/>
        </w:rPr>
        <w:t xml:space="preserve"> поддержки предупреждает развитие синдрома острой кишечной недостаточности и явлений </w:t>
      </w:r>
      <w:proofErr w:type="spellStart"/>
      <w:r w:rsidRPr="00893909">
        <w:rPr>
          <w:rFonts w:ascii="Times New Roman" w:hAnsi="Times New Roman" w:cs="Times New Roman"/>
          <w:sz w:val="28"/>
          <w:szCs w:val="28"/>
        </w:rPr>
        <w:t>транслокации</w:t>
      </w:r>
      <w:proofErr w:type="spellEnd"/>
      <w:r w:rsidRPr="00893909">
        <w:rPr>
          <w:rFonts w:ascii="Times New Roman" w:hAnsi="Times New Roman" w:cs="Times New Roman"/>
          <w:sz w:val="28"/>
          <w:szCs w:val="28"/>
        </w:rPr>
        <w:t xml:space="preserve"> кишечной микрофлоры в кровь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Минимальный объем субстратного обеспечения пострадавших после стабилизации состояния должен соответствовать уровню основного обмена: энергия 20-25 ккал/кг, белок 1,5 г/кг в сутки.</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t xml:space="preserve">Диуретическая терапия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При тяжелом состоянии пострадавших, обширных ожогах более 50% </w:t>
      </w:r>
      <w:proofErr w:type="spellStart"/>
      <w:r w:rsidRPr="00893909">
        <w:rPr>
          <w:rFonts w:ascii="Times New Roman" w:hAnsi="Times New Roman" w:cs="Times New Roman"/>
          <w:sz w:val="28"/>
          <w:szCs w:val="28"/>
        </w:rPr>
        <w:t>п.т</w:t>
      </w:r>
      <w:proofErr w:type="spellEnd"/>
      <w:r w:rsidRPr="00893909">
        <w:rPr>
          <w:rFonts w:ascii="Times New Roman" w:hAnsi="Times New Roman" w:cs="Times New Roman"/>
          <w:sz w:val="28"/>
          <w:szCs w:val="28"/>
        </w:rPr>
        <w:t xml:space="preserve">. восстановлению диуреза способствует введение почечных доз </w:t>
      </w:r>
      <w:proofErr w:type="spellStart"/>
      <w:r w:rsidRPr="00893909">
        <w:rPr>
          <w:rFonts w:ascii="Times New Roman" w:hAnsi="Times New Roman" w:cs="Times New Roman"/>
          <w:sz w:val="28"/>
          <w:szCs w:val="28"/>
        </w:rPr>
        <w:t>допамина</w:t>
      </w:r>
      <w:proofErr w:type="spellEnd"/>
      <w:r w:rsidRPr="00893909">
        <w:rPr>
          <w:rFonts w:ascii="Times New Roman" w:hAnsi="Times New Roman" w:cs="Times New Roman"/>
          <w:sz w:val="28"/>
          <w:szCs w:val="28"/>
        </w:rPr>
        <w:t xml:space="preserve"> (2-3 мкг/кг/мин) или </w:t>
      </w:r>
      <w:proofErr w:type="spellStart"/>
      <w:r w:rsidRPr="00893909">
        <w:rPr>
          <w:rFonts w:ascii="Times New Roman" w:hAnsi="Times New Roman" w:cs="Times New Roman"/>
          <w:sz w:val="28"/>
          <w:szCs w:val="28"/>
        </w:rPr>
        <w:t>добутамина</w:t>
      </w:r>
      <w:proofErr w:type="spellEnd"/>
      <w:r w:rsidRPr="00893909">
        <w:rPr>
          <w:rFonts w:ascii="Times New Roman" w:hAnsi="Times New Roman" w:cs="Times New Roman"/>
          <w:sz w:val="28"/>
          <w:szCs w:val="28"/>
        </w:rPr>
        <w:t xml:space="preserve"> на фоне адекватной тяжести травмы </w:t>
      </w:r>
      <w:proofErr w:type="spellStart"/>
      <w:r w:rsidRPr="00893909">
        <w:rPr>
          <w:rFonts w:ascii="Times New Roman" w:hAnsi="Times New Roman" w:cs="Times New Roman"/>
          <w:sz w:val="28"/>
          <w:szCs w:val="28"/>
        </w:rPr>
        <w:t>инфузионной</w:t>
      </w:r>
      <w:proofErr w:type="spellEnd"/>
      <w:r w:rsidRPr="00893909">
        <w:rPr>
          <w:rFonts w:ascii="Times New Roman" w:hAnsi="Times New Roman" w:cs="Times New Roman"/>
          <w:sz w:val="28"/>
          <w:szCs w:val="28"/>
        </w:rPr>
        <w:t xml:space="preserve"> терапии. При сохраняющейся при этих условиях </w:t>
      </w:r>
      <w:proofErr w:type="spellStart"/>
      <w:r w:rsidRPr="00893909">
        <w:rPr>
          <w:rFonts w:ascii="Times New Roman" w:hAnsi="Times New Roman" w:cs="Times New Roman"/>
          <w:sz w:val="28"/>
          <w:szCs w:val="28"/>
        </w:rPr>
        <w:t>олигоанурии</w:t>
      </w:r>
      <w:proofErr w:type="spellEnd"/>
      <w:r w:rsidRPr="00893909">
        <w:rPr>
          <w:rFonts w:ascii="Times New Roman" w:hAnsi="Times New Roman" w:cs="Times New Roman"/>
          <w:sz w:val="28"/>
          <w:szCs w:val="28"/>
        </w:rPr>
        <w:t xml:space="preserve">, при наличии в моче кровяного детрита в течение 12 часов после травмы возможно применение диуретиков (фуросемид 40-160 мг/сутки, </w:t>
      </w:r>
      <w:proofErr w:type="spellStart"/>
      <w:r w:rsidRPr="00893909">
        <w:rPr>
          <w:rFonts w:ascii="Times New Roman" w:hAnsi="Times New Roman" w:cs="Times New Roman"/>
          <w:sz w:val="28"/>
          <w:szCs w:val="28"/>
        </w:rPr>
        <w:t>маннитол</w:t>
      </w:r>
      <w:proofErr w:type="spellEnd"/>
      <w:r w:rsidRPr="00893909">
        <w:rPr>
          <w:rFonts w:ascii="Times New Roman" w:hAnsi="Times New Roman" w:cs="Times New Roman"/>
          <w:sz w:val="28"/>
          <w:szCs w:val="28"/>
        </w:rPr>
        <w:t xml:space="preserve"> и т.д.). </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t xml:space="preserve">Витаминотерапия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ходе </w:t>
      </w:r>
      <w:proofErr w:type="spellStart"/>
      <w:r w:rsidRPr="00893909">
        <w:rPr>
          <w:rFonts w:ascii="Times New Roman" w:hAnsi="Times New Roman" w:cs="Times New Roman"/>
          <w:sz w:val="28"/>
          <w:szCs w:val="28"/>
        </w:rPr>
        <w:t>инфузии</w:t>
      </w:r>
      <w:proofErr w:type="spellEnd"/>
      <w:r w:rsidRPr="00893909">
        <w:rPr>
          <w:rFonts w:ascii="Times New Roman" w:hAnsi="Times New Roman" w:cs="Times New Roman"/>
          <w:sz w:val="28"/>
          <w:szCs w:val="28"/>
        </w:rPr>
        <w:t xml:space="preserve"> необходимо вводить также 6% раствор витамина С - 10-15 мл, витамина В 1 - 1мл, 2,5% раствор витамина В6 - 1мл, раствор витамина В12 - 200 микрограмм в сутки.</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t xml:space="preserve">Антибактериальная терапия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Не рекомендовано профилактическое назначение системных антибиотиков. Использование местных антибактериальных препаратов позволяет снизить риск развития инвазивной раневой инфекции у обожженных. </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u w:val="single"/>
        </w:rPr>
      </w:pPr>
      <w:r w:rsidRPr="00893909">
        <w:rPr>
          <w:rFonts w:ascii="Times New Roman" w:hAnsi="Times New Roman" w:cs="Times New Roman"/>
          <w:sz w:val="28"/>
          <w:szCs w:val="28"/>
          <w:u w:val="single"/>
        </w:rPr>
        <w:lastRenderedPageBreak/>
        <w:t xml:space="preserve">Гемотрансфузии </w:t>
      </w: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В настоящее время при ожоговом шоке гемотрансфузии не производят, однако, при большой кровопотере вследствие </w:t>
      </w:r>
      <w:proofErr w:type="spellStart"/>
      <w:r w:rsidRPr="00893909">
        <w:rPr>
          <w:rFonts w:ascii="Times New Roman" w:hAnsi="Times New Roman" w:cs="Times New Roman"/>
          <w:sz w:val="28"/>
          <w:szCs w:val="28"/>
        </w:rPr>
        <w:t>некротомии</w:t>
      </w:r>
      <w:proofErr w:type="spellEnd"/>
      <w:r w:rsidRPr="00893909">
        <w:rPr>
          <w:rFonts w:ascii="Times New Roman" w:hAnsi="Times New Roman" w:cs="Times New Roman"/>
          <w:sz w:val="28"/>
          <w:szCs w:val="28"/>
        </w:rPr>
        <w:t xml:space="preserve"> или при массивном гемолизе сразу после выведения больного из шока переливание крови оказывает хороший эффект. </w:t>
      </w:r>
    </w:p>
    <w:p w:rsidR="001D6FD3" w:rsidRPr="00893909" w:rsidRDefault="001D6FD3" w:rsidP="00315CBF">
      <w:pPr>
        <w:spacing w:after="0" w:line="360" w:lineRule="auto"/>
        <w:ind w:firstLine="709"/>
        <w:jc w:val="both"/>
        <w:rPr>
          <w:rFonts w:ascii="Times New Roman" w:hAnsi="Times New Roman" w:cs="Times New Roman"/>
          <w:sz w:val="28"/>
          <w:szCs w:val="28"/>
        </w:rPr>
      </w:pPr>
    </w:p>
    <w:p w:rsidR="001D6FD3" w:rsidRPr="00893909" w:rsidRDefault="001D6FD3" w:rsidP="00315CBF">
      <w:pPr>
        <w:spacing w:after="0" w:line="360" w:lineRule="auto"/>
        <w:ind w:firstLine="709"/>
        <w:jc w:val="both"/>
        <w:rPr>
          <w:rFonts w:ascii="Times New Roman" w:hAnsi="Times New Roman" w:cs="Times New Roman"/>
          <w:sz w:val="28"/>
          <w:szCs w:val="28"/>
        </w:rPr>
      </w:pPr>
      <w:r w:rsidRPr="00893909">
        <w:rPr>
          <w:rFonts w:ascii="Times New Roman" w:hAnsi="Times New Roman" w:cs="Times New Roman"/>
          <w:sz w:val="28"/>
          <w:szCs w:val="28"/>
        </w:rPr>
        <w:t xml:space="preserve">Нормализация диуреза, стабилизация артериального давления, снижение </w:t>
      </w:r>
      <w:proofErr w:type="spellStart"/>
      <w:r w:rsidRPr="00893909">
        <w:rPr>
          <w:rFonts w:ascii="Times New Roman" w:hAnsi="Times New Roman" w:cs="Times New Roman"/>
          <w:sz w:val="28"/>
          <w:szCs w:val="28"/>
        </w:rPr>
        <w:t>гемоконцентрации</w:t>
      </w:r>
      <w:proofErr w:type="spellEnd"/>
      <w:r w:rsidRPr="00893909">
        <w:rPr>
          <w:rFonts w:ascii="Times New Roman" w:hAnsi="Times New Roman" w:cs="Times New Roman"/>
          <w:sz w:val="28"/>
          <w:szCs w:val="28"/>
        </w:rPr>
        <w:t xml:space="preserve">, повышение температуры тела, прекращение </w:t>
      </w:r>
      <w:proofErr w:type="spellStart"/>
      <w:r w:rsidRPr="00893909">
        <w:rPr>
          <w:rFonts w:ascii="Times New Roman" w:hAnsi="Times New Roman" w:cs="Times New Roman"/>
          <w:sz w:val="28"/>
          <w:szCs w:val="28"/>
        </w:rPr>
        <w:t>диспептических</w:t>
      </w:r>
      <w:proofErr w:type="spellEnd"/>
      <w:r w:rsidRPr="00893909">
        <w:rPr>
          <w:rFonts w:ascii="Times New Roman" w:hAnsi="Times New Roman" w:cs="Times New Roman"/>
          <w:sz w:val="28"/>
          <w:szCs w:val="28"/>
        </w:rPr>
        <w:t xml:space="preserve"> 17 17 расстройств являются показателями адекватности лечения и выхода больного из состояния ожогового шока. Ожоговый шок может длиться до 3-х суток, и нередко заканчивается коротким, 8-12-ти часовым промежутком, когда пациент начинает говорить, что он чувствует себя «хорошо». Но затем самочувствие и состояние его вновь резко ухудшаются, повышается температура тела до 38-40оС, появляется общий дискомфорт, что свидетельствуют о начале периода острой ожоговой токсемии. </w:t>
      </w:r>
    </w:p>
    <w:p w:rsidR="001D6FD3" w:rsidRPr="00893909" w:rsidRDefault="001D6FD3" w:rsidP="005A329F">
      <w:pPr>
        <w:spacing w:after="0" w:line="360" w:lineRule="auto"/>
        <w:rPr>
          <w:rFonts w:ascii="Times New Roman" w:hAnsi="Times New Roman" w:cs="Times New Roman"/>
          <w:sz w:val="28"/>
          <w:szCs w:val="28"/>
        </w:rPr>
      </w:pPr>
    </w:p>
    <w:p w:rsidR="001D6FD3" w:rsidRPr="00B0793A" w:rsidRDefault="00B0793A" w:rsidP="00B0793A">
      <w:pPr>
        <w:spacing w:after="0" w:line="360" w:lineRule="auto"/>
        <w:ind w:firstLine="709"/>
        <w:jc w:val="center"/>
        <w:rPr>
          <w:rFonts w:ascii="Times New Roman" w:hAnsi="Times New Roman" w:cs="Times New Roman"/>
          <w:b/>
          <w:sz w:val="28"/>
          <w:szCs w:val="28"/>
        </w:rPr>
      </w:pPr>
      <w:r w:rsidRPr="00B0793A">
        <w:rPr>
          <w:rFonts w:ascii="Times New Roman" w:hAnsi="Times New Roman" w:cs="Times New Roman"/>
          <w:b/>
          <w:sz w:val="28"/>
          <w:szCs w:val="28"/>
        </w:rPr>
        <w:t>Список литературы</w:t>
      </w:r>
    </w:p>
    <w:p w:rsidR="001D6FD3" w:rsidRPr="00893909" w:rsidRDefault="00B0793A" w:rsidP="0089390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1D6FD3" w:rsidRPr="00893909">
        <w:rPr>
          <w:rFonts w:ascii="Times New Roman" w:hAnsi="Times New Roman" w:cs="Times New Roman"/>
          <w:sz w:val="28"/>
          <w:szCs w:val="28"/>
        </w:rPr>
        <w:t xml:space="preserve">. Алексеев А.А., Крутиков М.Г., Шлык И.В., Левин Г.Я., Ушакова Т.А., </w:t>
      </w:r>
      <w:proofErr w:type="spellStart"/>
      <w:r w:rsidR="001D6FD3" w:rsidRPr="00893909">
        <w:rPr>
          <w:rFonts w:ascii="Times New Roman" w:hAnsi="Times New Roman" w:cs="Times New Roman"/>
          <w:sz w:val="28"/>
          <w:szCs w:val="28"/>
        </w:rPr>
        <w:t>Тюрников</w:t>
      </w:r>
      <w:proofErr w:type="spellEnd"/>
      <w:r w:rsidR="001D6FD3" w:rsidRPr="00893909">
        <w:rPr>
          <w:rFonts w:ascii="Times New Roman" w:hAnsi="Times New Roman" w:cs="Times New Roman"/>
          <w:sz w:val="28"/>
          <w:szCs w:val="28"/>
        </w:rPr>
        <w:t xml:space="preserve"> Ю.И., Богданов С.Б., Бобровников А.Э./ Диагностика и лечение ожогового шока: клинические рекомендации. Москва-2014.</w:t>
      </w:r>
    </w:p>
    <w:p w:rsidR="001D6FD3" w:rsidRPr="00893909" w:rsidRDefault="00B0793A" w:rsidP="0089390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1D6FD3" w:rsidRPr="00893909">
        <w:rPr>
          <w:rFonts w:ascii="Times New Roman" w:hAnsi="Times New Roman" w:cs="Times New Roman"/>
          <w:sz w:val="28"/>
          <w:szCs w:val="28"/>
        </w:rPr>
        <w:t xml:space="preserve">Диагностика и лечение ожогового шока: клинические рекомендации / авторы: Алексеев А.А., Крутиков М.Г., Шлык И.В., Левин Г.Я., Ушакова Т.А., </w:t>
      </w:r>
      <w:proofErr w:type="spellStart"/>
      <w:r w:rsidR="001D6FD3" w:rsidRPr="00893909">
        <w:rPr>
          <w:rFonts w:ascii="Times New Roman" w:hAnsi="Times New Roman" w:cs="Times New Roman"/>
          <w:sz w:val="28"/>
          <w:szCs w:val="28"/>
        </w:rPr>
        <w:t>Тюрников</w:t>
      </w:r>
      <w:proofErr w:type="spellEnd"/>
      <w:r w:rsidR="001D6FD3" w:rsidRPr="00893909">
        <w:rPr>
          <w:rFonts w:ascii="Times New Roman" w:hAnsi="Times New Roman" w:cs="Times New Roman"/>
          <w:sz w:val="28"/>
          <w:szCs w:val="28"/>
        </w:rPr>
        <w:t xml:space="preserve"> Ю.И., Богданов С.Б., Бобровников А.Э. Общероссийская общественная организация «Объединение </w:t>
      </w:r>
      <w:proofErr w:type="spellStart"/>
      <w:r w:rsidR="001D6FD3" w:rsidRPr="00893909">
        <w:rPr>
          <w:rFonts w:ascii="Times New Roman" w:hAnsi="Times New Roman" w:cs="Times New Roman"/>
          <w:sz w:val="28"/>
          <w:szCs w:val="28"/>
        </w:rPr>
        <w:t>комбустиологов</w:t>
      </w:r>
      <w:proofErr w:type="spellEnd"/>
      <w:r w:rsidR="001D6FD3" w:rsidRPr="00893909">
        <w:rPr>
          <w:rFonts w:ascii="Times New Roman" w:hAnsi="Times New Roman" w:cs="Times New Roman"/>
          <w:sz w:val="28"/>
          <w:szCs w:val="28"/>
        </w:rPr>
        <w:t xml:space="preserve"> «Мир без ожогов». − 2014.</w:t>
      </w:r>
    </w:p>
    <w:p w:rsidR="001D6FD3" w:rsidRPr="00893909" w:rsidRDefault="00B0793A" w:rsidP="0089390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«К</w:t>
      </w:r>
      <w:r w:rsidRPr="00893909">
        <w:rPr>
          <w:rFonts w:ascii="Times New Roman" w:hAnsi="Times New Roman" w:cs="Times New Roman"/>
          <w:sz w:val="28"/>
          <w:szCs w:val="28"/>
        </w:rPr>
        <w:t>линические рекомендации по оказанию медицинской помощи пострадавшим с термической травмой в чрезвычайных ситуациях</w:t>
      </w:r>
      <w:r>
        <w:rPr>
          <w:rFonts w:ascii="Times New Roman" w:hAnsi="Times New Roman" w:cs="Times New Roman"/>
          <w:sz w:val="28"/>
          <w:szCs w:val="28"/>
        </w:rPr>
        <w:t xml:space="preserve">» </w:t>
      </w:r>
      <w:r w:rsidR="001D6FD3" w:rsidRPr="00893909">
        <w:rPr>
          <w:rFonts w:ascii="Times New Roman" w:hAnsi="Times New Roman" w:cs="Times New Roman"/>
          <w:sz w:val="28"/>
          <w:szCs w:val="28"/>
        </w:rPr>
        <w:t>Федеральное государственное бюджетное учреждение «Всероссийский центр медицины катас</w:t>
      </w:r>
      <w:r>
        <w:rPr>
          <w:rFonts w:ascii="Times New Roman" w:hAnsi="Times New Roman" w:cs="Times New Roman"/>
          <w:sz w:val="28"/>
          <w:szCs w:val="28"/>
        </w:rPr>
        <w:t>троф «Защита» Минздрава России»</w:t>
      </w:r>
      <w:r w:rsidR="001D6FD3" w:rsidRPr="00893909">
        <w:rPr>
          <w:rFonts w:ascii="Times New Roman" w:hAnsi="Times New Roman" w:cs="Times New Roman"/>
          <w:sz w:val="28"/>
          <w:szCs w:val="28"/>
        </w:rPr>
        <w:t xml:space="preserve"> Москва 2015 г.</w:t>
      </w:r>
    </w:p>
    <w:sectPr w:rsidR="001D6FD3" w:rsidRPr="00893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7BD0"/>
    <w:multiLevelType w:val="hybridMultilevel"/>
    <w:tmpl w:val="5DDE96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F3688C"/>
    <w:multiLevelType w:val="hybridMultilevel"/>
    <w:tmpl w:val="30AE1394"/>
    <w:lvl w:ilvl="0" w:tplc="B7F83B0E">
      <w:numFmt w:val="bullet"/>
      <w:lvlText w:val=""/>
      <w:lvlJc w:val="left"/>
      <w:pPr>
        <w:ind w:left="1778"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5276BB"/>
    <w:multiLevelType w:val="hybridMultilevel"/>
    <w:tmpl w:val="85266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5F0110"/>
    <w:multiLevelType w:val="hybridMultilevel"/>
    <w:tmpl w:val="BDF04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1C6CF7"/>
    <w:multiLevelType w:val="hybridMultilevel"/>
    <w:tmpl w:val="15D2704C"/>
    <w:lvl w:ilvl="0" w:tplc="B7F83B0E">
      <w:numFmt w:val="bullet"/>
      <w:lvlText w:val=""/>
      <w:lvlJc w:val="left"/>
      <w:pPr>
        <w:ind w:left="1069" w:hanging="360"/>
      </w:pPr>
      <w:rPr>
        <w:rFonts w:ascii="Calibri" w:eastAsiaTheme="minorHAnsi" w:hAnsi="Calibri"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0B74FA2"/>
    <w:multiLevelType w:val="hybridMultilevel"/>
    <w:tmpl w:val="62D4C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646C3F"/>
    <w:multiLevelType w:val="hybridMultilevel"/>
    <w:tmpl w:val="DBE21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0A5E1A"/>
    <w:multiLevelType w:val="hybridMultilevel"/>
    <w:tmpl w:val="961C4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FD5ACA"/>
    <w:multiLevelType w:val="hybridMultilevel"/>
    <w:tmpl w:val="71C4F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94638A"/>
    <w:multiLevelType w:val="hybridMultilevel"/>
    <w:tmpl w:val="DBF4CAFA"/>
    <w:lvl w:ilvl="0" w:tplc="C338C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4"/>
  </w:num>
  <w:num w:numId="4">
    <w:abstractNumId w:val="1"/>
  </w:num>
  <w:num w:numId="5">
    <w:abstractNumId w:val="0"/>
  </w:num>
  <w:num w:numId="6">
    <w:abstractNumId w:val="2"/>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2D"/>
    <w:rsid w:val="00054CCA"/>
    <w:rsid w:val="001D6FD3"/>
    <w:rsid w:val="001F2E2D"/>
    <w:rsid w:val="00267570"/>
    <w:rsid w:val="00315CBF"/>
    <w:rsid w:val="005A329F"/>
    <w:rsid w:val="005B5AD8"/>
    <w:rsid w:val="006125F7"/>
    <w:rsid w:val="007A6885"/>
    <w:rsid w:val="00893909"/>
    <w:rsid w:val="00A626E5"/>
    <w:rsid w:val="00B0793A"/>
    <w:rsid w:val="00DE3B43"/>
    <w:rsid w:val="00F0376D"/>
    <w:rsid w:val="00F6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6D3CD-33F8-448F-B517-58D0709B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Grid Table 1 Light"/>
    <w:basedOn w:val="a1"/>
    <w:uiPriority w:val="46"/>
    <w:rsid w:val="00A626E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List Paragraph"/>
    <w:basedOn w:val="a"/>
    <w:uiPriority w:val="34"/>
    <w:qFormat/>
    <w:rsid w:val="00A626E5"/>
    <w:pPr>
      <w:ind w:left="720"/>
      <w:contextualSpacing/>
    </w:pPr>
  </w:style>
  <w:style w:type="paragraph" w:styleId="a5">
    <w:name w:val="Balloon Text"/>
    <w:basedOn w:val="a"/>
    <w:link w:val="a6"/>
    <w:uiPriority w:val="99"/>
    <w:semiHidden/>
    <w:unhideWhenUsed/>
    <w:rsid w:val="006125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2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6539">
      <w:bodyDiv w:val="1"/>
      <w:marLeft w:val="0"/>
      <w:marRight w:val="0"/>
      <w:marTop w:val="0"/>
      <w:marBottom w:val="0"/>
      <w:divBdr>
        <w:top w:val="none" w:sz="0" w:space="0" w:color="auto"/>
        <w:left w:val="none" w:sz="0" w:space="0" w:color="auto"/>
        <w:bottom w:val="none" w:sz="0" w:space="0" w:color="auto"/>
        <w:right w:val="none" w:sz="0" w:space="0" w:color="auto"/>
      </w:divBdr>
    </w:div>
    <w:div w:id="1229999000">
      <w:bodyDiv w:val="1"/>
      <w:marLeft w:val="0"/>
      <w:marRight w:val="0"/>
      <w:marTop w:val="0"/>
      <w:marBottom w:val="0"/>
      <w:divBdr>
        <w:top w:val="none" w:sz="0" w:space="0" w:color="auto"/>
        <w:left w:val="none" w:sz="0" w:space="0" w:color="auto"/>
        <w:bottom w:val="none" w:sz="0" w:space="0" w:color="auto"/>
        <w:right w:val="none" w:sz="0" w:space="0" w:color="auto"/>
      </w:divBdr>
    </w:div>
    <w:div w:id="18099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Кардиохирургия Пост</cp:lastModifiedBy>
  <cp:revision>2</cp:revision>
  <cp:lastPrinted>2019-04-17T16:47:00Z</cp:lastPrinted>
  <dcterms:created xsi:type="dcterms:W3CDTF">2019-04-17T16:47:00Z</dcterms:created>
  <dcterms:modified xsi:type="dcterms:W3CDTF">2019-04-17T16:47:00Z</dcterms:modified>
</cp:coreProperties>
</file>