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77" w:rsidRDefault="00B57677" w:rsidP="00B57677">
      <w:pPr>
        <w:spacing w:after="0" w:line="180" w:lineRule="atLeast"/>
        <w:ind w:left="820" w:right="530"/>
        <w:jc w:val="center"/>
        <w:rPr>
          <w:rFonts w:ascii="Times New Roman" w:eastAsia="Times New Roman" w:hAnsi="Times New Roman" w:cs="Times New Roman"/>
          <w:color w:val="000000"/>
          <w:sz w:val="32"/>
          <w:szCs w:val="32"/>
          <w:lang w:eastAsia="ru-RU"/>
        </w:rPr>
      </w:pPr>
      <w:r w:rsidRPr="00B57677">
        <w:rPr>
          <w:rFonts w:ascii="Times New Roman" w:eastAsia="Times New Roman" w:hAnsi="Times New Roman" w:cs="Times New Roman"/>
          <w:color w:val="000000"/>
          <w:sz w:val="32"/>
          <w:szCs w:val="32"/>
          <w:lang w:eastAsia="ru-RU"/>
        </w:rPr>
        <w:t>Реабилитация при рассеянном склерозе</w:t>
      </w:r>
    </w:p>
    <w:p w:rsidR="00130FF5" w:rsidRPr="00B57677" w:rsidRDefault="00130FF5" w:rsidP="00B57677">
      <w:pPr>
        <w:spacing w:after="0" w:line="180" w:lineRule="atLeast"/>
        <w:ind w:left="820" w:right="530"/>
        <w:jc w:val="center"/>
        <w:rPr>
          <w:rFonts w:ascii="Times New Roman" w:eastAsia="Times New Roman" w:hAnsi="Times New Roman" w:cs="Times New Roman"/>
          <w:color w:val="000000"/>
          <w:sz w:val="32"/>
          <w:szCs w:val="32"/>
          <w:lang w:eastAsia="ru-RU"/>
        </w:rPr>
      </w:pPr>
    </w:p>
    <w:p w:rsidR="00B57677" w:rsidRPr="00B57677" w:rsidRDefault="00B57677" w:rsidP="00B57677">
      <w:pPr>
        <w:spacing w:after="0" w:line="240" w:lineRule="auto"/>
        <w:ind w:right="90"/>
        <w:rPr>
          <w:rFonts w:ascii="Times New Roman" w:eastAsia="Times New Roman" w:hAnsi="Times New Roman" w:cs="Times New Roman"/>
          <w:color w:val="000000"/>
          <w:sz w:val="13"/>
          <w:szCs w:val="13"/>
          <w:lang w:eastAsia="ru-RU"/>
        </w:rPr>
      </w:pPr>
      <w:r w:rsidRPr="00B57677">
        <w:rPr>
          <w:rFonts w:ascii="Times New Roman" w:eastAsia="Times New Roman" w:hAnsi="Times New Roman" w:cs="Times New Roman"/>
          <w:color w:val="000000"/>
          <w:sz w:val="13"/>
          <w:szCs w:val="13"/>
          <w:lang w:eastAsia="ru-RU"/>
        </w:rPr>
        <w:t> </w:t>
      </w:r>
    </w:p>
    <w:p w:rsidR="00B57677" w:rsidRPr="00130FF5" w:rsidRDefault="00B57677" w:rsidP="00130FF5">
      <w:pPr>
        <w:spacing w:after="0" w:line="180" w:lineRule="atLeast"/>
        <w:ind w:right="530"/>
        <w:jc w:val="both"/>
        <w:rPr>
          <w:rFonts w:ascii="Times New Roman" w:eastAsia="Times New Roman" w:hAnsi="Times New Roman" w:cs="Times New Roman"/>
          <w:color w:val="000000"/>
          <w:sz w:val="24"/>
          <w:szCs w:val="24"/>
          <w:lang w:eastAsia="ru-RU"/>
        </w:rPr>
      </w:pPr>
      <w:proofErr w:type="spellStart"/>
      <w:proofErr w:type="gramStart"/>
      <w:r w:rsidRPr="00B57677">
        <w:rPr>
          <w:rFonts w:ascii="Times New Roman" w:eastAsia="Times New Roman" w:hAnsi="Times New Roman" w:cs="Times New Roman"/>
          <w:color w:val="000000"/>
          <w:sz w:val="24"/>
          <w:szCs w:val="24"/>
          <w:lang w:eastAsia="ru-RU"/>
        </w:rPr>
        <w:t>Рассе́янный</w:t>
      </w:r>
      <w:proofErr w:type="spellEnd"/>
      <w:proofErr w:type="gramEnd"/>
      <w:r w:rsidRPr="00B57677">
        <w:rPr>
          <w:rFonts w:ascii="Times New Roman" w:eastAsia="Times New Roman" w:hAnsi="Times New Roman" w:cs="Times New Roman"/>
          <w:color w:val="000000"/>
          <w:sz w:val="24"/>
          <w:szCs w:val="24"/>
          <w:lang w:eastAsia="ru-RU"/>
        </w:rPr>
        <w:t xml:space="preserve"> </w:t>
      </w:r>
      <w:proofErr w:type="spellStart"/>
      <w:r w:rsidRPr="00B57677">
        <w:rPr>
          <w:rFonts w:ascii="Times New Roman" w:eastAsia="Times New Roman" w:hAnsi="Times New Roman" w:cs="Times New Roman"/>
          <w:color w:val="000000"/>
          <w:sz w:val="24"/>
          <w:szCs w:val="24"/>
          <w:lang w:eastAsia="ru-RU"/>
        </w:rPr>
        <w:t>склеро́з</w:t>
      </w:r>
      <w:proofErr w:type="spellEnd"/>
      <w:r w:rsidRPr="00B57677">
        <w:rPr>
          <w:rFonts w:ascii="Times New Roman" w:eastAsia="Times New Roman" w:hAnsi="Times New Roman" w:cs="Times New Roman"/>
          <w:color w:val="000000"/>
          <w:sz w:val="24"/>
          <w:szCs w:val="24"/>
          <w:lang w:eastAsia="ru-RU"/>
        </w:rPr>
        <w:t xml:space="preserve"> (РС) — хроническое аутоиммунное заболевание, при котором поражается миелиновая оболочка нервных волокон головного и спинного мозга.</w:t>
      </w:r>
    </w:p>
    <w:p w:rsidR="00130FF5" w:rsidRPr="00B57677" w:rsidRDefault="00130FF5" w:rsidP="00130FF5">
      <w:pPr>
        <w:spacing w:after="0" w:line="180" w:lineRule="atLeast"/>
        <w:ind w:right="530"/>
        <w:jc w:val="both"/>
        <w:rPr>
          <w:rFonts w:ascii="Times New Roman" w:eastAsia="Times New Roman" w:hAnsi="Times New Roman" w:cs="Times New Roman"/>
          <w:color w:val="000000"/>
          <w:sz w:val="24"/>
          <w:szCs w:val="24"/>
          <w:lang w:eastAsia="ru-RU"/>
        </w:rPr>
      </w:pPr>
    </w:p>
    <w:p w:rsidR="00B57677" w:rsidRPr="00B57677" w:rsidRDefault="00B57677" w:rsidP="00130FF5">
      <w:pPr>
        <w:spacing w:after="0" w:line="240" w:lineRule="auto"/>
        <w:ind w:right="90"/>
        <w:jc w:val="both"/>
        <w:rPr>
          <w:rFonts w:ascii="Times New Roman" w:eastAsia="Times New Roman" w:hAnsi="Times New Roman" w:cs="Times New Roman"/>
          <w:color w:val="000000"/>
          <w:sz w:val="24"/>
          <w:szCs w:val="24"/>
          <w:lang w:eastAsia="ru-RU"/>
        </w:rPr>
      </w:pPr>
      <w:r w:rsidRPr="00B57677">
        <w:rPr>
          <w:rFonts w:ascii="Times New Roman" w:eastAsia="Times New Roman" w:hAnsi="Times New Roman" w:cs="Times New Roman"/>
          <w:color w:val="000000"/>
          <w:sz w:val="24"/>
          <w:szCs w:val="24"/>
          <w:lang w:eastAsia="ru-RU"/>
        </w:rPr>
        <w:t> </w:t>
      </w:r>
      <w:r w:rsidR="00130FF5" w:rsidRPr="00130FF5">
        <w:rPr>
          <w:noProof/>
          <w:sz w:val="24"/>
          <w:szCs w:val="24"/>
          <w:lang w:eastAsia="ru-RU"/>
        </w:rPr>
        <w:drawing>
          <wp:inline distT="0" distB="0" distL="0" distR="0">
            <wp:extent cx="2498444" cy="1953522"/>
            <wp:effectExtent l="19050" t="0" r="0" b="0"/>
            <wp:docPr id="1" name="Рисунок 1" descr="https://zdorovieinform.ru/wp-content/uploads/2020/11/Rasseyannyj-skleroz-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dorovieinform.ru/wp-content/uploads/2020/11/Rasseyannyj-skleroz-RS.jpg"/>
                    <pic:cNvPicPr>
                      <a:picLocks noChangeAspect="1" noChangeArrowheads="1"/>
                    </pic:cNvPicPr>
                  </pic:nvPicPr>
                  <pic:blipFill>
                    <a:blip r:embed="rId5" cstate="print"/>
                    <a:srcRect/>
                    <a:stretch>
                      <a:fillRect/>
                    </a:stretch>
                  </pic:blipFill>
                  <pic:spPr bwMode="auto">
                    <a:xfrm>
                      <a:off x="0" y="0"/>
                      <a:ext cx="2496851" cy="1952277"/>
                    </a:xfrm>
                    <a:prstGeom prst="rect">
                      <a:avLst/>
                    </a:prstGeom>
                    <a:noFill/>
                    <a:ln w="9525">
                      <a:noFill/>
                      <a:miter lim="800000"/>
                      <a:headEnd/>
                      <a:tailEnd/>
                    </a:ln>
                  </pic:spPr>
                </pic:pic>
              </a:graphicData>
            </a:graphic>
          </wp:inline>
        </w:drawing>
      </w:r>
      <w:r w:rsidRPr="00B57677">
        <w:rPr>
          <w:rFonts w:ascii="Times New Roman" w:eastAsia="Times New Roman" w:hAnsi="Times New Roman" w:cs="Times New Roman"/>
          <w:color w:val="000000"/>
          <w:sz w:val="24"/>
          <w:szCs w:val="24"/>
          <w:lang w:eastAsia="ru-RU"/>
        </w:rPr>
        <w:br/>
      </w:r>
      <w:r w:rsidRPr="00B57677">
        <w:rPr>
          <w:rFonts w:ascii="Times New Roman" w:eastAsia="Times New Roman" w:hAnsi="Times New Roman" w:cs="Times New Roman"/>
          <w:color w:val="000000"/>
          <w:sz w:val="24"/>
          <w:szCs w:val="24"/>
          <w:lang w:eastAsia="ru-RU"/>
        </w:rPr>
        <w:br/>
        <w:t>Основные цели поддерживающей реабилитации при PC:</w:t>
      </w:r>
      <w:r w:rsidRPr="00B57677">
        <w:rPr>
          <w:rFonts w:ascii="Times New Roman" w:eastAsia="Times New Roman" w:hAnsi="Times New Roman" w:cs="Times New Roman"/>
          <w:color w:val="000000"/>
          <w:sz w:val="24"/>
          <w:szCs w:val="24"/>
          <w:lang w:eastAsia="ru-RU"/>
        </w:rPr>
        <w:br/>
      </w:r>
      <w:r w:rsidRPr="00B57677">
        <w:rPr>
          <w:rFonts w:ascii="Times New Roman" w:eastAsia="Times New Roman" w:hAnsi="Times New Roman" w:cs="Times New Roman"/>
          <w:color w:val="000000"/>
          <w:sz w:val="24"/>
          <w:szCs w:val="24"/>
          <w:lang w:eastAsia="ru-RU"/>
        </w:rPr>
        <w:br/>
        <w:t>1. "Опережающая" адаптация к нарастающем</w:t>
      </w:r>
      <w:r w:rsidRPr="00130FF5">
        <w:rPr>
          <w:rFonts w:ascii="Times New Roman" w:eastAsia="Times New Roman" w:hAnsi="Times New Roman" w:cs="Times New Roman"/>
          <w:color w:val="000000"/>
          <w:sz w:val="24"/>
          <w:szCs w:val="24"/>
          <w:lang w:eastAsia="ru-RU"/>
        </w:rPr>
        <w:t xml:space="preserve">у неврологическому дефициту: </w:t>
      </w:r>
      <w:r w:rsidRPr="00B57677">
        <w:rPr>
          <w:rFonts w:ascii="Times New Roman" w:eastAsia="Times New Roman" w:hAnsi="Times New Roman" w:cs="Times New Roman"/>
          <w:color w:val="000000"/>
          <w:sz w:val="24"/>
          <w:szCs w:val="24"/>
          <w:lang w:eastAsia="ru-RU"/>
        </w:rPr>
        <w:t>поддержание физической независимости</w:t>
      </w:r>
      <w:r w:rsidRPr="00130FF5">
        <w:rPr>
          <w:rFonts w:ascii="Times New Roman" w:eastAsia="Times New Roman" w:hAnsi="Times New Roman" w:cs="Times New Roman"/>
          <w:color w:val="000000"/>
          <w:sz w:val="24"/>
          <w:szCs w:val="24"/>
          <w:lang w:eastAsia="ru-RU"/>
        </w:rPr>
        <w:t xml:space="preserve">;  психологическая адаптация; </w:t>
      </w:r>
      <w:r w:rsidRPr="00B57677">
        <w:rPr>
          <w:rFonts w:ascii="Times New Roman" w:eastAsia="Times New Roman" w:hAnsi="Times New Roman" w:cs="Times New Roman"/>
          <w:color w:val="000000"/>
          <w:sz w:val="24"/>
          <w:szCs w:val="24"/>
          <w:lang w:eastAsia="ru-RU"/>
        </w:rPr>
        <w:t>кор</w:t>
      </w:r>
      <w:r w:rsidR="00130FF5">
        <w:rPr>
          <w:rFonts w:ascii="Times New Roman" w:eastAsia="Times New Roman" w:hAnsi="Times New Roman" w:cs="Times New Roman"/>
          <w:color w:val="000000"/>
          <w:sz w:val="24"/>
          <w:szCs w:val="24"/>
          <w:lang w:eastAsia="ru-RU"/>
        </w:rPr>
        <w:t xml:space="preserve">рекция социальной </w:t>
      </w:r>
      <w:proofErr w:type="spellStart"/>
      <w:r w:rsidR="00130FF5">
        <w:rPr>
          <w:rFonts w:ascii="Times New Roman" w:eastAsia="Times New Roman" w:hAnsi="Times New Roman" w:cs="Times New Roman"/>
          <w:color w:val="000000"/>
          <w:sz w:val="24"/>
          <w:szCs w:val="24"/>
          <w:lang w:eastAsia="ru-RU"/>
        </w:rPr>
        <w:t>дезадаптации</w:t>
      </w:r>
      <w:proofErr w:type="spellEnd"/>
      <w:r w:rsidR="00130FF5">
        <w:rPr>
          <w:rFonts w:ascii="Times New Roman" w:eastAsia="Times New Roman" w:hAnsi="Times New Roman" w:cs="Times New Roman"/>
          <w:color w:val="000000"/>
          <w:sz w:val="24"/>
          <w:szCs w:val="24"/>
          <w:lang w:eastAsia="ru-RU"/>
        </w:rPr>
        <w:t>.</w:t>
      </w:r>
      <w:r w:rsidRPr="00B57677">
        <w:rPr>
          <w:rFonts w:ascii="Times New Roman" w:eastAsia="Times New Roman" w:hAnsi="Times New Roman" w:cs="Times New Roman"/>
          <w:color w:val="000000"/>
          <w:sz w:val="24"/>
          <w:szCs w:val="24"/>
          <w:lang w:eastAsia="ru-RU"/>
        </w:rPr>
        <w:br/>
        <w:t xml:space="preserve">2. Профилактика вторичных осложнений неврологической дисфункции (пролежней, атрофий и контрактур, </w:t>
      </w:r>
      <w:proofErr w:type="spellStart"/>
      <w:r w:rsidRPr="00B57677">
        <w:rPr>
          <w:rFonts w:ascii="Times New Roman" w:eastAsia="Times New Roman" w:hAnsi="Times New Roman" w:cs="Times New Roman"/>
          <w:color w:val="000000"/>
          <w:sz w:val="24"/>
          <w:szCs w:val="24"/>
          <w:lang w:eastAsia="ru-RU"/>
        </w:rPr>
        <w:t>остеопороза</w:t>
      </w:r>
      <w:proofErr w:type="spellEnd"/>
      <w:r w:rsidRPr="00B57677">
        <w:rPr>
          <w:rFonts w:ascii="Times New Roman" w:eastAsia="Times New Roman" w:hAnsi="Times New Roman" w:cs="Times New Roman"/>
          <w:color w:val="000000"/>
          <w:sz w:val="24"/>
          <w:szCs w:val="24"/>
          <w:lang w:eastAsia="ru-RU"/>
        </w:rPr>
        <w:t xml:space="preserve">, нарушений периферического </w:t>
      </w:r>
      <w:proofErr w:type="spellStart"/>
      <w:r w:rsidRPr="00B57677">
        <w:rPr>
          <w:rFonts w:ascii="Times New Roman" w:eastAsia="Times New Roman" w:hAnsi="Times New Roman" w:cs="Times New Roman"/>
          <w:color w:val="000000"/>
          <w:sz w:val="24"/>
          <w:szCs w:val="24"/>
          <w:lang w:eastAsia="ru-RU"/>
        </w:rPr>
        <w:t>кров</w:t>
      </w:r>
      <w:proofErr w:type="gramStart"/>
      <w:r w:rsidRPr="00B57677">
        <w:rPr>
          <w:rFonts w:ascii="Times New Roman" w:eastAsia="Times New Roman" w:hAnsi="Times New Roman" w:cs="Times New Roman"/>
          <w:color w:val="000000"/>
          <w:sz w:val="24"/>
          <w:szCs w:val="24"/>
          <w:lang w:eastAsia="ru-RU"/>
        </w:rPr>
        <w:t>о</w:t>
      </w:r>
      <w:proofErr w:type="spellEnd"/>
      <w:r w:rsidRPr="00B57677">
        <w:rPr>
          <w:rFonts w:ascii="Times New Roman" w:eastAsia="Times New Roman" w:hAnsi="Times New Roman" w:cs="Times New Roman"/>
          <w:color w:val="000000"/>
          <w:sz w:val="24"/>
          <w:szCs w:val="24"/>
          <w:lang w:eastAsia="ru-RU"/>
        </w:rPr>
        <w:t>-</w:t>
      </w:r>
      <w:proofErr w:type="gramEnd"/>
      <w:r w:rsidRPr="00B57677">
        <w:rPr>
          <w:rFonts w:ascii="Times New Roman" w:eastAsia="Times New Roman" w:hAnsi="Times New Roman" w:cs="Times New Roman"/>
          <w:color w:val="000000"/>
          <w:sz w:val="24"/>
          <w:szCs w:val="24"/>
          <w:lang w:eastAsia="ru-RU"/>
        </w:rPr>
        <w:t xml:space="preserve"> и </w:t>
      </w:r>
      <w:proofErr w:type="spellStart"/>
      <w:r w:rsidRPr="00B57677">
        <w:rPr>
          <w:rFonts w:ascii="Times New Roman" w:eastAsia="Times New Roman" w:hAnsi="Times New Roman" w:cs="Times New Roman"/>
          <w:color w:val="000000"/>
          <w:sz w:val="24"/>
          <w:szCs w:val="24"/>
          <w:lang w:eastAsia="ru-RU"/>
        </w:rPr>
        <w:t>лимфообращения</w:t>
      </w:r>
      <w:proofErr w:type="spellEnd"/>
      <w:r w:rsidRPr="00B57677">
        <w:rPr>
          <w:rFonts w:ascii="Times New Roman" w:eastAsia="Times New Roman" w:hAnsi="Times New Roman" w:cs="Times New Roman"/>
          <w:color w:val="000000"/>
          <w:sz w:val="24"/>
          <w:szCs w:val="24"/>
          <w:lang w:eastAsia="ru-RU"/>
        </w:rPr>
        <w:t xml:space="preserve">, инфекций мочевыводящих </w:t>
      </w:r>
      <w:r w:rsidR="00130FF5">
        <w:rPr>
          <w:rFonts w:ascii="Times New Roman" w:eastAsia="Times New Roman" w:hAnsi="Times New Roman" w:cs="Times New Roman"/>
          <w:color w:val="000000"/>
          <w:sz w:val="24"/>
          <w:szCs w:val="24"/>
          <w:lang w:eastAsia="ru-RU"/>
        </w:rPr>
        <w:t>путей).</w:t>
      </w:r>
      <w:r w:rsidRPr="00B57677">
        <w:rPr>
          <w:rFonts w:ascii="Times New Roman" w:eastAsia="Times New Roman" w:hAnsi="Times New Roman" w:cs="Times New Roman"/>
          <w:color w:val="000000"/>
          <w:sz w:val="24"/>
          <w:szCs w:val="24"/>
          <w:lang w:eastAsia="ru-RU"/>
        </w:rPr>
        <w:br/>
        <w:t>3. Как следствие вышеперечисленных мер - улучшение связанног</w:t>
      </w:r>
      <w:r w:rsidR="00130FF5">
        <w:rPr>
          <w:rFonts w:ascii="Times New Roman" w:eastAsia="Times New Roman" w:hAnsi="Times New Roman" w:cs="Times New Roman"/>
          <w:color w:val="000000"/>
          <w:sz w:val="24"/>
          <w:szCs w:val="24"/>
          <w:lang w:eastAsia="ru-RU"/>
        </w:rPr>
        <w:t xml:space="preserve">о со здоровьем качества </w:t>
      </w:r>
      <w:r w:rsidR="00130FF5">
        <w:rPr>
          <w:rFonts w:ascii="Times New Roman" w:eastAsia="Times New Roman" w:hAnsi="Times New Roman" w:cs="Times New Roman"/>
          <w:color w:val="000000"/>
          <w:sz w:val="24"/>
          <w:szCs w:val="24"/>
          <w:lang w:eastAsia="ru-RU"/>
        </w:rPr>
        <w:lastRenderedPageBreak/>
        <w:t>жизни.</w:t>
      </w:r>
      <w:r w:rsidR="00130FF5">
        <w:rPr>
          <w:rFonts w:ascii="Times New Roman" w:eastAsia="Times New Roman" w:hAnsi="Times New Roman" w:cs="Times New Roman"/>
          <w:color w:val="000000"/>
          <w:sz w:val="24"/>
          <w:szCs w:val="24"/>
          <w:lang w:eastAsia="ru-RU"/>
        </w:rPr>
        <w:br/>
      </w:r>
      <w:r w:rsidRPr="00B57677">
        <w:rPr>
          <w:rFonts w:ascii="Times New Roman" w:eastAsia="Times New Roman" w:hAnsi="Times New Roman" w:cs="Times New Roman"/>
          <w:color w:val="000000"/>
          <w:sz w:val="24"/>
          <w:szCs w:val="24"/>
          <w:lang w:eastAsia="ru-RU"/>
        </w:rPr>
        <w:t>Цель поддерживающей реабилитации - улучшение связанного со здоровьем качества жизни. Она может быть достигнута только путем компенсации следствий болезни.</w:t>
      </w:r>
      <w:r w:rsidRPr="00B57677">
        <w:rPr>
          <w:rFonts w:ascii="Times New Roman" w:eastAsia="Times New Roman" w:hAnsi="Times New Roman" w:cs="Times New Roman"/>
          <w:color w:val="000000"/>
          <w:sz w:val="24"/>
          <w:szCs w:val="24"/>
          <w:lang w:eastAsia="ru-RU"/>
        </w:rPr>
        <w:br/>
      </w:r>
      <w:r w:rsidRPr="00B57677">
        <w:rPr>
          <w:rFonts w:ascii="Times New Roman" w:eastAsia="Times New Roman" w:hAnsi="Times New Roman" w:cs="Times New Roman"/>
          <w:color w:val="000000"/>
          <w:sz w:val="24"/>
          <w:szCs w:val="24"/>
          <w:lang w:eastAsia="ru-RU"/>
        </w:rPr>
        <w:br/>
        <w:t> </w:t>
      </w:r>
    </w:p>
    <w:p w:rsidR="00B57677" w:rsidRPr="00130FF5" w:rsidRDefault="00B57677" w:rsidP="00130FF5">
      <w:pPr>
        <w:spacing w:after="0" w:line="180" w:lineRule="atLeast"/>
        <w:ind w:right="530"/>
        <w:jc w:val="both"/>
        <w:rPr>
          <w:rFonts w:ascii="Times New Roman" w:eastAsia="Times New Roman" w:hAnsi="Times New Roman" w:cs="Times New Roman"/>
          <w:color w:val="000000"/>
          <w:sz w:val="24"/>
          <w:szCs w:val="24"/>
          <w:lang w:eastAsia="ru-RU"/>
        </w:rPr>
      </w:pPr>
      <w:r w:rsidRPr="00130FF5">
        <w:rPr>
          <w:rFonts w:ascii="Times New Roman" w:eastAsia="Times New Roman" w:hAnsi="Times New Roman" w:cs="Times New Roman"/>
          <w:color w:val="000000"/>
          <w:sz w:val="24"/>
          <w:szCs w:val="24"/>
          <w:lang w:eastAsia="ru-RU"/>
        </w:rPr>
        <w:t>Долгосрочные задачи реабилитации при РС в стационаре:</w:t>
      </w:r>
      <w:r w:rsidRPr="00130FF5">
        <w:rPr>
          <w:rFonts w:ascii="Times New Roman" w:eastAsia="Times New Roman" w:hAnsi="Times New Roman" w:cs="Times New Roman"/>
          <w:color w:val="000000"/>
          <w:sz w:val="24"/>
          <w:szCs w:val="24"/>
          <w:lang w:eastAsia="ru-RU"/>
        </w:rPr>
        <w:br/>
        <w:t xml:space="preserve">Профилактика обострений болезни и вторичных осложнений </w:t>
      </w:r>
    </w:p>
    <w:p w:rsidR="00B57677" w:rsidRPr="00130FF5" w:rsidRDefault="00130FF5" w:rsidP="00130FF5">
      <w:pPr>
        <w:spacing w:after="0" w:line="180" w:lineRule="atLeast"/>
        <w:ind w:right="530"/>
        <w:jc w:val="both"/>
        <w:rPr>
          <w:rFonts w:ascii="Times New Roman" w:eastAsia="Times New Roman" w:hAnsi="Times New Roman" w:cs="Times New Roman"/>
          <w:color w:val="000000"/>
          <w:sz w:val="24"/>
          <w:szCs w:val="24"/>
          <w:lang w:eastAsia="ru-RU"/>
        </w:rPr>
      </w:pPr>
      <w:r w:rsidRPr="00130FF5">
        <w:rPr>
          <w:rFonts w:ascii="Times New Roman" w:eastAsia="Times New Roman" w:hAnsi="Times New Roman" w:cs="Times New Roman"/>
          <w:color w:val="000000"/>
          <w:sz w:val="24"/>
          <w:szCs w:val="24"/>
          <w:lang w:eastAsia="ru-RU"/>
        </w:rPr>
        <w:t>-</w:t>
      </w:r>
      <w:r w:rsidR="00B57677" w:rsidRPr="00130FF5">
        <w:rPr>
          <w:rFonts w:ascii="Times New Roman" w:eastAsia="Times New Roman" w:hAnsi="Times New Roman" w:cs="Times New Roman"/>
          <w:color w:val="000000"/>
          <w:sz w:val="24"/>
          <w:szCs w:val="24"/>
          <w:lang w:eastAsia="ru-RU"/>
        </w:rPr>
        <w:t>С</w:t>
      </w:r>
      <w:r w:rsidRPr="00130FF5">
        <w:rPr>
          <w:rFonts w:ascii="Times New Roman" w:eastAsia="Times New Roman" w:hAnsi="Times New Roman" w:cs="Times New Roman"/>
          <w:color w:val="000000"/>
          <w:sz w:val="24"/>
          <w:szCs w:val="24"/>
          <w:lang w:eastAsia="ru-RU"/>
        </w:rPr>
        <w:t xml:space="preserve">имптоматическое лечение. </w:t>
      </w:r>
      <w:proofErr w:type="gramStart"/>
      <w:r w:rsidR="00B57677" w:rsidRPr="00130FF5">
        <w:rPr>
          <w:rFonts w:ascii="Times New Roman" w:eastAsia="Times New Roman" w:hAnsi="Times New Roman" w:cs="Times New Roman"/>
          <w:color w:val="000000"/>
          <w:sz w:val="24"/>
          <w:szCs w:val="24"/>
          <w:lang w:eastAsia="ru-RU"/>
        </w:rPr>
        <w:br/>
      </w:r>
      <w:r w:rsidRPr="00130FF5">
        <w:rPr>
          <w:rFonts w:ascii="Times New Roman" w:eastAsia="Times New Roman" w:hAnsi="Times New Roman" w:cs="Times New Roman"/>
          <w:color w:val="000000"/>
          <w:sz w:val="24"/>
          <w:szCs w:val="24"/>
          <w:lang w:eastAsia="ru-RU"/>
        </w:rPr>
        <w:t>-</w:t>
      </w:r>
      <w:proofErr w:type="gramEnd"/>
      <w:r w:rsidR="00B57677" w:rsidRPr="00130FF5">
        <w:rPr>
          <w:rFonts w:ascii="Times New Roman" w:eastAsia="Times New Roman" w:hAnsi="Times New Roman" w:cs="Times New Roman"/>
          <w:color w:val="000000"/>
          <w:sz w:val="24"/>
          <w:szCs w:val="24"/>
          <w:lang w:eastAsia="ru-RU"/>
        </w:rPr>
        <w:t>Информирование пациента/родственников о проблемах, связанных с заболеванием, о в</w:t>
      </w:r>
      <w:r w:rsidRPr="00130FF5">
        <w:rPr>
          <w:rFonts w:ascii="Times New Roman" w:eastAsia="Times New Roman" w:hAnsi="Times New Roman" w:cs="Times New Roman"/>
          <w:color w:val="000000"/>
          <w:sz w:val="24"/>
          <w:szCs w:val="24"/>
          <w:lang w:eastAsia="ru-RU"/>
        </w:rPr>
        <w:t xml:space="preserve">озможностях их коррекции. </w:t>
      </w:r>
      <w:r w:rsidR="00B57677" w:rsidRPr="00130FF5">
        <w:rPr>
          <w:rFonts w:ascii="Times New Roman" w:eastAsia="Times New Roman" w:hAnsi="Times New Roman" w:cs="Times New Roman"/>
          <w:color w:val="000000"/>
          <w:sz w:val="24"/>
          <w:szCs w:val="24"/>
          <w:lang w:eastAsia="ru-RU"/>
        </w:rPr>
        <w:br/>
      </w:r>
      <w:r w:rsidRPr="00130FF5">
        <w:rPr>
          <w:rFonts w:ascii="Times New Roman" w:eastAsia="Times New Roman" w:hAnsi="Times New Roman" w:cs="Times New Roman"/>
          <w:color w:val="000000"/>
          <w:sz w:val="24"/>
          <w:szCs w:val="24"/>
          <w:lang w:eastAsia="ru-RU"/>
        </w:rPr>
        <w:t>-</w:t>
      </w:r>
      <w:r w:rsidR="00B57677" w:rsidRPr="00130FF5">
        <w:rPr>
          <w:rFonts w:ascii="Times New Roman" w:eastAsia="Times New Roman" w:hAnsi="Times New Roman" w:cs="Times New Roman"/>
          <w:color w:val="000000"/>
          <w:sz w:val="24"/>
          <w:szCs w:val="24"/>
          <w:lang w:eastAsia="ru-RU"/>
        </w:rPr>
        <w:t>Обучение приемам передвижения и безоп</w:t>
      </w:r>
      <w:r w:rsidRPr="00130FF5">
        <w:rPr>
          <w:rFonts w:ascii="Times New Roman" w:eastAsia="Times New Roman" w:hAnsi="Times New Roman" w:cs="Times New Roman"/>
          <w:color w:val="000000"/>
          <w:sz w:val="24"/>
          <w:szCs w:val="24"/>
          <w:lang w:eastAsia="ru-RU"/>
        </w:rPr>
        <w:t xml:space="preserve">асного перемещения. </w:t>
      </w:r>
      <w:r w:rsidR="00B57677" w:rsidRPr="00130FF5">
        <w:rPr>
          <w:rFonts w:ascii="Times New Roman" w:eastAsia="Times New Roman" w:hAnsi="Times New Roman" w:cs="Times New Roman"/>
          <w:color w:val="000000"/>
          <w:sz w:val="24"/>
          <w:szCs w:val="24"/>
          <w:lang w:eastAsia="ru-RU"/>
        </w:rPr>
        <w:br/>
      </w:r>
      <w:r w:rsidRPr="00130FF5">
        <w:rPr>
          <w:rFonts w:ascii="Times New Roman" w:eastAsia="Times New Roman" w:hAnsi="Times New Roman" w:cs="Times New Roman"/>
          <w:color w:val="000000"/>
          <w:sz w:val="24"/>
          <w:szCs w:val="24"/>
          <w:lang w:eastAsia="ru-RU"/>
        </w:rPr>
        <w:t>-</w:t>
      </w:r>
      <w:r w:rsidR="00B57677" w:rsidRPr="00130FF5">
        <w:rPr>
          <w:rFonts w:ascii="Times New Roman" w:eastAsia="Times New Roman" w:hAnsi="Times New Roman" w:cs="Times New Roman"/>
          <w:color w:val="000000"/>
          <w:sz w:val="24"/>
          <w:szCs w:val="24"/>
          <w:lang w:eastAsia="ru-RU"/>
        </w:rPr>
        <w:t xml:space="preserve">Физиотерапия </w:t>
      </w:r>
      <w:r w:rsidR="00B57677" w:rsidRPr="00130FF5">
        <w:rPr>
          <w:rFonts w:ascii="Times New Roman" w:eastAsia="Times New Roman" w:hAnsi="Times New Roman" w:cs="Times New Roman"/>
          <w:color w:val="000000"/>
          <w:sz w:val="24"/>
          <w:szCs w:val="24"/>
          <w:lang w:eastAsia="ru-RU"/>
        </w:rPr>
        <w:br/>
      </w:r>
      <w:r w:rsidRPr="00130FF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Переобучение </w:t>
      </w:r>
      <w:r w:rsidR="00B57677" w:rsidRPr="00130FF5">
        <w:rPr>
          <w:rFonts w:ascii="Times New Roman" w:eastAsia="Times New Roman" w:hAnsi="Times New Roman" w:cs="Times New Roman"/>
          <w:color w:val="000000"/>
          <w:sz w:val="24"/>
          <w:szCs w:val="24"/>
          <w:lang w:eastAsia="ru-RU"/>
        </w:rPr>
        <w:t>бытовым/профессиональным навыкам для улучшения выполнения социальных ролевых обя</w:t>
      </w:r>
      <w:r w:rsidRPr="00130FF5">
        <w:rPr>
          <w:rFonts w:ascii="Times New Roman" w:eastAsia="Times New Roman" w:hAnsi="Times New Roman" w:cs="Times New Roman"/>
          <w:color w:val="000000"/>
          <w:sz w:val="24"/>
          <w:szCs w:val="24"/>
          <w:lang w:eastAsia="ru-RU"/>
        </w:rPr>
        <w:t>занностей пациента.</w:t>
      </w:r>
      <w:r w:rsidR="00B57677" w:rsidRPr="00130FF5">
        <w:rPr>
          <w:rFonts w:ascii="Times New Roman" w:eastAsia="Times New Roman" w:hAnsi="Times New Roman" w:cs="Times New Roman"/>
          <w:color w:val="000000"/>
          <w:sz w:val="24"/>
          <w:szCs w:val="24"/>
          <w:lang w:eastAsia="ru-RU"/>
        </w:rPr>
        <w:br/>
      </w:r>
      <w:r w:rsidRPr="00130FF5">
        <w:rPr>
          <w:rFonts w:ascii="Times New Roman" w:eastAsia="Times New Roman" w:hAnsi="Times New Roman" w:cs="Times New Roman"/>
          <w:color w:val="000000"/>
          <w:sz w:val="24"/>
          <w:szCs w:val="24"/>
          <w:lang w:eastAsia="ru-RU"/>
        </w:rPr>
        <w:t>-</w:t>
      </w:r>
      <w:r w:rsidR="00B57677" w:rsidRPr="00130FF5">
        <w:rPr>
          <w:rFonts w:ascii="Times New Roman" w:eastAsia="Times New Roman" w:hAnsi="Times New Roman" w:cs="Times New Roman"/>
          <w:color w:val="000000"/>
          <w:sz w:val="24"/>
          <w:szCs w:val="24"/>
          <w:lang w:eastAsia="ru-RU"/>
        </w:rPr>
        <w:t>Диагностика и коррекция дисфункции таз</w:t>
      </w:r>
      <w:r w:rsidRPr="00130FF5">
        <w:rPr>
          <w:rFonts w:ascii="Times New Roman" w:eastAsia="Times New Roman" w:hAnsi="Times New Roman" w:cs="Times New Roman"/>
          <w:color w:val="000000"/>
          <w:sz w:val="24"/>
          <w:szCs w:val="24"/>
          <w:lang w:eastAsia="ru-RU"/>
        </w:rPr>
        <w:t>овых органов.</w:t>
      </w:r>
      <w:r w:rsidR="00B57677" w:rsidRPr="00130FF5">
        <w:rPr>
          <w:rFonts w:ascii="Times New Roman" w:eastAsia="Times New Roman" w:hAnsi="Times New Roman" w:cs="Times New Roman"/>
          <w:color w:val="000000"/>
          <w:sz w:val="24"/>
          <w:szCs w:val="24"/>
          <w:lang w:eastAsia="ru-RU"/>
        </w:rPr>
        <w:br/>
      </w:r>
      <w:r w:rsidRPr="00130FF5">
        <w:rPr>
          <w:rFonts w:ascii="Times New Roman" w:eastAsia="Times New Roman" w:hAnsi="Times New Roman" w:cs="Times New Roman"/>
          <w:color w:val="000000"/>
          <w:sz w:val="24"/>
          <w:szCs w:val="24"/>
          <w:lang w:eastAsia="ru-RU"/>
        </w:rPr>
        <w:t>-</w:t>
      </w:r>
      <w:r w:rsidR="00B57677" w:rsidRPr="00130FF5">
        <w:rPr>
          <w:rFonts w:ascii="Times New Roman" w:eastAsia="Times New Roman" w:hAnsi="Times New Roman" w:cs="Times New Roman"/>
          <w:color w:val="000000"/>
          <w:sz w:val="24"/>
          <w:szCs w:val="24"/>
          <w:lang w:eastAsia="ru-RU"/>
        </w:rPr>
        <w:t>Психологическая адаптация к проблемам, связанным с заболеванием</w:t>
      </w:r>
      <w:r w:rsidRPr="00130FF5">
        <w:rPr>
          <w:rFonts w:ascii="Times New Roman" w:eastAsia="Times New Roman" w:hAnsi="Times New Roman" w:cs="Times New Roman"/>
          <w:color w:val="000000"/>
          <w:sz w:val="24"/>
          <w:szCs w:val="24"/>
          <w:lang w:eastAsia="ru-RU"/>
        </w:rPr>
        <w:t>.</w:t>
      </w:r>
    </w:p>
    <w:p w:rsidR="00130FF5" w:rsidRPr="00130FF5" w:rsidRDefault="00130FF5" w:rsidP="00130FF5">
      <w:pPr>
        <w:spacing w:after="40" w:line="240" w:lineRule="auto"/>
        <w:ind w:left="360" w:right="90"/>
        <w:jc w:val="both"/>
        <w:rPr>
          <w:rFonts w:ascii="Times New Roman" w:eastAsia="Times New Roman" w:hAnsi="Times New Roman" w:cs="Times New Roman"/>
          <w:color w:val="000000"/>
          <w:sz w:val="24"/>
          <w:szCs w:val="24"/>
          <w:lang w:eastAsia="ru-RU"/>
        </w:rPr>
      </w:pPr>
    </w:p>
    <w:p w:rsidR="00130FF5" w:rsidRPr="00130FF5" w:rsidRDefault="00130FF5" w:rsidP="00130FF5">
      <w:pPr>
        <w:shd w:val="clear" w:color="auto" w:fill="FFFFFF"/>
        <w:spacing w:before="365" w:after="0" w:line="240" w:lineRule="auto"/>
        <w:jc w:val="both"/>
        <w:outlineLvl w:val="1"/>
        <w:rPr>
          <w:rFonts w:ascii="Times New Roman" w:eastAsia="Times New Roman" w:hAnsi="Times New Roman" w:cs="Times New Roman"/>
          <w:b/>
          <w:bCs/>
          <w:sz w:val="24"/>
          <w:szCs w:val="24"/>
          <w:lang w:eastAsia="ru-RU"/>
        </w:rPr>
      </w:pPr>
      <w:r w:rsidRPr="00130FF5">
        <w:rPr>
          <w:rFonts w:ascii="Times New Roman" w:eastAsia="Times New Roman" w:hAnsi="Times New Roman" w:cs="Times New Roman"/>
          <w:b/>
          <w:bCs/>
          <w:sz w:val="24"/>
          <w:szCs w:val="24"/>
          <w:lang w:eastAsia="ru-RU"/>
        </w:rPr>
        <w:t>Гидротерапия</w:t>
      </w:r>
    </w:p>
    <w:p w:rsidR="00130FF5" w:rsidRPr="00130FF5" w:rsidRDefault="00130FF5" w:rsidP="00130FF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30FF5">
        <w:rPr>
          <w:rFonts w:ascii="Times New Roman" w:eastAsia="Times New Roman" w:hAnsi="Times New Roman" w:cs="Times New Roman"/>
          <w:color w:val="333333"/>
          <w:sz w:val="24"/>
          <w:szCs w:val="24"/>
          <w:lang w:eastAsia="ru-RU"/>
        </w:rPr>
        <w:t xml:space="preserve">Гидротерапия является эффективным методом реабилитации пациентов с рассеянным склерозом. Упражнения в воде позволяют обеспечить адекватную и гармоничную физическую нагрузку, способствует расслаблению мышц при патологическом тонусе. Занятия в бассейне включают тренировки на подводной беговой </w:t>
      </w:r>
      <w:r w:rsidRPr="00130FF5">
        <w:rPr>
          <w:rFonts w:ascii="Times New Roman" w:eastAsia="Times New Roman" w:hAnsi="Times New Roman" w:cs="Times New Roman"/>
          <w:color w:val="333333"/>
          <w:sz w:val="24"/>
          <w:szCs w:val="24"/>
          <w:lang w:eastAsia="ru-RU"/>
        </w:rPr>
        <w:lastRenderedPageBreak/>
        <w:t xml:space="preserve">дорожке, подводных велосипедах, </w:t>
      </w:r>
      <w:proofErr w:type="spellStart"/>
      <w:r w:rsidRPr="00130FF5">
        <w:rPr>
          <w:rFonts w:ascii="Times New Roman" w:eastAsia="Times New Roman" w:hAnsi="Times New Roman" w:cs="Times New Roman"/>
          <w:color w:val="333333"/>
          <w:sz w:val="24"/>
          <w:szCs w:val="24"/>
          <w:lang w:eastAsia="ru-RU"/>
        </w:rPr>
        <w:t>степперах</w:t>
      </w:r>
      <w:proofErr w:type="spellEnd"/>
      <w:r w:rsidRPr="00130FF5">
        <w:rPr>
          <w:rFonts w:ascii="Times New Roman" w:eastAsia="Times New Roman" w:hAnsi="Times New Roman" w:cs="Times New Roman"/>
          <w:color w:val="333333"/>
          <w:sz w:val="24"/>
          <w:szCs w:val="24"/>
          <w:lang w:eastAsia="ru-RU"/>
        </w:rPr>
        <w:t xml:space="preserve"> и плавание.</w:t>
      </w:r>
    </w:p>
    <w:p w:rsidR="00130FF5" w:rsidRPr="00130FF5" w:rsidRDefault="00130FF5" w:rsidP="00130FF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30FF5">
        <w:rPr>
          <w:noProof/>
          <w:sz w:val="24"/>
          <w:szCs w:val="24"/>
          <w:lang w:eastAsia="ru-RU"/>
        </w:rPr>
        <w:drawing>
          <wp:inline distT="0" distB="0" distL="0" distR="0">
            <wp:extent cx="2648915" cy="1765391"/>
            <wp:effectExtent l="19050" t="0" r="0" b="0"/>
            <wp:docPr id="6" name="Рисунок 6" descr="https://netmigraine.com/wp-content/uploads/2018/05/hydrotherapy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etmigraine.com/wp-content/uploads/2018/05/hydrotherapy21.jpg"/>
                    <pic:cNvPicPr>
                      <a:picLocks noChangeAspect="1" noChangeArrowheads="1"/>
                    </pic:cNvPicPr>
                  </pic:nvPicPr>
                  <pic:blipFill>
                    <a:blip r:embed="rId6" cstate="print"/>
                    <a:srcRect/>
                    <a:stretch>
                      <a:fillRect/>
                    </a:stretch>
                  </pic:blipFill>
                  <pic:spPr bwMode="auto">
                    <a:xfrm>
                      <a:off x="0" y="0"/>
                      <a:ext cx="2650609" cy="1766520"/>
                    </a:xfrm>
                    <a:prstGeom prst="rect">
                      <a:avLst/>
                    </a:prstGeom>
                    <a:noFill/>
                    <a:ln w="9525">
                      <a:noFill/>
                      <a:miter lim="800000"/>
                      <a:headEnd/>
                      <a:tailEnd/>
                    </a:ln>
                  </pic:spPr>
                </pic:pic>
              </a:graphicData>
            </a:graphic>
          </wp:inline>
        </w:drawing>
      </w:r>
    </w:p>
    <w:p w:rsidR="00130FF5" w:rsidRPr="00130FF5" w:rsidRDefault="00130FF5" w:rsidP="00130FF5">
      <w:pPr>
        <w:shd w:val="clear" w:color="auto" w:fill="FFFFFF"/>
        <w:spacing w:before="365" w:after="0" w:line="240" w:lineRule="auto"/>
        <w:jc w:val="both"/>
        <w:outlineLvl w:val="1"/>
        <w:rPr>
          <w:rFonts w:ascii="Times New Roman" w:eastAsia="Times New Roman" w:hAnsi="Times New Roman" w:cs="Times New Roman"/>
          <w:b/>
          <w:bCs/>
          <w:sz w:val="24"/>
          <w:szCs w:val="24"/>
          <w:lang w:eastAsia="ru-RU"/>
        </w:rPr>
      </w:pPr>
      <w:r w:rsidRPr="00130FF5">
        <w:rPr>
          <w:rFonts w:ascii="Times New Roman" w:eastAsia="Times New Roman" w:hAnsi="Times New Roman" w:cs="Times New Roman"/>
          <w:b/>
          <w:bCs/>
          <w:sz w:val="24"/>
          <w:szCs w:val="24"/>
          <w:lang w:eastAsia="ru-RU"/>
        </w:rPr>
        <w:t>Восстановление мышц тазовых органов</w:t>
      </w:r>
    </w:p>
    <w:p w:rsidR="00130FF5" w:rsidRPr="00130FF5" w:rsidRDefault="00130FF5" w:rsidP="00130FF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30FF5">
        <w:rPr>
          <w:rFonts w:ascii="Times New Roman" w:eastAsia="Times New Roman" w:hAnsi="Times New Roman" w:cs="Times New Roman"/>
          <w:color w:val="333333"/>
          <w:sz w:val="24"/>
          <w:szCs w:val="24"/>
          <w:lang w:eastAsia="ru-RU"/>
        </w:rPr>
        <w:t xml:space="preserve">При поражении спинного мозга даже на ранних стадиях болезни могут наступать расстройства функций тазовых органов — мочеиспускания и дефекации, в этом случае необходимо участие в реабилитации </w:t>
      </w:r>
      <w:proofErr w:type="spellStart"/>
      <w:r w:rsidRPr="00130FF5">
        <w:rPr>
          <w:rFonts w:ascii="Times New Roman" w:eastAsia="Times New Roman" w:hAnsi="Times New Roman" w:cs="Times New Roman"/>
          <w:color w:val="333333"/>
          <w:sz w:val="24"/>
          <w:szCs w:val="24"/>
          <w:lang w:eastAsia="ru-RU"/>
        </w:rPr>
        <w:t>врача-нейроулога</w:t>
      </w:r>
      <w:proofErr w:type="spellEnd"/>
      <w:r w:rsidRPr="00130FF5">
        <w:rPr>
          <w:rFonts w:ascii="Times New Roman" w:eastAsia="Times New Roman" w:hAnsi="Times New Roman" w:cs="Times New Roman"/>
          <w:color w:val="333333"/>
          <w:sz w:val="24"/>
          <w:szCs w:val="24"/>
          <w:lang w:eastAsia="ru-RU"/>
        </w:rPr>
        <w:t xml:space="preserve">. </w:t>
      </w:r>
    </w:p>
    <w:p w:rsidR="00130FF5" w:rsidRPr="00130FF5" w:rsidRDefault="00130FF5" w:rsidP="00130FF5">
      <w:pPr>
        <w:shd w:val="clear" w:color="auto" w:fill="FFFFFF"/>
        <w:spacing w:before="365" w:after="0" w:line="240" w:lineRule="auto"/>
        <w:jc w:val="both"/>
        <w:outlineLvl w:val="1"/>
        <w:rPr>
          <w:rFonts w:ascii="Times New Roman" w:eastAsia="Times New Roman" w:hAnsi="Times New Roman" w:cs="Times New Roman"/>
          <w:b/>
          <w:bCs/>
          <w:sz w:val="24"/>
          <w:szCs w:val="24"/>
          <w:lang w:eastAsia="ru-RU"/>
        </w:rPr>
      </w:pPr>
      <w:proofErr w:type="spellStart"/>
      <w:r w:rsidRPr="00130FF5">
        <w:rPr>
          <w:rFonts w:ascii="Times New Roman" w:eastAsia="Times New Roman" w:hAnsi="Times New Roman" w:cs="Times New Roman"/>
          <w:b/>
          <w:bCs/>
          <w:sz w:val="24"/>
          <w:szCs w:val="24"/>
          <w:lang w:eastAsia="ru-RU"/>
        </w:rPr>
        <w:t>Эрготерапия</w:t>
      </w:r>
      <w:proofErr w:type="spellEnd"/>
    </w:p>
    <w:p w:rsidR="00130FF5" w:rsidRPr="00130FF5" w:rsidRDefault="00130FF5" w:rsidP="00130FF5">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spellStart"/>
      <w:r w:rsidRPr="00130FF5">
        <w:rPr>
          <w:rFonts w:ascii="Times New Roman" w:eastAsia="Times New Roman" w:hAnsi="Times New Roman" w:cs="Times New Roman"/>
          <w:color w:val="333333"/>
          <w:sz w:val="24"/>
          <w:szCs w:val="24"/>
          <w:lang w:eastAsia="ru-RU"/>
        </w:rPr>
        <w:t>Эрготерапия</w:t>
      </w:r>
      <w:proofErr w:type="spellEnd"/>
      <w:r w:rsidRPr="00130FF5">
        <w:rPr>
          <w:rFonts w:ascii="Times New Roman" w:eastAsia="Times New Roman" w:hAnsi="Times New Roman" w:cs="Times New Roman"/>
          <w:color w:val="333333"/>
          <w:sz w:val="24"/>
          <w:szCs w:val="24"/>
          <w:lang w:eastAsia="ru-RU"/>
        </w:rPr>
        <w:t xml:space="preserve"> </w:t>
      </w:r>
      <w:proofErr w:type="gramStart"/>
      <w:r w:rsidRPr="00130FF5">
        <w:rPr>
          <w:rFonts w:ascii="Times New Roman" w:eastAsia="Times New Roman" w:hAnsi="Times New Roman" w:cs="Times New Roman"/>
          <w:color w:val="333333"/>
          <w:sz w:val="24"/>
          <w:szCs w:val="24"/>
          <w:lang w:eastAsia="ru-RU"/>
        </w:rPr>
        <w:t>необходима</w:t>
      </w:r>
      <w:proofErr w:type="gramEnd"/>
      <w:r w:rsidRPr="00130FF5">
        <w:rPr>
          <w:rFonts w:ascii="Times New Roman" w:eastAsia="Times New Roman" w:hAnsi="Times New Roman" w:cs="Times New Roman"/>
          <w:color w:val="333333"/>
          <w:sz w:val="24"/>
          <w:szCs w:val="24"/>
          <w:lang w:eastAsia="ru-RU"/>
        </w:rPr>
        <w:t xml:space="preserve"> в том случае, если пациент испытывает сложности в самообслуживании. Занятия со специалистом по </w:t>
      </w:r>
      <w:proofErr w:type="spellStart"/>
      <w:r w:rsidRPr="00130FF5">
        <w:rPr>
          <w:rFonts w:ascii="Times New Roman" w:eastAsia="Times New Roman" w:hAnsi="Times New Roman" w:cs="Times New Roman"/>
          <w:color w:val="333333"/>
          <w:sz w:val="24"/>
          <w:szCs w:val="24"/>
          <w:lang w:eastAsia="ru-RU"/>
        </w:rPr>
        <w:t>эрготерапии</w:t>
      </w:r>
      <w:proofErr w:type="spellEnd"/>
      <w:r w:rsidRPr="00130FF5">
        <w:rPr>
          <w:rFonts w:ascii="Times New Roman" w:eastAsia="Times New Roman" w:hAnsi="Times New Roman" w:cs="Times New Roman"/>
          <w:color w:val="333333"/>
          <w:sz w:val="24"/>
          <w:szCs w:val="24"/>
          <w:lang w:eastAsia="ru-RU"/>
        </w:rPr>
        <w:t xml:space="preserve"> помогают пациентам адаптироваться социально и восстановить бытовую независимость. </w:t>
      </w:r>
    </w:p>
    <w:p w:rsidR="00130FF5" w:rsidRPr="00130FF5" w:rsidRDefault="00130FF5" w:rsidP="00130FF5">
      <w:pPr>
        <w:shd w:val="clear" w:color="auto" w:fill="FFFFFF"/>
        <w:spacing w:before="365" w:after="0" w:line="240" w:lineRule="auto"/>
        <w:jc w:val="both"/>
        <w:outlineLvl w:val="1"/>
        <w:rPr>
          <w:rFonts w:ascii="Times New Roman" w:eastAsia="Times New Roman" w:hAnsi="Times New Roman" w:cs="Times New Roman"/>
          <w:b/>
          <w:bCs/>
          <w:sz w:val="24"/>
          <w:szCs w:val="24"/>
          <w:lang w:eastAsia="ru-RU"/>
        </w:rPr>
      </w:pPr>
      <w:r w:rsidRPr="00130FF5">
        <w:rPr>
          <w:rFonts w:ascii="Times New Roman" w:eastAsia="Times New Roman" w:hAnsi="Times New Roman" w:cs="Times New Roman"/>
          <w:noProof/>
          <w:color w:val="333333"/>
          <w:sz w:val="24"/>
          <w:szCs w:val="24"/>
          <w:lang w:eastAsia="ru-RU"/>
        </w:rPr>
        <w:drawing>
          <wp:inline distT="0" distB="0" distL="0" distR="0">
            <wp:extent cx="2226438" cy="1397837"/>
            <wp:effectExtent l="19050" t="0" r="2412" b="0"/>
            <wp:docPr id="12" name="Рисунок 4" descr="реабилитация после рассеянного склер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абилитация после рассеянного склероза"/>
                    <pic:cNvPicPr>
                      <a:picLocks noChangeAspect="1" noChangeArrowheads="1"/>
                    </pic:cNvPicPr>
                  </pic:nvPicPr>
                  <pic:blipFill>
                    <a:blip r:embed="rId7" cstate="print"/>
                    <a:srcRect/>
                    <a:stretch>
                      <a:fillRect/>
                    </a:stretch>
                  </pic:blipFill>
                  <pic:spPr bwMode="auto">
                    <a:xfrm>
                      <a:off x="0" y="0"/>
                      <a:ext cx="2226052" cy="1397595"/>
                    </a:xfrm>
                    <a:prstGeom prst="rect">
                      <a:avLst/>
                    </a:prstGeom>
                    <a:noFill/>
                    <a:ln w="9525">
                      <a:noFill/>
                      <a:miter lim="800000"/>
                      <a:headEnd/>
                      <a:tailEnd/>
                    </a:ln>
                  </pic:spPr>
                </pic:pic>
              </a:graphicData>
            </a:graphic>
          </wp:inline>
        </w:drawing>
      </w:r>
    </w:p>
    <w:p w:rsidR="00130FF5" w:rsidRPr="00130FF5" w:rsidRDefault="00130FF5" w:rsidP="00130FF5">
      <w:pPr>
        <w:shd w:val="clear" w:color="auto" w:fill="FFFFFF"/>
        <w:spacing w:before="365" w:after="0" w:line="240" w:lineRule="auto"/>
        <w:jc w:val="both"/>
        <w:outlineLvl w:val="1"/>
        <w:rPr>
          <w:rFonts w:ascii="Times New Roman" w:eastAsia="Times New Roman" w:hAnsi="Times New Roman" w:cs="Times New Roman"/>
          <w:b/>
          <w:bCs/>
          <w:sz w:val="24"/>
          <w:szCs w:val="24"/>
          <w:lang w:eastAsia="ru-RU"/>
        </w:rPr>
      </w:pPr>
      <w:r w:rsidRPr="00130FF5">
        <w:rPr>
          <w:rFonts w:ascii="Times New Roman" w:eastAsia="Times New Roman" w:hAnsi="Times New Roman" w:cs="Times New Roman"/>
          <w:b/>
          <w:bCs/>
          <w:sz w:val="24"/>
          <w:szCs w:val="24"/>
          <w:lang w:eastAsia="ru-RU"/>
        </w:rPr>
        <w:lastRenderedPageBreak/>
        <w:t>Психологическая поддержка</w:t>
      </w:r>
    </w:p>
    <w:p w:rsidR="00130FF5" w:rsidRPr="00130FF5" w:rsidRDefault="00130FF5" w:rsidP="00130FF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30FF5">
        <w:rPr>
          <w:rFonts w:ascii="Times New Roman" w:eastAsia="Times New Roman" w:hAnsi="Times New Roman" w:cs="Times New Roman"/>
          <w:color w:val="333333"/>
          <w:sz w:val="24"/>
          <w:szCs w:val="24"/>
          <w:lang w:eastAsia="ru-RU"/>
        </w:rPr>
        <w:t xml:space="preserve">Важнейшее значение имеет работа с психологом и </w:t>
      </w:r>
      <w:proofErr w:type="spellStart"/>
      <w:r w:rsidRPr="00130FF5">
        <w:rPr>
          <w:rFonts w:ascii="Times New Roman" w:eastAsia="Times New Roman" w:hAnsi="Times New Roman" w:cs="Times New Roman"/>
          <w:color w:val="333333"/>
          <w:sz w:val="24"/>
          <w:szCs w:val="24"/>
          <w:lang w:eastAsia="ru-RU"/>
        </w:rPr>
        <w:t>нейропсихологом</w:t>
      </w:r>
      <w:proofErr w:type="spellEnd"/>
      <w:r w:rsidRPr="00130FF5">
        <w:rPr>
          <w:rFonts w:ascii="Times New Roman" w:eastAsia="Times New Roman" w:hAnsi="Times New Roman" w:cs="Times New Roman"/>
          <w:color w:val="333333"/>
          <w:sz w:val="24"/>
          <w:szCs w:val="24"/>
          <w:lang w:eastAsia="ru-RU"/>
        </w:rPr>
        <w:t>. Продолжительность жизни пациентов с рассеянным склерозом сегодня такая же, как и у здоровых людей. Заболевание не должно стать препятствием к обучению, освоению профессии, созданию семьи, важно, чтобы пациенты сохраняли положительный настрой и мотивацию к активной деятельности.</w:t>
      </w:r>
      <w:r w:rsidRPr="00130FF5">
        <w:rPr>
          <w:rFonts w:ascii="Times New Roman" w:eastAsia="Times New Roman" w:hAnsi="Times New Roman" w:cs="Times New Roman"/>
          <w:noProof/>
          <w:color w:val="333333"/>
          <w:sz w:val="24"/>
          <w:szCs w:val="24"/>
          <w:lang w:eastAsia="ru-RU"/>
        </w:rPr>
        <w:t xml:space="preserve"> </w:t>
      </w:r>
    </w:p>
    <w:p w:rsidR="00130FF5" w:rsidRPr="00130FF5" w:rsidRDefault="00130FF5" w:rsidP="00130FF5">
      <w:pPr>
        <w:shd w:val="clear" w:color="auto" w:fill="FFFFFF"/>
        <w:spacing w:before="365" w:after="0" w:line="240" w:lineRule="auto"/>
        <w:jc w:val="both"/>
        <w:outlineLvl w:val="1"/>
        <w:rPr>
          <w:rFonts w:ascii="Times New Roman" w:eastAsia="Times New Roman" w:hAnsi="Times New Roman" w:cs="Times New Roman"/>
          <w:b/>
          <w:bCs/>
          <w:sz w:val="24"/>
          <w:szCs w:val="24"/>
          <w:lang w:eastAsia="ru-RU"/>
        </w:rPr>
      </w:pPr>
      <w:r w:rsidRPr="00130FF5">
        <w:rPr>
          <w:rFonts w:ascii="Times New Roman" w:eastAsia="Times New Roman" w:hAnsi="Times New Roman" w:cs="Times New Roman"/>
          <w:b/>
          <w:bCs/>
          <w:sz w:val="24"/>
          <w:szCs w:val="24"/>
          <w:lang w:eastAsia="ru-RU"/>
        </w:rPr>
        <w:t>Помощь на дому</w:t>
      </w:r>
    </w:p>
    <w:p w:rsidR="00B57677" w:rsidRPr="00B57677" w:rsidRDefault="00130FF5" w:rsidP="00130FF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30FF5">
        <w:rPr>
          <w:rFonts w:ascii="Times New Roman" w:eastAsia="Times New Roman" w:hAnsi="Times New Roman" w:cs="Times New Roman"/>
          <w:color w:val="333333"/>
          <w:sz w:val="24"/>
          <w:szCs w:val="24"/>
          <w:lang w:eastAsia="ru-RU"/>
        </w:rPr>
        <w:t>Реабилитационные мероприятия должны проводиться регулярно, поэтому мы составляем для пациентов программу самостоятельных занятий. Специалисты центра могут выезжать на дом для проведения тренировок на месте. При необходимости мы даем рекомендации по организации условий проживания пациента с целью обеспечения его безопасности и возможности самостоятельного перемещения и самообслуживания.</w:t>
      </w:r>
      <w:r w:rsidR="00B57677" w:rsidRPr="00B57677">
        <w:rPr>
          <w:rFonts w:ascii="Times New Roman" w:eastAsia="Times New Roman" w:hAnsi="Times New Roman" w:cs="Times New Roman"/>
          <w:color w:val="000000"/>
          <w:sz w:val="24"/>
          <w:szCs w:val="24"/>
          <w:lang w:eastAsia="ru-RU"/>
        </w:rPr>
        <w:t> </w:t>
      </w:r>
    </w:p>
    <w:p w:rsidR="00130FF5" w:rsidRPr="00130FF5" w:rsidRDefault="00130FF5" w:rsidP="00130FF5">
      <w:pPr>
        <w:spacing w:after="0" w:line="180" w:lineRule="atLeast"/>
        <w:ind w:right="530"/>
        <w:jc w:val="both"/>
        <w:rPr>
          <w:rFonts w:ascii="Times New Roman" w:eastAsia="Times New Roman" w:hAnsi="Times New Roman" w:cs="Times New Roman"/>
          <w:color w:val="000000"/>
          <w:sz w:val="24"/>
          <w:szCs w:val="24"/>
          <w:lang w:eastAsia="ru-RU"/>
        </w:rPr>
      </w:pPr>
      <w:r w:rsidRPr="00130FF5">
        <w:rPr>
          <w:rFonts w:ascii="Times New Roman" w:eastAsia="Times New Roman" w:hAnsi="Times New Roman" w:cs="Times New Roman"/>
          <w:color w:val="000000"/>
          <w:sz w:val="24"/>
          <w:szCs w:val="24"/>
          <w:lang w:eastAsia="ru-RU"/>
        </w:rPr>
        <w:t>Преимущества:</w:t>
      </w:r>
    </w:p>
    <w:p w:rsidR="00B57677" w:rsidRPr="00B57677" w:rsidRDefault="00B57677" w:rsidP="00130FF5">
      <w:pPr>
        <w:spacing w:after="0" w:line="180" w:lineRule="atLeast"/>
        <w:ind w:right="530"/>
        <w:jc w:val="both"/>
        <w:rPr>
          <w:rFonts w:ascii="Times New Roman" w:eastAsia="Times New Roman" w:hAnsi="Times New Roman" w:cs="Times New Roman"/>
          <w:color w:val="000000"/>
          <w:sz w:val="24"/>
          <w:szCs w:val="24"/>
          <w:lang w:eastAsia="ru-RU"/>
        </w:rPr>
      </w:pPr>
      <w:proofErr w:type="gramStart"/>
      <w:r w:rsidRPr="00B57677">
        <w:rPr>
          <w:rFonts w:ascii="Times New Roman" w:eastAsia="Times New Roman" w:hAnsi="Times New Roman" w:cs="Times New Roman"/>
          <w:color w:val="000000"/>
          <w:sz w:val="24"/>
          <w:szCs w:val="24"/>
          <w:lang w:eastAsia="ru-RU"/>
        </w:rPr>
        <w:t>- пациент находится в привычной обстановке, в условиях психологического комфорта, в результате чего меньше выражена физическая истощаемо</w:t>
      </w:r>
      <w:r w:rsidR="00130FF5" w:rsidRPr="00130FF5">
        <w:rPr>
          <w:rFonts w:ascii="Times New Roman" w:eastAsia="Times New Roman" w:hAnsi="Times New Roman" w:cs="Times New Roman"/>
          <w:color w:val="000000"/>
          <w:sz w:val="24"/>
          <w:szCs w:val="24"/>
          <w:lang w:eastAsia="ru-RU"/>
        </w:rPr>
        <w:t>сть и занятия более эффективны;</w:t>
      </w:r>
      <w:r w:rsidRPr="00B57677">
        <w:rPr>
          <w:rFonts w:ascii="Times New Roman" w:eastAsia="Times New Roman" w:hAnsi="Times New Roman" w:cs="Times New Roman"/>
          <w:color w:val="000000"/>
          <w:sz w:val="24"/>
          <w:szCs w:val="24"/>
          <w:lang w:eastAsia="ru-RU"/>
        </w:rPr>
        <w:br/>
        <w:t xml:space="preserve">- имеются максимальные возможности для </w:t>
      </w:r>
      <w:proofErr w:type="spellStart"/>
      <w:r w:rsidRPr="00B57677">
        <w:rPr>
          <w:rFonts w:ascii="Times New Roman" w:eastAsia="Times New Roman" w:hAnsi="Times New Roman" w:cs="Times New Roman"/>
          <w:color w:val="000000"/>
          <w:sz w:val="24"/>
          <w:szCs w:val="24"/>
          <w:lang w:eastAsia="ru-RU"/>
        </w:rPr>
        <w:t>трудотерапевта</w:t>
      </w:r>
      <w:proofErr w:type="spellEnd"/>
      <w:r w:rsidRPr="00B57677">
        <w:rPr>
          <w:rFonts w:ascii="Times New Roman" w:eastAsia="Times New Roman" w:hAnsi="Times New Roman" w:cs="Times New Roman"/>
          <w:color w:val="000000"/>
          <w:sz w:val="24"/>
          <w:szCs w:val="24"/>
          <w:lang w:eastAsia="ru-RU"/>
        </w:rPr>
        <w:t xml:space="preserve"> решать</w:t>
      </w:r>
      <w:r w:rsidR="00130FF5" w:rsidRPr="00130FF5">
        <w:rPr>
          <w:rFonts w:ascii="Times New Roman" w:eastAsia="Times New Roman" w:hAnsi="Times New Roman" w:cs="Times New Roman"/>
          <w:color w:val="000000"/>
          <w:sz w:val="24"/>
          <w:szCs w:val="24"/>
          <w:lang w:eastAsia="ru-RU"/>
        </w:rPr>
        <w:t xml:space="preserve"> с пациентом конкретные задачи;</w:t>
      </w:r>
      <w:r w:rsidR="00130FF5" w:rsidRPr="00130FF5">
        <w:rPr>
          <w:rFonts w:ascii="Times New Roman" w:eastAsia="Times New Roman" w:hAnsi="Times New Roman" w:cs="Times New Roman"/>
          <w:noProof/>
          <w:color w:val="333333"/>
          <w:sz w:val="24"/>
          <w:szCs w:val="24"/>
          <w:lang w:eastAsia="ru-RU"/>
        </w:rPr>
        <w:t xml:space="preserve"> </w:t>
      </w:r>
      <w:r w:rsidRPr="00B57677">
        <w:rPr>
          <w:rFonts w:ascii="Times New Roman" w:eastAsia="Times New Roman" w:hAnsi="Times New Roman" w:cs="Times New Roman"/>
          <w:color w:val="000000"/>
          <w:sz w:val="24"/>
          <w:szCs w:val="24"/>
          <w:lang w:eastAsia="ru-RU"/>
        </w:rPr>
        <w:br/>
        <w:t xml:space="preserve">- по данным опроса пациентов, этот вид помощи наиболее привлекателен (в том числе из-за неприспособленности больниц к нуждам больных PC, необходимости их присутствия дома </w:t>
      </w:r>
      <w:r w:rsidRPr="00B57677">
        <w:rPr>
          <w:rFonts w:ascii="Times New Roman" w:eastAsia="Times New Roman" w:hAnsi="Times New Roman" w:cs="Times New Roman"/>
          <w:color w:val="000000"/>
          <w:sz w:val="24"/>
          <w:szCs w:val="24"/>
          <w:lang w:eastAsia="ru-RU"/>
        </w:rPr>
        <w:lastRenderedPageBreak/>
        <w:t>(маленькие дети) и т.д.).</w:t>
      </w:r>
      <w:r w:rsidRPr="00B57677">
        <w:rPr>
          <w:rFonts w:ascii="Times New Roman" w:eastAsia="Times New Roman" w:hAnsi="Times New Roman" w:cs="Times New Roman"/>
          <w:color w:val="000000"/>
          <w:sz w:val="24"/>
          <w:szCs w:val="24"/>
          <w:lang w:eastAsia="ru-RU"/>
        </w:rPr>
        <w:br/>
      </w:r>
      <w:r w:rsidRPr="00B57677">
        <w:rPr>
          <w:rFonts w:ascii="Times New Roman" w:eastAsia="Times New Roman" w:hAnsi="Times New Roman" w:cs="Times New Roman"/>
          <w:color w:val="000000"/>
          <w:sz w:val="24"/>
          <w:szCs w:val="24"/>
          <w:lang w:eastAsia="ru-RU"/>
        </w:rPr>
        <w:br/>
      </w:r>
      <w:proofErr w:type="gramEnd"/>
    </w:p>
    <w:p w:rsidR="002627D4" w:rsidRPr="00B57677" w:rsidRDefault="00130FF5">
      <w:pPr>
        <w:rPr>
          <w:rFonts w:ascii="Times New Roman" w:hAnsi="Times New Roman" w:cs="Times New Roman"/>
        </w:rPr>
      </w:pPr>
      <w:r>
        <w:rPr>
          <w:noProof/>
          <w:lang w:eastAsia="ru-RU"/>
        </w:rPr>
        <w:drawing>
          <wp:inline distT="0" distB="0" distL="0" distR="0">
            <wp:extent cx="3023870" cy="2017056"/>
            <wp:effectExtent l="19050" t="0" r="5080" b="0"/>
            <wp:docPr id="13" name="Рисунок 9" descr="https://denasdom.ru/wa-data/public/site/Blog/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enasdom.ru/wa-data/public/site/Blog/89.jpg"/>
                    <pic:cNvPicPr>
                      <a:picLocks noChangeAspect="1" noChangeArrowheads="1"/>
                    </pic:cNvPicPr>
                  </pic:nvPicPr>
                  <pic:blipFill>
                    <a:blip r:embed="rId8" cstate="print"/>
                    <a:srcRect/>
                    <a:stretch>
                      <a:fillRect/>
                    </a:stretch>
                  </pic:blipFill>
                  <pic:spPr bwMode="auto">
                    <a:xfrm>
                      <a:off x="0" y="0"/>
                      <a:ext cx="3023870" cy="2017056"/>
                    </a:xfrm>
                    <a:prstGeom prst="rect">
                      <a:avLst/>
                    </a:prstGeom>
                    <a:noFill/>
                    <a:ln w="9525">
                      <a:noFill/>
                      <a:miter lim="800000"/>
                      <a:headEnd/>
                      <a:tailEnd/>
                    </a:ln>
                  </pic:spPr>
                </pic:pic>
              </a:graphicData>
            </a:graphic>
          </wp:inline>
        </w:drawing>
      </w:r>
    </w:p>
    <w:sectPr w:rsidR="002627D4" w:rsidRPr="00B57677" w:rsidSect="00B57677">
      <w:pgSz w:w="16838" w:h="11906" w:orient="landscape"/>
      <w:pgMar w:top="567" w:right="567" w:bottom="567"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76560"/>
    <w:multiLevelType w:val="multilevel"/>
    <w:tmpl w:val="4A32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49113E"/>
    <w:multiLevelType w:val="hybridMultilevel"/>
    <w:tmpl w:val="7A6AD764"/>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B57677"/>
    <w:rsid w:val="00130FF5"/>
    <w:rsid w:val="002627D4"/>
    <w:rsid w:val="00B57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7D4"/>
  </w:style>
  <w:style w:type="paragraph" w:styleId="2">
    <w:name w:val="heading 2"/>
    <w:basedOn w:val="a"/>
    <w:link w:val="20"/>
    <w:uiPriority w:val="9"/>
    <w:qFormat/>
    <w:rsid w:val="00130F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677"/>
    <w:pPr>
      <w:ind w:left="720"/>
      <w:contextualSpacing/>
    </w:pPr>
  </w:style>
  <w:style w:type="paragraph" w:styleId="a4">
    <w:name w:val="Balloon Text"/>
    <w:basedOn w:val="a"/>
    <w:link w:val="a5"/>
    <w:uiPriority w:val="99"/>
    <w:semiHidden/>
    <w:unhideWhenUsed/>
    <w:rsid w:val="00130F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0FF5"/>
    <w:rPr>
      <w:rFonts w:ascii="Tahoma" w:hAnsi="Tahoma" w:cs="Tahoma"/>
      <w:sz w:val="16"/>
      <w:szCs w:val="16"/>
    </w:rPr>
  </w:style>
  <w:style w:type="character" w:customStyle="1" w:styleId="20">
    <w:name w:val="Заголовок 2 Знак"/>
    <w:basedOn w:val="a0"/>
    <w:link w:val="2"/>
    <w:uiPriority w:val="9"/>
    <w:rsid w:val="00130FF5"/>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615646000">
      <w:bodyDiv w:val="1"/>
      <w:marLeft w:val="0"/>
      <w:marRight w:val="0"/>
      <w:marTop w:val="0"/>
      <w:marBottom w:val="0"/>
      <w:divBdr>
        <w:top w:val="none" w:sz="0" w:space="0" w:color="auto"/>
        <w:left w:val="none" w:sz="0" w:space="0" w:color="auto"/>
        <w:bottom w:val="none" w:sz="0" w:space="0" w:color="auto"/>
        <w:right w:val="none" w:sz="0" w:space="0" w:color="auto"/>
      </w:divBdr>
      <w:divsChild>
        <w:div w:id="169368401">
          <w:marLeft w:val="0"/>
          <w:marRight w:val="0"/>
          <w:marTop w:val="0"/>
          <w:marBottom w:val="182"/>
          <w:divBdr>
            <w:top w:val="none" w:sz="0" w:space="0" w:color="auto"/>
            <w:left w:val="none" w:sz="0" w:space="0" w:color="auto"/>
            <w:bottom w:val="none" w:sz="0" w:space="0" w:color="auto"/>
            <w:right w:val="none" w:sz="0" w:space="0" w:color="auto"/>
          </w:divBdr>
        </w:div>
        <w:div w:id="1275358683">
          <w:marLeft w:val="0"/>
          <w:marRight w:val="0"/>
          <w:marTop w:val="0"/>
          <w:marBottom w:val="182"/>
          <w:divBdr>
            <w:top w:val="none" w:sz="0" w:space="0" w:color="auto"/>
            <w:left w:val="none" w:sz="0" w:space="0" w:color="auto"/>
            <w:bottom w:val="none" w:sz="0" w:space="0" w:color="auto"/>
            <w:right w:val="none" w:sz="0" w:space="0" w:color="auto"/>
          </w:divBdr>
        </w:div>
        <w:div w:id="376973027">
          <w:marLeft w:val="0"/>
          <w:marRight w:val="0"/>
          <w:marTop w:val="0"/>
          <w:marBottom w:val="182"/>
          <w:divBdr>
            <w:top w:val="none" w:sz="0" w:space="0" w:color="auto"/>
            <w:left w:val="none" w:sz="0" w:space="0" w:color="auto"/>
            <w:bottom w:val="none" w:sz="0" w:space="0" w:color="auto"/>
            <w:right w:val="none" w:sz="0" w:space="0" w:color="auto"/>
          </w:divBdr>
        </w:div>
        <w:div w:id="1690178210">
          <w:marLeft w:val="0"/>
          <w:marRight w:val="0"/>
          <w:marTop w:val="0"/>
          <w:marBottom w:val="182"/>
          <w:divBdr>
            <w:top w:val="none" w:sz="0" w:space="0" w:color="auto"/>
            <w:left w:val="none" w:sz="0" w:space="0" w:color="auto"/>
            <w:bottom w:val="none" w:sz="0" w:space="0" w:color="auto"/>
            <w:right w:val="none" w:sz="0" w:space="0" w:color="auto"/>
          </w:divBdr>
        </w:div>
        <w:div w:id="1429694132">
          <w:marLeft w:val="0"/>
          <w:marRight w:val="0"/>
          <w:marTop w:val="0"/>
          <w:marBottom w:val="182"/>
          <w:divBdr>
            <w:top w:val="none" w:sz="0" w:space="0" w:color="auto"/>
            <w:left w:val="none" w:sz="0" w:space="0" w:color="auto"/>
            <w:bottom w:val="none" w:sz="0" w:space="0" w:color="auto"/>
            <w:right w:val="none" w:sz="0" w:space="0" w:color="auto"/>
          </w:divBdr>
        </w:div>
      </w:divsChild>
    </w:div>
    <w:div w:id="2132631073">
      <w:bodyDiv w:val="1"/>
      <w:marLeft w:val="0"/>
      <w:marRight w:val="0"/>
      <w:marTop w:val="0"/>
      <w:marBottom w:val="0"/>
      <w:divBdr>
        <w:top w:val="none" w:sz="0" w:space="0" w:color="auto"/>
        <w:left w:val="none" w:sz="0" w:space="0" w:color="auto"/>
        <w:bottom w:val="none" w:sz="0" w:space="0" w:color="auto"/>
        <w:right w:val="none" w:sz="0" w:space="0" w:color="auto"/>
      </w:divBdr>
      <w:divsChild>
        <w:div w:id="1519730839">
          <w:marLeft w:val="0"/>
          <w:marRight w:val="0"/>
          <w:marTop w:val="0"/>
          <w:marBottom w:val="0"/>
          <w:divBdr>
            <w:top w:val="none" w:sz="0" w:space="0" w:color="auto"/>
            <w:left w:val="none" w:sz="0" w:space="0" w:color="auto"/>
            <w:bottom w:val="none" w:sz="0" w:space="0" w:color="auto"/>
            <w:right w:val="none" w:sz="0" w:space="0" w:color="auto"/>
          </w:divBdr>
          <w:divsChild>
            <w:div w:id="1482427775">
              <w:marLeft w:val="0"/>
              <w:marRight w:val="0"/>
              <w:marTop w:val="0"/>
              <w:marBottom w:val="0"/>
              <w:divBdr>
                <w:top w:val="none" w:sz="0" w:space="0" w:color="auto"/>
                <w:left w:val="none" w:sz="0" w:space="0" w:color="auto"/>
                <w:bottom w:val="none" w:sz="0" w:space="0" w:color="auto"/>
                <w:right w:val="none" w:sz="0" w:space="0" w:color="auto"/>
              </w:divBdr>
              <w:divsChild>
                <w:div w:id="1126974174">
                  <w:marLeft w:val="780"/>
                  <w:marRight w:val="490"/>
                  <w:marTop w:val="0"/>
                  <w:marBottom w:val="0"/>
                  <w:divBdr>
                    <w:top w:val="none" w:sz="0" w:space="0" w:color="auto"/>
                    <w:left w:val="none" w:sz="0" w:space="0" w:color="auto"/>
                    <w:bottom w:val="none" w:sz="0" w:space="0" w:color="auto"/>
                    <w:right w:val="none" w:sz="0" w:space="0" w:color="auto"/>
                  </w:divBdr>
                </w:div>
                <w:div w:id="1411269545">
                  <w:marLeft w:val="-40"/>
                  <w:marRight w:val="50"/>
                  <w:marTop w:val="0"/>
                  <w:marBottom w:val="0"/>
                  <w:divBdr>
                    <w:top w:val="none" w:sz="0" w:space="0" w:color="auto"/>
                    <w:left w:val="none" w:sz="0" w:space="0" w:color="auto"/>
                    <w:bottom w:val="none" w:sz="0" w:space="0" w:color="auto"/>
                    <w:right w:val="none" w:sz="0" w:space="0" w:color="auto"/>
                  </w:divBdr>
                </w:div>
                <w:div w:id="1238129099">
                  <w:marLeft w:val="780"/>
                  <w:marRight w:val="490"/>
                  <w:marTop w:val="0"/>
                  <w:marBottom w:val="0"/>
                  <w:divBdr>
                    <w:top w:val="none" w:sz="0" w:space="0" w:color="auto"/>
                    <w:left w:val="none" w:sz="0" w:space="0" w:color="auto"/>
                    <w:bottom w:val="none" w:sz="0" w:space="0" w:color="auto"/>
                    <w:right w:val="none" w:sz="0" w:space="0" w:color="auto"/>
                  </w:divBdr>
                </w:div>
                <w:div w:id="1907454863">
                  <w:marLeft w:val="-40"/>
                  <w:marRight w:val="50"/>
                  <w:marTop w:val="0"/>
                  <w:marBottom w:val="0"/>
                  <w:divBdr>
                    <w:top w:val="none" w:sz="0" w:space="0" w:color="auto"/>
                    <w:left w:val="none" w:sz="0" w:space="0" w:color="auto"/>
                    <w:bottom w:val="none" w:sz="0" w:space="0" w:color="auto"/>
                    <w:right w:val="none" w:sz="0" w:space="0" w:color="auto"/>
                  </w:divBdr>
                </w:div>
                <w:div w:id="1693143077">
                  <w:marLeft w:val="780"/>
                  <w:marRight w:val="490"/>
                  <w:marTop w:val="0"/>
                  <w:marBottom w:val="0"/>
                  <w:divBdr>
                    <w:top w:val="none" w:sz="0" w:space="0" w:color="auto"/>
                    <w:left w:val="none" w:sz="0" w:space="0" w:color="auto"/>
                    <w:bottom w:val="none" w:sz="0" w:space="0" w:color="auto"/>
                    <w:right w:val="none" w:sz="0" w:space="0" w:color="auto"/>
                  </w:divBdr>
                </w:div>
                <w:div w:id="934242970">
                  <w:marLeft w:val="-40"/>
                  <w:marRight w:val="50"/>
                  <w:marTop w:val="0"/>
                  <w:marBottom w:val="0"/>
                  <w:divBdr>
                    <w:top w:val="none" w:sz="0" w:space="0" w:color="auto"/>
                    <w:left w:val="none" w:sz="0" w:space="0" w:color="auto"/>
                    <w:bottom w:val="none" w:sz="0" w:space="0" w:color="auto"/>
                    <w:right w:val="none" w:sz="0" w:space="0" w:color="auto"/>
                  </w:divBdr>
                </w:div>
                <w:div w:id="883521489">
                  <w:marLeft w:val="780"/>
                  <w:marRight w:val="490"/>
                  <w:marTop w:val="0"/>
                  <w:marBottom w:val="0"/>
                  <w:divBdr>
                    <w:top w:val="none" w:sz="0" w:space="0" w:color="auto"/>
                    <w:left w:val="none" w:sz="0" w:space="0" w:color="auto"/>
                    <w:bottom w:val="none" w:sz="0" w:space="0" w:color="auto"/>
                    <w:right w:val="none" w:sz="0" w:space="0" w:color="auto"/>
                  </w:divBdr>
                </w:div>
                <w:div w:id="1200237320">
                  <w:marLeft w:val="-40"/>
                  <w:marRight w:val="50"/>
                  <w:marTop w:val="0"/>
                  <w:marBottom w:val="0"/>
                  <w:divBdr>
                    <w:top w:val="none" w:sz="0" w:space="0" w:color="auto"/>
                    <w:left w:val="none" w:sz="0" w:space="0" w:color="auto"/>
                    <w:bottom w:val="none" w:sz="0" w:space="0" w:color="auto"/>
                    <w:right w:val="none" w:sz="0" w:space="0" w:color="auto"/>
                  </w:divBdr>
                </w:div>
                <w:div w:id="1936283343">
                  <w:marLeft w:val="780"/>
                  <w:marRight w:val="49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2715</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acep</dc:creator>
  <cp:lastModifiedBy>acep</cp:lastModifiedBy>
  <cp:revision>2</cp:revision>
  <dcterms:created xsi:type="dcterms:W3CDTF">2021-06-27T14:29:00Z</dcterms:created>
  <dcterms:modified xsi:type="dcterms:W3CDTF">2021-06-29T11:44:00Z</dcterms:modified>
</cp:coreProperties>
</file>