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055" w:rsidRPr="00B34D4D" w:rsidRDefault="00A70055" w:rsidP="00A70055">
      <w:pPr>
        <w:pStyle w:val="a3"/>
        <w:tabs>
          <w:tab w:val="left" w:pos="0"/>
          <w:tab w:val="right" w:pos="9355"/>
        </w:tabs>
        <w:spacing w:after="0"/>
        <w:ind w:left="284"/>
        <w:jc w:val="center"/>
        <w:rPr>
          <w:sz w:val="28"/>
          <w:szCs w:val="28"/>
          <w:lang w:val="ru-RU"/>
        </w:rPr>
      </w:pPr>
      <w:r w:rsidRPr="00B34D4D">
        <w:rPr>
          <w:sz w:val="28"/>
          <w:szCs w:val="28"/>
          <w:lang w:val="ru-RU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</w:t>
      </w:r>
    </w:p>
    <w:p w:rsidR="00A70055" w:rsidRPr="00B34D4D" w:rsidRDefault="00A70055" w:rsidP="00A70055">
      <w:pPr>
        <w:pStyle w:val="a3"/>
        <w:tabs>
          <w:tab w:val="left" w:pos="0"/>
          <w:tab w:val="right" w:pos="9355"/>
        </w:tabs>
        <w:spacing w:after="0"/>
        <w:ind w:left="284"/>
        <w:jc w:val="center"/>
        <w:rPr>
          <w:sz w:val="28"/>
          <w:szCs w:val="28"/>
          <w:lang w:val="ru-RU"/>
        </w:rPr>
      </w:pPr>
      <w:r w:rsidRPr="00B34D4D">
        <w:rPr>
          <w:sz w:val="28"/>
          <w:szCs w:val="28"/>
          <w:lang w:val="ru-RU"/>
        </w:rPr>
        <w:t>Министерства здравоохранения Российской Федерации</w:t>
      </w:r>
    </w:p>
    <w:p w:rsidR="00A70055" w:rsidRPr="00B34D4D" w:rsidRDefault="00A70055" w:rsidP="00A70055">
      <w:pPr>
        <w:pStyle w:val="a3"/>
        <w:tabs>
          <w:tab w:val="left" w:pos="0"/>
          <w:tab w:val="right" w:pos="9355"/>
        </w:tabs>
        <w:spacing w:after="0"/>
        <w:ind w:left="284"/>
        <w:jc w:val="center"/>
        <w:rPr>
          <w:sz w:val="28"/>
          <w:szCs w:val="28"/>
          <w:lang w:val="ru-RU"/>
        </w:rPr>
      </w:pPr>
      <w:r w:rsidRPr="00B34D4D">
        <w:rPr>
          <w:sz w:val="28"/>
          <w:szCs w:val="28"/>
          <w:lang w:val="ru-RU"/>
        </w:rPr>
        <w:t>Кафедра-клиника терапевтической стоматологии</w:t>
      </w:r>
    </w:p>
    <w:p w:rsidR="00A70055" w:rsidRPr="00B34D4D" w:rsidRDefault="00A70055" w:rsidP="00A70055">
      <w:pPr>
        <w:pStyle w:val="a3"/>
        <w:tabs>
          <w:tab w:val="left" w:pos="0"/>
          <w:tab w:val="right" w:pos="9355"/>
        </w:tabs>
        <w:jc w:val="center"/>
        <w:rPr>
          <w:sz w:val="28"/>
          <w:szCs w:val="28"/>
          <w:lang w:val="ru-RU"/>
        </w:rPr>
      </w:pPr>
    </w:p>
    <w:p w:rsidR="00A70055" w:rsidRPr="00B34D4D" w:rsidRDefault="00A70055" w:rsidP="00A70055">
      <w:pPr>
        <w:tabs>
          <w:tab w:val="left" w:pos="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A70055" w:rsidRPr="00B34D4D" w:rsidRDefault="00A70055" w:rsidP="00A70055">
      <w:pPr>
        <w:tabs>
          <w:tab w:val="left" w:pos="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A70055" w:rsidRPr="00B34D4D" w:rsidRDefault="00A70055" w:rsidP="00A70055">
      <w:pPr>
        <w:tabs>
          <w:tab w:val="left" w:pos="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A70055" w:rsidRPr="00B34D4D" w:rsidRDefault="00A70055" w:rsidP="00A70055">
      <w:pPr>
        <w:tabs>
          <w:tab w:val="left" w:pos="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A70055" w:rsidRPr="00B34D4D" w:rsidRDefault="00A70055" w:rsidP="00A70055">
      <w:pPr>
        <w:tabs>
          <w:tab w:val="left" w:pos="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70055" w:rsidRPr="00B34D4D" w:rsidRDefault="003800B1" w:rsidP="0032438A">
      <w:pPr>
        <w:tabs>
          <w:tab w:val="left" w:pos="0"/>
          <w:tab w:val="righ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Отбеливание зубов в практике терапевтической </w:t>
      </w:r>
      <w:r w:rsidR="0032438A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>
        <w:rPr>
          <w:rFonts w:ascii="Times New Roman" w:hAnsi="Times New Roman" w:cs="Times New Roman"/>
          <w:b/>
          <w:sz w:val="36"/>
          <w:szCs w:val="36"/>
        </w:rPr>
        <w:t>стоматологии.</w:t>
      </w:r>
    </w:p>
    <w:p w:rsidR="00A70055" w:rsidRPr="00B34D4D" w:rsidRDefault="00A70055" w:rsidP="00A70055">
      <w:pPr>
        <w:tabs>
          <w:tab w:val="left" w:pos="0"/>
          <w:tab w:val="right" w:pos="935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B34D4D">
        <w:rPr>
          <w:rFonts w:ascii="Times New Roman" w:hAnsi="Times New Roman" w:cs="Times New Roman"/>
          <w:b/>
          <w:sz w:val="36"/>
          <w:szCs w:val="36"/>
        </w:rPr>
        <w:t>Реферат.</w:t>
      </w:r>
    </w:p>
    <w:p w:rsidR="00A70055" w:rsidRPr="00B34D4D" w:rsidRDefault="00A70055" w:rsidP="00A70055">
      <w:pPr>
        <w:tabs>
          <w:tab w:val="left" w:pos="0"/>
          <w:tab w:val="right" w:pos="93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0055" w:rsidRPr="00B34D4D" w:rsidRDefault="00A70055" w:rsidP="00A70055">
      <w:pPr>
        <w:tabs>
          <w:tab w:val="left" w:pos="0"/>
          <w:tab w:val="right" w:pos="93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0055" w:rsidRPr="00B34D4D" w:rsidRDefault="00A70055" w:rsidP="00A70055">
      <w:pPr>
        <w:tabs>
          <w:tab w:val="left" w:pos="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70055" w:rsidRPr="00B34D4D" w:rsidRDefault="00A70055" w:rsidP="00A70055">
      <w:pPr>
        <w:tabs>
          <w:tab w:val="left" w:pos="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70055" w:rsidRPr="00B34D4D" w:rsidRDefault="00A70055" w:rsidP="00A70055">
      <w:pPr>
        <w:tabs>
          <w:tab w:val="left" w:pos="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70055" w:rsidRPr="00B34D4D" w:rsidRDefault="00A70055" w:rsidP="00A70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48B" w:rsidRDefault="00DB648B" w:rsidP="00A70055">
      <w:pPr>
        <w:spacing w:after="0" w:line="240" w:lineRule="auto"/>
        <w:ind w:left="3119"/>
        <w:jc w:val="right"/>
        <w:rPr>
          <w:rFonts w:ascii="Times New Roman" w:hAnsi="Times New Roman" w:cs="Times New Roman"/>
          <w:sz w:val="28"/>
          <w:szCs w:val="28"/>
        </w:rPr>
      </w:pPr>
    </w:p>
    <w:p w:rsidR="00DB648B" w:rsidRDefault="00DB648B" w:rsidP="00A70055">
      <w:pPr>
        <w:spacing w:after="0" w:line="240" w:lineRule="auto"/>
        <w:ind w:left="3119"/>
        <w:jc w:val="right"/>
        <w:rPr>
          <w:rFonts w:ascii="Times New Roman" w:hAnsi="Times New Roman" w:cs="Times New Roman"/>
          <w:sz w:val="28"/>
          <w:szCs w:val="28"/>
        </w:rPr>
      </w:pPr>
    </w:p>
    <w:p w:rsidR="00DB648B" w:rsidRDefault="00DB648B" w:rsidP="00A70055">
      <w:pPr>
        <w:spacing w:after="0" w:line="240" w:lineRule="auto"/>
        <w:ind w:left="3119"/>
        <w:jc w:val="right"/>
        <w:rPr>
          <w:rFonts w:ascii="Times New Roman" w:hAnsi="Times New Roman" w:cs="Times New Roman"/>
          <w:sz w:val="28"/>
          <w:szCs w:val="28"/>
        </w:rPr>
      </w:pPr>
    </w:p>
    <w:p w:rsidR="00DB648B" w:rsidRDefault="00DB648B" w:rsidP="00A70055">
      <w:pPr>
        <w:spacing w:after="0" w:line="240" w:lineRule="auto"/>
        <w:ind w:left="3119"/>
        <w:jc w:val="right"/>
        <w:rPr>
          <w:rFonts w:ascii="Times New Roman" w:hAnsi="Times New Roman" w:cs="Times New Roman"/>
          <w:sz w:val="28"/>
          <w:szCs w:val="28"/>
        </w:rPr>
      </w:pPr>
    </w:p>
    <w:p w:rsidR="00A70055" w:rsidRPr="00B34D4D" w:rsidRDefault="00A70055" w:rsidP="00A70055">
      <w:pPr>
        <w:spacing w:after="0" w:line="240" w:lineRule="auto"/>
        <w:ind w:left="3119"/>
        <w:jc w:val="right"/>
        <w:rPr>
          <w:rFonts w:ascii="Times New Roman" w:hAnsi="Times New Roman" w:cs="Times New Roman"/>
          <w:sz w:val="28"/>
          <w:szCs w:val="28"/>
        </w:rPr>
      </w:pPr>
      <w:r w:rsidRPr="00B34D4D">
        <w:rPr>
          <w:rFonts w:ascii="Times New Roman" w:hAnsi="Times New Roman" w:cs="Times New Roman"/>
          <w:sz w:val="28"/>
          <w:szCs w:val="28"/>
        </w:rPr>
        <w:t>Выполнил ординатор кафедры-клиники терапевтической стоматологии</w:t>
      </w:r>
    </w:p>
    <w:p w:rsidR="00A70055" w:rsidRPr="00B34D4D" w:rsidRDefault="00A70055" w:rsidP="00A70055">
      <w:pPr>
        <w:spacing w:after="0" w:line="240" w:lineRule="auto"/>
        <w:ind w:left="3119"/>
        <w:jc w:val="right"/>
        <w:rPr>
          <w:rFonts w:ascii="Times New Roman" w:hAnsi="Times New Roman" w:cs="Times New Roman"/>
          <w:sz w:val="28"/>
          <w:szCs w:val="28"/>
        </w:rPr>
      </w:pPr>
      <w:r w:rsidRPr="00B34D4D">
        <w:rPr>
          <w:rFonts w:ascii="Times New Roman" w:hAnsi="Times New Roman" w:cs="Times New Roman"/>
          <w:sz w:val="28"/>
          <w:szCs w:val="28"/>
        </w:rPr>
        <w:t>по специальности «стоматология терапевтическая»</w:t>
      </w:r>
    </w:p>
    <w:p w:rsidR="00A70055" w:rsidRPr="00B34D4D" w:rsidRDefault="00A70055" w:rsidP="00A70055">
      <w:pPr>
        <w:spacing w:after="0" w:line="240" w:lineRule="auto"/>
        <w:ind w:left="3119"/>
        <w:jc w:val="right"/>
        <w:rPr>
          <w:rFonts w:ascii="Times New Roman" w:hAnsi="Times New Roman" w:cs="Times New Roman"/>
          <w:sz w:val="28"/>
          <w:szCs w:val="28"/>
        </w:rPr>
      </w:pPr>
      <w:r w:rsidRPr="00B34D4D">
        <w:rPr>
          <w:rFonts w:ascii="Times New Roman" w:hAnsi="Times New Roman" w:cs="Times New Roman"/>
          <w:sz w:val="28"/>
          <w:szCs w:val="28"/>
        </w:rPr>
        <w:t>Грицюк Анастасия Дмитриевна</w:t>
      </w:r>
    </w:p>
    <w:p w:rsidR="00A70055" w:rsidRDefault="00A70055" w:rsidP="00A70055">
      <w:pPr>
        <w:spacing w:after="0" w:line="240" w:lineRule="auto"/>
        <w:ind w:left="311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 к.м.н., доцент </w:t>
      </w:r>
    </w:p>
    <w:p w:rsidR="00A70055" w:rsidRPr="00B34D4D" w:rsidRDefault="00A70055" w:rsidP="00A70055">
      <w:pPr>
        <w:spacing w:after="0" w:line="240" w:lineRule="auto"/>
        <w:ind w:left="311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Елена Егоровна</w:t>
      </w:r>
    </w:p>
    <w:p w:rsidR="00A70055" w:rsidRPr="00B34D4D" w:rsidRDefault="00A70055" w:rsidP="00A700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0055" w:rsidRPr="000E19B9" w:rsidRDefault="00A70055" w:rsidP="00A700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2020</w:t>
      </w:r>
    </w:p>
    <w:p w:rsidR="00A70055" w:rsidRDefault="00A70055" w:rsidP="003243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4D4D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13BD4" w:rsidRDefault="00713BD4" w:rsidP="00A70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791" w:rsidRPr="00B34D4D" w:rsidRDefault="00503791" w:rsidP="00A70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713BD4" w:rsidRDefault="00713BD4" w:rsidP="00503791">
      <w:pPr>
        <w:pStyle w:val="a5"/>
        <w:spacing w:line="360" w:lineRule="auto"/>
        <w:ind w:left="-340" w:firstLine="709"/>
        <w:jc w:val="both"/>
        <w:rPr>
          <w:rFonts w:cs="Times New Roman"/>
          <w:sz w:val="28"/>
          <w:szCs w:val="28"/>
          <w:lang w:eastAsia="zh-CN"/>
        </w:rPr>
      </w:pPr>
      <w:r>
        <w:rPr>
          <w:rFonts w:cs="Times New Roman"/>
          <w:sz w:val="28"/>
          <w:szCs w:val="28"/>
          <w:lang w:eastAsia="zh-CN"/>
        </w:rPr>
        <w:t xml:space="preserve">     Глава 1. История развития отбеливания зубов.</w:t>
      </w:r>
    </w:p>
    <w:p w:rsidR="00A70055" w:rsidRPr="009675E6" w:rsidRDefault="00A70055" w:rsidP="00503791">
      <w:pPr>
        <w:pStyle w:val="a5"/>
        <w:spacing w:line="360" w:lineRule="auto"/>
        <w:ind w:left="-340" w:firstLine="709"/>
        <w:jc w:val="both"/>
        <w:rPr>
          <w:rFonts w:cs="Times New Roman"/>
          <w:sz w:val="28"/>
          <w:szCs w:val="28"/>
          <w:lang w:eastAsia="zh-CN"/>
        </w:rPr>
      </w:pPr>
      <w:r w:rsidRPr="009675E6">
        <w:rPr>
          <w:rFonts w:cs="Times New Roman"/>
          <w:sz w:val="28"/>
          <w:szCs w:val="28"/>
          <w:lang w:eastAsia="zh-CN"/>
        </w:rPr>
        <w:t xml:space="preserve">     </w:t>
      </w:r>
      <w:r w:rsidR="00713BD4">
        <w:rPr>
          <w:rFonts w:cs="Times New Roman"/>
          <w:sz w:val="28"/>
          <w:szCs w:val="28"/>
          <w:lang w:eastAsia="zh-CN"/>
        </w:rPr>
        <w:t>Глава</w:t>
      </w:r>
      <w:r w:rsidRPr="009675E6">
        <w:rPr>
          <w:rFonts w:cs="Times New Roman"/>
          <w:sz w:val="28"/>
          <w:szCs w:val="28"/>
          <w:lang w:eastAsia="zh-CN"/>
        </w:rPr>
        <w:t xml:space="preserve"> 2. </w:t>
      </w:r>
      <w:r w:rsidR="00503791">
        <w:rPr>
          <w:rFonts w:cs="Times New Roman"/>
          <w:sz w:val="28"/>
          <w:szCs w:val="28"/>
        </w:rPr>
        <w:t>Причины окрашивания зубов.</w:t>
      </w:r>
    </w:p>
    <w:p w:rsidR="00A70055" w:rsidRDefault="00A70055" w:rsidP="00503791">
      <w:pPr>
        <w:pStyle w:val="2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9675E6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        </w:t>
      </w:r>
      <w:r w:rsidRPr="00503791">
        <w:rPr>
          <w:b w:val="0"/>
          <w:sz w:val="28"/>
          <w:szCs w:val="28"/>
        </w:rPr>
        <w:t xml:space="preserve">Глава 3. </w:t>
      </w:r>
      <w:r w:rsidR="00503791">
        <w:rPr>
          <w:b w:val="0"/>
          <w:sz w:val="28"/>
          <w:szCs w:val="28"/>
        </w:rPr>
        <w:t>Классификация отбеливания.</w:t>
      </w:r>
    </w:p>
    <w:p w:rsidR="00503791" w:rsidRDefault="00503791" w:rsidP="00503791">
      <w:pPr>
        <w:pStyle w:val="2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1) Профессиональное (офисное, кабинетное) отбеливание.</w:t>
      </w:r>
    </w:p>
    <w:p w:rsidR="00503791" w:rsidRDefault="00503791" w:rsidP="00503791">
      <w:pPr>
        <w:pStyle w:val="2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2) Домашнее отбеливание.</w:t>
      </w:r>
    </w:p>
    <w:p w:rsidR="00503791" w:rsidRDefault="00503791" w:rsidP="00503791">
      <w:pPr>
        <w:pStyle w:val="2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Глава 4. Показания и противопоказания к отбеливанию.</w:t>
      </w:r>
    </w:p>
    <w:p w:rsidR="00503791" w:rsidRDefault="00503791" w:rsidP="00503791">
      <w:pPr>
        <w:pStyle w:val="2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Глава 5. Протокол процедуры отбеливания.</w:t>
      </w:r>
    </w:p>
    <w:p w:rsidR="00503791" w:rsidRDefault="00503791" w:rsidP="00503791">
      <w:pPr>
        <w:pStyle w:val="2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Глава 6. Определение цвета зубов.</w:t>
      </w:r>
    </w:p>
    <w:p w:rsidR="00503791" w:rsidRDefault="00503791" w:rsidP="00503791">
      <w:pPr>
        <w:pStyle w:val="2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Глава 7. Основные методики отбеливания.</w:t>
      </w:r>
    </w:p>
    <w:p w:rsidR="00503791" w:rsidRDefault="00503791" w:rsidP="00503791">
      <w:pPr>
        <w:pStyle w:val="2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Глава 8. Врачебная тактика отбеливания зубов.</w:t>
      </w:r>
    </w:p>
    <w:p w:rsidR="00503791" w:rsidRDefault="00503791" w:rsidP="00503791">
      <w:pPr>
        <w:pStyle w:val="2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Заключение.</w:t>
      </w:r>
    </w:p>
    <w:p w:rsidR="00503791" w:rsidRDefault="00503791" w:rsidP="00503791">
      <w:pPr>
        <w:pStyle w:val="2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Список литературы.</w:t>
      </w:r>
    </w:p>
    <w:p w:rsidR="00503791" w:rsidRDefault="00503791" w:rsidP="00503791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503791" w:rsidRDefault="00503791" w:rsidP="00503791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503791" w:rsidRPr="00503791" w:rsidRDefault="00503791" w:rsidP="00503791">
      <w:pPr>
        <w:pStyle w:val="2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     </w:t>
      </w:r>
    </w:p>
    <w:p w:rsidR="00A70055" w:rsidRPr="009675E6" w:rsidRDefault="00503791" w:rsidP="00503791">
      <w:pP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       </w:t>
      </w:r>
      <w:r w:rsidRPr="00503791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 </w:t>
      </w:r>
    </w:p>
    <w:p w:rsidR="00A70055" w:rsidRDefault="00A70055" w:rsidP="00A70055"/>
    <w:p w:rsidR="00A70055" w:rsidRDefault="00A70055" w:rsidP="00A70055"/>
    <w:p w:rsidR="00A70055" w:rsidRDefault="00A70055" w:rsidP="00A70055"/>
    <w:p w:rsidR="00A70055" w:rsidRDefault="00A70055" w:rsidP="00A70055"/>
    <w:p w:rsidR="00A9647B" w:rsidRDefault="00A9647B"/>
    <w:p w:rsidR="00A70055" w:rsidRDefault="00A70055"/>
    <w:p w:rsidR="00A70055" w:rsidRDefault="00A70055"/>
    <w:p w:rsidR="0032438A" w:rsidRDefault="0032438A">
      <w:pPr>
        <w:sectPr w:rsidR="0032438A" w:rsidSect="0032438A">
          <w:footerReference w:type="default" r:id="rId6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A70055" w:rsidRDefault="0032438A" w:rsidP="003243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A70055" w:rsidRPr="00A70055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2A4170" w:rsidRPr="002A4170" w:rsidRDefault="002A4170" w:rsidP="002A417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A4170">
        <w:rPr>
          <w:rFonts w:ascii="Times New Roman" w:hAnsi="Times New Roman" w:cs="Times New Roman"/>
          <w:sz w:val="28"/>
          <w:szCs w:val="28"/>
        </w:rPr>
        <w:t xml:space="preserve">С каждым годом эстетическая стоматология в нашей стране становится более востребованной. Все больше людей понимают, что красивые белые зубы – это элемент современной культуры, символ молодости, здоровья, красоты и успеха. Одним из механизмов достижения эстетики в стоматологии является отбеливание зубов. Во всем мире белые и ровные зубы считаются признаком красоты и привлекательности. Но, к сожалению, лишь немногие имеют белые зубы от природы. </w:t>
      </w:r>
      <w:r w:rsidRPr="002A4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жизнедеятельности человека зубы подвергаются воздействию различных органических и неорганических красителей. Под окрашиванием зубов следует понимать стойкий неестественный цвет зубной поверхности. Возросшие в последние годы эстетические требования пациентов обусловливают необходимость получения стоматологом исчерпывающей информации о современных методах отбеливания зубов, их эффективности и безопасности.</w:t>
      </w:r>
      <w:r w:rsidRPr="002A4170">
        <w:rPr>
          <w:rFonts w:ascii="Times New Roman" w:hAnsi="Times New Roman" w:cs="Times New Roman"/>
          <w:sz w:val="28"/>
          <w:szCs w:val="28"/>
        </w:rPr>
        <w:t xml:space="preserve"> </w:t>
      </w:r>
      <w:r w:rsidRPr="002A4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Светлая привлекательная улыбка стала профессиональной необходимостью</w:t>
      </w:r>
      <w:r w:rsidRPr="002A4170">
        <w:rPr>
          <w:rFonts w:ascii="Times New Roman" w:hAnsi="Times New Roman" w:cs="Times New Roman"/>
          <w:sz w:val="28"/>
          <w:szCs w:val="28"/>
        </w:rPr>
        <w:t xml:space="preserve"> </w:t>
      </w:r>
      <w:r w:rsidRPr="002A4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многих, чья работа связана с общением или публичными выступлениями.</w:t>
      </w:r>
      <w:r w:rsidRPr="002A4170">
        <w:rPr>
          <w:rFonts w:ascii="Times New Roman" w:hAnsi="Times New Roman" w:cs="Times New Roman"/>
          <w:sz w:val="28"/>
          <w:szCs w:val="28"/>
        </w:rPr>
        <w:t xml:space="preserve"> </w:t>
      </w:r>
      <w:r w:rsidRPr="002A4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так высок интерес к изменению цвета зубов в сторону осветления с помощью химических веществ. Стремление пациентов к улучшению</w:t>
      </w:r>
      <w:r w:rsidRPr="002A4170">
        <w:rPr>
          <w:rFonts w:ascii="Times New Roman" w:hAnsi="Times New Roman" w:cs="Times New Roman"/>
          <w:sz w:val="28"/>
          <w:szCs w:val="28"/>
        </w:rPr>
        <w:t xml:space="preserve"> </w:t>
      </w:r>
      <w:r w:rsidRPr="002A4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эстетики вызвало активное развитие перспективного направления в стоматологии — отбеливания зубов.</w:t>
      </w:r>
    </w:p>
    <w:p w:rsidR="00CB4382" w:rsidRDefault="002A4170" w:rsidP="00A7005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естественный цвет зубов главным образом определяется дентином, но на него оказывают влияние цвет, прозрачность, толщина и степень минерализации эмали. Голубой или розовый оттенок эмали дополняется цветом подлежащего дентина</w:t>
      </w:r>
      <w:r w:rsidR="00CB4382">
        <w:rPr>
          <w:rFonts w:ascii="Times New Roman" w:hAnsi="Times New Roman" w:cs="Times New Roman"/>
          <w:sz w:val="28"/>
          <w:szCs w:val="28"/>
        </w:rPr>
        <w:t>, который может варьировать от желтого до коричневого. Так формируются различные цветовые варианты нормы. Любые изменения в дентине и эмали во время формирования, развития и после прорезывания зубов могут вызвать изменения в светопроводящих свойствах и, следовательно, изменение цвета.</w:t>
      </w:r>
    </w:p>
    <w:p w:rsidR="00713BD4" w:rsidRDefault="00CB4382" w:rsidP="00A7005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382" w:rsidRPr="004E28E6" w:rsidRDefault="00CB4382" w:rsidP="00A7005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E28E6">
        <w:rPr>
          <w:rFonts w:ascii="Times New Roman" w:hAnsi="Times New Roman" w:cs="Times New Roman"/>
          <w:b/>
          <w:sz w:val="28"/>
          <w:szCs w:val="28"/>
        </w:rPr>
        <w:t>Глава 1. История развития отбеливания зубов.</w:t>
      </w:r>
    </w:p>
    <w:p w:rsidR="002A4170" w:rsidRDefault="00CB4382" w:rsidP="00A700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4382">
        <w:rPr>
          <w:rFonts w:ascii="Times New Roman" w:hAnsi="Times New Roman" w:cs="Times New Roman"/>
          <w:sz w:val="28"/>
          <w:szCs w:val="28"/>
        </w:rPr>
        <w:t xml:space="preserve">Стоматологи на протяжении многих веков неустанно искали методы и средства для осветления зубов. Долгое время для этого использовали разного рода окислители. В старину с этой целью применяли мочу, азотную кислоту, также шлифовали поверхность с помощью напильника. Шло время и методы совершенствовались, а средства становились более гуманными. </w:t>
      </w:r>
    </w:p>
    <w:p w:rsidR="00CB4382" w:rsidRDefault="00CB4382" w:rsidP="00A7005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 1848 году депульп</w:t>
      </w:r>
      <w:r w:rsidRPr="00CB4382">
        <w:rPr>
          <w:rFonts w:ascii="Times New Roman" w:hAnsi="Times New Roman" w:cs="Times New Roman"/>
          <w:sz w:val="28"/>
          <w:szCs w:val="28"/>
        </w:rPr>
        <w:t xml:space="preserve">ированные зубы отбеливали с помощью хлорной извести. Но уже в конце 19 века таких средств стало гораздо </w:t>
      </w:r>
      <w:r w:rsidRPr="00CB4382">
        <w:rPr>
          <w:rFonts w:ascii="Times New Roman" w:hAnsi="Times New Roman" w:cs="Times New Roman"/>
          <w:sz w:val="28"/>
          <w:szCs w:val="28"/>
        </w:rPr>
        <w:lastRenderedPageBreak/>
        <w:t>больше. Для этого использовали: щавелевую кислоту, хлорид алюминия, серную кислоту, перекисный эфир и даже цианид калия. На сегодняшний момент эффективными прямыми окислителями считаются супероксол (стабилизированный водный раствор перекиси водорода), пирозан (перекисный эфир) и диоксид натрия, непрямыми являются производные хлора. Хотя в основном отбеливали депуль</w:t>
      </w:r>
      <w:r w:rsidR="004E28E6">
        <w:rPr>
          <w:rFonts w:ascii="Times New Roman" w:hAnsi="Times New Roman" w:cs="Times New Roman"/>
          <w:sz w:val="28"/>
          <w:szCs w:val="28"/>
        </w:rPr>
        <w:t>п</w:t>
      </w:r>
      <w:r w:rsidRPr="00CB4382">
        <w:rPr>
          <w:rFonts w:ascii="Times New Roman" w:hAnsi="Times New Roman" w:cs="Times New Roman"/>
          <w:sz w:val="28"/>
          <w:szCs w:val="28"/>
        </w:rPr>
        <w:t>ированные зубы, живые зубы не обходили стороной. Для их отбеливания применяли щавелевую кислоту, а позднее перекись водорода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28E6" w:rsidRDefault="004E28E6" w:rsidP="004E28E6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28E6">
        <w:rPr>
          <w:rFonts w:ascii="Times New Roman" w:hAnsi="Times New Roman" w:cs="Times New Roman"/>
          <w:sz w:val="28"/>
          <w:szCs w:val="28"/>
        </w:rPr>
        <w:t>Начиная с 1910 года практически все методики включали в себя использование перекиси водорода вместе со световым воздействием или нагретым инструментом. И в 1918 году с помощью теплового излучения смогли усилить эффект отбеливания зубов. Кстати, этот принцип успешно применяют и сегодня.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8E6">
        <w:rPr>
          <w:rFonts w:ascii="Times New Roman" w:hAnsi="Times New Roman" w:cs="Times New Roman"/>
          <w:sz w:val="28"/>
          <w:szCs w:val="28"/>
        </w:rPr>
        <w:t xml:space="preserve">С 1915 года стали применять соляную кислоту для лечения так называемых "коричневых пятен из Колорадо" или эндемического флюороза. Спустя 24 года данную патологию предложили лечить составом 30 % перекиси водорода и эфира. Составом пропитывали ватные тампоны и в течение 30 минут держали </w:t>
      </w:r>
      <w:r>
        <w:rPr>
          <w:rFonts w:ascii="Times New Roman" w:hAnsi="Times New Roman" w:cs="Times New Roman"/>
          <w:sz w:val="28"/>
          <w:szCs w:val="28"/>
        </w:rPr>
        <w:t>на зубах нагретым инструментом.</w:t>
      </w:r>
      <w:r w:rsidRPr="004E28E6">
        <w:rPr>
          <w:rFonts w:ascii="Times New Roman" w:hAnsi="Times New Roman" w:cs="Times New Roman"/>
          <w:sz w:val="28"/>
          <w:szCs w:val="28"/>
        </w:rPr>
        <w:t xml:space="preserve"> Позднее, особую популярность среди стоматологов приобрел метод отбеливания витальных зубов, при котором использовалась термокатолическая реакция разложения перекиси водорода. Однако в результате такой процедуры возникало много осложнений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к</w:t>
      </w:r>
      <w:r w:rsidRPr="004E2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со стороны слизистой оболочки ротовой полости, так и обрабатываемых зубов. Это в свою очередь поставило стоматологов перед проблемой разработки менее агрессивных технологии, позволяющих изменять приобретенный нежелаемый цвет зубов.</w:t>
      </w:r>
    </w:p>
    <w:p w:rsidR="004E28E6" w:rsidRDefault="004E28E6" w:rsidP="004E28E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E28E6">
        <w:rPr>
          <w:rFonts w:ascii="Times New Roman" w:hAnsi="Times New Roman" w:cs="Times New Roman"/>
          <w:sz w:val="28"/>
          <w:szCs w:val="28"/>
        </w:rPr>
        <w:t>В дальнейшем в арсенале стоматологов появились различные системы домашнего отбеливания, позволяющие проводить процедуру дома. Эти методики получили наибольшее распространение в 80-х годах. С ростом популярности домашних методов отбеливания зубов возросло и количество исследований, направленных на подтверждение безвредности этих методов.</w:t>
      </w:r>
      <w:r w:rsidRPr="004E28E6">
        <w:t xml:space="preserve"> </w:t>
      </w:r>
      <w:r w:rsidRPr="004E28E6">
        <w:rPr>
          <w:rFonts w:ascii="Times New Roman" w:hAnsi="Times New Roman" w:cs="Times New Roman"/>
          <w:sz w:val="28"/>
          <w:szCs w:val="28"/>
        </w:rPr>
        <w:t xml:space="preserve">В марте 1989 г. американские стоматологи V. B. Haywood и H. O. Heymann представили методику домашнего отбеливания зубов, для которой использовали 10 % раствор перекиси карбамида, помещаемый </w:t>
      </w:r>
      <w:r>
        <w:rPr>
          <w:rFonts w:ascii="Times New Roman" w:hAnsi="Times New Roman" w:cs="Times New Roman"/>
          <w:sz w:val="28"/>
          <w:szCs w:val="28"/>
        </w:rPr>
        <w:t>в ложку, изготовленную по слепку.</w:t>
      </w:r>
    </w:p>
    <w:p w:rsidR="004E28E6" w:rsidRDefault="004E28E6" w:rsidP="004E28E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8E6">
        <w:rPr>
          <w:rFonts w:ascii="Times New Roman" w:hAnsi="Times New Roman" w:cs="Times New Roman"/>
          <w:sz w:val="28"/>
          <w:szCs w:val="28"/>
        </w:rPr>
        <w:t>В начале 90-х годов была разработана методика отбеливания зубов с использованием медицинских лазеров в качестве катализаторов реакции окисления. Дальнейшее развитие этого направления привело к появлению современных энергетических отбеливающих систем, популярность которых растёт с каждым днём. Эти кабинетные методики позволяют сократить всю процедуру отбеливания до 1 часа, которая проводится под контролем врача.</w:t>
      </w:r>
    </w:p>
    <w:p w:rsidR="004E28E6" w:rsidRDefault="004E28E6" w:rsidP="004E28E6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2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Современными методами удается устранить или значительно уменьшить большинство видов внешнего и внутреннего окрашивания зубов. Отбеливанию лучше поддаются зубы, имеющие желтовато-коричневый оттенок, чем серовато-голубоватые зубы. Результаты отбеливания обычно стабильно сохраняются с небольшим (в 0,5 тона) потускнением в течение 1--2 лет. Так называемые тетрациклиновые зубы наиболее устойчивы к отбеливанию. Молекулы тетрациклина прочно связываются с минеральным компонентом эмалевых призм во время их формирования, поэтому лечение не дает быстрых результатов. Не всегда удается полностью решить проблемы эстетики при гипоплазии эмали, несовершенном амело- и дентиногенезе, тяжелых формах флюороза.</w:t>
      </w:r>
    </w:p>
    <w:p w:rsidR="00713BD4" w:rsidRDefault="00713BD4" w:rsidP="004E28E6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E28E6" w:rsidRDefault="004E28E6" w:rsidP="004E28E6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28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Глава 2. Причины окрашивания зубов.</w:t>
      </w:r>
    </w:p>
    <w:p w:rsidR="004E28E6" w:rsidRDefault="004E28E6" w:rsidP="004E28E6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Причины окрашивания зубов весьма разнообразны. Выделяют внешнее и внутреннее окрашивание, а также интернализированное изменение цвета зубов. Внешнее окрашивание </w:t>
      </w:r>
      <w:r w:rsidR="00F75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происходит в результате местного воздействия ряда факторов на ткани зуба, при этом хромогены располагаются наружно (на поверхности зуба, в пелликуле). Внутреннее изменение цвета происходит либо в результате системного воздействия на организм человека, хромогены располагаются в тканях зуба (обычно в дентине); либо является результатом заболеваний эндодонта. При интернализированном изменении цвета наружные хромогены проникают в твердые ткани через дефекты в структуре зуба.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672"/>
      </w:tblGrid>
      <w:tr w:rsidR="00F75B7F" w:rsidTr="003D530F">
        <w:tc>
          <w:tcPr>
            <w:tcW w:w="4673" w:type="dxa"/>
          </w:tcPr>
          <w:p w:rsidR="00F75B7F" w:rsidRDefault="00F75B7F" w:rsidP="004E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Причины окрашивания </w:t>
            </w:r>
            <w:r w:rsidR="003D530F">
              <w:rPr>
                <w:rFonts w:ascii="Times New Roman" w:hAnsi="Times New Roman" w:cs="Times New Roman"/>
                <w:sz w:val="28"/>
                <w:szCs w:val="28"/>
              </w:rPr>
              <w:t>зубов</w:t>
            </w:r>
          </w:p>
        </w:tc>
        <w:tc>
          <w:tcPr>
            <w:tcW w:w="4672" w:type="dxa"/>
          </w:tcPr>
          <w:p w:rsidR="00F75B7F" w:rsidRDefault="00F75B7F" w:rsidP="004E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</w:tr>
      <w:tr w:rsidR="003800B1" w:rsidTr="003D530F">
        <w:tc>
          <w:tcPr>
            <w:tcW w:w="9345" w:type="dxa"/>
            <w:gridSpan w:val="2"/>
          </w:tcPr>
          <w:p w:rsidR="003800B1" w:rsidRDefault="003800B1" w:rsidP="00380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Внешние:</w:t>
            </w:r>
          </w:p>
        </w:tc>
      </w:tr>
      <w:tr w:rsidR="00F75B7F" w:rsidTr="003D530F">
        <w:tc>
          <w:tcPr>
            <w:tcW w:w="4673" w:type="dxa"/>
          </w:tcPr>
          <w:p w:rsidR="00F75B7F" w:rsidRDefault="003800B1" w:rsidP="004E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Чай, кофе и другие продукты питания</w:t>
            </w:r>
          </w:p>
        </w:tc>
        <w:tc>
          <w:tcPr>
            <w:tcW w:w="4672" w:type="dxa"/>
          </w:tcPr>
          <w:p w:rsidR="00F75B7F" w:rsidRDefault="003800B1" w:rsidP="004E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Коричневый/черный</w:t>
            </w:r>
          </w:p>
        </w:tc>
      </w:tr>
      <w:tr w:rsidR="00F75B7F" w:rsidTr="003D530F">
        <w:tc>
          <w:tcPr>
            <w:tcW w:w="4673" w:type="dxa"/>
          </w:tcPr>
          <w:p w:rsidR="00F75B7F" w:rsidRDefault="003800B1" w:rsidP="004E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Сигареты/табак</w:t>
            </w:r>
          </w:p>
        </w:tc>
        <w:tc>
          <w:tcPr>
            <w:tcW w:w="4672" w:type="dxa"/>
          </w:tcPr>
          <w:p w:rsidR="00F75B7F" w:rsidRDefault="003800B1" w:rsidP="004E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Желтый/от коричневого до черного</w:t>
            </w:r>
          </w:p>
        </w:tc>
      </w:tr>
      <w:tr w:rsidR="00F75B7F" w:rsidTr="003D530F">
        <w:tc>
          <w:tcPr>
            <w:tcW w:w="4673" w:type="dxa"/>
          </w:tcPr>
          <w:p w:rsidR="00F75B7F" w:rsidRDefault="003800B1" w:rsidP="004E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Зубной налет/плохая гигиена полости рта</w:t>
            </w:r>
          </w:p>
        </w:tc>
        <w:tc>
          <w:tcPr>
            <w:tcW w:w="4672" w:type="dxa"/>
          </w:tcPr>
          <w:p w:rsidR="00F75B7F" w:rsidRDefault="003800B1" w:rsidP="004E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Желтый/коричневый</w:t>
            </w:r>
          </w:p>
        </w:tc>
      </w:tr>
      <w:tr w:rsidR="00F75B7F" w:rsidTr="003D530F">
        <w:tc>
          <w:tcPr>
            <w:tcW w:w="4673" w:type="dxa"/>
          </w:tcPr>
          <w:p w:rsidR="00F75B7F" w:rsidRDefault="003800B1" w:rsidP="004E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 металлов и антисептики (в том числе хлоргексидина биглюконат)</w:t>
            </w:r>
          </w:p>
        </w:tc>
        <w:tc>
          <w:tcPr>
            <w:tcW w:w="4672" w:type="dxa"/>
          </w:tcPr>
          <w:p w:rsidR="00F75B7F" w:rsidRDefault="003800B1" w:rsidP="004E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Черный/коричневый</w:t>
            </w:r>
          </w:p>
        </w:tc>
      </w:tr>
      <w:tr w:rsidR="003800B1" w:rsidTr="003D530F">
        <w:tc>
          <w:tcPr>
            <w:tcW w:w="9345" w:type="dxa"/>
            <w:gridSpan w:val="2"/>
          </w:tcPr>
          <w:p w:rsidR="003800B1" w:rsidRDefault="003800B1" w:rsidP="00380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Внутренние:</w:t>
            </w:r>
          </w:p>
        </w:tc>
      </w:tr>
      <w:tr w:rsidR="00F75B7F" w:rsidTr="003D530F">
        <w:tc>
          <w:tcPr>
            <w:tcW w:w="4673" w:type="dxa"/>
          </w:tcPr>
          <w:p w:rsidR="00F75B7F" w:rsidRDefault="003800B1" w:rsidP="004E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Метаболические (в том числе врожденная эритропоиэтиновая порфирия)</w:t>
            </w:r>
          </w:p>
        </w:tc>
        <w:tc>
          <w:tcPr>
            <w:tcW w:w="4672" w:type="dxa"/>
          </w:tcPr>
          <w:p w:rsidR="00F75B7F" w:rsidRDefault="003800B1" w:rsidP="004E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Пурпурный/коричневый</w:t>
            </w:r>
          </w:p>
        </w:tc>
      </w:tr>
      <w:tr w:rsidR="00F75B7F" w:rsidTr="003D530F">
        <w:tc>
          <w:tcPr>
            <w:tcW w:w="4673" w:type="dxa"/>
          </w:tcPr>
          <w:p w:rsidR="00F75B7F" w:rsidRDefault="003800B1" w:rsidP="004E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Наследственные (в том числе нарушения развития эмали и дентина)</w:t>
            </w:r>
          </w:p>
        </w:tc>
        <w:tc>
          <w:tcPr>
            <w:tcW w:w="4672" w:type="dxa"/>
          </w:tcPr>
          <w:p w:rsidR="00F75B7F" w:rsidRDefault="003800B1" w:rsidP="004E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Коричневый/черный, проявляется в виде полос и пятен</w:t>
            </w:r>
          </w:p>
        </w:tc>
      </w:tr>
      <w:tr w:rsidR="003800B1" w:rsidTr="003D530F">
        <w:tc>
          <w:tcPr>
            <w:tcW w:w="9345" w:type="dxa"/>
            <w:gridSpan w:val="2"/>
          </w:tcPr>
          <w:p w:rsidR="003800B1" w:rsidRDefault="003800B1" w:rsidP="004E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Ятрогенные:</w:t>
            </w:r>
          </w:p>
        </w:tc>
      </w:tr>
      <w:tr w:rsidR="00F75B7F" w:rsidTr="003D530F">
        <w:tc>
          <w:tcPr>
            <w:tcW w:w="4673" w:type="dxa"/>
          </w:tcPr>
          <w:p w:rsidR="00F75B7F" w:rsidRDefault="003800B1" w:rsidP="004E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Тетрациклин</w:t>
            </w:r>
          </w:p>
        </w:tc>
        <w:tc>
          <w:tcPr>
            <w:tcW w:w="4672" w:type="dxa"/>
          </w:tcPr>
          <w:p w:rsidR="003D530F" w:rsidRDefault="003D530F" w:rsidP="003D53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Желтый/коричневый/голубой/</w:t>
            </w:r>
          </w:p>
          <w:p w:rsidR="00F75B7F" w:rsidRDefault="003D530F" w:rsidP="003D53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черный/серый</w:t>
            </w:r>
          </w:p>
        </w:tc>
      </w:tr>
      <w:tr w:rsidR="00F75B7F" w:rsidTr="003D530F">
        <w:tc>
          <w:tcPr>
            <w:tcW w:w="4673" w:type="dxa"/>
          </w:tcPr>
          <w:p w:rsidR="00F75B7F" w:rsidRDefault="003D530F" w:rsidP="004E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Фториды (флюороз)</w:t>
            </w:r>
          </w:p>
        </w:tc>
        <w:tc>
          <w:tcPr>
            <w:tcW w:w="4672" w:type="dxa"/>
          </w:tcPr>
          <w:p w:rsidR="00F75B7F" w:rsidRDefault="003D530F" w:rsidP="004E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Белый/желтый/серый/черный</w:t>
            </w:r>
          </w:p>
        </w:tc>
      </w:tr>
      <w:tr w:rsidR="00F75B7F" w:rsidTr="003D530F">
        <w:tc>
          <w:tcPr>
            <w:tcW w:w="4673" w:type="dxa"/>
          </w:tcPr>
          <w:p w:rsidR="00F75B7F" w:rsidRDefault="003D530F" w:rsidP="004E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Травматические </w:t>
            </w:r>
          </w:p>
        </w:tc>
        <w:tc>
          <w:tcPr>
            <w:tcW w:w="4672" w:type="dxa"/>
          </w:tcPr>
          <w:p w:rsidR="00F75B7F" w:rsidRDefault="003D530F" w:rsidP="004E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Коричневый/красноватый</w:t>
            </w:r>
          </w:p>
        </w:tc>
      </w:tr>
      <w:tr w:rsidR="00F75B7F" w:rsidTr="003D530F">
        <w:tc>
          <w:tcPr>
            <w:tcW w:w="4673" w:type="dxa"/>
          </w:tcPr>
          <w:p w:rsidR="00F75B7F" w:rsidRDefault="003D530F" w:rsidP="004E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Резорбция корня</w:t>
            </w:r>
          </w:p>
        </w:tc>
        <w:tc>
          <w:tcPr>
            <w:tcW w:w="4672" w:type="dxa"/>
          </w:tcPr>
          <w:p w:rsidR="00F75B7F" w:rsidRDefault="003D530F" w:rsidP="004E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Розовое пятно</w:t>
            </w:r>
          </w:p>
        </w:tc>
      </w:tr>
      <w:tr w:rsidR="00F75B7F" w:rsidTr="003D530F">
        <w:tc>
          <w:tcPr>
            <w:tcW w:w="4673" w:type="dxa"/>
          </w:tcPr>
          <w:p w:rsidR="00F75B7F" w:rsidRDefault="003D530F" w:rsidP="004E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Возрастные </w:t>
            </w:r>
          </w:p>
        </w:tc>
        <w:tc>
          <w:tcPr>
            <w:tcW w:w="4672" w:type="dxa"/>
          </w:tcPr>
          <w:p w:rsidR="00F75B7F" w:rsidRDefault="003D530F" w:rsidP="004E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</w:p>
        </w:tc>
      </w:tr>
      <w:tr w:rsidR="003D530F" w:rsidTr="002176CE">
        <w:tc>
          <w:tcPr>
            <w:tcW w:w="9345" w:type="dxa"/>
            <w:gridSpan w:val="2"/>
          </w:tcPr>
          <w:p w:rsidR="003D530F" w:rsidRDefault="003D530F" w:rsidP="003D5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Интернализация:</w:t>
            </w:r>
          </w:p>
        </w:tc>
      </w:tr>
      <w:tr w:rsidR="00F75B7F" w:rsidTr="003D530F">
        <w:tc>
          <w:tcPr>
            <w:tcW w:w="4673" w:type="dxa"/>
          </w:tcPr>
          <w:p w:rsidR="00F75B7F" w:rsidRDefault="003D530F" w:rsidP="004E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Кариес</w:t>
            </w:r>
          </w:p>
        </w:tc>
        <w:tc>
          <w:tcPr>
            <w:tcW w:w="4672" w:type="dxa"/>
          </w:tcPr>
          <w:p w:rsidR="00F75B7F" w:rsidRDefault="003D530F" w:rsidP="004E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Оранжевый/коричневый</w:t>
            </w:r>
          </w:p>
        </w:tc>
      </w:tr>
      <w:tr w:rsidR="00F75B7F" w:rsidTr="003D530F">
        <w:tc>
          <w:tcPr>
            <w:tcW w:w="4673" w:type="dxa"/>
          </w:tcPr>
          <w:p w:rsidR="00F75B7F" w:rsidRDefault="003D530F" w:rsidP="004E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Реставрация</w:t>
            </w:r>
          </w:p>
        </w:tc>
        <w:tc>
          <w:tcPr>
            <w:tcW w:w="4672" w:type="dxa"/>
          </w:tcPr>
          <w:p w:rsidR="00F75B7F" w:rsidRDefault="003D530F" w:rsidP="004E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Коричневый/серый/черный/другие</w:t>
            </w:r>
          </w:p>
        </w:tc>
      </w:tr>
    </w:tbl>
    <w:p w:rsidR="003D530F" w:rsidRDefault="003D530F" w:rsidP="003D53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D530F" w:rsidRPr="003D530F" w:rsidRDefault="003D530F" w:rsidP="003D5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Изменение цвета одного зуба</w:t>
      </w:r>
      <w:r w:rsidRPr="003D5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относится к внутреннему и</w:t>
      </w:r>
    </w:p>
    <w:p w:rsidR="003D530F" w:rsidRPr="003D530F" w:rsidRDefault="003D530F" w:rsidP="003D5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произойти вследствие следующих причин:</w:t>
      </w:r>
    </w:p>
    <w:p w:rsidR="003D530F" w:rsidRPr="003D530F" w:rsidRDefault="003D530F" w:rsidP="003D5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кариес зубов;</w:t>
      </w:r>
    </w:p>
    <w:p w:rsidR="003D530F" w:rsidRPr="003D530F" w:rsidRDefault="003D530F" w:rsidP="003D5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заболевания пульпы;</w:t>
      </w:r>
    </w:p>
    <w:p w:rsidR="003D530F" w:rsidRPr="003D530F" w:rsidRDefault="003D530F" w:rsidP="003D5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врачебные ошибки эндодонтического лечения;</w:t>
      </w:r>
    </w:p>
    <w:p w:rsidR="003D530F" w:rsidRPr="003D530F" w:rsidRDefault="003D530F" w:rsidP="003D5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использование материалов, окрашивающих зуб;</w:t>
      </w:r>
    </w:p>
    <w:p w:rsidR="003D530F" w:rsidRPr="003D530F" w:rsidRDefault="003D530F" w:rsidP="003D5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нарушения формирования твердых тканей зуба (локализованная гипоплазия эмали).</w:t>
      </w:r>
    </w:p>
    <w:p w:rsidR="00CB38CD" w:rsidRDefault="003D530F" w:rsidP="00CB38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Кариес зубов является основной причиной неэстетичной пигментации</w:t>
      </w:r>
    </w:p>
    <w:p w:rsidR="003D530F" w:rsidRPr="003D530F" w:rsidRDefault="003D530F" w:rsidP="00CB3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(Feinman et al, 1987). Изменение цвета мож</w:t>
      </w:r>
      <w:r w:rsid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происходить как за счет внут</w:t>
      </w:r>
      <w:r w:rsidRPr="003D5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ренней пигментации кариозной полости, та</w:t>
      </w:r>
      <w:r w:rsid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 поверхностных изменений (ка</w:t>
      </w:r>
      <w:r w:rsidRPr="003D5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риозное пятно белой или коричневой окраск</w:t>
      </w:r>
      <w:r w:rsid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и). Кариозные полости перед рес</w:t>
      </w:r>
      <w:r w:rsidRPr="003D5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таврацией должны быть тщательно очищены, однако, в некоторых случаях</w:t>
      </w:r>
      <w:r w:rsid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инфильтрация пигментами может необратимо охватывать дентин и эмаль.</w:t>
      </w:r>
    </w:p>
    <w:p w:rsidR="00CB38CD" w:rsidRPr="00CB38CD" w:rsidRDefault="00CB38CD" w:rsidP="00CB3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цвета зуба может наступ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вследствие травмы или инфек</w:t>
      </w:r>
      <w:r w:rsidRP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ционного поражения пульпы. Острая травма, реже хроническая (например,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ортодонтическом лечении), приводит к повреждению сосудов пульпы.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Кровоизлияние вызывает проникновение крови в дентинные канальцы, 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выделяет гемоглобин. Распадаясь, гемоглобин </w:t>
      </w:r>
      <w:r w:rsidRP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высвобождает ионы Fe2+,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которые, связываясь с кислородом, образуют оксид железа. Иногда оксиды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соединяются с серой, образуя темно-серый сульфид железа. В случае, если зуб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сохраняет жизнеспособность, могут появляться серые или оранжевые оттенки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(последние связаны с вторичным дентином)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Значительное кровоизлияние меняет окраску зуба от </w:t>
      </w:r>
      <w:r w:rsidRP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красноватого до розового и оранжевого. Последующий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некроз тканей пульпы и соединения железа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 коричневое, голубое и, нако</w:t>
      </w:r>
      <w:r w:rsidRP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нец, серое окрашивание.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Нелеченые зубы с пульп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потерявшей жизнеспособность </w:t>
      </w:r>
      <w:r w:rsidRP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инфекции (некроз пульпы, апикальный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иодонтит), могут значительно из</w:t>
      </w:r>
      <w:r w:rsidRP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менять цвет в серо-коричневых тонах.</w:t>
      </w:r>
    </w:p>
    <w:p w:rsidR="00CB38CD" w:rsidRPr="00CB38CD" w:rsidRDefault="00CB38CD" w:rsidP="00A538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причиной окрашивания одного зуба является ятрогенный фактор. Для избежания данной проблемы при проведении эндодонтического лечения необходимо соблюдать следующие правила:</w:t>
      </w:r>
    </w:p>
    <w:p w:rsidR="00CB38CD" w:rsidRPr="00CB38CD" w:rsidRDefault="00CB38CD" w:rsidP="00CB3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следует удалять поднутрения крыши полости зуба и всю коронковую пульпу. Особенно актуально это для первых резцов верхней челюсти, у которых ближе к режущему краю или в боковых участках полости зуба остается пульпа, продукты распада которой окрашивают зуб;</w:t>
      </w:r>
    </w:p>
    <w:p w:rsidR="00CB38CD" w:rsidRPr="00CB38CD" w:rsidRDefault="00CB38CD" w:rsidP="00CB3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реставрацию зуба после эндодонтического лечения необходимо проводить в следующее посещение;</w:t>
      </w:r>
    </w:p>
    <w:p w:rsidR="00CB38CD" w:rsidRDefault="00CB38CD" w:rsidP="00CB3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материалы для пломбирования корневого канала зуба должны находиться в пределах канала, устье его должно быть раскрыто (очищено от силера и гуттаперчи) и надежно загерметизировано. Для фронтальных зубов внутриканальный пломбировочный материал должен проецироваться на уровне десны или ближе к верхушке корня.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38CD" w:rsidRPr="00CB38CD" w:rsidRDefault="00CB38CD" w:rsidP="00CB38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Несоблюдение </w:t>
      </w:r>
      <w:r w:rsidRP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вышеперечисленных правил является наиболее частой причиной окрашивания депульпированных зубов.</w:t>
      </w:r>
    </w:p>
    <w:p w:rsidR="00CB38CD" w:rsidRPr="00CB38CD" w:rsidRDefault="00CB38CD" w:rsidP="00CB38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окрашиванию зуба может привести использование некоторых силеров</w:t>
      </w:r>
    </w:p>
    <w:p w:rsidR="00CB38CD" w:rsidRPr="00CB38CD" w:rsidRDefault="00CB38CD" w:rsidP="00CB3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корневых каналов, таких как резорцин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-формалиновая паста, паст, имею</w:t>
      </w:r>
      <w:r w:rsidRP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в составе йодоформ, «Endomethasone» 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«Endomethasone ivory»), в осо</w:t>
      </w:r>
      <w:r w:rsidRP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бенности если эти вещества оставлены в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лости зуба. Использование сереб</w:t>
      </w:r>
      <w:r w:rsidRP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ряных штифтов может вызвать черное окрашивание вследствие окисления.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поражается корень зуба.</w:t>
      </w:r>
    </w:p>
    <w:p w:rsidR="00CB38CD" w:rsidRPr="00CB38CD" w:rsidRDefault="00CB38CD" w:rsidP="00A538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в качестве реставрационного материала амальгамы может</w:t>
      </w:r>
      <w:r w:rsidRPr="00A5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пигментацию дентина и придавать голубовато-серый оттенок зубу.</w:t>
      </w:r>
      <w:r w:rsidRPr="00A5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случаях, вследствие ионного перемещения или коррозии, может</w:t>
      </w:r>
      <w:r w:rsidR="00A53869" w:rsidRPr="00A5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изменяться цвет окружающей зуб слизистой оболочки.</w:t>
      </w:r>
    </w:p>
    <w:p w:rsidR="00A53869" w:rsidRPr="00A53869" w:rsidRDefault="00A53869" w:rsidP="00A538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формирования твердых тканей одного зуба с изменением цвета, как правило, является следс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твием инфекционного воздействия </w:t>
      </w:r>
      <w:r w:rsidRPr="00A5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 молочного зуба.</w:t>
      </w:r>
    </w:p>
    <w:p w:rsidR="00A53869" w:rsidRDefault="00A53869" w:rsidP="00A5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8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Изменение цвета группы или всех зубов</w:t>
      </w:r>
      <w:r w:rsidRPr="00A5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пациента может быть связано как с внутренним, так и с внешним окрашиванием.</w:t>
      </w:r>
    </w:p>
    <w:p w:rsidR="00A53869" w:rsidRPr="00A53869" w:rsidRDefault="00A53869" w:rsidP="00A538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Внутреннее окрашивание группы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зубов вызывается </w:t>
      </w:r>
      <w:r w:rsidRPr="00A5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воздействием на организм различных патологических факторов.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зависимости от времени их воздействия изменение цвета бывает (B. Touati еt al, 2004):</w:t>
      </w:r>
    </w:p>
    <w:p w:rsidR="00A53869" w:rsidRPr="00A53869" w:rsidRDefault="00A53869" w:rsidP="00A53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наследственное (неполноценный амелогенез или дентиногенез);</w:t>
      </w:r>
    </w:p>
    <w:p w:rsidR="00A53869" w:rsidRPr="00A53869" w:rsidRDefault="00A53869" w:rsidP="00A53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пренатальное (гипоплазия эмали);</w:t>
      </w:r>
    </w:p>
    <w:p w:rsidR="00A53869" w:rsidRPr="00A53869" w:rsidRDefault="00A53869" w:rsidP="00A53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постнатальное (флюороз, прием препаратов (тетрациклин)).</w:t>
      </w:r>
    </w:p>
    <w:p w:rsidR="00A53869" w:rsidRPr="00A53869" w:rsidRDefault="00A53869" w:rsidP="00A538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эти виды окрашивания поражают эмаль и дентин. Выраженность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цвета зависит от степени тяжести приведенных заболеваний.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3869" w:rsidRPr="00A53869" w:rsidRDefault="00A53869" w:rsidP="00A538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Внешнее окрашивание зубов является причиной накопления на их поверхности пигментированного твердого зубного налета.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проблема решается с помощью профессиональной гигиены — механического очищения зубов полированием, ультразвуковыми или ручными скейлерами, пескоструйными аппаратами. Еще большую эффективность в случае внешнего окрашивания демонстрирует методика микроабразии. Вместе с тем существует возможность проникновения цветных пигментов (хромофоров) в структуру зуба, то есть окрашивание становится внутренним. В особенности этому способствуют дефекты, стираемость зубов с обнажением дентина. Кроме того, органические элементы межпризменных пространств эмали способны взаимодействовать с гидроксил- и аминогруппами красителей. Связывание пигментов с ионами кальция зубных тканей образует новые молекулы, отличающиеся размерами и дающие другой оптический эффект. Например, пигмент кверцитин, содержащийся в чае, имеет пять гидроксильных групп, образующих стабильное прикрепление к межпризменным органическим веществам. В этом случае механическое очищение зуба не достаточно эффективно, для устранения такого окрашивания необходимо химическое отбеливание.</w:t>
      </w:r>
    </w:p>
    <w:p w:rsidR="004D7FA9" w:rsidRPr="004D7FA9" w:rsidRDefault="004D7FA9" w:rsidP="004D7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пигментации являются:</w:t>
      </w:r>
    </w:p>
    <w:p w:rsidR="004D7FA9" w:rsidRPr="004D7FA9" w:rsidRDefault="004D7FA9" w:rsidP="004D7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все виды табака (сигареты, трубки, жевательный табак);</w:t>
      </w:r>
    </w:p>
    <w:p w:rsidR="004D7FA9" w:rsidRPr="004D7FA9" w:rsidRDefault="004D7FA9" w:rsidP="004D7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напитки и пища с натуральными или искусственными красителями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(кофе, чай, красное вино, черника, ежевика, соевый соус и т. п.);</w:t>
      </w:r>
    </w:p>
    <w:p w:rsidR="004D7FA9" w:rsidRPr="004D7FA9" w:rsidRDefault="004D7FA9" w:rsidP="004D7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местное действие лекарственных средств (хлоргексидин);</w:t>
      </w:r>
    </w:p>
    <w:p w:rsidR="004D7FA9" w:rsidRPr="004D7FA9" w:rsidRDefault="004D7FA9" w:rsidP="004D7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хромогенные бактерии, вызывающие зеленое, коричневое или черное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окрашивание (чаще всего в пришеечной области у детей);</w:t>
      </w:r>
    </w:p>
    <w:p w:rsidR="004D7FA9" w:rsidRPr="004D7FA9" w:rsidRDefault="004D7FA9" w:rsidP="004D7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оксиды металлов проявляют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чительную экзо- и эндогенную ок</w:t>
      </w:r>
      <w:r w:rsidRPr="004D7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рашивающую активность (хроническое отравление ртутью, сулемой, свин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цом).</w:t>
      </w:r>
    </w:p>
    <w:p w:rsidR="004D7FA9" w:rsidRPr="004D7FA9" w:rsidRDefault="004D7FA9" w:rsidP="004D7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Возрастное изменение цвета зубов является наглядным примером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комбинированного воздействия 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причин. Оно включает в себя фи</w:t>
      </w:r>
      <w:r w:rsidRPr="004D7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зиологическое изменение структуры зуб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плюс длительно действующие хи</w:t>
      </w:r>
      <w:r w:rsidRPr="004D7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мические и механические факторы. Возрастные изменения затрагивают всю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зуба. Эмаль истончается, местами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полного исчезновения, стано</w:t>
      </w:r>
      <w:r w:rsidRPr="004D7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вится менее прозрачной. Полость зуба умень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шается в размере, дентин подвер</w:t>
      </w:r>
      <w:r w:rsidRPr="004D7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гается изменениям. В твердых тканях зуб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относительно увеличивается со</w:t>
      </w:r>
      <w:r w:rsidRPr="004D7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держание неорганических веществ, в пуль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 — волокнистых структур. Обна</w:t>
      </w:r>
      <w:r w:rsidRPr="004D7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жение дентина, многочисленные трещины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эмали, рецессия десны,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долговре</w:t>
      </w:r>
      <w:r w:rsidRPr="004D7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менное воздействие пищевых пигментов,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бака, прием лекарств способствуют изменению всех параметров </w:t>
      </w:r>
      <w:r w:rsidRPr="004D7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светодинамики зубов. Может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меняться цве</w:t>
      </w:r>
      <w:r w:rsidRPr="004D7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товой тон зуба (например, с «А» на «D»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«C»), увеличиваться интенсив</w:t>
      </w:r>
      <w:r w:rsidRPr="004D7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цвета (например, с «А3» до «А4»), уменьшаться яркость. Прозрачность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фронтальных зубов </w:t>
      </w:r>
      <w:r w:rsidRPr="004D7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 за счет стираемости и убывания органики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тканях зуба.</w:t>
      </w:r>
    </w:p>
    <w:p w:rsidR="004D7FA9" w:rsidRPr="004D7FA9" w:rsidRDefault="004D7FA9" w:rsidP="004D7F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B38CD" w:rsidRDefault="004D7FA9" w:rsidP="00CB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F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3. Классификация отбеливания.</w:t>
      </w:r>
    </w:p>
    <w:p w:rsidR="004D7FA9" w:rsidRDefault="004D7FA9" w:rsidP="00CB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7FA9" w:rsidRPr="004D7FA9" w:rsidRDefault="004D7FA9" w:rsidP="003612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7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Отбеливание - совокупность стоматологических процедур, преследующих цель изменить уровень насыщения эмалево-дентинной границы зуба свободными радикалами кислорода (ОО). В процессе отбеливаниия зубов находящиеся в эмалево-дентинной границе карбоновые решетки (образуются в процессе пигментации зубов) замещаются на радикалы кислорода (ОО), в результате чего повышается способность эмалево-дентинной границы пропускать свет, который отражаясь от неизменно белого дентина и создает видимый эффект белых зубов.</w:t>
      </w:r>
    </w:p>
    <w:p w:rsidR="00CB38CD" w:rsidRPr="00CB38CD" w:rsidRDefault="00CB38CD" w:rsidP="00E5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B9A" w:rsidRPr="003F1B9A" w:rsidRDefault="003F1B9A" w:rsidP="003F1B9A">
      <w:pPr>
        <w:pStyle w:val="a7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F1B9A">
        <w:rPr>
          <w:color w:val="000000"/>
          <w:sz w:val="28"/>
          <w:szCs w:val="28"/>
        </w:rPr>
        <w:t>Классификация отбеливания:</w:t>
      </w:r>
    </w:p>
    <w:p w:rsidR="003F1B9A" w:rsidRPr="003F1B9A" w:rsidRDefault="003F1B9A" w:rsidP="003F1B9A">
      <w:pPr>
        <w:pStyle w:val="a7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F1B9A">
        <w:rPr>
          <w:color w:val="000000"/>
          <w:sz w:val="28"/>
          <w:szCs w:val="28"/>
          <w:u w:val="single"/>
        </w:rPr>
        <w:t>1. Профессиональное (офисное или кабинетное).</w:t>
      </w:r>
      <w:r w:rsidRPr="003F1B9A">
        <w:rPr>
          <w:color w:val="000000"/>
          <w:sz w:val="28"/>
          <w:szCs w:val="28"/>
        </w:rPr>
        <w:t xml:space="preserve"> Предполагает использование нескольких методик, отличающихся друг от друга стоимостью, технологией, материалами, типом воздействия на эмаль.</w:t>
      </w:r>
    </w:p>
    <w:p w:rsidR="003F1B9A" w:rsidRPr="003F1B9A" w:rsidRDefault="003F1B9A" w:rsidP="003F1B9A">
      <w:pPr>
        <w:pStyle w:val="a7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F1B9A">
        <w:rPr>
          <w:color w:val="000000"/>
          <w:sz w:val="28"/>
          <w:szCs w:val="28"/>
        </w:rPr>
        <w:t>a. Наружное. Данная группа направлена на удаление поверхностной пигментации зубной эмали. Здесь наиболее популярны:</w:t>
      </w:r>
    </w:p>
    <w:p w:rsidR="003F1B9A" w:rsidRPr="003F1B9A" w:rsidRDefault="003F1B9A" w:rsidP="003F1B9A">
      <w:pPr>
        <w:pStyle w:val="a7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F1B9A">
        <w:rPr>
          <w:color w:val="000000"/>
          <w:sz w:val="28"/>
          <w:szCs w:val="28"/>
        </w:rPr>
        <w:t>· химическое отбеливание зубов, основанное на применении специального отбеливающего геля с высоким содержанием перекиси водорода;</w:t>
      </w:r>
    </w:p>
    <w:p w:rsidR="003F1B9A" w:rsidRPr="003F1B9A" w:rsidRDefault="003F1B9A" w:rsidP="003F1B9A">
      <w:pPr>
        <w:pStyle w:val="a7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F1B9A">
        <w:rPr>
          <w:color w:val="000000"/>
          <w:sz w:val="28"/>
          <w:szCs w:val="28"/>
        </w:rPr>
        <w:t>· ультразвуковое, применяемое для удаления желтого налета с зубов;</w:t>
      </w:r>
    </w:p>
    <w:p w:rsidR="003F1B9A" w:rsidRPr="003F1B9A" w:rsidRDefault="003F1B9A" w:rsidP="003F1B9A">
      <w:pPr>
        <w:pStyle w:val="a7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F1B9A">
        <w:rPr>
          <w:color w:val="000000"/>
          <w:sz w:val="28"/>
          <w:szCs w:val="28"/>
        </w:rPr>
        <w:t>· Air-flow, используемое для качественного снятия зубного налета, иначе профессиональная гигиена полости рта;</w:t>
      </w:r>
    </w:p>
    <w:p w:rsidR="003F1B9A" w:rsidRPr="003F1B9A" w:rsidRDefault="003F1B9A" w:rsidP="003F1B9A">
      <w:pPr>
        <w:pStyle w:val="a7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F1B9A">
        <w:rPr>
          <w:color w:val="000000"/>
          <w:sz w:val="28"/>
          <w:szCs w:val="28"/>
        </w:rPr>
        <w:t>· лазерное отбеливание зубов, которое основано на воздействии лазерного луча на отбеливающий состав, нанесенный на поверхность зубов;</w:t>
      </w:r>
    </w:p>
    <w:p w:rsidR="003F1B9A" w:rsidRPr="003F1B9A" w:rsidRDefault="003F1B9A" w:rsidP="003F1B9A">
      <w:pPr>
        <w:pStyle w:val="a7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F1B9A">
        <w:rPr>
          <w:color w:val="000000"/>
          <w:sz w:val="28"/>
          <w:szCs w:val="28"/>
        </w:rPr>
        <w:t>· фотоотбеливание, осуществляемое на основе высокотехнологичных систем -- Zoom, Luma-Arch др.</w:t>
      </w:r>
    </w:p>
    <w:p w:rsidR="003F1B9A" w:rsidRPr="003F1B9A" w:rsidRDefault="003F1B9A" w:rsidP="003F1B9A">
      <w:pPr>
        <w:pStyle w:val="a7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F1B9A">
        <w:rPr>
          <w:color w:val="000000"/>
          <w:sz w:val="28"/>
          <w:szCs w:val="28"/>
        </w:rPr>
        <w:t>b. Внутреннее (внутриканальное) отбеливание. Необходимо в случаях сильной и глубокой пигментации эмали.</w:t>
      </w:r>
    </w:p>
    <w:p w:rsidR="00713BD4" w:rsidRDefault="00713BD4" w:rsidP="003F1B9A">
      <w:pPr>
        <w:pStyle w:val="a7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  <w:u w:val="single"/>
        </w:rPr>
      </w:pPr>
    </w:p>
    <w:p w:rsidR="00713BD4" w:rsidRDefault="00713BD4" w:rsidP="003F1B9A">
      <w:pPr>
        <w:pStyle w:val="a7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  <w:u w:val="single"/>
        </w:rPr>
      </w:pPr>
    </w:p>
    <w:p w:rsidR="003F1B9A" w:rsidRPr="003F1B9A" w:rsidRDefault="003F1B9A" w:rsidP="003F1B9A">
      <w:pPr>
        <w:pStyle w:val="a7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  <w:u w:val="single"/>
        </w:rPr>
      </w:pPr>
      <w:r w:rsidRPr="003F1B9A">
        <w:rPr>
          <w:color w:val="000000"/>
          <w:sz w:val="28"/>
          <w:szCs w:val="28"/>
          <w:u w:val="single"/>
        </w:rPr>
        <w:t>2. Домашнее отбеливание:</w:t>
      </w:r>
    </w:p>
    <w:p w:rsidR="003F1B9A" w:rsidRPr="003F1B9A" w:rsidRDefault="003F1B9A" w:rsidP="003F1B9A">
      <w:pPr>
        <w:pStyle w:val="a7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F1B9A">
        <w:rPr>
          <w:color w:val="000000"/>
          <w:sz w:val="28"/>
          <w:szCs w:val="28"/>
        </w:rPr>
        <w:t>a. Профессионально-домашнее отбеливание проводится под контролем врача-стоматолога. Оно предполагает ежедневное ношение индивидуальной каппы (изготавливается специалистом по меркам пациента), в которую помещается отбеливающий гель.</w:t>
      </w:r>
    </w:p>
    <w:p w:rsidR="003F1B9A" w:rsidRDefault="003F1B9A" w:rsidP="003F1B9A">
      <w:pPr>
        <w:pStyle w:val="a7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F1B9A">
        <w:rPr>
          <w:color w:val="000000"/>
          <w:sz w:val="28"/>
          <w:szCs w:val="28"/>
        </w:rPr>
        <w:t>b. При собственно-домашнем отбеливании зубов пациент самостоятельно использует различные непрофессиональные отбеливающие средства: пасты, полоски, порошки, ополаскиватели, эликсиры и жевательные резинки. Кроме того, многие люди применяют для осветления эмали в домашних условиях средства народной медицины -- пищевую соду, поваренную соль, активированный уголь, перекись водорода, лимонный сок, древесную золу, а также лимонный сок и ягоды клубники и земляники. В случае выбора непрофессионального способа отбеливания зубов необходимо все равно проконсультироваться со специалистом, поскольку невооруженным глазом определить наличие противопоказаний к отбеливанию невозможно.</w:t>
      </w:r>
    </w:p>
    <w:p w:rsidR="00E730DA" w:rsidRDefault="00E730DA" w:rsidP="003F1B9A">
      <w:pPr>
        <w:pStyle w:val="a7"/>
        <w:shd w:val="clear" w:color="auto" w:fill="FFFFFF"/>
        <w:spacing w:before="0" w:beforeAutospacing="0" w:after="285" w:afterAutospacing="0"/>
        <w:jc w:val="both"/>
        <w:rPr>
          <w:b/>
          <w:color w:val="000000"/>
          <w:sz w:val="28"/>
          <w:szCs w:val="28"/>
        </w:rPr>
      </w:pPr>
      <w:r w:rsidRPr="00E730DA">
        <w:rPr>
          <w:b/>
          <w:color w:val="000000"/>
          <w:sz w:val="28"/>
          <w:szCs w:val="28"/>
        </w:rPr>
        <w:t>Глава 4. Показания и противопоказания к отбеливанию.</w:t>
      </w:r>
    </w:p>
    <w:p w:rsidR="0036127E" w:rsidRPr="0036127E" w:rsidRDefault="0036127E" w:rsidP="0036127E">
      <w:pPr>
        <w:pStyle w:val="a7"/>
        <w:shd w:val="clear" w:color="auto" w:fill="FFFFFF"/>
        <w:spacing w:before="0" w:beforeAutospacing="0" w:after="285" w:afterAutospacing="0"/>
        <w:ind w:firstLine="709"/>
        <w:jc w:val="both"/>
        <w:rPr>
          <w:color w:val="000000"/>
          <w:sz w:val="28"/>
          <w:szCs w:val="28"/>
        </w:rPr>
      </w:pPr>
      <w:r w:rsidRPr="0036127E">
        <w:rPr>
          <w:color w:val="000000"/>
          <w:sz w:val="28"/>
          <w:szCs w:val="28"/>
        </w:rPr>
        <w:t>Мероприятия по изменению цвета зубов зависят от эстетических потребностей пациента. Показания к проведению отбеливания являются относительными. Установлено, что не в каждом случае гарантирован результат, достаточный для удовлетворения эстетических желаний пациента. В целом, показания и противопоказания для офисного (кабинетного, профессионального) отбеливания и для домашнего отбеливания общие. Необходимо отметить, что выделяют наружное отбеливание и отбеливание депульпированных зубов (внутреннее). Врач принимает решение, какой способ лучше подходит для каждого клинического случая. В некоторых случаях наиболее целесообразно сочетание методик (смешанное отбеливание).</w:t>
      </w:r>
    </w:p>
    <w:p w:rsidR="0036127E" w:rsidRPr="0036127E" w:rsidRDefault="0036127E" w:rsidP="0036127E">
      <w:pPr>
        <w:pStyle w:val="a7"/>
        <w:shd w:val="clear" w:color="auto" w:fill="FFFFFF"/>
        <w:spacing w:before="0" w:beforeAutospacing="0" w:after="285" w:afterAutospacing="0"/>
        <w:ind w:firstLine="709"/>
        <w:jc w:val="both"/>
        <w:rPr>
          <w:color w:val="000000"/>
          <w:sz w:val="28"/>
          <w:szCs w:val="28"/>
        </w:rPr>
      </w:pPr>
      <w:r w:rsidRPr="0036127E">
        <w:rPr>
          <w:color w:val="000000"/>
          <w:sz w:val="28"/>
          <w:szCs w:val="28"/>
        </w:rPr>
        <w:t>Показания:</w:t>
      </w:r>
    </w:p>
    <w:p w:rsidR="0036127E" w:rsidRPr="0036127E" w:rsidRDefault="0036127E" w:rsidP="0036127E">
      <w:pPr>
        <w:pStyle w:val="a7"/>
        <w:shd w:val="clear" w:color="auto" w:fill="FFFFFF"/>
        <w:spacing w:before="0" w:beforeAutospacing="0" w:after="285" w:afterAutospacing="0"/>
        <w:ind w:firstLine="709"/>
        <w:jc w:val="both"/>
        <w:rPr>
          <w:color w:val="000000"/>
          <w:sz w:val="28"/>
          <w:szCs w:val="28"/>
        </w:rPr>
      </w:pPr>
      <w:r w:rsidRPr="0036127E">
        <w:rPr>
          <w:color w:val="000000"/>
          <w:sz w:val="28"/>
          <w:szCs w:val="28"/>
        </w:rPr>
        <w:t>* Цвет рядом стоящих зубов различен;</w:t>
      </w:r>
    </w:p>
    <w:p w:rsidR="0036127E" w:rsidRPr="0036127E" w:rsidRDefault="0036127E" w:rsidP="0036127E">
      <w:pPr>
        <w:pStyle w:val="a7"/>
        <w:shd w:val="clear" w:color="auto" w:fill="FFFFFF"/>
        <w:spacing w:before="0" w:beforeAutospacing="0" w:after="285" w:afterAutospacing="0"/>
        <w:ind w:firstLine="709"/>
        <w:jc w:val="both"/>
        <w:rPr>
          <w:color w:val="000000"/>
          <w:sz w:val="28"/>
          <w:szCs w:val="28"/>
        </w:rPr>
      </w:pPr>
      <w:r w:rsidRPr="0036127E">
        <w:rPr>
          <w:color w:val="000000"/>
          <w:sz w:val="28"/>
          <w:szCs w:val="28"/>
        </w:rPr>
        <w:t>* Возрастное изменение цвета зубов;</w:t>
      </w:r>
    </w:p>
    <w:p w:rsidR="0036127E" w:rsidRPr="0036127E" w:rsidRDefault="0036127E" w:rsidP="0036127E">
      <w:pPr>
        <w:pStyle w:val="a7"/>
        <w:shd w:val="clear" w:color="auto" w:fill="FFFFFF"/>
        <w:spacing w:before="0" w:beforeAutospacing="0" w:after="285" w:afterAutospacing="0"/>
        <w:ind w:firstLine="709"/>
        <w:jc w:val="both"/>
        <w:rPr>
          <w:color w:val="000000"/>
          <w:sz w:val="28"/>
          <w:szCs w:val="28"/>
        </w:rPr>
      </w:pPr>
      <w:r w:rsidRPr="0036127E">
        <w:rPr>
          <w:color w:val="000000"/>
          <w:sz w:val="28"/>
          <w:szCs w:val="28"/>
        </w:rPr>
        <w:t>* Окрашивание от пищевых продуктов (чай, кофе);</w:t>
      </w:r>
    </w:p>
    <w:p w:rsidR="0036127E" w:rsidRPr="0036127E" w:rsidRDefault="0036127E" w:rsidP="0036127E">
      <w:pPr>
        <w:pStyle w:val="a7"/>
        <w:shd w:val="clear" w:color="auto" w:fill="FFFFFF"/>
        <w:spacing w:before="0" w:beforeAutospacing="0" w:after="285" w:afterAutospacing="0"/>
        <w:ind w:firstLine="709"/>
        <w:jc w:val="both"/>
        <w:rPr>
          <w:color w:val="000000"/>
          <w:sz w:val="28"/>
          <w:szCs w:val="28"/>
        </w:rPr>
      </w:pPr>
      <w:r w:rsidRPr="0036127E">
        <w:rPr>
          <w:color w:val="000000"/>
          <w:sz w:val="28"/>
          <w:szCs w:val="28"/>
        </w:rPr>
        <w:t>* Флюороз;</w:t>
      </w:r>
    </w:p>
    <w:p w:rsidR="0036127E" w:rsidRPr="0036127E" w:rsidRDefault="0036127E" w:rsidP="0036127E">
      <w:pPr>
        <w:pStyle w:val="a7"/>
        <w:shd w:val="clear" w:color="auto" w:fill="FFFFFF"/>
        <w:spacing w:before="0" w:beforeAutospacing="0" w:after="285" w:afterAutospacing="0"/>
        <w:ind w:firstLine="709"/>
        <w:jc w:val="both"/>
        <w:rPr>
          <w:color w:val="000000"/>
          <w:sz w:val="28"/>
          <w:szCs w:val="28"/>
        </w:rPr>
      </w:pPr>
      <w:r w:rsidRPr="0036127E">
        <w:rPr>
          <w:color w:val="000000"/>
          <w:sz w:val="28"/>
          <w:szCs w:val="28"/>
        </w:rPr>
        <w:t>* Тетрациклиновое изменение цвета;</w:t>
      </w:r>
    </w:p>
    <w:p w:rsidR="0036127E" w:rsidRPr="0036127E" w:rsidRDefault="0036127E" w:rsidP="0036127E">
      <w:pPr>
        <w:pStyle w:val="a7"/>
        <w:shd w:val="clear" w:color="auto" w:fill="FFFFFF"/>
        <w:spacing w:before="0" w:beforeAutospacing="0" w:after="285" w:afterAutospacing="0"/>
        <w:ind w:firstLine="709"/>
        <w:jc w:val="both"/>
        <w:rPr>
          <w:color w:val="000000"/>
          <w:sz w:val="28"/>
          <w:szCs w:val="28"/>
        </w:rPr>
      </w:pPr>
      <w:r w:rsidRPr="0036127E">
        <w:rPr>
          <w:color w:val="000000"/>
          <w:sz w:val="28"/>
          <w:szCs w:val="28"/>
        </w:rPr>
        <w:lastRenderedPageBreak/>
        <w:t>* Изменения цвета депульпированных зубов;</w:t>
      </w:r>
    </w:p>
    <w:p w:rsidR="0036127E" w:rsidRPr="0036127E" w:rsidRDefault="0036127E" w:rsidP="0036127E">
      <w:pPr>
        <w:pStyle w:val="a7"/>
        <w:shd w:val="clear" w:color="auto" w:fill="FFFFFF"/>
        <w:spacing w:before="0" w:beforeAutospacing="0" w:after="285" w:afterAutospacing="0"/>
        <w:ind w:firstLine="709"/>
        <w:jc w:val="both"/>
        <w:rPr>
          <w:color w:val="000000"/>
          <w:sz w:val="28"/>
          <w:szCs w:val="28"/>
        </w:rPr>
      </w:pPr>
      <w:r w:rsidRPr="0036127E">
        <w:rPr>
          <w:color w:val="000000"/>
          <w:sz w:val="28"/>
          <w:szCs w:val="28"/>
        </w:rPr>
        <w:t>* До и после-реставрационное лечение.</w:t>
      </w:r>
    </w:p>
    <w:p w:rsidR="0036127E" w:rsidRDefault="0036127E" w:rsidP="0036127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127E">
        <w:rPr>
          <w:color w:val="000000"/>
          <w:sz w:val="28"/>
          <w:szCs w:val="28"/>
        </w:rPr>
        <w:t>Значительное тетрациклиновое изменение цвета требует комплекса лечебных мероприятий, таких как отбеливание и использование эстетических реставрации/виниров. Предварительное отбеливание уменьшает необходимость глубокого препарирования твердых тканей зуба при подготовке к винирам, что было бы необходимо для маскировки потемнения.</w:t>
      </w:r>
    </w:p>
    <w:p w:rsidR="0036127E" w:rsidRPr="0036127E" w:rsidRDefault="0036127E" w:rsidP="0036127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127E">
        <w:rPr>
          <w:color w:val="000000"/>
          <w:sz w:val="28"/>
          <w:szCs w:val="28"/>
        </w:rPr>
        <w:t>Отбеливание зубов при флюорозе с множественными точечными повреждениями различных цветов сочетают с микроабразией. Отбеливание рекомендовано перед эстетическим пломбированием или протезированием в переднем отделе ротовой полости для улучшения общего оттенка, к которому затем подбирают оттенок восстанавливаемых зубов. Отбеливание может потребоваться и после реставрационных работ, когда оттенок реставрации светлее, чем естественные зубы пациента.</w:t>
      </w:r>
    </w:p>
    <w:p w:rsidR="0036127E" w:rsidRPr="0036127E" w:rsidRDefault="0036127E" w:rsidP="0036127E">
      <w:pPr>
        <w:pStyle w:val="a7"/>
        <w:shd w:val="clear" w:color="auto" w:fill="FFFFFF"/>
        <w:spacing w:before="0" w:beforeAutospacing="0" w:after="285" w:afterAutospacing="0"/>
        <w:ind w:firstLine="709"/>
        <w:rPr>
          <w:color w:val="000000"/>
          <w:sz w:val="28"/>
          <w:szCs w:val="28"/>
        </w:rPr>
      </w:pPr>
      <w:r w:rsidRPr="0036127E">
        <w:rPr>
          <w:color w:val="000000"/>
          <w:sz w:val="28"/>
          <w:szCs w:val="28"/>
        </w:rPr>
        <w:t>Противопоказания:</w:t>
      </w:r>
    </w:p>
    <w:p w:rsidR="0036127E" w:rsidRPr="0036127E" w:rsidRDefault="0036127E" w:rsidP="0036127E">
      <w:pPr>
        <w:pStyle w:val="a7"/>
        <w:shd w:val="clear" w:color="auto" w:fill="FFFFFF"/>
        <w:spacing w:before="0" w:beforeAutospacing="0" w:after="285" w:afterAutospacing="0"/>
        <w:ind w:firstLine="709"/>
        <w:rPr>
          <w:color w:val="000000"/>
          <w:sz w:val="28"/>
          <w:szCs w:val="28"/>
        </w:rPr>
      </w:pPr>
      <w:r w:rsidRPr="0036127E">
        <w:rPr>
          <w:color w:val="000000"/>
          <w:sz w:val="28"/>
          <w:szCs w:val="28"/>
        </w:rPr>
        <w:t>* Завышенные ожидания пациентов;</w:t>
      </w:r>
    </w:p>
    <w:p w:rsidR="0036127E" w:rsidRPr="0036127E" w:rsidRDefault="0036127E" w:rsidP="0036127E">
      <w:pPr>
        <w:pStyle w:val="a7"/>
        <w:shd w:val="clear" w:color="auto" w:fill="FFFFFF"/>
        <w:spacing w:before="0" w:beforeAutospacing="0" w:after="285" w:afterAutospacing="0"/>
        <w:ind w:firstLine="709"/>
        <w:rPr>
          <w:color w:val="000000"/>
          <w:sz w:val="28"/>
          <w:szCs w:val="28"/>
        </w:rPr>
      </w:pPr>
      <w:r w:rsidRPr="0036127E">
        <w:rPr>
          <w:color w:val="000000"/>
          <w:sz w:val="28"/>
          <w:szCs w:val="28"/>
        </w:rPr>
        <w:t>* Кариес;</w:t>
      </w:r>
    </w:p>
    <w:p w:rsidR="0036127E" w:rsidRPr="0036127E" w:rsidRDefault="0036127E" w:rsidP="0036127E">
      <w:pPr>
        <w:pStyle w:val="a7"/>
        <w:shd w:val="clear" w:color="auto" w:fill="FFFFFF"/>
        <w:spacing w:before="0" w:beforeAutospacing="0" w:after="285" w:afterAutospacing="0"/>
        <w:ind w:firstLine="709"/>
        <w:rPr>
          <w:color w:val="000000"/>
          <w:sz w:val="28"/>
          <w:szCs w:val="28"/>
        </w:rPr>
      </w:pPr>
      <w:r w:rsidRPr="0036127E">
        <w:rPr>
          <w:color w:val="000000"/>
          <w:sz w:val="28"/>
          <w:szCs w:val="28"/>
        </w:rPr>
        <w:t>* Эндодонтические болезни;</w:t>
      </w:r>
    </w:p>
    <w:p w:rsidR="0036127E" w:rsidRPr="0036127E" w:rsidRDefault="0036127E" w:rsidP="0036127E">
      <w:pPr>
        <w:pStyle w:val="a7"/>
        <w:shd w:val="clear" w:color="auto" w:fill="FFFFFF"/>
        <w:spacing w:before="0" w:beforeAutospacing="0" w:after="285" w:afterAutospacing="0"/>
        <w:ind w:firstLine="709"/>
        <w:rPr>
          <w:color w:val="000000"/>
          <w:sz w:val="28"/>
          <w:szCs w:val="28"/>
        </w:rPr>
      </w:pPr>
      <w:r w:rsidRPr="0036127E">
        <w:rPr>
          <w:color w:val="000000"/>
          <w:sz w:val="28"/>
          <w:szCs w:val="28"/>
        </w:rPr>
        <w:t>* Заболевания периодонта в период обострения;</w:t>
      </w:r>
    </w:p>
    <w:p w:rsidR="0036127E" w:rsidRPr="0036127E" w:rsidRDefault="0036127E" w:rsidP="0036127E">
      <w:pPr>
        <w:pStyle w:val="a7"/>
        <w:shd w:val="clear" w:color="auto" w:fill="FFFFFF"/>
        <w:spacing w:before="0" w:beforeAutospacing="0" w:after="285" w:afterAutospacing="0"/>
        <w:ind w:firstLine="709"/>
        <w:rPr>
          <w:color w:val="000000"/>
          <w:sz w:val="28"/>
          <w:szCs w:val="28"/>
        </w:rPr>
      </w:pPr>
      <w:r w:rsidRPr="0036127E">
        <w:rPr>
          <w:color w:val="000000"/>
          <w:sz w:val="28"/>
          <w:szCs w:val="28"/>
        </w:rPr>
        <w:t>* Беременность и период лактации;</w:t>
      </w:r>
    </w:p>
    <w:p w:rsidR="0036127E" w:rsidRPr="0036127E" w:rsidRDefault="0036127E" w:rsidP="0036127E">
      <w:pPr>
        <w:pStyle w:val="a7"/>
        <w:shd w:val="clear" w:color="auto" w:fill="FFFFFF"/>
        <w:spacing w:before="0" w:beforeAutospacing="0" w:after="285" w:afterAutospacing="0"/>
        <w:ind w:firstLine="709"/>
        <w:rPr>
          <w:color w:val="000000"/>
          <w:sz w:val="28"/>
          <w:szCs w:val="28"/>
        </w:rPr>
      </w:pPr>
      <w:r w:rsidRPr="0036127E">
        <w:rPr>
          <w:color w:val="000000"/>
          <w:sz w:val="28"/>
          <w:szCs w:val="28"/>
        </w:rPr>
        <w:t>* Чувствительность зубов, трещины и обнаженный дентин;</w:t>
      </w:r>
    </w:p>
    <w:p w:rsidR="0036127E" w:rsidRPr="0036127E" w:rsidRDefault="0036127E" w:rsidP="0036127E">
      <w:pPr>
        <w:pStyle w:val="a7"/>
        <w:shd w:val="clear" w:color="auto" w:fill="FFFFFF"/>
        <w:spacing w:before="0" w:beforeAutospacing="0" w:after="285" w:afterAutospacing="0"/>
        <w:ind w:firstLine="709"/>
        <w:rPr>
          <w:color w:val="000000"/>
          <w:sz w:val="28"/>
          <w:szCs w:val="28"/>
        </w:rPr>
      </w:pPr>
      <w:r w:rsidRPr="0036127E">
        <w:rPr>
          <w:color w:val="000000"/>
          <w:sz w:val="28"/>
          <w:szCs w:val="28"/>
        </w:rPr>
        <w:t>* Коронки или обширные реставрации в зоне улыбки;</w:t>
      </w:r>
    </w:p>
    <w:p w:rsidR="0036127E" w:rsidRPr="0036127E" w:rsidRDefault="0036127E" w:rsidP="0036127E">
      <w:pPr>
        <w:pStyle w:val="a7"/>
        <w:shd w:val="clear" w:color="auto" w:fill="FFFFFF"/>
        <w:spacing w:before="0" w:beforeAutospacing="0" w:after="285" w:afterAutospacing="0"/>
        <w:ind w:firstLine="709"/>
        <w:rPr>
          <w:color w:val="000000"/>
          <w:sz w:val="28"/>
          <w:szCs w:val="28"/>
        </w:rPr>
      </w:pPr>
      <w:r w:rsidRPr="0036127E">
        <w:rPr>
          <w:color w:val="000000"/>
          <w:sz w:val="28"/>
          <w:szCs w:val="28"/>
        </w:rPr>
        <w:t>* Ортодонтическое лечение;</w:t>
      </w:r>
    </w:p>
    <w:p w:rsidR="0036127E" w:rsidRPr="0036127E" w:rsidRDefault="0036127E" w:rsidP="0036127E">
      <w:pPr>
        <w:pStyle w:val="a7"/>
        <w:shd w:val="clear" w:color="auto" w:fill="FFFFFF"/>
        <w:spacing w:before="0" w:beforeAutospacing="0" w:after="285" w:afterAutospacing="0"/>
        <w:ind w:firstLine="709"/>
        <w:rPr>
          <w:color w:val="000000"/>
          <w:sz w:val="28"/>
          <w:szCs w:val="28"/>
        </w:rPr>
      </w:pPr>
      <w:r w:rsidRPr="0036127E">
        <w:rPr>
          <w:color w:val="000000"/>
          <w:sz w:val="28"/>
          <w:szCs w:val="28"/>
        </w:rPr>
        <w:t>* Видимая рецессия и обнаженные пигментированные корни зубов;</w:t>
      </w:r>
    </w:p>
    <w:p w:rsidR="0036127E" w:rsidRPr="0036127E" w:rsidRDefault="0036127E" w:rsidP="0036127E">
      <w:pPr>
        <w:pStyle w:val="a7"/>
        <w:shd w:val="clear" w:color="auto" w:fill="FFFFFF"/>
        <w:spacing w:before="0" w:beforeAutospacing="0" w:after="285" w:afterAutospacing="0"/>
        <w:ind w:firstLine="709"/>
        <w:rPr>
          <w:color w:val="000000"/>
          <w:sz w:val="28"/>
          <w:szCs w:val="28"/>
        </w:rPr>
      </w:pPr>
      <w:r w:rsidRPr="0036127E">
        <w:rPr>
          <w:color w:val="000000"/>
          <w:sz w:val="28"/>
          <w:szCs w:val="28"/>
        </w:rPr>
        <w:t>* Тяжелые общие заболевания пациентов;</w:t>
      </w:r>
    </w:p>
    <w:p w:rsidR="0036127E" w:rsidRPr="0036127E" w:rsidRDefault="0036127E" w:rsidP="0036127E">
      <w:pPr>
        <w:pStyle w:val="a7"/>
        <w:shd w:val="clear" w:color="auto" w:fill="FFFFFF"/>
        <w:spacing w:before="0" w:beforeAutospacing="0" w:after="285" w:afterAutospacing="0"/>
        <w:ind w:firstLine="709"/>
        <w:rPr>
          <w:color w:val="000000"/>
          <w:sz w:val="28"/>
          <w:szCs w:val="28"/>
        </w:rPr>
      </w:pPr>
      <w:r w:rsidRPr="0036127E">
        <w:rPr>
          <w:color w:val="000000"/>
          <w:sz w:val="28"/>
          <w:szCs w:val="28"/>
        </w:rPr>
        <w:t>* Аллергические реакции пациента на используемые препараты.</w:t>
      </w:r>
    </w:p>
    <w:p w:rsidR="00F75B7F" w:rsidRDefault="0036127E" w:rsidP="0036127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5. Протокол процедуры отбеливания.</w:t>
      </w:r>
    </w:p>
    <w:p w:rsidR="0036127E" w:rsidRPr="0036127E" w:rsidRDefault="0036127E" w:rsidP="00E5372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127E">
        <w:rPr>
          <w:color w:val="000000"/>
          <w:sz w:val="28"/>
          <w:szCs w:val="28"/>
        </w:rPr>
        <w:t xml:space="preserve">Вначале устанавливают причины изменения цвета зубов и записывают в историю болезни пациента. Далее необходимо обсудить с пациентом возможные пути улучшения цвета зубов: удаление наружного потемнения, отбеливание, реставрация, виниры, коронки или различные варианты </w:t>
      </w:r>
      <w:r w:rsidRPr="0036127E">
        <w:rPr>
          <w:color w:val="000000"/>
          <w:sz w:val="28"/>
          <w:szCs w:val="28"/>
        </w:rPr>
        <w:lastRenderedPageBreak/>
        <w:t>сочетания методов. Результат обсуждения с пациентом записывают в историю болезни.</w:t>
      </w:r>
    </w:p>
    <w:p w:rsidR="0036127E" w:rsidRPr="0036127E" w:rsidRDefault="0036127E" w:rsidP="00E5372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127E">
        <w:rPr>
          <w:color w:val="000000"/>
          <w:sz w:val="28"/>
          <w:szCs w:val="28"/>
        </w:rPr>
        <w:t>Зубы, которые будут отбеливать необходимо проверить по следующим критериям: жизнеспособность, кариес, трещины, рецессия или обнаженный дентин, дефекты развития, например, белые точки.</w:t>
      </w:r>
    </w:p>
    <w:p w:rsidR="0036127E" w:rsidRPr="0036127E" w:rsidRDefault="0036127E" w:rsidP="00E5372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127E">
        <w:rPr>
          <w:color w:val="000000"/>
          <w:sz w:val="28"/>
          <w:szCs w:val="28"/>
        </w:rPr>
        <w:t>Рекомендуют проведение рентгенографии для определения периапикальной патологии, размеров и жизнеспособности пульпы зубов, предсказания уровня чувствительности зубов. Перед процедурой внутреннего отбеливания депульпированного зуба необходимо оценить качество пломбирования корневого канала и состояние апикальных тканей. Любые дефекты должны быть исправлены до начала процедуры отбеливания.</w:t>
      </w:r>
    </w:p>
    <w:p w:rsidR="0036127E" w:rsidRPr="0036127E" w:rsidRDefault="0036127E" w:rsidP="00E5372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127E">
        <w:rPr>
          <w:color w:val="000000"/>
          <w:sz w:val="28"/>
          <w:szCs w:val="28"/>
        </w:rPr>
        <w:t>Дополнительно обращают внимание на наличие композитных пломб, виниров, коронок. Пациента следует предупредить, что они не изменят своего оттенка, но края могут посветлеть вследствие действия отбеливающего агента и возможно понадобится замена. Обращают внимание на наличие сильно прозрачных зубов, которые плохо отбеливаются, и после процедуры выглядят серыми. Пациенты должны осознать информацию и подтвердить подписью в истории болезни.</w:t>
      </w:r>
    </w:p>
    <w:p w:rsidR="0036127E" w:rsidRPr="0036127E" w:rsidRDefault="0036127E" w:rsidP="00E5372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127E">
        <w:rPr>
          <w:color w:val="000000"/>
          <w:sz w:val="28"/>
          <w:szCs w:val="28"/>
        </w:rPr>
        <w:t>До отбеливания необходима фотография зубов с образцом оттенка in situ, в условиях естественного освещения. Следует согласовать с пациентом оттенок зубов. После того, как пациенту даны все объяснения, варианты, ограничения и прогноз, следует подписать согласие на процедуру. Перед процедурой отбеливания за 7 - 10 дней проводят профессиональную гигиену ротовой полости. При отбеливании зубов нельзя использовать анестезию.</w:t>
      </w:r>
    </w:p>
    <w:p w:rsidR="00E5372E" w:rsidRDefault="00E5372E" w:rsidP="0036127E">
      <w:pPr>
        <w:rPr>
          <w:rFonts w:ascii="Times New Roman" w:hAnsi="Times New Roman" w:cs="Times New Roman"/>
          <w:b/>
          <w:sz w:val="28"/>
          <w:szCs w:val="28"/>
        </w:rPr>
      </w:pPr>
      <w:r w:rsidRPr="00E537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372E" w:rsidRDefault="00E5372E" w:rsidP="0036127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372E">
        <w:rPr>
          <w:rFonts w:ascii="Times New Roman" w:hAnsi="Times New Roman" w:cs="Times New Roman"/>
          <w:b/>
          <w:sz w:val="28"/>
          <w:szCs w:val="28"/>
        </w:rPr>
        <w:t xml:space="preserve">Глава 6. </w:t>
      </w:r>
      <w:r w:rsidR="008D3E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Определение</w:t>
      </w:r>
      <w:r w:rsidRPr="00E537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цвета зубов.</w:t>
      </w:r>
    </w:p>
    <w:p w:rsidR="003842A7" w:rsidRDefault="00E5372E" w:rsidP="00CD501A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чем приступать к лечению дисколорита, важно правильно определить исходный цвет зубов. Для оптимального восприятия цвета предпочтителен нейтральный дневной цвет, падающий с северной стороны. В соответствии с этим стандартом разработаны искусственные источники освещения. Флюоресцентные лампы дневного света должны иметь показатель цветопередачи более 90.</w:t>
      </w:r>
    </w:p>
    <w:p w:rsidR="00E5372E" w:rsidRPr="003842A7" w:rsidRDefault="00E5372E" w:rsidP="00CD501A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также количество света, падающего на исследуемые зубы. При чрезмерной яркости человеческий глаз не может различать нюансы цвета.</w:t>
      </w:r>
    </w:p>
    <w:p w:rsidR="008D3E7B" w:rsidRPr="003842A7" w:rsidRDefault="008D3E7B" w:rsidP="00CD501A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Идеальные условия для определения цвета зубов -- 11 часов утра в ясный день. На практике это очень трудно реализовать, поэтому во врачебном кабинете целесообразно использовать флюоресцентные лампы. Цвет стен, потолка, штор влияет на определение цвета зубов. Поглощение и отражение ими света вызывает серьезные цветовые отклонения.</w:t>
      </w:r>
    </w:p>
    <w:p w:rsidR="003842A7" w:rsidRPr="003842A7" w:rsidRDefault="003842A7" w:rsidP="00CD501A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Следующим шагом в объективизации выбора оттенков цвета является непосредственная организация рабочего места. Необходимо «задрапировать» </w:t>
      </w:r>
      <w:r w:rsidRPr="00384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яркие цвета одежды у пациента, используя для этого светло-серые салфетки. У женщин снять яркую губную помаду. Медицинской бригаде следует избегать использования цветного лака для ногтей или цветных перчаток.</w:t>
      </w:r>
    </w:p>
    <w:p w:rsidR="008D3E7B" w:rsidRPr="003842A7" w:rsidRDefault="008D3E7B" w:rsidP="00CD501A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 проблема при определении цвета -- это индивидуальная интерпретация специалистом. К сожалению, наше визуальное восприятие не является системой, поддающейся стандартизации. До некоторой степени глаз является удивительным органом чувств, который реагирует не только на внешнее воздействие, но и на внутреннее эмоциональное состояние. Кроме того, способность глаза воспринимать цвет ухудшается к 30 годам. Частичная цветовая «слепота» встречается у 7-8% мужчин и у 1% женщин.</w:t>
      </w:r>
    </w:p>
    <w:p w:rsidR="008D3E7B" w:rsidRPr="003842A7" w:rsidRDefault="008D3E7B" w:rsidP="00CD501A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842A7">
        <w:rPr>
          <w:color w:val="000000"/>
          <w:sz w:val="28"/>
          <w:szCs w:val="28"/>
          <w:shd w:val="clear" w:color="auto" w:fill="FFFFFF"/>
        </w:rPr>
        <w:t xml:space="preserve">Различия в восприятии цвета человеческим глазом приводят к мысли об использовании в кабинете врача электронных систем цветоизмерения, которые долгое время применяются в промышленности. Цветоизмеряющее устройство позволяет сделать точный подбор цвета без субъективных причин, вызванных обстановкой. Применение цифровой камеры с анализом изображения -- объективная, инструментальная, линейная и воспроизводимая методика. </w:t>
      </w:r>
      <w:r w:rsidRPr="003842A7">
        <w:rPr>
          <w:color w:val="000000"/>
          <w:sz w:val="28"/>
          <w:szCs w:val="28"/>
        </w:rPr>
        <w:t>При этом проводится непрерывная запись цвета зубов, видимых при улыбке. Любой цвет можно идентифицировать в координатах L-a-b - трехмерном цветовом пространстве: L -критерий белого/черного, а - красного/зеленого, b - желтого/синего. Калибровка цвета проводится перед использованием камеры и ежечасно в период работы. Серый цвет используют для калибровки интенсивности цвета. Значения L, а, b вычисляются компьютером. Отбелить зубы - значит увеличить параметр L (более белые) и уменьшить b (менее желтые).</w:t>
      </w:r>
    </w:p>
    <w:p w:rsidR="008D3E7B" w:rsidRPr="003842A7" w:rsidRDefault="008D3E7B" w:rsidP="00CD501A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842A7">
        <w:rPr>
          <w:color w:val="000000"/>
          <w:sz w:val="28"/>
          <w:szCs w:val="28"/>
          <w:shd w:val="clear" w:color="auto" w:fill="FFFFFF"/>
        </w:rPr>
        <w:t xml:space="preserve">Самым распространенным способом определения цвета зубов остается визуальный метод с помощью шкалы Vita с реорганизованной последовательностью оттенков, которая коррелирует со значениями параметров L и </w:t>
      </w:r>
      <w:r w:rsidRPr="003842A7">
        <w:rPr>
          <w:color w:val="000000"/>
          <w:sz w:val="28"/>
          <w:szCs w:val="28"/>
          <w:shd w:val="clear" w:color="auto" w:fill="FFFFFF"/>
          <w:lang w:val="en-US"/>
        </w:rPr>
        <w:t>b</w:t>
      </w:r>
      <w:r w:rsidRPr="003842A7">
        <w:rPr>
          <w:color w:val="000000"/>
          <w:sz w:val="28"/>
          <w:szCs w:val="28"/>
          <w:shd w:val="clear" w:color="auto" w:fill="FFFFFF"/>
        </w:rPr>
        <w:t>, определяемыми цветоизмеряющим устройством. Шкалу Vita подносят к зубам вначале на вытянутой руке, так, чтобы расстояние между глазом и расцветкой составляло около 50 см. В этот момент следует сконцентрироваться на подборе основного цвета (10-20 с). Важно определять цвет для каждого зуба, т.к. все зубы, как правило, имеют различные оттенки цвета.</w:t>
      </w:r>
    </w:p>
    <w:p w:rsidR="008D3E7B" w:rsidRPr="003842A7" w:rsidRDefault="008D3E7B" w:rsidP="00CD501A">
      <w:pPr>
        <w:pStyle w:val="a7"/>
        <w:shd w:val="clear" w:color="auto" w:fill="FFFFFF"/>
        <w:spacing w:before="0" w:beforeAutospacing="0" w:after="285" w:afterAutospacing="0"/>
        <w:ind w:firstLine="709"/>
        <w:jc w:val="both"/>
        <w:rPr>
          <w:color w:val="000000"/>
          <w:sz w:val="28"/>
          <w:szCs w:val="28"/>
        </w:rPr>
      </w:pPr>
      <w:r w:rsidRPr="003842A7">
        <w:rPr>
          <w:color w:val="000000"/>
          <w:sz w:val="28"/>
          <w:szCs w:val="28"/>
        </w:rPr>
        <w:t>Шкала VITA для определения цвета зубов. Показывает четыре группы оттенков визуального восприятия цвета зубов человеческим глазом:</w:t>
      </w:r>
    </w:p>
    <w:p w:rsidR="008D3E7B" w:rsidRPr="003842A7" w:rsidRDefault="008D3E7B" w:rsidP="00CD501A">
      <w:pPr>
        <w:pStyle w:val="a7"/>
        <w:shd w:val="clear" w:color="auto" w:fill="FFFFFF"/>
        <w:spacing w:before="0" w:beforeAutospacing="0" w:after="285" w:afterAutospacing="0"/>
        <w:ind w:firstLine="709"/>
        <w:jc w:val="both"/>
        <w:rPr>
          <w:color w:val="000000"/>
          <w:sz w:val="28"/>
          <w:szCs w:val="28"/>
        </w:rPr>
      </w:pPr>
      <w:r w:rsidRPr="003842A7">
        <w:rPr>
          <w:color w:val="000000"/>
          <w:sz w:val="28"/>
          <w:szCs w:val="28"/>
        </w:rPr>
        <w:t>Оттенки A: красновато-коричневые оттенки</w:t>
      </w:r>
    </w:p>
    <w:p w:rsidR="008D3E7B" w:rsidRPr="003842A7" w:rsidRDefault="008D3E7B" w:rsidP="00CD501A">
      <w:pPr>
        <w:pStyle w:val="a7"/>
        <w:shd w:val="clear" w:color="auto" w:fill="FFFFFF"/>
        <w:spacing w:before="0" w:beforeAutospacing="0" w:after="285" w:afterAutospacing="0"/>
        <w:ind w:firstLine="709"/>
        <w:jc w:val="both"/>
        <w:rPr>
          <w:color w:val="000000"/>
          <w:sz w:val="28"/>
          <w:szCs w:val="28"/>
        </w:rPr>
      </w:pPr>
      <w:r w:rsidRPr="003842A7">
        <w:rPr>
          <w:color w:val="000000"/>
          <w:sz w:val="28"/>
          <w:szCs w:val="28"/>
        </w:rPr>
        <w:t>Оттенки B: красновато-желтоватые оттенки</w:t>
      </w:r>
    </w:p>
    <w:p w:rsidR="008D3E7B" w:rsidRPr="003842A7" w:rsidRDefault="008D3E7B" w:rsidP="00CD501A">
      <w:pPr>
        <w:pStyle w:val="a7"/>
        <w:shd w:val="clear" w:color="auto" w:fill="FFFFFF"/>
        <w:spacing w:before="0" w:beforeAutospacing="0" w:after="285" w:afterAutospacing="0"/>
        <w:ind w:firstLine="709"/>
        <w:jc w:val="both"/>
        <w:rPr>
          <w:color w:val="000000"/>
          <w:sz w:val="28"/>
          <w:szCs w:val="28"/>
        </w:rPr>
      </w:pPr>
      <w:r w:rsidRPr="003842A7">
        <w:rPr>
          <w:color w:val="000000"/>
          <w:sz w:val="28"/>
          <w:szCs w:val="28"/>
        </w:rPr>
        <w:t>Оттенки C: серые оттенки</w:t>
      </w:r>
    </w:p>
    <w:p w:rsidR="008D3E7B" w:rsidRPr="003842A7" w:rsidRDefault="008D3E7B" w:rsidP="00CD501A">
      <w:pPr>
        <w:pStyle w:val="a7"/>
        <w:shd w:val="clear" w:color="auto" w:fill="FFFFFF"/>
        <w:spacing w:before="0" w:beforeAutospacing="0" w:after="285" w:afterAutospacing="0"/>
        <w:ind w:firstLine="709"/>
        <w:jc w:val="both"/>
        <w:rPr>
          <w:color w:val="000000"/>
          <w:sz w:val="28"/>
          <w:szCs w:val="28"/>
        </w:rPr>
      </w:pPr>
      <w:r w:rsidRPr="003842A7">
        <w:rPr>
          <w:color w:val="000000"/>
          <w:sz w:val="28"/>
          <w:szCs w:val="28"/>
        </w:rPr>
        <w:t>Оттенки D: красновато-серые оттенки</w:t>
      </w:r>
    </w:p>
    <w:p w:rsidR="003842A7" w:rsidRDefault="003842A7" w:rsidP="00CD501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Перед определением цвета не рекомендуется смотреть на яркий свет, поскольку палочки и колбочки, поглощая кванты света, изменяют свою чувствительность. Не рекомендуется перед определением цвета производить полимеризацию светоотверждаемого материала. Во время определения цвета зубы и образцы должны быть одинаковой влажности (смочены ротовой жидкостью). Сухие зубы могут выглядеть значительно ярче (вследствие перехода луча из одной оптической среды в другую -- зуб-воздух), чем влажные, имеющие дополнительную среду с промежуточной оптической плотностью (зуб-вода- воздух).</w:t>
      </w:r>
    </w:p>
    <w:p w:rsidR="003842A7" w:rsidRDefault="003842A7" w:rsidP="00CD501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Эталонным фоном в стоматологии принято считать серый цвет с отражающей способностью 18%. Поэтому наиболее благоприятные условия для глаз создаются при использовании фона светло-серых тонов, при таком же цвете стен, мебели, одежды медперсонала. Выпускаются специальной формы серые карты, с вырезкой в центральной части, что позволяет сопоставить и сравнить естественный зуб с эталоном. Серый фон, будучи достаточно нейтральным, не создает резкого контраста оттенкам зуба. Использование специальных серых пластин (Pensler Shield) снимает проблемы фоновых воздействий при подборе нужного тона.</w:t>
      </w:r>
    </w:p>
    <w:p w:rsidR="003842A7" w:rsidRDefault="003842A7" w:rsidP="003842A7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42A7" w:rsidRDefault="003842A7" w:rsidP="003842A7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84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Глава 7. Основные методики отбеливания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842A7" w:rsidRPr="00CD501A" w:rsidRDefault="003842A7" w:rsidP="003842A7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842A7" w:rsidRPr="00CD501A" w:rsidRDefault="003842A7" w:rsidP="00CD501A">
      <w:pPr>
        <w:pStyle w:val="a7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CD501A">
        <w:rPr>
          <w:color w:val="000000"/>
          <w:sz w:val="28"/>
          <w:szCs w:val="28"/>
        </w:rPr>
        <w:t>1) Офисное отбеливание депульпированных зубов.</w:t>
      </w:r>
    </w:p>
    <w:p w:rsidR="00CD501A" w:rsidRPr="00CD501A" w:rsidRDefault="003842A7" w:rsidP="00CD501A">
      <w:pPr>
        <w:pStyle w:val="a7"/>
        <w:shd w:val="clear" w:color="auto" w:fill="FFFFFF"/>
        <w:spacing w:before="0" w:beforeAutospacing="0" w:after="285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D501A">
        <w:rPr>
          <w:color w:val="000000"/>
          <w:sz w:val="28"/>
          <w:szCs w:val="28"/>
        </w:rPr>
        <w:t xml:space="preserve">Существует ряд доступных методик отбеливания депульпированных зубов: амбулаторное, модифицированное амбулаторное, офисное энергетическое отбеливание и сочетание методов внутреннего отбеливания с наружным. Существуют противоречивые мнения о вероятности резорбции шейки зуба при проведении внутреннего отбеливания. Многие авторы выделяют амбулаторное отбеливание как наиболее безопасный метод в этой связи. </w:t>
      </w:r>
    </w:p>
    <w:p w:rsidR="003842A7" w:rsidRPr="00CD501A" w:rsidRDefault="003842A7" w:rsidP="00CD501A">
      <w:pPr>
        <w:pStyle w:val="a7"/>
        <w:shd w:val="clear" w:color="auto" w:fill="FFFFFF"/>
        <w:spacing w:before="0" w:beforeAutospacing="0" w:after="285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D501A">
        <w:rPr>
          <w:color w:val="000000"/>
          <w:sz w:val="28"/>
          <w:szCs w:val="28"/>
        </w:rPr>
        <w:t>Перед проведением любой методики отбеливания депульпированного зуба, необходимо удостовериться в плотности обтурации корневых каналов с рентгенологическим контролем. Затем препарированием устья корневого канала необходимо удалить пломбировочный материал до уровня проекции его на эмалево-цементное соединение. Провест</w:t>
      </w:r>
      <w:r w:rsidR="00CD501A" w:rsidRPr="00CD501A">
        <w:rPr>
          <w:color w:val="000000"/>
          <w:sz w:val="28"/>
          <w:szCs w:val="28"/>
        </w:rPr>
        <w:t>и герметизацию стекло</w:t>
      </w:r>
      <w:r w:rsidRPr="00CD501A">
        <w:rPr>
          <w:color w:val="000000"/>
          <w:sz w:val="28"/>
          <w:szCs w:val="28"/>
        </w:rPr>
        <w:t>иономерным цементом.</w:t>
      </w:r>
    </w:p>
    <w:p w:rsidR="008D07A0" w:rsidRDefault="008D07A0" w:rsidP="00CD501A">
      <w:pPr>
        <w:pStyle w:val="a7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</w:p>
    <w:p w:rsidR="00713BD4" w:rsidRDefault="00713BD4" w:rsidP="00CD501A">
      <w:pPr>
        <w:pStyle w:val="a7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</w:p>
    <w:p w:rsidR="00713BD4" w:rsidRDefault="00713BD4" w:rsidP="00CD501A">
      <w:pPr>
        <w:pStyle w:val="a7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</w:p>
    <w:p w:rsidR="003842A7" w:rsidRPr="00CD501A" w:rsidRDefault="00CD501A" w:rsidP="00CD501A">
      <w:pPr>
        <w:pStyle w:val="a7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CD501A">
        <w:rPr>
          <w:color w:val="000000"/>
          <w:sz w:val="28"/>
          <w:szCs w:val="28"/>
        </w:rPr>
        <w:lastRenderedPageBreak/>
        <w:t xml:space="preserve">2) </w:t>
      </w:r>
      <w:r w:rsidR="003842A7" w:rsidRPr="00CD501A">
        <w:rPr>
          <w:color w:val="000000"/>
          <w:sz w:val="28"/>
          <w:szCs w:val="28"/>
        </w:rPr>
        <w:t>Амбулаторное отбеливание.</w:t>
      </w:r>
    </w:p>
    <w:p w:rsidR="003842A7" w:rsidRPr="00CD501A" w:rsidRDefault="003842A7" w:rsidP="00CD501A">
      <w:pPr>
        <w:pStyle w:val="a7"/>
        <w:shd w:val="clear" w:color="auto" w:fill="FFFFFF"/>
        <w:spacing w:before="0" w:beforeAutospacing="0" w:after="285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D501A">
        <w:rPr>
          <w:color w:val="000000"/>
          <w:sz w:val="28"/>
          <w:szCs w:val="28"/>
        </w:rPr>
        <w:t>Метод амбулаторного отбеливания подразумевает заполнение полости зуба смесью пербората натрия и воды на 1 неделю под временной пломбой. Затем процедура повторяется, пока не будет достигнута желаемая степень белизны. Перборат натрия стабилен в форме сухого порошка, но в присутствии влажного воздуха или воды он разлагается на метаборат, перекись водорода и чистый кислород.</w:t>
      </w:r>
    </w:p>
    <w:p w:rsidR="003842A7" w:rsidRPr="00CD501A" w:rsidRDefault="003842A7" w:rsidP="00CD501A">
      <w:pPr>
        <w:pStyle w:val="a7"/>
        <w:shd w:val="clear" w:color="auto" w:fill="FFFFFF"/>
        <w:spacing w:before="0" w:beforeAutospacing="0" w:after="285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D501A">
        <w:rPr>
          <w:color w:val="000000"/>
          <w:sz w:val="28"/>
          <w:szCs w:val="28"/>
        </w:rPr>
        <w:t>Эта методика изменена путем использования сочетания пербората натрия и 30% перекиси водорода, вводимых в полость зуба на 1 неделю, и получила название «модифицированная» или «комбинированная» методика отбеливания. Перборат натрия смешивают с перекисью водорода 30% или меньшей концентрации, а не с водой, до образования густой пасты. Перекись водорода в смеси с перборатом натрия усиливает свое действие и дает лучший отбеливающий эффект. Это быстродействующая процедура, и результаты видны уже после 1 недели.</w:t>
      </w:r>
    </w:p>
    <w:p w:rsidR="008D07A0" w:rsidRDefault="008D07A0" w:rsidP="00CD501A">
      <w:pPr>
        <w:pStyle w:val="a7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</w:p>
    <w:p w:rsidR="00CD501A" w:rsidRPr="00CD501A" w:rsidRDefault="00CD501A" w:rsidP="00CD501A">
      <w:pPr>
        <w:pStyle w:val="a7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CD501A">
        <w:rPr>
          <w:color w:val="000000"/>
          <w:sz w:val="28"/>
          <w:szCs w:val="28"/>
        </w:rPr>
        <w:t xml:space="preserve">3) </w:t>
      </w:r>
      <w:r w:rsidR="003842A7" w:rsidRPr="00CD501A">
        <w:rPr>
          <w:color w:val="000000"/>
          <w:sz w:val="28"/>
          <w:szCs w:val="28"/>
        </w:rPr>
        <w:t>Офисное энергетическое отбеливание.</w:t>
      </w:r>
    </w:p>
    <w:p w:rsidR="003842A7" w:rsidRPr="00CD501A" w:rsidRDefault="003842A7" w:rsidP="00CD501A">
      <w:pPr>
        <w:pStyle w:val="a7"/>
        <w:shd w:val="clear" w:color="auto" w:fill="FFFFFF"/>
        <w:spacing w:before="0" w:beforeAutospacing="0" w:after="285" w:afterAutospacing="0"/>
        <w:ind w:firstLine="709"/>
        <w:jc w:val="both"/>
        <w:rPr>
          <w:color w:val="000000"/>
          <w:sz w:val="28"/>
          <w:szCs w:val="28"/>
        </w:rPr>
      </w:pPr>
      <w:r w:rsidRPr="00CD501A">
        <w:rPr>
          <w:color w:val="000000"/>
          <w:sz w:val="28"/>
          <w:szCs w:val="28"/>
        </w:rPr>
        <w:t>Методика наименее благоприятна из-за высокой температуры, и повышенного риска внутренней резорбции. Гель перекиси водорода 30-35% концентрации вводят в полость зуба и активируют светом или теплом. Температуру 50-60°С выдерживают 5 мин. Затем зуб остывает 5 мин перед тем, как гель вымывают водой 1 мин. Между визитами применяют методику амбулаторного отбеливания. Оценку результата проводят через 2 недели. Определяют необходимость дальнейшего отбеливания. Затем проводят реставрацию.</w:t>
      </w:r>
    </w:p>
    <w:p w:rsidR="003842A7" w:rsidRPr="00CD501A" w:rsidRDefault="00CD501A" w:rsidP="00CD501A">
      <w:pPr>
        <w:pStyle w:val="a7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CD501A">
        <w:rPr>
          <w:color w:val="000000"/>
          <w:sz w:val="28"/>
          <w:szCs w:val="28"/>
        </w:rPr>
        <w:t xml:space="preserve">4) </w:t>
      </w:r>
      <w:r w:rsidR="003842A7" w:rsidRPr="00CD501A">
        <w:rPr>
          <w:color w:val="000000"/>
          <w:sz w:val="28"/>
          <w:szCs w:val="28"/>
        </w:rPr>
        <w:t>Сочетание методов внутреннего отбеливания с наружным.</w:t>
      </w:r>
    </w:p>
    <w:p w:rsidR="003842A7" w:rsidRPr="00CD501A" w:rsidRDefault="003842A7" w:rsidP="00CD501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501A">
        <w:rPr>
          <w:color w:val="000000"/>
          <w:sz w:val="28"/>
          <w:szCs w:val="28"/>
        </w:rPr>
        <w:t>Вариантом методики является офисное использование 35% геля перекиси водорода, который вносят как в полость зуба, так и наружно, на губную поверхность. Зуб предварительно изолируют. Проводят внутреннюю и наружную активацию засвечиванием. Высокие температуры не используют. Засвечивание выполняют обычной галогенной, плазменной дуговой лампой или диодным лазером. После процедуры зуб промывают, высушивают и временно пломбируют. Пациента осматривают через 2 недели, когда оттенок стабилизируется и зуб будет готов для окончательной реставрации. В некоторых случаях необходимо продолжение отбеливания.</w:t>
      </w:r>
    </w:p>
    <w:p w:rsidR="003842A7" w:rsidRPr="00CD501A" w:rsidRDefault="003842A7" w:rsidP="00CD501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501A">
        <w:rPr>
          <w:color w:val="000000"/>
          <w:sz w:val="28"/>
          <w:szCs w:val="28"/>
        </w:rPr>
        <w:t xml:space="preserve">Другим вариантом является сочетание офисного внутреннего отбеливания депульпированных зубов с домашним отбеливанием. Подготовка депульпированного зуба точно такая же, как и в методике амбулаторного отбеливания. Преимуществом этой методики является использование низкой концентрации перекиси карбамида (5-20%), что снижает риск резорбции. Нет </w:t>
      </w:r>
      <w:r w:rsidRPr="00CD501A">
        <w:rPr>
          <w:color w:val="000000"/>
          <w:sz w:val="28"/>
          <w:szCs w:val="28"/>
        </w:rPr>
        <w:lastRenderedPageBreak/>
        <w:t>необходимости в еженедельной смене временных пломб, как это происходит при амбулаторном отбеливании, когда кислород, скапливающийся внутри камеры пульпы, смещает пломбу. В дополнение, эта методика достигает более быстрого эффекта осветления.</w:t>
      </w:r>
    </w:p>
    <w:p w:rsidR="00CD501A" w:rsidRDefault="00CD501A" w:rsidP="00CD501A">
      <w:pPr>
        <w:pStyle w:val="a7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</w:p>
    <w:p w:rsidR="003842A7" w:rsidRPr="00CD501A" w:rsidRDefault="00CD501A" w:rsidP="00CD501A">
      <w:pPr>
        <w:pStyle w:val="a7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CD501A">
        <w:rPr>
          <w:color w:val="000000"/>
          <w:sz w:val="28"/>
          <w:szCs w:val="28"/>
        </w:rPr>
        <w:t xml:space="preserve">5) </w:t>
      </w:r>
      <w:r w:rsidR="003842A7" w:rsidRPr="00CD501A">
        <w:rPr>
          <w:color w:val="000000"/>
          <w:sz w:val="28"/>
          <w:szCs w:val="28"/>
        </w:rPr>
        <w:t>Офисное наружное отбеливание.</w:t>
      </w:r>
    </w:p>
    <w:p w:rsidR="003842A7" w:rsidRPr="00CD501A" w:rsidRDefault="003842A7" w:rsidP="00CD501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501A">
        <w:rPr>
          <w:color w:val="000000"/>
          <w:sz w:val="28"/>
          <w:szCs w:val="28"/>
        </w:rPr>
        <w:t>Процедура офисного наружного отбеливания более дорогостоящая, чем домашнее. Применяется для пациентов с недостатком времени для домашнего отбеливания, либо когда у пациентов возникают проблемы с ношением капп (рвотный рефлекс, не нравится вкус геля и др.). Вместе с этим, немедленный результат офисного отбеливания помогает мотивировать пациента продолжать в дальнейшем отбеливание домашним способом.</w:t>
      </w:r>
    </w:p>
    <w:p w:rsidR="003842A7" w:rsidRPr="00CD501A" w:rsidRDefault="003842A7" w:rsidP="00CD501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501A">
        <w:rPr>
          <w:color w:val="000000"/>
          <w:sz w:val="28"/>
          <w:szCs w:val="28"/>
        </w:rPr>
        <w:t>Офисное отбеливание способно вызывать дегидратацию зубов, что ложно дает более светлый оттенок непосредственно после лечения. В этой связи производители выпустили гель, содержащий 10-20% воды, который регидратирует зубы. Отбеливающая 35% перекись водорода доступна в виде комбинации порошка и жидкости, которые смешивают до образования геля, или как готовый гель, в который добавляется жидкость. Значительный недостаток процедуры мощного офисного отбеливания - это каустическая (греч. кaustikos - едкий, жгучий) природа используемой 35-50% перекиси водорода. Важно тщательное соблюдение протокола безопасности при обращении с материалом, его нанесении, удалении и утилизации. Обязательны изоляция и защита губ, щек, десны, участков лица и глаз от ожога тканей.</w:t>
      </w:r>
    </w:p>
    <w:p w:rsidR="003842A7" w:rsidRPr="00CD501A" w:rsidRDefault="003842A7" w:rsidP="00CD501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501A">
        <w:rPr>
          <w:color w:val="000000"/>
          <w:sz w:val="28"/>
          <w:szCs w:val="28"/>
        </w:rPr>
        <w:t>Существует различные варианты и комбинации способов активации отбеливания. Некоторые системы активируются химической реакцией от</w:t>
      </w:r>
      <w:r w:rsidR="00CD501A" w:rsidRPr="00CD501A">
        <w:rPr>
          <w:color w:val="000000"/>
          <w:sz w:val="28"/>
          <w:szCs w:val="28"/>
        </w:rPr>
        <w:t xml:space="preserve"> смешивания двух гелей. Другие </w:t>
      </w:r>
      <w:r w:rsidRPr="00CD501A">
        <w:rPr>
          <w:color w:val="000000"/>
          <w:sz w:val="28"/>
          <w:szCs w:val="28"/>
        </w:rPr>
        <w:t xml:space="preserve"> используют световую или тепловую активацию. Существуют системы двойной активации. Чтобы активировать отбеливающий гель или ускорить отбеливающий эффект используются разные типы света. Изначально использовали обычные фотоотверждающие лампы, затем лазерные и плазменные дуговые лампы. Активация происходит путем светового воздействия в течение 30 секунд для каждого зуба, применение включает 3 сеанса по 10 минут. С помощью системы «full smile illuminator» могут быть освещены обе зубные дуги одновременно. Основной вопрос безопасности, касающийся активирующего света, заключается в генерации тепла и его воздействия на пульпу.</w:t>
      </w:r>
    </w:p>
    <w:p w:rsidR="008D07A0" w:rsidRDefault="008D07A0" w:rsidP="00CD501A">
      <w:pPr>
        <w:pStyle w:val="a7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</w:p>
    <w:p w:rsidR="003842A7" w:rsidRPr="00CD501A" w:rsidRDefault="00CD501A" w:rsidP="00CD501A">
      <w:pPr>
        <w:pStyle w:val="a7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="003842A7" w:rsidRPr="00CD501A">
        <w:rPr>
          <w:color w:val="000000"/>
          <w:sz w:val="28"/>
          <w:szCs w:val="28"/>
        </w:rPr>
        <w:t>«Коридорная» методика отбеливания.</w:t>
      </w:r>
    </w:p>
    <w:p w:rsidR="003842A7" w:rsidRPr="00CD501A" w:rsidRDefault="003842A7" w:rsidP="00CD501A">
      <w:pPr>
        <w:pStyle w:val="a7"/>
        <w:shd w:val="clear" w:color="auto" w:fill="FFFFFF"/>
        <w:spacing w:before="0" w:beforeAutospacing="0" w:after="285" w:afterAutospacing="0"/>
        <w:ind w:firstLine="709"/>
        <w:jc w:val="both"/>
        <w:rPr>
          <w:color w:val="000000"/>
          <w:sz w:val="28"/>
          <w:szCs w:val="28"/>
        </w:rPr>
      </w:pPr>
      <w:r w:rsidRPr="00CD501A">
        <w:rPr>
          <w:color w:val="000000"/>
          <w:sz w:val="28"/>
          <w:szCs w:val="28"/>
        </w:rPr>
        <w:t xml:space="preserve">В этой популярной методике используют 35% перекись карбамида, которую активируют путем нагревания шприца под горячей проточной водой в течение нескольких минут перед использованием. Гель накладывают в каппу, излишек материала удаляют, пациента просят ожидать в коридоре. </w:t>
      </w:r>
      <w:r w:rsidRPr="00CD501A">
        <w:rPr>
          <w:color w:val="000000"/>
          <w:sz w:val="28"/>
          <w:szCs w:val="28"/>
        </w:rPr>
        <w:lastRenderedPageBreak/>
        <w:t>Через 30-60 минут пациента приглашают в кабинет, удаляют каппы, отбеливающий гель удаляют вакуумом и смывают. За один сеанс процедуру можно повторить еще 2 или 3 раза. В некоторых случаях для достижения желаемого результата отбеливание проводят в несколько посещений. Но для удовлетворения эстетических потребностей большинства пациентов достаточно одного сеанса. «Коридорное» отбеливание следует применять для пациентов, которым важна быстрота результата, а также в случаях, когда перед домашним отбеливанием пациенту требуется «ударное» начало.</w:t>
      </w:r>
    </w:p>
    <w:p w:rsidR="003842A7" w:rsidRPr="00CD501A" w:rsidRDefault="00CD501A" w:rsidP="00CD501A">
      <w:pPr>
        <w:pStyle w:val="a7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="003842A7" w:rsidRPr="00CD501A">
        <w:rPr>
          <w:color w:val="000000"/>
          <w:sz w:val="28"/>
          <w:szCs w:val="28"/>
        </w:rPr>
        <w:t>Методика «глубокого отбеливания».</w:t>
      </w:r>
    </w:p>
    <w:p w:rsidR="003842A7" w:rsidRPr="00CD501A" w:rsidRDefault="003842A7" w:rsidP="00CD501A">
      <w:pPr>
        <w:pStyle w:val="a7"/>
        <w:shd w:val="clear" w:color="auto" w:fill="FFFFFF"/>
        <w:spacing w:before="0" w:beforeAutospacing="0" w:after="285" w:afterAutospacing="0"/>
        <w:ind w:firstLine="709"/>
        <w:jc w:val="both"/>
        <w:rPr>
          <w:color w:val="000000"/>
          <w:sz w:val="28"/>
          <w:szCs w:val="28"/>
        </w:rPr>
      </w:pPr>
      <w:r w:rsidRPr="00CD501A">
        <w:rPr>
          <w:color w:val="000000"/>
          <w:sz w:val="28"/>
          <w:szCs w:val="28"/>
        </w:rPr>
        <w:t>В последнее время в стоматологии популярна методика «глубокого отбеливания», обещающая для каждого пациента оттенок В1. Методика включает наружное отбеливание зубов 16% перекисью карбамида в специально изготовленных каппах в течение 14 ночей, а на 15 день - 1 сеанс офисного отбеливания 9% перекисью водорода в той же каппе. Авторы методики считают, что домашнее отбеливание подготавливает зубы, повышая их проницаемость, и таким образом офисный сеанс становится гораздо более эффективным. Ключевым моментом процедуры считают процесс изготовление точных капп, создающих герметичность до 1 мм ниже десневого края, что позволяет отбеливающему веществу действовать в течение всей ночи. В дополнение, пациент использует гелевый десенситайзер для снижения чувствительности зубов.</w:t>
      </w:r>
    </w:p>
    <w:p w:rsidR="003842A7" w:rsidRDefault="00E425C5" w:rsidP="003842A7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8) </w:t>
      </w:r>
      <w:r w:rsidRPr="00E42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Домашнее отбеливание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425C5" w:rsidRDefault="00E425C5" w:rsidP="003842A7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25C5" w:rsidRPr="00E425C5" w:rsidRDefault="00E425C5" w:rsidP="00E425C5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2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домашних условиях можно проводить отбеливание только "живых" зубов. Концентрация отбеливателя не должна превышать 10--12 % (10 % раствор перекиси карбамида эквивалентен 3 % раствору перекиси водорода, он составляет 1/10 концентрации отбеливающего раствора, применяемого в стоматологическом кабинете). Как правило, результаты заметны уже через 2--3 нед, а полностью процесс завершается через 5--6 нед. В домашних условиях применяют "дневные" и "ночные" отбеливатели. Для наложения таких отбеливателей на зубы надевают каппу, в нее помещают отбеливатель. Каппы могут быть индивидуальными и универсальными. Пациент носит каппу в течение определенного времени в соответствии с инструкцией. Перед тем как надеть каппу, надо хорошо почистить зубы. Все "домашние" отбеливатели содержат синтетический полимер карбопод, который обеспечивает хорошую ретенцию каппы в полости рта и замедляет реакцию выделения кислорода.</w:t>
      </w:r>
    </w:p>
    <w:p w:rsidR="00E425C5" w:rsidRDefault="00E425C5" w:rsidP="003842A7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3BD4" w:rsidRDefault="00713BD4" w:rsidP="003842A7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13BD4" w:rsidRDefault="00713BD4" w:rsidP="003842A7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425C5" w:rsidRDefault="00F61890" w:rsidP="003842A7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18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Глава 8. Врачебная тактика отбеливания зубов.</w:t>
      </w:r>
    </w:p>
    <w:p w:rsidR="00F61890" w:rsidRDefault="00F61890" w:rsidP="00F61890">
      <w:pPr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61890" w:rsidRPr="00F61890" w:rsidRDefault="00F61890" w:rsidP="00F61890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 метода лечения аномалии цвета зубов зависит от вызвавшей ее причины, интенсивности и глубины проникновения пигментов, степени распространенности процесса, наличия дефектов твердых тканей и других факторов. Возможные варианты врачебной тактики представлены следующим образом.</w:t>
      </w:r>
    </w:p>
    <w:p w:rsidR="00F61890" w:rsidRPr="00F61890" w:rsidRDefault="00F61890" w:rsidP="00F61890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1890" w:rsidRPr="00F61890" w:rsidRDefault="00F61890" w:rsidP="00F61890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Стоматолог может не проводить коррекцию, рекомендуя оставить имеющийся цвет зубов, если он 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оставить имеющийся цвет зубов, если он не отклоняется от представлений о нормальной окраске.</w:t>
      </w:r>
    </w:p>
    <w:p w:rsidR="00F61890" w:rsidRPr="00F61890" w:rsidRDefault="00F61890" w:rsidP="00F61890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Нарушения оптических свойств зуба за счет зубных отложений можно устранить гигиеническими мероприятиями либо механическим удалением налета с последующим полированием поверхности и реминерализацией твердых тканей зуба.</w:t>
      </w:r>
    </w:p>
    <w:p w:rsidR="00F61890" w:rsidRDefault="00F61890" w:rsidP="00F61890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Иногда требуется предварительно провести ортодонтическое лечение для коррекции положения зуба, а затем уже назначать эстетическую терапию.</w:t>
      </w:r>
    </w:p>
    <w:p w:rsidR="00F61890" w:rsidRDefault="00F61890" w:rsidP="00F61890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Поверхностные пигментированные пятна могут подвергаться кислотной и (или) механической абраз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 с последующим полированием и </w:t>
      </w:r>
      <w:r w:rsidRPr="00F6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реминерализацией поверхности эмали.</w:t>
      </w:r>
    </w:p>
    <w:p w:rsidR="00F61890" w:rsidRPr="00F61890" w:rsidRDefault="00F61890" w:rsidP="00F61890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При появлении меловидных пятен в результате подповерхностной деминерализации эмали (например, при кариесе) требуется тщательная гигиена полости рта в сочетании с местным использованием препаратов фтора, кальция. Аналогичное лечение производится при начальных стадиях кислотного некроза.</w:t>
      </w:r>
    </w:p>
    <w:p w:rsidR="00F61890" w:rsidRPr="00F61890" w:rsidRDefault="00F61890" w:rsidP="00F61890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Локальные и системные эндо- и экзогенные пигментации можно устранять различными методами домашнего и офисного отбеливания. Используется методика дневного или ночного воздействия. Эффективность лечения зависит от глубины поражения, этиологического фактора, индивидуальных особенностей зуба.</w:t>
      </w:r>
    </w:p>
    <w:p w:rsidR="00F61890" w:rsidRPr="00F61890" w:rsidRDefault="00F61890" w:rsidP="00F61890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При отбеливании депульпированных зубов возможно сочетанное применение внутреннего и наружного осветления эмали, дентина.</w:t>
      </w:r>
    </w:p>
    <w:p w:rsidR="00F61890" w:rsidRPr="00F61890" w:rsidRDefault="00F61890" w:rsidP="00F61890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При интенсивной пигментации зубов любого происхождения рекомендуется комбинированное использование «офисного» и домашнего отбеливания, а также применение абразивного метода.</w:t>
      </w:r>
    </w:p>
    <w:p w:rsidR="00F61890" w:rsidRPr="00F61890" w:rsidRDefault="00F61890" w:rsidP="00F61890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При наличии глубокого стойкого окрашивания, особенно в сочетании с деструкцией эмали, используются восстановительные эстетические конструкции, чаще всего винирные покрытия.</w:t>
      </w:r>
    </w:p>
    <w:p w:rsidR="00F61890" w:rsidRPr="00F61890" w:rsidRDefault="00F61890" w:rsidP="00F61890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10. В ряде случаев возможно комбинированное применение тотального или локального отбеливания с последующим изготовлением виниров.</w:t>
      </w:r>
    </w:p>
    <w:p w:rsidR="00F61890" w:rsidRPr="00F61890" w:rsidRDefault="00F61890" w:rsidP="00F61890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При невозможности коррекции цвета терапевтическими воздействиями изготавливаются ортопедические конструкции (например, искусственные керамические, полимерные, композитные коронки).</w:t>
      </w:r>
    </w:p>
    <w:p w:rsidR="00F61890" w:rsidRDefault="00F61890" w:rsidP="003842A7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1890" w:rsidRDefault="00F61890" w:rsidP="00F61890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Выбрав по показаниям метод лечения, стоматолог расписывает в плане конкретные этапы работы, даты посещения, санационные мероприятия до и после завершения эстетических манипуляций и определяет сроки предположительных визитов пациента для оценки отдаленных результатов. Независимо от избранного метода коррекции цвета эмали есть стадии работы, обязательные для всех вариантов лечения. Это санация полости рта, профессиональная гигиена и обучение пациента рациональному гигиеническому уходу за зубами.</w:t>
      </w:r>
    </w:p>
    <w:p w:rsidR="00F61890" w:rsidRDefault="00F61890" w:rsidP="003842A7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1890" w:rsidRDefault="008D07A0" w:rsidP="003842A7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07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Заключение.</w:t>
      </w:r>
    </w:p>
    <w:p w:rsidR="008D07A0" w:rsidRDefault="008D07A0" w:rsidP="003842A7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D07A0" w:rsidRDefault="008D07A0" w:rsidP="008D07A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7A0">
        <w:rPr>
          <w:rFonts w:ascii="Times New Roman" w:hAnsi="Times New Roman" w:cs="Times New Roman"/>
          <w:color w:val="000000"/>
          <w:sz w:val="28"/>
          <w:szCs w:val="28"/>
        </w:rPr>
        <w:t xml:space="preserve">Отбеливание зубов – это серьезная стоматологическая манипуляция, поэтому относиться к ней стоит с вниманием, учитывать все показания и рекомендации врача - стоматолога. </w:t>
      </w:r>
      <w:r w:rsidRPr="008D07A0">
        <w:rPr>
          <w:rFonts w:ascii="Times New Roman" w:hAnsi="Times New Roman" w:cs="Times New Roman"/>
          <w:sz w:val="28"/>
          <w:szCs w:val="28"/>
        </w:rPr>
        <w:t>Представленный обзор литературы свидетельствует о достаточно высокой востребованности методов осветления и отбеливания зубов в современной стоматологии.</w:t>
      </w:r>
      <w:r w:rsidRPr="008D07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D07A0">
        <w:rPr>
          <w:rFonts w:ascii="Times New Roman" w:hAnsi="Times New Roman" w:cs="Times New Roman"/>
          <w:sz w:val="28"/>
          <w:szCs w:val="28"/>
        </w:rPr>
        <w:t>В арсенале врача-стоматолога, а также пациента имеются как профессиональные, так и адаптированные к домашним условиям пациента технологии. Однако отсутствуют четкие показания к их использованию. До конца не изучена их клиническая эффективность в ближайшие и отдаленные сроки, что делает эту проблему не только актуальной, но и своевременной, необходимой и оправданной с позиций не только науки, но и практики.</w:t>
      </w:r>
    </w:p>
    <w:p w:rsidR="008D07A0" w:rsidRDefault="008D07A0" w:rsidP="008D07A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7A0" w:rsidRDefault="008D07A0" w:rsidP="008D07A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7A0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8D07A0" w:rsidRDefault="008D07A0" w:rsidP="008D07A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7A0" w:rsidRDefault="008D07A0" w:rsidP="008D07A0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0A66">
        <w:rPr>
          <w:rFonts w:ascii="Times New Roman" w:hAnsi="Times New Roman" w:cs="Times New Roman"/>
          <w:sz w:val="28"/>
          <w:szCs w:val="28"/>
        </w:rPr>
        <w:t xml:space="preserve">1. </w:t>
      </w:r>
      <w:r w:rsidRPr="00E90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Луцкая</w:t>
      </w:r>
      <w:r w:rsidRPr="00E90A66">
        <w:rPr>
          <w:rFonts w:ascii="Times New Roman" w:hAnsi="Times New Roman" w:cs="Times New Roman"/>
          <w:sz w:val="28"/>
          <w:szCs w:val="28"/>
          <w:shd w:val="clear" w:color="auto" w:fill="FFFFFF"/>
        </w:rPr>
        <w:t>, И. К.</w:t>
      </w:r>
      <w:r w:rsidRPr="00E90A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90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Терапевтическая</w:t>
      </w:r>
      <w:r w:rsidRPr="00E90A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90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стоматология</w:t>
      </w:r>
      <w:r w:rsidRPr="00E90A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90A66" w:rsidRPr="00E90A66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учеб. пособие / И. К. Луцкая. – Минск : Высш</w:t>
      </w:r>
      <w:r w:rsidRPr="00E90A66">
        <w:rPr>
          <w:rFonts w:ascii="Times New Roman" w:hAnsi="Times New Roman" w:cs="Times New Roman"/>
          <w:sz w:val="28"/>
          <w:szCs w:val="28"/>
          <w:shd w:val="clear" w:color="auto" w:fill="FFFFFF"/>
        </w:rPr>
        <w:t>ая школа,</w:t>
      </w:r>
      <w:r w:rsidRPr="00E90A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90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2014</w:t>
      </w:r>
      <w:r w:rsidRPr="00E90A66">
        <w:rPr>
          <w:rFonts w:ascii="Times New Roman" w:hAnsi="Times New Roman" w:cs="Times New Roman"/>
          <w:sz w:val="28"/>
          <w:szCs w:val="28"/>
          <w:shd w:val="clear" w:color="auto" w:fill="FFFFFF"/>
        </w:rPr>
        <w:t>. – 607 с.</w:t>
      </w:r>
    </w:p>
    <w:p w:rsidR="00E90A66" w:rsidRDefault="00E90A66" w:rsidP="008D07A0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0A66" w:rsidRDefault="00E90A66" w:rsidP="008D07A0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E90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Болотина, Е. В. Сравнительная оценка клинической эффективности и безопасности домашнего витального отбеливания зубов: автореф. дис. ... канд. мед.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 : 14.00.21 / Е. В. Болотина. - </w:t>
      </w:r>
      <w:r w:rsidRPr="00E90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Ряз. гос. мед. ун-т им. И.П. Павлова. М.,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90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2006.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90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 с.</w:t>
      </w:r>
    </w:p>
    <w:p w:rsidR="00E90A66" w:rsidRPr="00E90A66" w:rsidRDefault="00E90A66" w:rsidP="008D07A0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0A66" w:rsidRPr="00E90A66" w:rsidRDefault="00E90A66" w:rsidP="008D07A0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0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Максимовский Ю.М.</w:t>
      </w:r>
      <w:r w:rsidRPr="00E90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Терапевтическая стоматология: Учебник / Под ред. Ю.М. Максимовского. -- М.: Медицина, 2002. -- 640 с.</w:t>
      </w:r>
    </w:p>
    <w:p w:rsidR="00E90A66" w:rsidRDefault="00E90A66" w:rsidP="008D07A0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0A66" w:rsidRDefault="00E90A66" w:rsidP="008D07A0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Крихели, Н. И. Отбеливание зубов и микроабразия эмали в эстетической стоматологии. Современные методы / Н. И. Крихели. М.: Практическая медицина,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90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2008.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90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205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13BD4" w:rsidRDefault="00713BD4" w:rsidP="008D07A0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0A66" w:rsidRDefault="00E90A66" w:rsidP="008D07A0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E90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Мамедова, Л. А. Отбеливание зубов: пособие для врачей-стоматологов / Л. А. Мамедова, О. И. Ефимович, М. Н. Подойникова; Моск. обл. науч.-исслед. клинич. ин-т им. М. Ф. Владимирского. М.: Медицинская книга: Стоматология,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90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2008.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E90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80 с.</w:t>
      </w:r>
    </w:p>
    <w:p w:rsidR="00E90A66" w:rsidRDefault="00E90A66" w:rsidP="008D07A0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0A66" w:rsidRDefault="00E90A66" w:rsidP="008D07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Боровский Е.</w:t>
      </w:r>
      <w:r w:rsidRPr="00E90A66">
        <w:rPr>
          <w:rFonts w:ascii="Times New Roman" w:hAnsi="Times New Roman" w:cs="Times New Roman"/>
          <w:sz w:val="28"/>
          <w:szCs w:val="28"/>
        </w:rPr>
        <w:t>В. Терапевтическая стоматология. Обезболивание, отбеливание, пломбирование, эндодонтия.</w:t>
      </w:r>
      <w:r>
        <w:rPr>
          <w:rFonts w:ascii="Times New Roman" w:hAnsi="Times New Roman" w:cs="Times New Roman"/>
          <w:sz w:val="28"/>
          <w:szCs w:val="28"/>
        </w:rPr>
        <w:t>/ Е.В. Боровский</w:t>
      </w:r>
      <w:r w:rsidRPr="00E90A66">
        <w:rPr>
          <w:rFonts w:ascii="Times New Roman" w:hAnsi="Times New Roman" w:cs="Times New Roman"/>
          <w:sz w:val="28"/>
          <w:szCs w:val="28"/>
        </w:rPr>
        <w:t xml:space="preserve"> – М., 2005. – С. 39-52.</w:t>
      </w:r>
    </w:p>
    <w:p w:rsidR="00E90A66" w:rsidRDefault="00E90A66" w:rsidP="008D07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A66" w:rsidRDefault="00E90A66" w:rsidP="008D07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90A66">
        <w:rPr>
          <w:rFonts w:ascii="Times New Roman" w:hAnsi="Times New Roman" w:cs="Times New Roman"/>
          <w:sz w:val="28"/>
          <w:szCs w:val="28"/>
        </w:rPr>
        <w:t>Гольдштейн Р. Эстетическая стоматология. Том 1.</w:t>
      </w:r>
      <w:r>
        <w:rPr>
          <w:rFonts w:ascii="Times New Roman" w:hAnsi="Times New Roman" w:cs="Times New Roman"/>
          <w:sz w:val="28"/>
          <w:szCs w:val="28"/>
        </w:rPr>
        <w:t>/ Р. Гольдштейн</w:t>
      </w:r>
      <w:r w:rsidRPr="00E90A66">
        <w:rPr>
          <w:rFonts w:ascii="Times New Roman" w:hAnsi="Times New Roman" w:cs="Times New Roman"/>
          <w:sz w:val="28"/>
          <w:szCs w:val="28"/>
        </w:rPr>
        <w:t xml:space="preserve"> – 2003. – 493 с.</w:t>
      </w:r>
    </w:p>
    <w:p w:rsidR="00E90A66" w:rsidRDefault="00E90A66" w:rsidP="008D07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A66" w:rsidRPr="00E90A66" w:rsidRDefault="00E90A66" w:rsidP="008D07A0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E90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Спиридонова Т.Н. Отбеливание зубов // </w:t>
      </w:r>
      <w:r w:rsidR="00503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Т.Н. Спиридонова - </w:t>
      </w:r>
      <w:r w:rsidRPr="00E90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Современная стоматология, </w:t>
      </w:r>
      <w:r w:rsidR="00503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90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2000, № 2. </w:t>
      </w:r>
      <w:r w:rsidR="00503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90A66">
        <w:rPr>
          <w:rFonts w:ascii="Times New Roman" w:hAnsi="Times New Roman" w:cs="Times New Roman"/>
          <w:sz w:val="28"/>
          <w:szCs w:val="28"/>
          <w:shd w:val="clear" w:color="auto" w:fill="FFFFFF"/>
        </w:rPr>
        <w:t>С. 15-18.</w:t>
      </w:r>
    </w:p>
    <w:sectPr w:rsidR="00E90A66" w:rsidRPr="00E9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D8F" w:rsidRDefault="00885D8F" w:rsidP="0032438A">
      <w:pPr>
        <w:spacing w:after="0" w:line="240" w:lineRule="auto"/>
      </w:pPr>
      <w:r>
        <w:separator/>
      </w:r>
    </w:p>
  </w:endnote>
  <w:endnote w:type="continuationSeparator" w:id="0">
    <w:p w:rsidR="00885D8F" w:rsidRDefault="00885D8F" w:rsidP="0032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4052733"/>
      <w:docPartObj>
        <w:docPartGallery w:val="Page Numbers (Bottom of Page)"/>
        <w:docPartUnique/>
      </w:docPartObj>
    </w:sdtPr>
    <w:sdtEndPr/>
    <w:sdtContent>
      <w:p w:rsidR="0032438A" w:rsidRDefault="0032438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48B">
          <w:rPr>
            <w:noProof/>
          </w:rPr>
          <w:t>1</w:t>
        </w:r>
        <w:r>
          <w:fldChar w:fldCharType="end"/>
        </w:r>
      </w:p>
    </w:sdtContent>
  </w:sdt>
  <w:p w:rsidR="0032438A" w:rsidRDefault="0032438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D8F" w:rsidRDefault="00885D8F" w:rsidP="0032438A">
      <w:pPr>
        <w:spacing w:after="0" w:line="240" w:lineRule="auto"/>
      </w:pPr>
      <w:r>
        <w:separator/>
      </w:r>
    </w:p>
  </w:footnote>
  <w:footnote w:type="continuationSeparator" w:id="0">
    <w:p w:rsidR="00885D8F" w:rsidRDefault="00885D8F" w:rsidP="00324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8E"/>
    <w:rsid w:val="002A4170"/>
    <w:rsid w:val="0032438A"/>
    <w:rsid w:val="0036127E"/>
    <w:rsid w:val="003800B1"/>
    <w:rsid w:val="003842A7"/>
    <w:rsid w:val="003D530F"/>
    <w:rsid w:val="003F1B9A"/>
    <w:rsid w:val="004D7FA9"/>
    <w:rsid w:val="004E28E6"/>
    <w:rsid w:val="00503791"/>
    <w:rsid w:val="00682381"/>
    <w:rsid w:val="00713BD4"/>
    <w:rsid w:val="00885D8F"/>
    <w:rsid w:val="008D07A0"/>
    <w:rsid w:val="008D3E7B"/>
    <w:rsid w:val="00A53869"/>
    <w:rsid w:val="00A70055"/>
    <w:rsid w:val="00A9647B"/>
    <w:rsid w:val="00CB38CD"/>
    <w:rsid w:val="00CB4382"/>
    <w:rsid w:val="00CD501A"/>
    <w:rsid w:val="00D01C8E"/>
    <w:rsid w:val="00DB648B"/>
    <w:rsid w:val="00E425C5"/>
    <w:rsid w:val="00E5372E"/>
    <w:rsid w:val="00E730DA"/>
    <w:rsid w:val="00E90A66"/>
    <w:rsid w:val="00F61890"/>
    <w:rsid w:val="00F7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CD9E6-7D39-4E20-85E4-839AE592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055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A70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00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rsid w:val="00A7005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A700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qFormat/>
    <w:rsid w:val="00A700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table" w:styleId="a6">
    <w:name w:val="Table Grid"/>
    <w:basedOn w:val="a1"/>
    <w:uiPriority w:val="39"/>
    <w:rsid w:val="00F7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3F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07A0"/>
  </w:style>
  <w:style w:type="paragraph" w:styleId="a8">
    <w:name w:val="header"/>
    <w:basedOn w:val="a"/>
    <w:link w:val="a9"/>
    <w:uiPriority w:val="99"/>
    <w:unhideWhenUsed/>
    <w:rsid w:val="00324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438A"/>
  </w:style>
  <w:style w:type="paragraph" w:styleId="aa">
    <w:name w:val="footer"/>
    <w:basedOn w:val="a"/>
    <w:link w:val="ab"/>
    <w:uiPriority w:val="99"/>
    <w:unhideWhenUsed/>
    <w:rsid w:val="00324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5844</Words>
  <Characters>33312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2020-06-02T08:02:00Z</dcterms:created>
  <dcterms:modified xsi:type="dcterms:W3CDTF">2020-06-02T08:02:00Z</dcterms:modified>
</cp:coreProperties>
</file>