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1662C1">
        <w:rPr>
          <w:b/>
          <w:bCs/>
          <w:sz w:val="20"/>
        </w:rPr>
        <w:t>____________</w:t>
      </w:r>
      <w:r w:rsidR="004E02A0">
        <w:rPr>
          <w:b/>
          <w:bCs/>
          <w:sz w:val="20"/>
        </w:rPr>
        <w:t>Морозовой Валерии Павловны</w:t>
      </w:r>
      <w:r>
        <w:rPr>
          <w:b/>
          <w:bCs/>
          <w:sz w:val="20"/>
        </w:rPr>
        <w:t>____</w:t>
      </w:r>
      <w:r w:rsidR="001662C1">
        <w:rPr>
          <w:b/>
          <w:bCs/>
          <w:sz w:val="20"/>
        </w:rPr>
        <w:t>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1662C1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506"/>
        <w:gridCol w:w="37"/>
        <w:gridCol w:w="87"/>
        <w:gridCol w:w="7"/>
        <w:gridCol w:w="503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7C424B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7C424B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7C424B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E305A8" w:rsidTr="00E305A8">
        <w:trPr>
          <w:trHeight w:val="6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E305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4E02A0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  <w:bookmarkStart w:id="0" w:name="_GoBack"/>
        <w:bookmarkEnd w:id="0"/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E305A8" w:rsidRDefault="00E305A8" w:rsidP="00E305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C04B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C04B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</w:tbl>
    <w:p w:rsidR="00F84263" w:rsidRDefault="00F84263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307CA">
      <w:pPr>
        <w:pStyle w:val="a5"/>
        <w:tabs>
          <w:tab w:val="left" w:pos="10980"/>
          <w:tab w:val="left" w:pos="11160"/>
        </w:tabs>
        <w:ind w:right="-496"/>
        <w:jc w:val="center"/>
      </w:pPr>
      <w:r>
        <w:t>Преподаватель _</w:t>
      </w:r>
      <w:proofErr w:type="spellStart"/>
      <w:r w:rsidR="004E02A0">
        <w:t>Шпитальная</w:t>
      </w:r>
      <w:proofErr w:type="spellEnd"/>
      <w:r w:rsidR="004E02A0">
        <w:t xml:space="preserve"> О.В</w:t>
      </w:r>
      <w:r>
        <w:t xml:space="preserve">________       </w:t>
      </w:r>
      <w:proofErr w:type="spellStart"/>
      <w:r>
        <w:t>Метод.руководитель</w:t>
      </w:r>
      <w:proofErr w:type="spellEnd"/>
      <w:r>
        <w:t xml:space="preserve"> практики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085463"/>
    <w:rsid w:val="00116FC6"/>
    <w:rsid w:val="00123D0D"/>
    <w:rsid w:val="001662C1"/>
    <w:rsid w:val="001713B6"/>
    <w:rsid w:val="00184721"/>
    <w:rsid w:val="001B0ED9"/>
    <w:rsid w:val="003633BF"/>
    <w:rsid w:val="003664A7"/>
    <w:rsid w:val="00414B7E"/>
    <w:rsid w:val="0046529E"/>
    <w:rsid w:val="004D3C61"/>
    <w:rsid w:val="004E02A0"/>
    <w:rsid w:val="00586E13"/>
    <w:rsid w:val="00611514"/>
    <w:rsid w:val="0068504C"/>
    <w:rsid w:val="006B1B72"/>
    <w:rsid w:val="00776E72"/>
    <w:rsid w:val="007C424B"/>
    <w:rsid w:val="008307CA"/>
    <w:rsid w:val="00884034"/>
    <w:rsid w:val="008C7BB2"/>
    <w:rsid w:val="008F559D"/>
    <w:rsid w:val="009F7B6A"/>
    <w:rsid w:val="00A24305"/>
    <w:rsid w:val="00A56E2B"/>
    <w:rsid w:val="00AF491D"/>
    <w:rsid w:val="00B23394"/>
    <w:rsid w:val="00B30B54"/>
    <w:rsid w:val="00BE41F5"/>
    <w:rsid w:val="00C04BC4"/>
    <w:rsid w:val="00CA147D"/>
    <w:rsid w:val="00CC76DC"/>
    <w:rsid w:val="00CE7C0C"/>
    <w:rsid w:val="00D42F33"/>
    <w:rsid w:val="00D8017E"/>
    <w:rsid w:val="00E305A8"/>
    <w:rsid w:val="00E73EDE"/>
    <w:rsid w:val="00F254E8"/>
    <w:rsid w:val="00F84263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F11F-7513-42AD-A1A4-8A50634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2</cp:revision>
  <dcterms:created xsi:type="dcterms:W3CDTF">2020-05-26T13:20:00Z</dcterms:created>
  <dcterms:modified xsi:type="dcterms:W3CDTF">2020-05-26T13:20:00Z</dcterms:modified>
</cp:coreProperties>
</file>