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86" w:rsidRDefault="00E51186" w:rsidP="00E51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E">
        <w:rPr>
          <w:rFonts w:ascii="Times New Roman" w:hAnsi="Times New Roman" w:cs="Times New Roman"/>
          <w:b/>
          <w:sz w:val="28"/>
          <w:szCs w:val="28"/>
        </w:rPr>
        <w:t>Тема №7. Мониторинг контроля качества лекарственных средств</w:t>
      </w:r>
    </w:p>
    <w:p w:rsidR="00DB7C3E" w:rsidRPr="00DB7C3E" w:rsidRDefault="00DB7C3E" w:rsidP="00E51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Значение темы: </w:t>
      </w:r>
      <w:r w:rsidRPr="00E51186">
        <w:rPr>
          <w:rFonts w:ascii="Times New Roman" w:hAnsi="Times New Roman" w:cs="Times New Roman"/>
          <w:sz w:val="28"/>
          <w:szCs w:val="28"/>
        </w:rPr>
        <w:t xml:space="preserve">В соответствии с правилами надлежащей аптечной практики, обеспечение населения качественными, эффективными и безопасными лекарственными препаратами является одной из составляющих системы качества аптечной организации в целом. Подделываются практически все известные фармакологические группы лекарственных препаратов как, отечественных так и зарубежных фирм. Ответственность за качество лекарственных средств несут все участники фармацевтического рынка: экономическую и социальную ответственность перед государством, а юридическую и моральную - перед потребителями лекарственных средств. Поэтому задача фармацевтов </w:t>
      </w:r>
      <w:proofErr w:type="spellStart"/>
      <w:r w:rsidRPr="00E51186">
        <w:rPr>
          <w:rFonts w:ascii="Times New Roman" w:hAnsi="Times New Roman" w:cs="Times New Roman"/>
          <w:sz w:val="28"/>
          <w:szCs w:val="28"/>
        </w:rPr>
        <w:t>недопустить</w:t>
      </w:r>
      <w:proofErr w:type="spellEnd"/>
      <w:r w:rsidRPr="00E51186">
        <w:rPr>
          <w:rFonts w:ascii="Times New Roman" w:hAnsi="Times New Roman" w:cs="Times New Roman"/>
          <w:sz w:val="28"/>
          <w:szCs w:val="28"/>
        </w:rPr>
        <w:t xml:space="preserve"> попадания данных препаратов в руки потребителей.</w:t>
      </w:r>
    </w:p>
    <w:p w:rsidR="00E51186" w:rsidRPr="00364838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38">
        <w:rPr>
          <w:rFonts w:ascii="Times New Roman" w:hAnsi="Times New Roman" w:cs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51186" w:rsidRPr="00E51186" w:rsidRDefault="00E51186" w:rsidP="00E511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способы выявления и порядок работы с недоброкачественными, фальсифицированными и контрафактными лекарственными средствами </w:t>
      </w:r>
    </w:p>
    <w:p w:rsidR="00E51186" w:rsidRPr="00E51186" w:rsidRDefault="00E51186" w:rsidP="00E511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методы поиска и оценки фармацевтической информации </w:t>
      </w:r>
    </w:p>
    <w:p w:rsidR="00E51186" w:rsidRPr="00E51186" w:rsidRDefault="00E51186" w:rsidP="00E511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обращение лекарственных средств и товаров аптечного ассортимента </w:t>
      </w:r>
    </w:p>
    <w:p w:rsidR="00E51186" w:rsidRPr="00E51186" w:rsidRDefault="00E51186" w:rsidP="00E511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правила и порядок действий с лекарственными средствами, подлежащими изъятию из гражданского оборота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18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51186" w:rsidRPr="00E51186" w:rsidRDefault="00E51186" w:rsidP="00E5118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выявлять фальсифицированные, недоброкачественные и контрафактные лекарственные средства </w:t>
      </w:r>
    </w:p>
    <w:p w:rsidR="00E51186" w:rsidRPr="00E51186" w:rsidRDefault="00E51186" w:rsidP="00E5118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пользоваться действующими нормативно-правовыми актами, регламентирующими фармацевтическую деятельность в области обращения лекарственных средств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18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51186" w:rsidRPr="00E51186" w:rsidRDefault="001C50EF" w:rsidP="00E511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51186" w:rsidRPr="00E5118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 </w:t>
        </w:r>
      </w:hyperlink>
      <w:r w:rsidR="00E51186" w:rsidRPr="00E51186">
        <w:rPr>
          <w:rFonts w:ascii="Times New Roman" w:hAnsi="Times New Roman" w:cs="Times New Roman"/>
          <w:sz w:val="28"/>
          <w:szCs w:val="28"/>
        </w:rPr>
        <w:t>пользоваться специализированными программами и продуктами информационных систем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b/>
          <w:sz w:val="28"/>
          <w:szCs w:val="28"/>
        </w:rPr>
        <w:t>овладеть ОК и ПК:</w:t>
      </w:r>
      <w:r w:rsidRPr="00E51186">
        <w:rPr>
          <w:rFonts w:ascii="Tahoma" w:hAnsi="Tahoma" w:cs="Tahoma"/>
          <w:color w:val="363636"/>
          <w:sz w:val="28"/>
          <w:szCs w:val="28"/>
          <w:shd w:val="clear" w:color="auto" w:fill="F7F7F7"/>
        </w:rPr>
        <w:t xml:space="preserve"> </w:t>
      </w:r>
      <w:r w:rsidRPr="00E51186">
        <w:rPr>
          <w:rFonts w:ascii="Times New Roman" w:hAnsi="Times New Roman" w:cs="Times New Roman"/>
          <w:sz w:val="28"/>
          <w:szCs w:val="28"/>
        </w:rPr>
        <w:t>ОК-1, ОК-2, ОК-7, ОК-9, ОК-10, ПК-1.4, ПК-1.6</w:t>
      </w:r>
    </w:p>
    <w:p w:rsidR="00E51186" w:rsidRDefault="00E51186" w:rsidP="00E511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темы</w:t>
      </w:r>
    </w:p>
    <w:p w:rsidR="00E51186" w:rsidRDefault="00E51186" w:rsidP="00E511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186" w:rsidRPr="00364838" w:rsidRDefault="00E51186" w:rsidP="00E51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по теме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1. Что включает государственная система контроля качества лекарственных препаратов?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 xml:space="preserve">2. Какими документами регулируется подтверждение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E51186">
        <w:rPr>
          <w:rFonts w:ascii="Times New Roman" w:hAnsi="Times New Roman" w:cs="Times New Roman"/>
          <w:sz w:val="28"/>
          <w:szCs w:val="28"/>
        </w:rPr>
        <w:t>медицинских и фармацевтических товаров?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 xml:space="preserve"> 3. Какие </w:t>
      </w:r>
      <w:r>
        <w:rPr>
          <w:rFonts w:ascii="Times New Roman" w:hAnsi="Times New Roman" w:cs="Times New Roman"/>
          <w:sz w:val="28"/>
          <w:szCs w:val="28"/>
        </w:rPr>
        <w:t>бывают виды фальсификатов</w:t>
      </w:r>
      <w:r w:rsidRPr="00E51186">
        <w:rPr>
          <w:rFonts w:ascii="Times New Roman" w:hAnsi="Times New Roman" w:cs="Times New Roman"/>
          <w:sz w:val="28"/>
          <w:szCs w:val="28"/>
        </w:rPr>
        <w:t>?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 4. Какой порядок запрета на реализацию лекарственных средств? В каких случаях лекарственное средство может быть запрещено к реализации?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lastRenderedPageBreak/>
        <w:t> 5. Региональным центром контроля качества были изъяты лекарственные средства, изготовленные в аптеке. Поясните порядок изъятия, документального оформления и отражение данной процедуры в учете.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> 6. В аптеке при проведении приемочного контроля в результате вскрытия тары с порошком стрептоцида чувствуется неприятный запах, напоминающий запах формальдегида. Как должен поступить аптечный сотрудник, осуществляющий приемочный контроль?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 xml:space="preserve">7. В аптечную организацию поступило информационное письмо о выявленных сериях фальсифицированных препаратов: - Супрастин таб. 25 мг, серия 4010304 - Но-шпа </w:t>
      </w:r>
      <w:proofErr w:type="spellStart"/>
      <w:r w:rsidRPr="00E51186">
        <w:rPr>
          <w:rFonts w:ascii="Times New Roman" w:hAnsi="Times New Roman" w:cs="Times New Roman"/>
          <w:sz w:val="28"/>
          <w:szCs w:val="28"/>
        </w:rPr>
        <w:t>амп</w:t>
      </w:r>
      <w:proofErr w:type="spellEnd"/>
      <w:r w:rsidRPr="00E51186">
        <w:rPr>
          <w:rFonts w:ascii="Times New Roman" w:hAnsi="Times New Roman" w:cs="Times New Roman"/>
          <w:sz w:val="28"/>
          <w:szCs w:val="28"/>
        </w:rPr>
        <w:t>. 2,0 мл № 25, серия 9260704 5 Действия аптечных работников? </w:t>
      </w:r>
    </w:p>
    <w:p w:rsidR="00E51186" w:rsidRPr="00E51186" w:rsidRDefault="00E51186" w:rsidP="00E51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186">
        <w:rPr>
          <w:rFonts w:ascii="Times New Roman" w:hAnsi="Times New Roman" w:cs="Times New Roman"/>
          <w:sz w:val="28"/>
          <w:szCs w:val="28"/>
        </w:rPr>
        <w:t xml:space="preserve">8. При проведении приемочного контроля фармацевт-стажер проверил поступившие лекарственные средства на наличие сопроводительных документов и сертификатов. Заведующая аптекой сделала фармацевту замечание.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E51186">
        <w:rPr>
          <w:rFonts w:ascii="Times New Roman" w:hAnsi="Times New Roman" w:cs="Times New Roman"/>
          <w:sz w:val="28"/>
          <w:szCs w:val="28"/>
        </w:rPr>
        <w:t>? </w:t>
      </w:r>
    </w:p>
    <w:p w:rsidR="00E51186" w:rsidRDefault="00E51186" w:rsidP="00E51186">
      <w:pPr>
        <w:rPr>
          <w:rFonts w:ascii="Times New Roman" w:hAnsi="Times New Roman" w:cs="Times New Roman"/>
          <w:b/>
          <w:sz w:val="28"/>
          <w:szCs w:val="28"/>
        </w:rPr>
      </w:pPr>
    </w:p>
    <w:p w:rsidR="006F4F8D" w:rsidRPr="00BC189E" w:rsidRDefault="006F4F8D" w:rsidP="00E51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6F4F8D" w:rsidRPr="006F4F8D" w:rsidRDefault="006F4F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F4F8D">
        <w:rPr>
          <w:rFonts w:ascii="Times New Roman" w:hAnsi="Times New Roman" w:cs="Times New Roman"/>
          <w:b/>
          <w:sz w:val="28"/>
          <w:szCs w:val="28"/>
        </w:rPr>
        <w:t>Работа с информационными письмами о выявленных недоброкачественных, фальсифицированных лекарственных средствах</w:t>
      </w:r>
    </w:p>
    <w:p w:rsidR="00BC189E" w:rsidRDefault="00BC1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на сайт Федеральной службы по надзору в сфере здравоохранения</w:t>
      </w:r>
    </w:p>
    <w:p w:rsidR="00BC189E" w:rsidRDefault="001C50E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C189E" w:rsidRPr="00092BAB">
          <w:rPr>
            <w:rStyle w:val="a5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:rsidR="00BC189E" w:rsidRDefault="001C5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241.45pt;margin-top:66.35pt;width:67.85pt;height:22.6pt;z-index:251658240" strokecolor="#c00000">
            <v:fill opacity="0"/>
          </v:oval>
        </w:pict>
      </w:r>
      <w:r w:rsidR="00BC1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5694" cy="1669311"/>
            <wp:effectExtent l="19050" t="19050" r="15506" b="2613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99" t="4034" b="4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94" cy="16693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9E" w:rsidRDefault="00BC189E" w:rsidP="00BC1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вкладку «Лекарственные средства».</w:t>
      </w:r>
    </w:p>
    <w:p w:rsidR="00BC189E" w:rsidRDefault="00BC189E" w:rsidP="00BC1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боковой панели найдите раздел «Контроль качества лекарственных средств» и р</w:t>
      </w:r>
      <w:r w:rsidRPr="00BC189E">
        <w:rPr>
          <w:rFonts w:ascii="Times New Roman" w:hAnsi="Times New Roman" w:cs="Times New Roman"/>
          <w:sz w:val="28"/>
          <w:szCs w:val="28"/>
        </w:rPr>
        <w:t>убрик</w:t>
      </w:r>
      <w:r>
        <w:rPr>
          <w:rFonts w:ascii="Times New Roman" w:hAnsi="Times New Roman" w:cs="Times New Roman"/>
          <w:sz w:val="28"/>
          <w:szCs w:val="28"/>
        </w:rPr>
        <w:t>у «Информационные письма».</w:t>
      </w:r>
    </w:p>
    <w:p w:rsidR="00BC189E" w:rsidRDefault="00BC189E" w:rsidP="00BC18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89E">
        <w:rPr>
          <w:rFonts w:ascii="Times New Roman" w:hAnsi="Times New Roman" w:cs="Times New Roman"/>
          <w:i/>
          <w:sz w:val="28"/>
          <w:szCs w:val="28"/>
        </w:rPr>
        <w:t xml:space="preserve">Рубрика «Информационные письма», содержит письма Росздравнадзора о выявленных недоброкачественных, фальсифицированных лекарственных средствах; об отзыве лекарственных средств; об изменении дизайна упаковок лекарственных препаратов для медицинского применения; о подлежащих изъятию из оборота лекарственных средствах; о результатах </w:t>
      </w:r>
      <w:r w:rsidRPr="00BC189E">
        <w:rPr>
          <w:rFonts w:ascii="Times New Roman" w:hAnsi="Times New Roman" w:cs="Times New Roman"/>
          <w:i/>
          <w:sz w:val="28"/>
          <w:szCs w:val="28"/>
        </w:rPr>
        <w:lastRenderedPageBreak/>
        <w:t>проверок соответствия лекарственных средств, проведенных Росздравнадзором, а также о решениях  Росздравнадзора о соответствии лекарственных средств установленным требованиям к их качеству и решениях Росздравнадзора, принятым по результатам выборочного контроля качества лекарственных средств.</w:t>
      </w:r>
    </w:p>
    <w:p w:rsidR="001637F8" w:rsidRDefault="001637F8" w:rsidP="00BC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информационные письма. Найдите письма, в которых говорится </w:t>
      </w:r>
      <w:r w:rsidRPr="001637F8">
        <w:rPr>
          <w:rFonts w:ascii="Times New Roman" w:hAnsi="Times New Roman" w:cs="Times New Roman"/>
          <w:sz w:val="28"/>
          <w:szCs w:val="28"/>
        </w:rPr>
        <w:t xml:space="preserve">о выявленных недоброкачественных, фальсифицированных лекарственных средствах </w:t>
      </w:r>
      <w:r>
        <w:rPr>
          <w:rFonts w:ascii="Times New Roman" w:hAnsi="Times New Roman" w:cs="Times New Roman"/>
          <w:sz w:val="28"/>
          <w:szCs w:val="28"/>
        </w:rPr>
        <w:t xml:space="preserve">и об </w:t>
      </w:r>
      <w:r w:rsidRPr="001637F8">
        <w:rPr>
          <w:rFonts w:ascii="Times New Roman" w:hAnsi="Times New Roman" w:cs="Times New Roman"/>
          <w:sz w:val="28"/>
          <w:szCs w:val="28"/>
        </w:rPr>
        <w:t>отзыве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37F8">
        <w:rPr>
          <w:rFonts w:ascii="Times New Roman" w:hAnsi="Times New Roman" w:cs="Times New Roman"/>
          <w:sz w:val="28"/>
          <w:szCs w:val="28"/>
        </w:rPr>
        <w:t>о результатах проверок соответствия лекарственных средств, проведенных Росздравнадзором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692" w:rsidRDefault="006F4F8D" w:rsidP="00BC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 «Характеристика информационных писем Росздравнадзора» и приведите описание 5 писем. </w:t>
      </w:r>
    </w:p>
    <w:p w:rsidR="006F4F8D" w:rsidRDefault="006F4F8D" w:rsidP="00BC189E">
      <w:pPr>
        <w:jc w:val="both"/>
        <w:rPr>
          <w:rFonts w:ascii="Times New Roman" w:hAnsi="Times New Roman" w:cs="Times New Roman"/>
          <w:sz w:val="28"/>
          <w:szCs w:val="28"/>
        </w:rPr>
        <w:sectPr w:rsidR="006F4F8D" w:rsidSect="00D34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7F8" w:rsidRPr="005A6ECF" w:rsidRDefault="005A6ECF" w:rsidP="00BC1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33692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 1.</w:t>
      </w:r>
      <w:r w:rsidR="00133692">
        <w:rPr>
          <w:rFonts w:ascii="Times New Roman" w:hAnsi="Times New Roman" w:cs="Times New Roman"/>
          <w:sz w:val="28"/>
          <w:szCs w:val="28"/>
        </w:rPr>
        <w:t xml:space="preserve"> </w:t>
      </w:r>
      <w:r w:rsidR="00133692" w:rsidRPr="005A6ECF">
        <w:rPr>
          <w:rFonts w:ascii="Times New Roman" w:hAnsi="Times New Roman" w:cs="Times New Roman"/>
          <w:b/>
          <w:sz w:val="28"/>
          <w:szCs w:val="28"/>
        </w:rPr>
        <w:t>Характеристика инфор</w:t>
      </w:r>
      <w:r>
        <w:rPr>
          <w:rFonts w:ascii="Times New Roman" w:hAnsi="Times New Roman" w:cs="Times New Roman"/>
          <w:b/>
          <w:sz w:val="28"/>
          <w:szCs w:val="28"/>
        </w:rPr>
        <w:t>мационных писем Росздравнадзора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2181"/>
        <w:gridCol w:w="3164"/>
        <w:gridCol w:w="2080"/>
        <w:gridCol w:w="2955"/>
        <w:gridCol w:w="2485"/>
      </w:tblGrid>
      <w:tr w:rsidR="00133692" w:rsidRPr="00133692" w:rsidTr="006F4F8D">
        <w:trPr>
          <w:trHeight w:val="811"/>
        </w:trPr>
        <w:tc>
          <w:tcPr>
            <w:tcW w:w="1755" w:type="dxa"/>
          </w:tcPr>
          <w:p w:rsidR="00133692" w:rsidRPr="00133692" w:rsidRDefault="00133692" w:rsidP="006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№ письма, дата</w:t>
            </w:r>
          </w:p>
        </w:tc>
        <w:tc>
          <w:tcPr>
            <w:tcW w:w="2181" w:type="dxa"/>
          </w:tcPr>
          <w:p w:rsidR="00133692" w:rsidRPr="00133692" w:rsidRDefault="00133692" w:rsidP="006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Тема информационного письма</w:t>
            </w:r>
          </w:p>
        </w:tc>
        <w:tc>
          <w:tcPr>
            <w:tcW w:w="3164" w:type="dxa"/>
          </w:tcPr>
          <w:p w:rsidR="00133692" w:rsidRPr="00133692" w:rsidRDefault="00133692" w:rsidP="006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Наименование ЛП</w:t>
            </w:r>
          </w:p>
        </w:tc>
        <w:tc>
          <w:tcPr>
            <w:tcW w:w="2080" w:type="dxa"/>
          </w:tcPr>
          <w:p w:rsidR="00133692" w:rsidRPr="00133692" w:rsidRDefault="00133692" w:rsidP="006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2955" w:type="dxa"/>
          </w:tcPr>
          <w:p w:rsidR="00133692" w:rsidRPr="00133692" w:rsidRDefault="00133692" w:rsidP="006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несоответствия</w:t>
            </w:r>
          </w:p>
        </w:tc>
        <w:tc>
          <w:tcPr>
            <w:tcW w:w="2485" w:type="dxa"/>
          </w:tcPr>
          <w:p w:rsidR="00133692" w:rsidRPr="00133692" w:rsidRDefault="00133692" w:rsidP="006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Предписанные действия</w:t>
            </w:r>
          </w:p>
        </w:tc>
      </w:tr>
      <w:tr w:rsidR="00133692" w:rsidRPr="00133692" w:rsidTr="006F4F8D">
        <w:trPr>
          <w:trHeight w:val="3265"/>
        </w:trPr>
        <w:tc>
          <w:tcPr>
            <w:tcW w:w="1755" w:type="dxa"/>
          </w:tcPr>
          <w:p w:rsidR="006F4F8D" w:rsidRPr="006F4F8D" w:rsidRDefault="006F4F8D" w:rsidP="006F4F8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F4F8D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Пример</w:t>
            </w:r>
          </w:p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№О2И-820/23</w:t>
            </w:r>
          </w:p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:rsidR="00133692" w:rsidRPr="00133692" w:rsidRDefault="00133692" w:rsidP="00B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33692" w:rsidRPr="00133692" w:rsidRDefault="00133692" w:rsidP="00B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О прекращении обращения ЛС</w:t>
            </w:r>
          </w:p>
        </w:tc>
        <w:tc>
          <w:tcPr>
            <w:tcW w:w="3164" w:type="dxa"/>
          </w:tcPr>
          <w:p w:rsidR="00133692" w:rsidRPr="00133692" w:rsidRDefault="00133692" w:rsidP="001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  <w:r w:rsidRPr="00133692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инъекций 20 мг/мл 2 мл, ампулы (10), пачки картонные </w:t>
            </w:r>
          </w:p>
          <w:p w:rsidR="00133692" w:rsidRPr="00133692" w:rsidRDefault="00133692" w:rsidP="0016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 xml:space="preserve">серии 241022, 221022 </w:t>
            </w:r>
          </w:p>
        </w:tc>
        <w:tc>
          <w:tcPr>
            <w:tcW w:w="2080" w:type="dxa"/>
          </w:tcPr>
          <w:p w:rsidR="00133692" w:rsidRPr="00133692" w:rsidRDefault="00133692" w:rsidP="00B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ООО «Славянская аптека» (Россия)</w:t>
            </w:r>
          </w:p>
        </w:tc>
        <w:tc>
          <w:tcPr>
            <w:tcW w:w="2955" w:type="dxa"/>
          </w:tcPr>
          <w:p w:rsidR="00133692" w:rsidRPr="00133692" w:rsidRDefault="00133692" w:rsidP="00B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несоответствия качества партий данных серий лекарственного препарата требованиям нормативной документации по показателю «Маркировка» (вторичная упаковка)</w:t>
            </w:r>
          </w:p>
        </w:tc>
        <w:tc>
          <w:tcPr>
            <w:tcW w:w="2485" w:type="dxa"/>
          </w:tcPr>
          <w:p w:rsidR="00133692" w:rsidRPr="00133692" w:rsidRDefault="00133692" w:rsidP="00BC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Изъять из обращения и уничтожить</w:t>
            </w:r>
          </w:p>
        </w:tc>
      </w:tr>
      <w:tr w:rsidR="00133692" w:rsidTr="006F4F8D">
        <w:trPr>
          <w:trHeight w:val="315"/>
        </w:trPr>
        <w:tc>
          <w:tcPr>
            <w:tcW w:w="1755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692" w:rsidTr="006F4F8D">
        <w:trPr>
          <w:trHeight w:val="332"/>
        </w:trPr>
        <w:tc>
          <w:tcPr>
            <w:tcW w:w="1755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133692" w:rsidRDefault="00133692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D" w:rsidTr="006F4F8D">
        <w:trPr>
          <w:trHeight w:val="332"/>
        </w:trPr>
        <w:tc>
          <w:tcPr>
            <w:tcW w:w="175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D" w:rsidTr="006F4F8D">
        <w:trPr>
          <w:trHeight w:val="332"/>
        </w:trPr>
        <w:tc>
          <w:tcPr>
            <w:tcW w:w="175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8D" w:rsidTr="006F4F8D">
        <w:trPr>
          <w:trHeight w:val="332"/>
        </w:trPr>
        <w:tc>
          <w:tcPr>
            <w:tcW w:w="175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6F4F8D" w:rsidRDefault="006F4F8D" w:rsidP="00BC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F8D" w:rsidRDefault="006F4F8D" w:rsidP="00BC1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8D" w:rsidRDefault="006F4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4F8D" w:rsidRDefault="006F4F8D" w:rsidP="00BC189E">
      <w:pPr>
        <w:jc w:val="both"/>
        <w:rPr>
          <w:rFonts w:ascii="Times New Roman" w:hAnsi="Times New Roman" w:cs="Times New Roman"/>
          <w:sz w:val="28"/>
          <w:szCs w:val="28"/>
        </w:rPr>
        <w:sectPr w:rsidR="006F4F8D" w:rsidSect="0013369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37F8" w:rsidRDefault="006F4F8D" w:rsidP="00BC1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8D">
        <w:rPr>
          <w:rFonts w:ascii="Times New Roman" w:hAnsi="Times New Roman" w:cs="Times New Roman"/>
          <w:b/>
          <w:sz w:val="28"/>
          <w:szCs w:val="28"/>
        </w:rPr>
        <w:lastRenderedPageBreak/>
        <w:t>Задание 2. Поиск и организация работы с недоброкачественными и фальсифицированны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6F4F8D">
        <w:rPr>
          <w:rFonts w:ascii="Times New Roman" w:hAnsi="Times New Roman" w:cs="Times New Roman"/>
          <w:b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6F4F8D"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</w:p>
    <w:p w:rsidR="00FE1FB3" w:rsidRPr="00FE1FB3" w:rsidRDefault="00C803F0" w:rsidP="00BC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ситуация: вы являетесь сотрудником аптеки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На электронную почту аптеки пришли информационные письма от Росздравнадзора. В связи с командировкой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зав.аптеки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нужно отследить и проверить наличие недоброкачественных и фальсифицированных ЛП в аптеке. </w:t>
      </w:r>
    </w:p>
    <w:p w:rsidR="00C803F0" w:rsidRDefault="00C803F0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803F0" w:rsidRDefault="00C803F0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Изучите содержание информационных писем.</w:t>
      </w:r>
      <w:r w:rsidR="0057299A">
        <w:rPr>
          <w:rFonts w:ascii="Times New Roman" w:hAnsi="Times New Roman" w:cs="Times New Roman"/>
          <w:sz w:val="28"/>
          <w:szCs w:val="28"/>
        </w:rPr>
        <w:t xml:space="preserve"> Проведите их регистрацию в журнале</w:t>
      </w:r>
      <w:r w:rsidR="007C756E">
        <w:rPr>
          <w:rFonts w:ascii="Times New Roman" w:hAnsi="Times New Roman" w:cs="Times New Roman"/>
          <w:sz w:val="28"/>
          <w:szCs w:val="28"/>
        </w:rPr>
        <w:t xml:space="preserve"> </w:t>
      </w:r>
      <w:r w:rsidR="007C7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  <w:t>«Р</w:t>
      </w:r>
      <w:r w:rsidR="007C756E" w:rsidRPr="004825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  <w:t>еестр учёта входящей информации по предотвращению поступления реализации изъятых из обращения лекарственных средств</w:t>
      </w:r>
      <w:r w:rsidR="007C7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  <w:t>»</w:t>
      </w:r>
      <w:r w:rsidR="007C756E" w:rsidRPr="004825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  <w:t>.</w:t>
      </w:r>
    </w:p>
    <w:p w:rsidR="00C803F0" w:rsidRDefault="00C803F0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Проведите поиск недоброкачественных и фальсифицированных ЛП в вашей аптеке.</w:t>
      </w:r>
    </w:p>
    <w:p w:rsidR="0057299A" w:rsidRDefault="0057299A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ваши дальнейшие действия с этими ЛП.</w:t>
      </w:r>
    </w:p>
    <w:p w:rsidR="00DB7C3E" w:rsidRDefault="00DB7C3E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Внесите сведения в реестр учета входящей информации (Таблица 2).</w:t>
      </w:r>
    </w:p>
    <w:p w:rsidR="007C756E" w:rsidRDefault="007C756E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6E" w:rsidRDefault="007C756E" w:rsidP="007C756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  <w:sectPr w:rsidR="007C756E" w:rsidSect="006F4F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56E" w:rsidRPr="009309E2" w:rsidRDefault="005A6ECF" w:rsidP="007C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  <w:lastRenderedPageBreak/>
        <w:t>Таблица 2.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48"/>
        </w:rPr>
        <w:t xml:space="preserve"> </w:t>
      </w:r>
      <w:r w:rsidR="007C756E" w:rsidRPr="009309E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48"/>
        </w:rPr>
        <w:t>Реестр учёта входящей информации по предотвращению поступления реализации изъятых из обращения лекарственных средств</w:t>
      </w:r>
    </w:p>
    <w:p w:rsidR="007C756E" w:rsidRDefault="007C756E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3"/>
        <w:gridCol w:w="2430"/>
        <w:gridCol w:w="1443"/>
        <w:gridCol w:w="2655"/>
        <w:gridCol w:w="2321"/>
        <w:gridCol w:w="1747"/>
        <w:gridCol w:w="1760"/>
      </w:tblGrid>
      <w:tr w:rsidR="009309E2" w:rsidRPr="007C756E" w:rsidTr="009309E2">
        <w:trPr>
          <w:trHeight w:val="1963"/>
        </w:trPr>
        <w:tc>
          <w:tcPr>
            <w:tcW w:w="2373" w:type="dxa"/>
          </w:tcPr>
          <w:p w:rsidR="009309E2" w:rsidRPr="007C756E" w:rsidRDefault="009309E2" w:rsidP="007C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92">
              <w:rPr>
                <w:rFonts w:ascii="Times New Roman" w:hAnsi="Times New Roman" w:cs="Times New Roman"/>
                <w:sz w:val="24"/>
                <w:szCs w:val="24"/>
              </w:rPr>
              <w:t>№ письма, дата</w:t>
            </w:r>
          </w:p>
        </w:tc>
        <w:tc>
          <w:tcPr>
            <w:tcW w:w="2430" w:type="dxa"/>
          </w:tcPr>
          <w:p w:rsidR="009309E2" w:rsidRPr="007C756E" w:rsidRDefault="009309E2" w:rsidP="0093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6E"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Торговое наименование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лек.форма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, дозировка</w:t>
            </w:r>
          </w:p>
        </w:tc>
        <w:tc>
          <w:tcPr>
            <w:tcW w:w="1443" w:type="dxa"/>
          </w:tcPr>
          <w:p w:rsidR="009309E2" w:rsidRPr="007C756E" w:rsidRDefault="009309E2" w:rsidP="007C756E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</w:pPr>
            <w:r w:rsidRPr="007C756E"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Серия</w:t>
            </w:r>
          </w:p>
          <w:p w:rsidR="009309E2" w:rsidRPr="007C756E" w:rsidRDefault="009309E2" w:rsidP="007C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9309E2" w:rsidRPr="007C756E" w:rsidRDefault="009309E2" w:rsidP="007C756E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</w:pPr>
            <w:r w:rsidRPr="007C756E"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Производитель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,</w:t>
            </w:r>
            <w:r w:rsidRPr="007C756E"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 xml:space="preserve"> страна</w:t>
            </w:r>
          </w:p>
          <w:p w:rsidR="009309E2" w:rsidRPr="007C756E" w:rsidRDefault="009309E2" w:rsidP="007C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309E2" w:rsidRPr="007C756E" w:rsidRDefault="009309E2" w:rsidP="007C756E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</w:pPr>
            <w:r w:rsidRPr="007C756E"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Тип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 xml:space="preserve"> решения</w:t>
            </w:r>
            <w:r w:rsidRPr="007C756E"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 xml:space="preserve"> (прекращение обращения, изъятие)</w:t>
            </w:r>
          </w:p>
          <w:p w:rsidR="009309E2" w:rsidRPr="007C756E" w:rsidRDefault="009309E2" w:rsidP="007C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309E2" w:rsidRPr="007C756E" w:rsidRDefault="009309E2" w:rsidP="007C756E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Кол-во упаковок</w:t>
            </w:r>
          </w:p>
          <w:p w:rsidR="009309E2" w:rsidRPr="007C756E" w:rsidRDefault="009309E2" w:rsidP="007C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309E2" w:rsidRPr="007C756E" w:rsidRDefault="009309E2" w:rsidP="007C756E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kern w:val="24"/>
                <w:sz w:val="24"/>
                <w:szCs w:val="24"/>
              </w:rPr>
              <w:t>Принятые меры</w:t>
            </w:r>
          </w:p>
        </w:tc>
      </w:tr>
      <w:tr w:rsidR="009309E2" w:rsidTr="009309E2">
        <w:trPr>
          <w:trHeight w:val="324"/>
        </w:trPr>
        <w:tc>
          <w:tcPr>
            <w:tcW w:w="2373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E2" w:rsidTr="009309E2">
        <w:trPr>
          <w:trHeight w:val="324"/>
        </w:trPr>
        <w:tc>
          <w:tcPr>
            <w:tcW w:w="2373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9309E2" w:rsidRDefault="009309E2" w:rsidP="00572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56E" w:rsidRDefault="007C756E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6E" w:rsidRDefault="007C756E" w:rsidP="007C75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CF" w:rsidRDefault="005A6ECF" w:rsidP="0057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6ECF" w:rsidSect="007C7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7C5"/>
    <w:multiLevelType w:val="hybridMultilevel"/>
    <w:tmpl w:val="8BDE409A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350"/>
    <w:multiLevelType w:val="hybridMultilevel"/>
    <w:tmpl w:val="822654AE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75B6"/>
    <w:multiLevelType w:val="hybridMultilevel"/>
    <w:tmpl w:val="8DE61F5A"/>
    <w:lvl w:ilvl="0" w:tplc="9D04340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C7D3471"/>
    <w:multiLevelType w:val="hybridMultilevel"/>
    <w:tmpl w:val="329E45F4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89E"/>
    <w:rsid w:val="00003D04"/>
    <w:rsid w:val="00114AC5"/>
    <w:rsid w:val="00133692"/>
    <w:rsid w:val="001637F8"/>
    <w:rsid w:val="001C50EF"/>
    <w:rsid w:val="00466163"/>
    <w:rsid w:val="0057299A"/>
    <w:rsid w:val="005A6ECF"/>
    <w:rsid w:val="006F4F8D"/>
    <w:rsid w:val="007C756E"/>
    <w:rsid w:val="007D4CFD"/>
    <w:rsid w:val="00833B99"/>
    <w:rsid w:val="009309E2"/>
    <w:rsid w:val="00B37A18"/>
    <w:rsid w:val="00B9559A"/>
    <w:rsid w:val="00BC189E"/>
    <w:rsid w:val="00C3693E"/>
    <w:rsid w:val="00C803F0"/>
    <w:rsid w:val="00CC441D"/>
    <w:rsid w:val="00D34DF3"/>
    <w:rsid w:val="00DB5024"/>
    <w:rsid w:val="00DB7C3E"/>
    <w:rsid w:val="00E51186"/>
    <w:rsid w:val="00F05D62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FACDC8-CF96-4C7B-BD32-E1570875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189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6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C756E"/>
    <w:pPr>
      <w:ind w:left="720"/>
      <w:contextualSpacing/>
    </w:pPr>
  </w:style>
  <w:style w:type="character" w:customStyle="1" w:styleId="orange">
    <w:name w:val="orange"/>
    <w:basedOn w:val="a0"/>
    <w:rsid w:val="00E5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22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667">
          <w:marLeft w:val="167"/>
          <w:marRight w:val="167"/>
          <w:marTop w:val="167"/>
          <w:marBottom w:val="167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</w:div>
        <w:div w:id="1677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539">
                  <w:marLeft w:val="0"/>
                  <w:marRight w:val="0"/>
                  <w:marTop w:val="0"/>
                  <w:marBottom w:val="0"/>
                  <w:divBdr>
                    <w:top w:val="single" w:sz="6" w:space="0" w:color="FFABAB"/>
                    <w:left w:val="single" w:sz="6" w:space="0" w:color="FFABAB"/>
                    <w:bottom w:val="single" w:sz="6" w:space="0" w:color="FFABAB"/>
                    <w:right w:val="single" w:sz="6" w:space="0" w:color="FFABAB"/>
                  </w:divBdr>
                  <w:divsChild>
                    <w:div w:id="11700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961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0291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5011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921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04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149">
          <w:marLeft w:val="167"/>
          <w:marRight w:val="167"/>
          <w:marTop w:val="167"/>
          <w:marBottom w:val="167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293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343">
          <w:marLeft w:val="167"/>
          <w:marRight w:val="167"/>
          <w:marTop w:val="167"/>
          <w:marBottom w:val="167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867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7739">
          <w:marLeft w:val="167"/>
          <w:marRight w:val="167"/>
          <w:marTop w:val="167"/>
          <w:marBottom w:val="167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038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4235">
          <w:marLeft w:val="167"/>
          <w:marRight w:val="167"/>
          <w:marTop w:val="167"/>
          <w:marBottom w:val="167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81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4659">
          <w:marLeft w:val="167"/>
          <w:marRight w:val="167"/>
          <w:marTop w:val="167"/>
          <w:marBottom w:val="167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07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4153">
          <w:marLeft w:val="167"/>
          <w:marRight w:val="167"/>
          <w:marTop w:val="167"/>
          <w:marBottom w:val="167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014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4713">
          <w:marLeft w:val="167"/>
          <w:marRight w:val="167"/>
          <w:marTop w:val="167"/>
          <w:marBottom w:val="167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1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krasgmu.ru/index.php?page%5borg%5d=umkd_metod_tl_add&amp;metod_id=259951&amp;tl_level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Казакова Елена Николаевна</cp:lastModifiedBy>
  <cp:revision>9</cp:revision>
  <cp:lastPrinted>2023-12-14T00:38:00Z</cp:lastPrinted>
  <dcterms:created xsi:type="dcterms:W3CDTF">2023-10-03T07:09:00Z</dcterms:created>
  <dcterms:modified xsi:type="dcterms:W3CDTF">2023-12-25T02:07:00Z</dcterms:modified>
</cp:coreProperties>
</file>