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107" w:rsidRDefault="00081107" w:rsidP="00081107">
      <w:pPr>
        <w:spacing w:after="0" w:line="240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CD1457">
        <w:rPr>
          <w:rFonts w:cstheme="minorHAnsi"/>
          <w:b/>
          <w:color w:val="C00000"/>
          <w:sz w:val="24"/>
          <w:szCs w:val="24"/>
          <w:lang w:val="en-US"/>
        </w:rPr>
        <w:t>II</w:t>
      </w:r>
      <w:r w:rsidRPr="00CD1457">
        <w:rPr>
          <w:rFonts w:cstheme="minorHAnsi"/>
          <w:b/>
          <w:color w:val="C00000"/>
          <w:sz w:val="24"/>
          <w:szCs w:val="24"/>
        </w:rPr>
        <w:t xml:space="preserve"> краевая научно- практическая конференция</w:t>
      </w:r>
    </w:p>
    <w:p w:rsidR="00081107" w:rsidRPr="00CD1457" w:rsidRDefault="00081107" w:rsidP="00081107">
      <w:pPr>
        <w:spacing w:after="0" w:line="240" w:lineRule="auto"/>
        <w:jc w:val="center"/>
        <w:rPr>
          <w:rFonts w:cstheme="minorHAnsi"/>
          <w:b/>
          <w:color w:val="C00000"/>
          <w:sz w:val="36"/>
          <w:szCs w:val="36"/>
        </w:rPr>
      </w:pPr>
      <w:r w:rsidRPr="00CD1457">
        <w:rPr>
          <w:rFonts w:cstheme="minorHAnsi"/>
          <w:b/>
          <w:color w:val="C00000"/>
          <w:sz w:val="36"/>
          <w:szCs w:val="36"/>
        </w:rPr>
        <w:t>«Медицинская профилактика и формирование здорового образа жизни»</w:t>
      </w:r>
    </w:p>
    <w:p w:rsidR="00081107" w:rsidRDefault="00081107" w:rsidP="00081107">
      <w:pPr>
        <w:spacing w:after="0" w:line="240" w:lineRule="auto"/>
        <w:jc w:val="center"/>
        <w:rPr>
          <w:rFonts w:cstheme="minorHAnsi"/>
          <w:b/>
          <w:color w:val="002060"/>
          <w:sz w:val="24"/>
          <w:szCs w:val="24"/>
        </w:rPr>
      </w:pPr>
      <w:r w:rsidRPr="00CD1457">
        <w:rPr>
          <w:rFonts w:cstheme="minorHAnsi"/>
          <w:b/>
          <w:i/>
          <w:color w:val="002060"/>
          <w:sz w:val="24"/>
          <w:szCs w:val="24"/>
        </w:rPr>
        <w:t>Семинар</w:t>
      </w:r>
      <w:r w:rsidRPr="00CD1457">
        <w:rPr>
          <w:rFonts w:cstheme="minorHAnsi"/>
          <w:b/>
          <w:color w:val="002060"/>
          <w:sz w:val="24"/>
          <w:szCs w:val="24"/>
        </w:rPr>
        <w:t xml:space="preserve"> «Технология обследования и оценка результатов в Центре здоровья детей. Профилактические технологии формирования здорового образа жизни»</w:t>
      </w:r>
    </w:p>
    <w:p w:rsidR="00081107" w:rsidRPr="00081107" w:rsidRDefault="00081107" w:rsidP="00081107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r>
        <w:rPr>
          <w:rFonts w:cstheme="minorHAnsi"/>
          <w:b/>
          <w:color w:val="002060"/>
          <w:sz w:val="28"/>
          <w:szCs w:val="28"/>
        </w:rPr>
        <w:t xml:space="preserve">Красноярск, </w:t>
      </w:r>
      <w:r w:rsidRPr="00081107">
        <w:rPr>
          <w:rFonts w:cstheme="minorHAnsi"/>
          <w:b/>
          <w:color w:val="002060"/>
          <w:sz w:val="28"/>
          <w:szCs w:val="28"/>
        </w:rPr>
        <w:t>27 марта 2014 г.</w:t>
      </w:r>
    </w:p>
    <w:p w:rsidR="00081107" w:rsidRDefault="00081107" w:rsidP="000811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D1559" w:rsidRPr="000D61DF" w:rsidRDefault="00DD1559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61DF">
        <w:rPr>
          <w:rFonts w:ascii="Times New Roman" w:hAnsi="Times New Roman" w:cs="Times New Roman"/>
          <w:sz w:val="28"/>
          <w:szCs w:val="28"/>
        </w:rPr>
        <w:t>Современное российское законодательство определяет профилактику как комплекс мероприятий, направленных на сохранение и укрепление зд</w:t>
      </w:r>
      <w:r w:rsidRPr="000D61DF">
        <w:rPr>
          <w:rFonts w:ascii="Times New Roman" w:hAnsi="Times New Roman" w:cs="Times New Roman"/>
          <w:sz w:val="28"/>
          <w:szCs w:val="28"/>
        </w:rPr>
        <w:t>о</w:t>
      </w:r>
      <w:r w:rsidRPr="000D61DF">
        <w:rPr>
          <w:rFonts w:ascii="Times New Roman" w:hAnsi="Times New Roman" w:cs="Times New Roman"/>
          <w:sz w:val="28"/>
          <w:szCs w:val="28"/>
        </w:rPr>
        <w:t>ровья и включающих в себя формирование здорового образа жизни, пред</w:t>
      </w:r>
      <w:r w:rsidRPr="000D61DF">
        <w:rPr>
          <w:rFonts w:ascii="Times New Roman" w:hAnsi="Times New Roman" w:cs="Times New Roman"/>
          <w:sz w:val="28"/>
          <w:szCs w:val="28"/>
        </w:rPr>
        <w:t>у</w:t>
      </w:r>
      <w:r w:rsidRPr="000D61DF">
        <w:rPr>
          <w:rFonts w:ascii="Times New Roman" w:hAnsi="Times New Roman" w:cs="Times New Roman"/>
          <w:sz w:val="28"/>
          <w:szCs w:val="28"/>
        </w:rPr>
        <w:t>преждение возникновения и (или) распространения заболеваний, их раннее выявление,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DD1559" w:rsidRDefault="00DD1559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В 2009 году в России открылась сеть медицинских учреждений, пр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званных оценить состояние здоровья населения и предупредить развитие с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мых распространенных неинфекционных заболеваний. </w:t>
      </w:r>
      <w:r w:rsidRPr="000D61DF">
        <w:rPr>
          <w:rFonts w:ascii="Times New Roman" w:hAnsi="Times New Roman" w:cs="Times New Roman"/>
          <w:sz w:val="28"/>
          <w:szCs w:val="28"/>
        </w:rPr>
        <w:t>Создание Центров здоровья для детей явилось ответом на продолжающийся рост общей и пе</w:t>
      </w:r>
      <w:r w:rsidRPr="000D61DF">
        <w:rPr>
          <w:rFonts w:ascii="Times New Roman" w:hAnsi="Times New Roman" w:cs="Times New Roman"/>
          <w:sz w:val="28"/>
          <w:szCs w:val="28"/>
        </w:rPr>
        <w:t>р</w:t>
      </w:r>
      <w:r w:rsidRPr="000D61DF">
        <w:rPr>
          <w:rFonts w:ascii="Times New Roman" w:hAnsi="Times New Roman" w:cs="Times New Roman"/>
          <w:sz w:val="28"/>
          <w:szCs w:val="28"/>
        </w:rPr>
        <w:t xml:space="preserve">вичной заболеваемости детей и подростков. 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Центры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на территории Красноярского края 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уже больше двух с половиной лет.  В детский центр здоровья могут обратиться дети до 17 лет включительно, одни или с законными представителями, считающие себя здоровым, жела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научиться ЗОЖ, избавиться от вредных привычек. </w:t>
      </w:r>
    </w:p>
    <w:p w:rsidR="00081107" w:rsidRDefault="00081107" w:rsidP="000811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Pr="000D61DF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474345</wp:posOffset>
            </wp:positionH>
            <wp:positionV relativeFrom="margin">
              <wp:posOffset>5086985</wp:posOffset>
            </wp:positionV>
            <wp:extent cx="4937760" cy="29870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4" t="2536" r="2347" b="6197"/>
                    <a:stretch/>
                  </pic:blipFill>
                  <pic:spPr bwMode="auto">
                    <a:xfrm>
                      <a:off x="0" y="0"/>
                      <a:ext cx="493776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59" w:rsidRPr="000D61DF" w:rsidRDefault="00DD1559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date">
        <w:smartTagPr>
          <w:attr w:name="ls" w:val="trans"/>
          <w:attr w:name="Month" w:val="3"/>
          <w:attr w:name="Day" w:val="27"/>
          <w:attr w:name="Year" w:val="2014"/>
        </w:smartTagPr>
        <w:r w:rsidRPr="000D61DF">
          <w:rPr>
            <w:rFonts w:ascii="Times New Roman" w:hAnsi="Times New Roman" w:cs="Times New Roman"/>
            <w:sz w:val="28"/>
            <w:szCs w:val="28"/>
          </w:rPr>
          <w:lastRenderedPageBreak/>
          <w:t>2</w:t>
        </w:r>
        <w:r w:rsidR="009D7292">
          <w:rPr>
            <w:rFonts w:ascii="Times New Roman" w:hAnsi="Times New Roman" w:cs="Times New Roman"/>
            <w:sz w:val="28"/>
            <w:szCs w:val="28"/>
          </w:rPr>
          <w:t xml:space="preserve">7 </w:t>
        </w:r>
        <w:r w:rsidRPr="000D61DF">
          <w:rPr>
            <w:rFonts w:ascii="Times New Roman" w:hAnsi="Times New Roman" w:cs="Times New Roman"/>
            <w:sz w:val="28"/>
            <w:szCs w:val="28"/>
          </w:rPr>
          <w:t>марта 2014 года</w:t>
        </w:r>
      </w:smartTag>
      <w:r w:rsidRPr="000D61DF">
        <w:rPr>
          <w:rFonts w:ascii="Times New Roman" w:hAnsi="Times New Roman" w:cs="Times New Roman"/>
          <w:sz w:val="28"/>
          <w:szCs w:val="28"/>
        </w:rPr>
        <w:t xml:space="preserve"> в рамках проведения научно-практической краевой конференции</w:t>
      </w:r>
      <w:r w:rsidR="009D7292">
        <w:rPr>
          <w:rFonts w:ascii="Times New Roman" w:hAnsi="Times New Roman" w:cs="Times New Roman"/>
          <w:sz w:val="28"/>
          <w:szCs w:val="28"/>
        </w:rPr>
        <w:t xml:space="preserve"> «Медицинская профилактика и формирование здорового о</w:t>
      </w:r>
      <w:r w:rsidR="009D7292">
        <w:rPr>
          <w:rFonts w:ascii="Times New Roman" w:hAnsi="Times New Roman" w:cs="Times New Roman"/>
          <w:sz w:val="28"/>
          <w:szCs w:val="28"/>
        </w:rPr>
        <w:t>б</w:t>
      </w:r>
      <w:r w:rsidR="009D7292">
        <w:rPr>
          <w:rFonts w:ascii="Times New Roman" w:hAnsi="Times New Roman" w:cs="Times New Roman"/>
          <w:sz w:val="28"/>
          <w:szCs w:val="28"/>
        </w:rPr>
        <w:t>раза жизни»</w:t>
      </w:r>
      <w:r w:rsidRPr="000D61DF">
        <w:rPr>
          <w:rFonts w:ascii="Times New Roman" w:hAnsi="Times New Roman" w:cs="Times New Roman"/>
          <w:sz w:val="28"/>
          <w:szCs w:val="28"/>
        </w:rPr>
        <w:t xml:space="preserve"> был организован семинар для медицинских работников  Центров здоровья  «</w:t>
      </w:r>
      <w:r w:rsidR="00AF3102">
        <w:rPr>
          <w:rFonts w:ascii="Times New Roman" w:hAnsi="Times New Roman" w:cs="Times New Roman"/>
          <w:sz w:val="28"/>
          <w:szCs w:val="28"/>
        </w:rPr>
        <w:t>Технологии обследования и оценка результатов в Центрах здор</w:t>
      </w:r>
      <w:r w:rsidR="00AF3102">
        <w:rPr>
          <w:rFonts w:ascii="Times New Roman" w:hAnsi="Times New Roman" w:cs="Times New Roman"/>
          <w:sz w:val="28"/>
          <w:szCs w:val="28"/>
        </w:rPr>
        <w:t>о</w:t>
      </w:r>
      <w:r w:rsidR="00AF3102">
        <w:rPr>
          <w:rFonts w:ascii="Times New Roman" w:hAnsi="Times New Roman" w:cs="Times New Roman"/>
          <w:sz w:val="28"/>
          <w:szCs w:val="28"/>
        </w:rPr>
        <w:t>вья для детей».</w:t>
      </w:r>
    </w:p>
    <w:p w:rsidR="00647F67" w:rsidRDefault="00DD1559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 проходил на базе детской поликлиники </w:t>
      </w:r>
      <w:r w:rsidR="00AF3102">
        <w:rPr>
          <w:rFonts w:ascii="Times New Roman" w:eastAsia="Times New Roman" w:hAnsi="Times New Roman" w:cs="Times New Roman"/>
          <w:sz w:val="28"/>
          <w:szCs w:val="28"/>
          <w:lang w:eastAsia="ru-RU"/>
        </w:rPr>
        <w:t>№3 КГБУЗ «К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ГДБ№8</w:t>
      </w:r>
      <w:r w:rsidR="00AF31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структуру которого входит левобережный Центр здоровья для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Красноярска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Более двух часов специалисты Центров здоровья пр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обсуждении докладов, подготовленных сотру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никами кафедры 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поликлинической педиатрии и пропедевтики детских боле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 с курсом ПО. </w:t>
      </w: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Default="00081107" w:rsidP="00220B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120" cy="2651760"/>
            <wp:effectExtent l="0" t="0" r="0" b="0"/>
            <wp:docPr id="8" name="Рисунок 8" descr="C:\Users\Марина\Desktop\на завтра\2014 - учебный год\конференции 2014 год\Центр здоровья- семинар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на завтра\2014 - учебный год\конференции 2014 год\Центр здоровья- семинар\IMG_07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BC2">
        <w:rPr>
          <w:noProof/>
          <w:lang w:eastAsia="ru-RU"/>
        </w:rPr>
        <w:drawing>
          <wp:inline distT="0" distB="0" distL="0" distR="0">
            <wp:extent cx="2397760" cy="2651760"/>
            <wp:effectExtent l="0" t="0" r="2540" b="0"/>
            <wp:docPr id="9" name="Рисунок 9" descr="C:\Users\Марина\Desktop\на завтра\2014 - учебный год\конференции 2014 год\Центр здоровья- семинар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на завтра\2014 - учебный год\конференции 2014 год\Центр здоровья- семинар\IMG_0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61"/>
                    <a:stretch/>
                  </pic:blipFill>
                  <pic:spPr bwMode="auto">
                    <a:xfrm>
                      <a:off x="0" y="0"/>
                      <a:ext cx="2397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C2" w:rsidRDefault="00647F6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докладе заведующей кафедрой поликлинической педиатрии и проп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девтике детских болезней с курсом ПО, д.м.н. М.Ю. Галактионовой б</w:t>
      </w:r>
      <w:r w:rsidR="00681C6D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представлены</w:t>
      </w:r>
      <w:r w:rsidR="00681C6D" w:rsidRPr="00CD1303">
        <w:rPr>
          <w:rFonts w:ascii="Times New Roman" w:hAnsi="Times New Roman" w:cs="Times New Roman"/>
          <w:sz w:val="28"/>
          <w:szCs w:val="28"/>
        </w:rPr>
        <w:t xml:space="preserve"> данные официальной статистики форм №68 «Сведения о де</w:t>
      </w:r>
      <w:r w:rsidR="00681C6D" w:rsidRPr="00CD1303">
        <w:rPr>
          <w:rFonts w:ascii="Times New Roman" w:hAnsi="Times New Roman" w:cs="Times New Roman"/>
          <w:sz w:val="28"/>
          <w:szCs w:val="28"/>
        </w:rPr>
        <w:t>я</w:t>
      </w:r>
      <w:r w:rsidR="00681C6D" w:rsidRPr="00CD1303">
        <w:rPr>
          <w:rFonts w:ascii="Times New Roman" w:hAnsi="Times New Roman" w:cs="Times New Roman"/>
          <w:sz w:val="28"/>
          <w:szCs w:val="28"/>
        </w:rPr>
        <w:t xml:space="preserve">тельности центра здоровья» в Российской Федерации за период 2010-2013 г.г., </w:t>
      </w:r>
      <w:r w:rsidRPr="00CD1303">
        <w:rPr>
          <w:rFonts w:ascii="Times New Roman" w:hAnsi="Times New Roman" w:cs="Times New Roman"/>
          <w:sz w:val="28"/>
          <w:szCs w:val="28"/>
        </w:rPr>
        <w:t>данные социологических исследований детей, прошедших о</w:t>
      </w:r>
      <w:r w:rsidRPr="00CD1303">
        <w:rPr>
          <w:rFonts w:ascii="Times New Roman" w:hAnsi="Times New Roman" w:cs="Times New Roman"/>
          <w:sz w:val="28"/>
          <w:szCs w:val="28"/>
        </w:rPr>
        <w:t>б</w:t>
      </w:r>
      <w:r w:rsidRPr="00CD1303">
        <w:rPr>
          <w:rFonts w:ascii="Times New Roman" w:hAnsi="Times New Roman" w:cs="Times New Roman"/>
          <w:sz w:val="28"/>
          <w:szCs w:val="28"/>
        </w:rPr>
        <w:t xml:space="preserve">следование в Центрах здоровья, и их родителей. На семинаре широко </w:t>
      </w:r>
      <w:r w:rsidR="00681C6D" w:rsidRPr="00CD1303">
        <w:rPr>
          <w:rFonts w:ascii="Times New Roman" w:hAnsi="Times New Roman" w:cs="Times New Roman"/>
          <w:sz w:val="28"/>
          <w:szCs w:val="28"/>
        </w:rPr>
        <w:t>обсужд</w:t>
      </w:r>
      <w:r w:rsidRPr="00CD1303">
        <w:rPr>
          <w:rFonts w:ascii="Times New Roman" w:hAnsi="Times New Roman" w:cs="Times New Roman"/>
          <w:sz w:val="28"/>
          <w:szCs w:val="28"/>
        </w:rPr>
        <w:t xml:space="preserve">ались </w:t>
      </w:r>
      <w:r w:rsidR="00345E4C" w:rsidRPr="00CD1303">
        <w:rPr>
          <w:rFonts w:ascii="Times New Roman" w:hAnsi="Times New Roman" w:cs="Times New Roman"/>
          <w:sz w:val="28"/>
          <w:szCs w:val="28"/>
        </w:rPr>
        <w:t>тру</w:t>
      </w:r>
      <w:r w:rsidR="00345E4C" w:rsidRPr="00CD1303">
        <w:rPr>
          <w:rFonts w:ascii="Times New Roman" w:hAnsi="Times New Roman" w:cs="Times New Roman"/>
          <w:sz w:val="28"/>
          <w:szCs w:val="28"/>
        </w:rPr>
        <w:t>д</w:t>
      </w:r>
      <w:r w:rsidR="00345E4C" w:rsidRPr="00CD1303">
        <w:rPr>
          <w:rFonts w:ascii="Times New Roman" w:hAnsi="Times New Roman" w:cs="Times New Roman"/>
          <w:sz w:val="28"/>
          <w:szCs w:val="28"/>
        </w:rPr>
        <w:t xml:space="preserve">ности работы и </w:t>
      </w:r>
      <w:r w:rsidR="00681C6D" w:rsidRPr="00CD1303">
        <w:rPr>
          <w:rFonts w:ascii="Times New Roman" w:hAnsi="Times New Roman" w:cs="Times New Roman"/>
          <w:sz w:val="28"/>
          <w:szCs w:val="28"/>
        </w:rPr>
        <w:t xml:space="preserve">перспективы </w:t>
      </w:r>
      <w:r w:rsidR="00345E4C" w:rsidRPr="00CD1303">
        <w:rPr>
          <w:rFonts w:ascii="Times New Roman" w:hAnsi="Times New Roman" w:cs="Times New Roman"/>
          <w:sz w:val="28"/>
          <w:szCs w:val="28"/>
        </w:rPr>
        <w:t>развития Центров здоровья для д</w:t>
      </w:r>
      <w:r w:rsidR="00345E4C" w:rsidRPr="00CD1303">
        <w:rPr>
          <w:rFonts w:ascii="Times New Roman" w:hAnsi="Times New Roman" w:cs="Times New Roman"/>
          <w:sz w:val="28"/>
          <w:szCs w:val="28"/>
        </w:rPr>
        <w:t>е</w:t>
      </w:r>
      <w:r w:rsidR="00345E4C" w:rsidRPr="00CD1303">
        <w:rPr>
          <w:rFonts w:ascii="Times New Roman" w:hAnsi="Times New Roman" w:cs="Times New Roman"/>
          <w:sz w:val="28"/>
          <w:szCs w:val="28"/>
        </w:rPr>
        <w:t>тей.</w:t>
      </w:r>
    </w:p>
    <w:p w:rsidR="00A13EA9" w:rsidRPr="00CD1303" w:rsidRDefault="006B3558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303">
        <w:rPr>
          <w:rFonts w:ascii="Times New Roman" w:hAnsi="Times New Roman" w:cs="Times New Roman"/>
          <w:sz w:val="28"/>
          <w:szCs w:val="28"/>
        </w:rPr>
        <w:t>Состоялся  о</w:t>
      </w:r>
      <w:r w:rsidR="00DD155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бмен мнениями по технологиям проведения и оценке пок</w:t>
      </w:r>
      <w:r w:rsidR="00DD155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D155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зателей здоровья детей. </w:t>
      </w:r>
      <w:r w:rsidR="00A13EA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особым интересом был принят и мастер-класс по технологии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и оценке</w:t>
      </w:r>
      <w:bookmarkStart w:id="0" w:name="_GoBack"/>
      <w:bookmarkEnd w:id="0"/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физической активности и профилактики гип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динамии, проведенный доцентом кафедры </w:t>
      </w:r>
      <w:r w:rsidR="00AF3102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нервных болезней с курсом мед</w:t>
      </w:r>
      <w:r w:rsidR="00AF3102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F3102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цинской реабилитации ПО</w:t>
      </w:r>
      <w:r w:rsidR="00DB4C6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к.м.н.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Л.Н. Симаковой.  </w:t>
      </w:r>
    </w:p>
    <w:p w:rsidR="009D7292" w:rsidRDefault="00DD1559" w:rsidP="00220BC2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D1303">
        <w:rPr>
          <w:b w:val="0"/>
          <w:sz w:val="28"/>
          <w:szCs w:val="28"/>
        </w:rPr>
        <w:lastRenderedPageBreak/>
        <w:t>В</w:t>
      </w:r>
      <w:r w:rsidR="00A13EA9" w:rsidRPr="00CD1303">
        <w:rPr>
          <w:b w:val="0"/>
          <w:sz w:val="28"/>
          <w:szCs w:val="28"/>
        </w:rPr>
        <w:t xml:space="preserve"> в</w:t>
      </w:r>
      <w:r w:rsidRPr="00CD1303">
        <w:rPr>
          <w:b w:val="0"/>
          <w:sz w:val="28"/>
          <w:szCs w:val="28"/>
        </w:rPr>
        <w:t>ыступле</w:t>
      </w:r>
      <w:r w:rsidR="00345E4C" w:rsidRPr="00CD1303">
        <w:rPr>
          <w:b w:val="0"/>
          <w:sz w:val="28"/>
          <w:szCs w:val="28"/>
        </w:rPr>
        <w:t>ни</w:t>
      </w:r>
      <w:r w:rsidR="00A13EA9" w:rsidRPr="00CD1303">
        <w:rPr>
          <w:b w:val="0"/>
          <w:sz w:val="28"/>
          <w:szCs w:val="28"/>
        </w:rPr>
        <w:t>ях</w:t>
      </w:r>
      <w:r w:rsidR="00E94CB6">
        <w:rPr>
          <w:b w:val="0"/>
          <w:sz w:val="28"/>
          <w:szCs w:val="28"/>
        </w:rPr>
        <w:t xml:space="preserve"> </w:t>
      </w:r>
      <w:r w:rsidR="00CD1303">
        <w:rPr>
          <w:b w:val="0"/>
          <w:sz w:val="28"/>
          <w:szCs w:val="28"/>
        </w:rPr>
        <w:t xml:space="preserve">консультанта отдела развития здравоохранения и </w:t>
      </w:r>
      <w:hyperlink r:id="rId12" w:history="1">
        <w:r w:rsidR="00CD1303" w:rsidRPr="00CD1303">
          <w:rPr>
            <w:b w:val="0"/>
            <w:sz w:val="28"/>
            <w:szCs w:val="28"/>
          </w:rPr>
          <w:t>г</w:t>
        </w:r>
        <w:r w:rsidR="00CD1303" w:rsidRPr="00CD1303">
          <w:rPr>
            <w:b w:val="0"/>
            <w:sz w:val="28"/>
            <w:szCs w:val="28"/>
          </w:rPr>
          <w:t>о</w:t>
        </w:r>
        <w:r w:rsidR="00CD1303" w:rsidRPr="00CD1303">
          <w:rPr>
            <w:b w:val="0"/>
            <w:sz w:val="28"/>
            <w:szCs w:val="28"/>
          </w:rPr>
          <w:t>сударственно-частного партнерства</w:t>
        </w:r>
      </w:hyperlink>
      <w:r w:rsidR="00CD1303">
        <w:rPr>
          <w:b w:val="0"/>
          <w:sz w:val="28"/>
          <w:szCs w:val="28"/>
        </w:rPr>
        <w:t xml:space="preserve"> МЗ Красноярского края</w:t>
      </w:r>
      <w:r w:rsidR="00A13EA9" w:rsidRPr="00CD1303">
        <w:rPr>
          <w:b w:val="0"/>
          <w:sz w:val="28"/>
          <w:szCs w:val="28"/>
        </w:rPr>
        <w:t xml:space="preserve"> Е.Н. Бархатовой, </w:t>
      </w:r>
      <w:r w:rsidR="009D7292" w:rsidRPr="00CD1303">
        <w:rPr>
          <w:b w:val="0"/>
          <w:sz w:val="28"/>
          <w:szCs w:val="28"/>
        </w:rPr>
        <w:t>заведующей организационно- методическим отделом КГБУЗ «Красноя</w:t>
      </w:r>
      <w:r w:rsidR="009D7292" w:rsidRPr="00CD1303">
        <w:rPr>
          <w:b w:val="0"/>
          <w:sz w:val="28"/>
          <w:szCs w:val="28"/>
        </w:rPr>
        <w:t>р</w:t>
      </w:r>
      <w:r w:rsidR="009D7292" w:rsidRPr="00CD1303">
        <w:rPr>
          <w:b w:val="0"/>
          <w:sz w:val="28"/>
          <w:szCs w:val="28"/>
        </w:rPr>
        <w:t xml:space="preserve">скийкраевой Центр медицинской профилактики», доцента </w:t>
      </w:r>
      <w:r w:rsidR="00A13EA9" w:rsidRPr="00CD1303">
        <w:rPr>
          <w:b w:val="0"/>
          <w:sz w:val="28"/>
          <w:szCs w:val="28"/>
        </w:rPr>
        <w:t>Л.А. Кононовой прозвучали предложения о разработке и внедрени</w:t>
      </w:r>
      <w:r w:rsidR="009D7292" w:rsidRPr="00CD1303">
        <w:rPr>
          <w:b w:val="0"/>
          <w:sz w:val="28"/>
          <w:szCs w:val="28"/>
        </w:rPr>
        <w:t>и</w:t>
      </w:r>
      <w:r w:rsidR="00A13EA9" w:rsidRPr="00CD1303">
        <w:rPr>
          <w:b w:val="0"/>
          <w:sz w:val="28"/>
          <w:szCs w:val="28"/>
        </w:rPr>
        <w:t xml:space="preserve"> единых методических подходов при обследовании детского населения и оценке результатов ко</w:t>
      </w:r>
      <w:r w:rsidR="00A13EA9" w:rsidRPr="00CD1303">
        <w:rPr>
          <w:b w:val="0"/>
          <w:sz w:val="28"/>
          <w:szCs w:val="28"/>
        </w:rPr>
        <w:t>м</w:t>
      </w:r>
      <w:r w:rsidR="00A13EA9" w:rsidRPr="00CD1303">
        <w:rPr>
          <w:b w:val="0"/>
          <w:sz w:val="28"/>
          <w:szCs w:val="28"/>
        </w:rPr>
        <w:t>плексного обследования</w:t>
      </w:r>
      <w:r w:rsidR="009D7292" w:rsidRPr="00CD1303">
        <w:rPr>
          <w:b w:val="0"/>
          <w:sz w:val="28"/>
          <w:szCs w:val="28"/>
        </w:rPr>
        <w:t xml:space="preserve"> детей в условиях Центров здоровья</w:t>
      </w:r>
      <w:r w:rsidR="00A13EA9" w:rsidRPr="00CD1303">
        <w:rPr>
          <w:b w:val="0"/>
          <w:sz w:val="28"/>
          <w:szCs w:val="28"/>
        </w:rPr>
        <w:t>.</w:t>
      </w:r>
    </w:p>
    <w:p w:rsidR="00432F54" w:rsidRDefault="00432F54" w:rsidP="00DB4C69">
      <w:pPr>
        <w:spacing w:after="0" w:line="240" w:lineRule="auto"/>
      </w:pPr>
    </w:p>
    <w:p w:rsidR="001925F1" w:rsidRDefault="00220BC2" w:rsidP="00DB4C6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13120" cy="32512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1" w:rsidRDefault="001925F1" w:rsidP="00DB4C69">
      <w:pPr>
        <w:spacing w:after="0" w:line="240" w:lineRule="auto"/>
      </w:pPr>
    </w:p>
    <w:p w:rsidR="001925F1" w:rsidRDefault="00220BC2" w:rsidP="00E94CB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46880" cy="263144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5F1" w:rsidSect="00DD1559">
      <w:headerReference w:type="default" r:id="rId15"/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09C" w:rsidRDefault="00FF309C" w:rsidP="00081107">
      <w:pPr>
        <w:spacing w:after="0" w:line="240" w:lineRule="auto"/>
      </w:pPr>
      <w:r>
        <w:separator/>
      </w:r>
    </w:p>
  </w:endnote>
  <w:endnote w:type="continuationSeparator" w:id="1">
    <w:p w:rsidR="00FF309C" w:rsidRDefault="00FF309C" w:rsidP="00081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F2A" w:rsidRDefault="00003F2A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Семинар ЗОЖ, 26 марта 2014г., Красноярск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="00617E54" w:rsidRPr="00617E54">
      <w:rPr>
        <w:rFonts w:eastAsiaTheme="minorEastAsia"/>
      </w:rPr>
      <w:fldChar w:fldCharType="begin"/>
    </w:r>
    <w:r>
      <w:instrText>PAGE   \* MERGEFORMAT</w:instrText>
    </w:r>
    <w:r w:rsidR="00617E54" w:rsidRPr="00617E54">
      <w:rPr>
        <w:rFonts w:eastAsiaTheme="minorEastAsia"/>
      </w:rPr>
      <w:fldChar w:fldCharType="separate"/>
    </w:r>
    <w:r w:rsidR="00E94CB6" w:rsidRPr="00E94CB6">
      <w:rPr>
        <w:rFonts w:asciiTheme="majorHAnsi" w:eastAsiaTheme="majorEastAsia" w:hAnsiTheme="majorHAnsi" w:cstheme="majorBidi"/>
        <w:noProof/>
      </w:rPr>
      <w:t>3</w:t>
    </w:r>
    <w:r w:rsidR="00617E54">
      <w:rPr>
        <w:rFonts w:asciiTheme="majorHAnsi" w:eastAsiaTheme="majorEastAsia" w:hAnsiTheme="majorHAnsi" w:cstheme="majorBidi"/>
      </w:rPr>
      <w:fldChar w:fldCharType="end"/>
    </w:r>
  </w:p>
  <w:p w:rsidR="00003F2A" w:rsidRDefault="00003F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09C" w:rsidRDefault="00FF309C" w:rsidP="00081107">
      <w:pPr>
        <w:spacing w:after="0" w:line="240" w:lineRule="auto"/>
      </w:pPr>
      <w:r>
        <w:separator/>
      </w:r>
    </w:p>
  </w:footnote>
  <w:footnote w:type="continuationSeparator" w:id="1">
    <w:p w:rsidR="00FF309C" w:rsidRDefault="00FF309C" w:rsidP="00081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107" w:rsidRDefault="00081107" w:rsidP="00081107">
    <w:pPr>
      <w:pStyle w:val="a6"/>
      <w:tabs>
        <w:tab w:val="clear" w:pos="4677"/>
      </w:tabs>
      <w:jc w:val="center"/>
      <w:rPr>
        <w:rFonts w:eastAsia="Times New Roman" w:cstheme="minorHAnsi"/>
        <w:b/>
        <w:color w:val="002060"/>
        <w:sz w:val="18"/>
        <w:szCs w:val="18"/>
        <w:lang w:eastAsia="ru-RU"/>
      </w:rPr>
    </w:pPr>
    <w:r>
      <w:rPr>
        <w:noProof/>
        <w:lang w:eastAsia="ru-RU"/>
      </w:rPr>
      <w:drawing>
        <wp:inline distT="0" distB="0" distL="0" distR="0">
          <wp:extent cx="599440" cy="528320"/>
          <wp:effectExtent l="0" t="0" r="0" b="5080"/>
          <wp:docPr id="5" name="Рисунок 5" descr="Описание: 1393215536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Описание: 1393215536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107">
      <w:rPr>
        <w:rFonts w:eastAsia="Times New Roman" w:cstheme="minorHAnsi"/>
        <w:b/>
        <w:color w:val="002060"/>
        <w:sz w:val="18"/>
        <w:szCs w:val="18"/>
        <w:lang w:eastAsia="ru-RU"/>
      </w:rPr>
      <w:t xml:space="preserve">Государственное бюджетное образовательное учреждение  высшего профессионального образования  «Красноярский государственный медицинский университет имени профессора В.Ф. Войно-Ясенецкого» </w:t>
    </w:r>
  </w:p>
  <w:p w:rsidR="00081107" w:rsidRDefault="00081107" w:rsidP="00081107">
    <w:pPr>
      <w:pStyle w:val="a6"/>
      <w:tabs>
        <w:tab w:val="clear" w:pos="4677"/>
      </w:tabs>
      <w:jc w:val="center"/>
    </w:pPr>
    <w:r w:rsidRPr="00081107">
      <w:rPr>
        <w:rFonts w:eastAsia="Times New Roman" w:cstheme="minorHAnsi"/>
        <w:b/>
        <w:color w:val="002060"/>
        <w:sz w:val="18"/>
        <w:szCs w:val="18"/>
        <w:lang w:eastAsia="ru-RU"/>
      </w:rPr>
      <w:t xml:space="preserve">Министерства здравоохранения Российской Федерации </w:t>
    </w:r>
  </w:p>
  <w:p w:rsidR="00081107" w:rsidRPr="00081107" w:rsidRDefault="00081107" w:rsidP="00081107">
    <w:pPr>
      <w:pStyle w:val="a6"/>
      <w:tabs>
        <w:tab w:val="clear" w:pos="4677"/>
      </w:tabs>
      <w:rPr>
        <w:rFonts w:ascii="Arial" w:hAnsi="Arial" w:cs="Arial"/>
        <w:b/>
        <w:color w:val="002060"/>
        <w:sz w:val="24"/>
        <w:szCs w:val="24"/>
      </w:rPr>
    </w:pPr>
    <w:r w:rsidRPr="00081107">
      <w:rPr>
        <w:rFonts w:ascii="Arial" w:hAnsi="Arial" w:cs="Arial"/>
        <w:b/>
        <w:color w:val="002060"/>
        <w:sz w:val="24"/>
        <w:szCs w:val="24"/>
      </w:rPr>
      <w:t>КрасГМУ – Вуз здорового образа жизни</w:t>
    </w:r>
  </w:p>
  <w:p w:rsidR="00081107" w:rsidRDefault="00081107" w:rsidP="00081107">
    <w:pPr>
      <w:pStyle w:val="a6"/>
      <w:tabs>
        <w:tab w:val="clear" w:pos="4677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883"/>
    <w:multiLevelType w:val="hybridMultilevel"/>
    <w:tmpl w:val="BF42D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7FD6"/>
    <w:multiLevelType w:val="hybridMultilevel"/>
    <w:tmpl w:val="A3C43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D91E1C"/>
    <w:multiLevelType w:val="hybridMultilevel"/>
    <w:tmpl w:val="9246F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03EBA"/>
    <w:multiLevelType w:val="hybridMultilevel"/>
    <w:tmpl w:val="4862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D1559"/>
    <w:rsid w:val="00003F2A"/>
    <w:rsid w:val="00081107"/>
    <w:rsid w:val="001925F1"/>
    <w:rsid w:val="002206BD"/>
    <w:rsid w:val="00220BC2"/>
    <w:rsid w:val="00345E4C"/>
    <w:rsid w:val="00381F04"/>
    <w:rsid w:val="00432F54"/>
    <w:rsid w:val="00617E54"/>
    <w:rsid w:val="00647F67"/>
    <w:rsid w:val="00681C6D"/>
    <w:rsid w:val="006B3558"/>
    <w:rsid w:val="009D7292"/>
    <w:rsid w:val="00A13EA9"/>
    <w:rsid w:val="00A66C8D"/>
    <w:rsid w:val="00AF3102"/>
    <w:rsid w:val="00CD1303"/>
    <w:rsid w:val="00DB4C69"/>
    <w:rsid w:val="00DD1559"/>
    <w:rsid w:val="00E94CB6"/>
    <w:rsid w:val="00F76718"/>
    <w:rsid w:val="00FF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59"/>
  </w:style>
  <w:style w:type="paragraph" w:styleId="3">
    <w:name w:val="heading 3"/>
    <w:basedOn w:val="a"/>
    <w:link w:val="30"/>
    <w:uiPriority w:val="9"/>
    <w:qFormat/>
    <w:rsid w:val="00CD1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13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D13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107"/>
  </w:style>
  <w:style w:type="paragraph" w:styleId="a8">
    <w:name w:val="footer"/>
    <w:basedOn w:val="a"/>
    <w:link w:val="a9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59"/>
  </w:style>
  <w:style w:type="paragraph" w:styleId="3">
    <w:name w:val="heading 3"/>
    <w:basedOn w:val="a"/>
    <w:link w:val="30"/>
    <w:uiPriority w:val="9"/>
    <w:qFormat/>
    <w:rsid w:val="00CD1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13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D13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107"/>
  </w:style>
  <w:style w:type="paragraph" w:styleId="a8">
    <w:name w:val="footer"/>
    <w:basedOn w:val="a"/>
    <w:link w:val="a9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kraszdrav.ru/ministr_zdravoohraneniya_krasnoyarskogo_kraya/zamestitel_ministra/nachalnik_otdela_razvitiya_zdravoohraneniya_i_gosudarstvenno_chastnogo_partnerstv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пользователь</dc:creator>
  <cp:lastModifiedBy>Admin</cp:lastModifiedBy>
  <cp:revision>5</cp:revision>
  <dcterms:created xsi:type="dcterms:W3CDTF">2014-03-29T15:52:00Z</dcterms:created>
  <dcterms:modified xsi:type="dcterms:W3CDTF">2015-01-29T16:30:00Z</dcterms:modified>
</cp:coreProperties>
</file>