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A56" w:rsidRDefault="00870A56" w:rsidP="00870A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7E3F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№7</w:t>
      </w:r>
      <w:r w:rsidRPr="00A87E3F">
        <w:rPr>
          <w:rFonts w:ascii="Times New Roman" w:hAnsi="Times New Roman" w:cs="Times New Roman"/>
          <w:sz w:val="28"/>
          <w:szCs w:val="28"/>
        </w:rPr>
        <w:t xml:space="preserve"> «</w:t>
      </w:r>
      <w:r w:rsidRPr="00870A56">
        <w:rPr>
          <w:rFonts w:ascii="Times New Roman" w:hAnsi="Times New Roman" w:cs="Times New Roman"/>
          <w:b/>
          <w:bCs/>
          <w:sz w:val="28"/>
          <w:szCs w:val="28"/>
        </w:rPr>
        <w:t>Конституциональные типы человека</w:t>
      </w:r>
      <w:r w:rsidRPr="00A87E3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70A56" w:rsidRDefault="00870A56" w:rsidP="00870A56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Pr="00EB68BB">
        <w:rPr>
          <w:rFonts w:ascii="Times New Roman" w:hAnsi="Times New Roman" w:cs="Times New Roman"/>
          <w:bCs/>
          <w:sz w:val="24"/>
          <w:szCs w:val="24"/>
        </w:rPr>
        <w:t>ТЕСТОВЫЕ ЗАДАНИЯ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870A56" w:rsidRDefault="00870A56" w:rsidP="00870A56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Выберите 1 правильный ответ.</w:t>
      </w:r>
    </w:p>
    <w:p w:rsidR="00870A56" w:rsidRDefault="00870A56" w:rsidP="00870A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35F5" w:rsidRPr="00CD35F5" w:rsidRDefault="00CD35F5" w:rsidP="00CD35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D35F5">
        <w:rPr>
          <w:rFonts w:ascii="Times New Roman" w:hAnsi="Times New Roman" w:cs="Times New Roman"/>
          <w:sz w:val="24"/>
          <w:szCs w:val="24"/>
        </w:rPr>
        <w:t>СОМАТОТИП ЯВЛЯЕТСЯ ЧАСТНОЙ КОНСТИТУЦИЕЙ:</w:t>
      </w:r>
    </w:p>
    <w:p w:rsidR="00CD35F5" w:rsidRPr="00CD35F5" w:rsidRDefault="00CD35F5" w:rsidP="00CD3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5F5">
        <w:rPr>
          <w:rFonts w:ascii="Times New Roman" w:hAnsi="Times New Roman" w:cs="Times New Roman"/>
          <w:sz w:val="24"/>
          <w:szCs w:val="24"/>
        </w:rPr>
        <w:t>1) на функциональном уровне;</w:t>
      </w:r>
    </w:p>
    <w:p w:rsidR="00CD35F5" w:rsidRPr="00CD35F5" w:rsidRDefault="00CD35F5" w:rsidP="00CD3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5F5">
        <w:rPr>
          <w:rFonts w:ascii="Times New Roman" w:hAnsi="Times New Roman" w:cs="Times New Roman"/>
          <w:sz w:val="24"/>
          <w:szCs w:val="24"/>
        </w:rPr>
        <w:t>2) на биохимическом уровне;</w:t>
      </w:r>
    </w:p>
    <w:p w:rsidR="00CD35F5" w:rsidRPr="00CD35F5" w:rsidRDefault="00CD35F5" w:rsidP="00CD3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5F5">
        <w:rPr>
          <w:rFonts w:ascii="Times New Roman" w:hAnsi="Times New Roman" w:cs="Times New Roman"/>
          <w:sz w:val="24"/>
          <w:szCs w:val="24"/>
        </w:rPr>
        <w:t>3) на морфологическом уровне;</w:t>
      </w:r>
    </w:p>
    <w:p w:rsidR="00CD35F5" w:rsidRPr="00CD35F5" w:rsidRDefault="00CD35F5" w:rsidP="00CD3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5F5">
        <w:rPr>
          <w:rFonts w:ascii="Times New Roman" w:hAnsi="Times New Roman" w:cs="Times New Roman"/>
          <w:sz w:val="24"/>
          <w:szCs w:val="24"/>
        </w:rPr>
        <w:t>4) на нейродинамическом уровне;</w:t>
      </w:r>
    </w:p>
    <w:p w:rsidR="00CD35F5" w:rsidRDefault="00CD35F5" w:rsidP="00CD35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35F5" w:rsidRPr="00CD35F5" w:rsidRDefault="00CD35F5" w:rsidP="00CD3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5F5">
        <w:rPr>
          <w:rFonts w:ascii="Times New Roman" w:hAnsi="Times New Roman" w:cs="Times New Roman"/>
          <w:sz w:val="24"/>
          <w:szCs w:val="24"/>
        </w:rPr>
        <w:t>2. ФОРМУЛЫ ОПРЕДЕЛЕНИЯ КОМПОНЕНТНОГО СОСТАВА ТЕЛА РАЗРАБОТАЛ:</w:t>
      </w:r>
    </w:p>
    <w:p w:rsidR="00CD35F5" w:rsidRPr="00CD35F5" w:rsidRDefault="00CD35F5" w:rsidP="00CD3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5F5">
        <w:rPr>
          <w:rFonts w:ascii="Times New Roman" w:hAnsi="Times New Roman" w:cs="Times New Roman"/>
          <w:sz w:val="24"/>
          <w:szCs w:val="24"/>
        </w:rPr>
        <w:t xml:space="preserve">1) Э. </w:t>
      </w:r>
      <w:proofErr w:type="spellStart"/>
      <w:r w:rsidRPr="00CD35F5">
        <w:rPr>
          <w:rFonts w:ascii="Times New Roman" w:hAnsi="Times New Roman" w:cs="Times New Roman"/>
          <w:sz w:val="24"/>
          <w:szCs w:val="24"/>
        </w:rPr>
        <w:t>Кречмер</w:t>
      </w:r>
      <w:proofErr w:type="spellEnd"/>
      <w:r w:rsidRPr="00CD35F5">
        <w:rPr>
          <w:rFonts w:ascii="Times New Roman" w:hAnsi="Times New Roman" w:cs="Times New Roman"/>
          <w:sz w:val="24"/>
          <w:szCs w:val="24"/>
        </w:rPr>
        <w:t>;</w:t>
      </w:r>
    </w:p>
    <w:p w:rsidR="00CD35F5" w:rsidRPr="00CD35F5" w:rsidRDefault="00CD35F5" w:rsidP="00CD3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5F5">
        <w:rPr>
          <w:rFonts w:ascii="Times New Roman" w:hAnsi="Times New Roman" w:cs="Times New Roman"/>
          <w:sz w:val="24"/>
          <w:szCs w:val="24"/>
        </w:rPr>
        <w:t xml:space="preserve">2) В.В. </w:t>
      </w:r>
      <w:proofErr w:type="spellStart"/>
      <w:r w:rsidRPr="00CD35F5">
        <w:rPr>
          <w:rFonts w:ascii="Times New Roman" w:hAnsi="Times New Roman" w:cs="Times New Roman"/>
          <w:sz w:val="24"/>
          <w:szCs w:val="24"/>
        </w:rPr>
        <w:t>Бунак</w:t>
      </w:r>
      <w:proofErr w:type="spellEnd"/>
      <w:r w:rsidRPr="00CD35F5">
        <w:rPr>
          <w:rFonts w:ascii="Times New Roman" w:hAnsi="Times New Roman" w:cs="Times New Roman"/>
          <w:sz w:val="24"/>
          <w:szCs w:val="24"/>
        </w:rPr>
        <w:t>;</w:t>
      </w:r>
    </w:p>
    <w:p w:rsidR="00CD35F5" w:rsidRPr="00CD35F5" w:rsidRDefault="00CD35F5" w:rsidP="00CD3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5F5">
        <w:rPr>
          <w:rFonts w:ascii="Times New Roman" w:hAnsi="Times New Roman" w:cs="Times New Roman"/>
          <w:sz w:val="24"/>
          <w:szCs w:val="24"/>
        </w:rPr>
        <w:t xml:space="preserve">3) Я. </w:t>
      </w:r>
      <w:proofErr w:type="spellStart"/>
      <w:r w:rsidRPr="00CD35F5">
        <w:rPr>
          <w:rFonts w:ascii="Times New Roman" w:hAnsi="Times New Roman" w:cs="Times New Roman"/>
          <w:sz w:val="24"/>
          <w:szCs w:val="24"/>
        </w:rPr>
        <w:t>Матейка</w:t>
      </w:r>
      <w:proofErr w:type="spellEnd"/>
      <w:r w:rsidRPr="00CD35F5">
        <w:rPr>
          <w:rFonts w:ascii="Times New Roman" w:hAnsi="Times New Roman" w:cs="Times New Roman"/>
          <w:sz w:val="24"/>
          <w:szCs w:val="24"/>
        </w:rPr>
        <w:t>;</w:t>
      </w:r>
    </w:p>
    <w:p w:rsidR="00CD35F5" w:rsidRPr="00CD35F5" w:rsidRDefault="00CD35F5" w:rsidP="00CD3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5F5">
        <w:rPr>
          <w:rFonts w:ascii="Times New Roman" w:hAnsi="Times New Roman" w:cs="Times New Roman"/>
          <w:sz w:val="24"/>
          <w:szCs w:val="24"/>
        </w:rPr>
        <w:t xml:space="preserve">4) М.В. </w:t>
      </w:r>
      <w:proofErr w:type="spellStart"/>
      <w:r w:rsidRPr="00CD35F5">
        <w:rPr>
          <w:rFonts w:ascii="Times New Roman" w:hAnsi="Times New Roman" w:cs="Times New Roman"/>
          <w:sz w:val="24"/>
          <w:szCs w:val="24"/>
        </w:rPr>
        <w:t>Черноруцкий</w:t>
      </w:r>
      <w:proofErr w:type="spellEnd"/>
      <w:r w:rsidRPr="00CD35F5">
        <w:rPr>
          <w:rFonts w:ascii="Times New Roman" w:hAnsi="Times New Roman" w:cs="Times New Roman"/>
          <w:sz w:val="24"/>
          <w:szCs w:val="24"/>
        </w:rPr>
        <w:t>;</w:t>
      </w:r>
    </w:p>
    <w:p w:rsidR="00CD35F5" w:rsidRDefault="00CD35F5" w:rsidP="00CD35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35F5" w:rsidRPr="00CD35F5" w:rsidRDefault="00CD35F5" w:rsidP="00CD3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5F5">
        <w:rPr>
          <w:rFonts w:ascii="Times New Roman" w:hAnsi="Times New Roman" w:cs="Times New Roman"/>
          <w:sz w:val="24"/>
          <w:szCs w:val="24"/>
        </w:rPr>
        <w:t>3. НА АНТРОПОМЕТРИЧЕСКОМ МЕТОДЕ ОСНОВАНА КОНСТИТУЦИОНАЛЬНАЯ СХЕМА:</w:t>
      </w:r>
    </w:p>
    <w:p w:rsidR="00CD35F5" w:rsidRPr="00CD35F5" w:rsidRDefault="00CD35F5" w:rsidP="00CD3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5F5">
        <w:rPr>
          <w:rFonts w:ascii="Times New Roman" w:hAnsi="Times New Roman" w:cs="Times New Roman"/>
          <w:sz w:val="24"/>
          <w:szCs w:val="24"/>
        </w:rPr>
        <w:t xml:space="preserve">1) К. </w:t>
      </w:r>
      <w:proofErr w:type="spellStart"/>
      <w:r w:rsidRPr="00CD35F5">
        <w:rPr>
          <w:rFonts w:ascii="Times New Roman" w:hAnsi="Times New Roman" w:cs="Times New Roman"/>
          <w:sz w:val="24"/>
          <w:szCs w:val="24"/>
        </w:rPr>
        <w:t>Сиго</w:t>
      </w:r>
      <w:proofErr w:type="spellEnd"/>
      <w:r w:rsidRPr="00CD35F5">
        <w:rPr>
          <w:rFonts w:ascii="Times New Roman" w:hAnsi="Times New Roman" w:cs="Times New Roman"/>
          <w:sz w:val="24"/>
          <w:szCs w:val="24"/>
        </w:rPr>
        <w:t>;</w:t>
      </w:r>
    </w:p>
    <w:p w:rsidR="00CD35F5" w:rsidRPr="00CD35F5" w:rsidRDefault="00CD35F5" w:rsidP="00CD3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5F5">
        <w:rPr>
          <w:rFonts w:ascii="Times New Roman" w:hAnsi="Times New Roman" w:cs="Times New Roman"/>
          <w:sz w:val="24"/>
          <w:szCs w:val="24"/>
        </w:rPr>
        <w:t xml:space="preserve">2) G. </w:t>
      </w:r>
      <w:proofErr w:type="spellStart"/>
      <w:r w:rsidRPr="00CD35F5">
        <w:rPr>
          <w:rFonts w:ascii="Times New Roman" w:hAnsi="Times New Roman" w:cs="Times New Roman"/>
          <w:sz w:val="24"/>
          <w:szCs w:val="24"/>
        </w:rPr>
        <w:t>Viola</w:t>
      </w:r>
      <w:proofErr w:type="spellEnd"/>
      <w:r w:rsidRPr="00CD35F5">
        <w:rPr>
          <w:rFonts w:ascii="Times New Roman" w:hAnsi="Times New Roman" w:cs="Times New Roman"/>
          <w:sz w:val="24"/>
          <w:szCs w:val="24"/>
        </w:rPr>
        <w:t>;</w:t>
      </w:r>
    </w:p>
    <w:p w:rsidR="00CD35F5" w:rsidRPr="00CD35F5" w:rsidRDefault="00CD35F5" w:rsidP="00CD3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5F5">
        <w:rPr>
          <w:rFonts w:ascii="Times New Roman" w:hAnsi="Times New Roman" w:cs="Times New Roman"/>
          <w:sz w:val="24"/>
          <w:szCs w:val="24"/>
        </w:rPr>
        <w:t xml:space="preserve">3) В.В. </w:t>
      </w:r>
      <w:proofErr w:type="spellStart"/>
      <w:r w:rsidRPr="00CD35F5">
        <w:rPr>
          <w:rFonts w:ascii="Times New Roman" w:hAnsi="Times New Roman" w:cs="Times New Roman"/>
          <w:sz w:val="24"/>
          <w:szCs w:val="24"/>
        </w:rPr>
        <w:t>Бунака</w:t>
      </w:r>
      <w:proofErr w:type="spellEnd"/>
      <w:r w:rsidRPr="00CD35F5">
        <w:rPr>
          <w:rFonts w:ascii="Times New Roman" w:hAnsi="Times New Roman" w:cs="Times New Roman"/>
          <w:sz w:val="24"/>
          <w:szCs w:val="24"/>
        </w:rPr>
        <w:t>;</w:t>
      </w:r>
    </w:p>
    <w:p w:rsidR="00CD35F5" w:rsidRPr="00CD35F5" w:rsidRDefault="00CD35F5" w:rsidP="00CD3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5F5">
        <w:rPr>
          <w:rFonts w:ascii="Times New Roman" w:hAnsi="Times New Roman" w:cs="Times New Roman"/>
          <w:sz w:val="24"/>
          <w:szCs w:val="24"/>
        </w:rPr>
        <w:t xml:space="preserve">4) Э. </w:t>
      </w:r>
      <w:proofErr w:type="spellStart"/>
      <w:r w:rsidRPr="00CD35F5">
        <w:rPr>
          <w:rFonts w:ascii="Times New Roman" w:hAnsi="Times New Roman" w:cs="Times New Roman"/>
          <w:sz w:val="24"/>
          <w:szCs w:val="24"/>
        </w:rPr>
        <w:t>Кречмера</w:t>
      </w:r>
      <w:proofErr w:type="spellEnd"/>
      <w:r w:rsidRPr="00CD35F5">
        <w:rPr>
          <w:rFonts w:ascii="Times New Roman" w:hAnsi="Times New Roman" w:cs="Times New Roman"/>
          <w:sz w:val="24"/>
          <w:szCs w:val="24"/>
        </w:rPr>
        <w:t>;</w:t>
      </w:r>
    </w:p>
    <w:p w:rsidR="00CD35F5" w:rsidRDefault="00CD35F5" w:rsidP="00CD35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35F5" w:rsidRPr="00CD35F5" w:rsidRDefault="00CD35F5" w:rsidP="00CD3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5F5">
        <w:rPr>
          <w:rFonts w:ascii="Times New Roman" w:hAnsi="Times New Roman" w:cs="Times New Roman"/>
          <w:sz w:val="24"/>
          <w:szCs w:val="24"/>
        </w:rPr>
        <w:t>4. НА ХАРАКТЕРИСТИКЕ ПРОПОРЦИЙ ТЕЛА ОСНОВАНА КОНСТИТУЦИОНАЛЬНАЯ СХЕМА:</w:t>
      </w:r>
    </w:p>
    <w:p w:rsidR="00CD35F5" w:rsidRPr="00CD35F5" w:rsidRDefault="00CD35F5" w:rsidP="00CD3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5F5">
        <w:rPr>
          <w:rFonts w:ascii="Times New Roman" w:hAnsi="Times New Roman" w:cs="Times New Roman"/>
          <w:sz w:val="24"/>
          <w:szCs w:val="24"/>
        </w:rPr>
        <w:t xml:space="preserve">1) В.В. </w:t>
      </w:r>
      <w:proofErr w:type="spellStart"/>
      <w:r w:rsidRPr="00CD35F5">
        <w:rPr>
          <w:rFonts w:ascii="Times New Roman" w:hAnsi="Times New Roman" w:cs="Times New Roman"/>
          <w:sz w:val="24"/>
          <w:szCs w:val="24"/>
        </w:rPr>
        <w:t>Бунака</w:t>
      </w:r>
      <w:proofErr w:type="spellEnd"/>
      <w:r w:rsidRPr="00CD35F5">
        <w:rPr>
          <w:rFonts w:ascii="Times New Roman" w:hAnsi="Times New Roman" w:cs="Times New Roman"/>
          <w:sz w:val="24"/>
          <w:szCs w:val="24"/>
        </w:rPr>
        <w:t>, И.Б. Галанта;</w:t>
      </w:r>
    </w:p>
    <w:p w:rsidR="00CD35F5" w:rsidRPr="00CD35F5" w:rsidRDefault="00CD35F5" w:rsidP="00CD3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5F5">
        <w:rPr>
          <w:rFonts w:ascii="Times New Roman" w:hAnsi="Times New Roman" w:cs="Times New Roman"/>
          <w:sz w:val="24"/>
          <w:szCs w:val="24"/>
        </w:rPr>
        <w:t xml:space="preserve">2) М.В. </w:t>
      </w:r>
      <w:proofErr w:type="spellStart"/>
      <w:r w:rsidRPr="00CD35F5">
        <w:rPr>
          <w:rFonts w:ascii="Times New Roman" w:hAnsi="Times New Roman" w:cs="Times New Roman"/>
          <w:sz w:val="24"/>
          <w:szCs w:val="24"/>
        </w:rPr>
        <w:t>Черноруцкого</w:t>
      </w:r>
      <w:proofErr w:type="spellEnd"/>
      <w:r w:rsidRPr="00CD35F5">
        <w:rPr>
          <w:rFonts w:ascii="Times New Roman" w:hAnsi="Times New Roman" w:cs="Times New Roman"/>
          <w:sz w:val="24"/>
          <w:szCs w:val="24"/>
        </w:rPr>
        <w:t>;</w:t>
      </w:r>
    </w:p>
    <w:p w:rsidR="00CD35F5" w:rsidRPr="00CD35F5" w:rsidRDefault="00CD35F5" w:rsidP="00CD3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5F5">
        <w:rPr>
          <w:rFonts w:ascii="Times New Roman" w:hAnsi="Times New Roman" w:cs="Times New Roman"/>
          <w:sz w:val="24"/>
          <w:szCs w:val="24"/>
        </w:rPr>
        <w:t>3) П.Н. Башкирова;</w:t>
      </w:r>
    </w:p>
    <w:p w:rsidR="00CD35F5" w:rsidRPr="00CD35F5" w:rsidRDefault="00CD35F5" w:rsidP="00CD3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5F5">
        <w:rPr>
          <w:rFonts w:ascii="Times New Roman" w:hAnsi="Times New Roman" w:cs="Times New Roman"/>
          <w:sz w:val="24"/>
          <w:szCs w:val="24"/>
        </w:rPr>
        <w:t xml:space="preserve">4) У. </w:t>
      </w:r>
      <w:proofErr w:type="spellStart"/>
      <w:r w:rsidRPr="00CD35F5">
        <w:rPr>
          <w:rFonts w:ascii="Times New Roman" w:hAnsi="Times New Roman" w:cs="Times New Roman"/>
          <w:sz w:val="24"/>
          <w:szCs w:val="24"/>
        </w:rPr>
        <w:t>Шелдона</w:t>
      </w:r>
      <w:proofErr w:type="spellEnd"/>
      <w:r w:rsidRPr="00CD35F5">
        <w:rPr>
          <w:rFonts w:ascii="Times New Roman" w:hAnsi="Times New Roman" w:cs="Times New Roman"/>
          <w:sz w:val="24"/>
          <w:szCs w:val="24"/>
        </w:rPr>
        <w:t>;</w:t>
      </w:r>
    </w:p>
    <w:p w:rsidR="00CD35F5" w:rsidRDefault="00CD35F5" w:rsidP="00CD35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35F5" w:rsidRPr="00CD35F5" w:rsidRDefault="00CD35F5" w:rsidP="00CD3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5F5">
        <w:rPr>
          <w:rFonts w:ascii="Times New Roman" w:hAnsi="Times New Roman" w:cs="Times New Roman"/>
          <w:sz w:val="24"/>
          <w:szCs w:val="24"/>
        </w:rPr>
        <w:t>5. К КОНСТИТУЦИОНАЛЬНЫМ ТИПАМ ПО СХЕМЕ У. ШЕЛДОНА ОТНОСЯТСЯ:</w:t>
      </w:r>
    </w:p>
    <w:p w:rsidR="00CD35F5" w:rsidRPr="00CD35F5" w:rsidRDefault="00CD35F5" w:rsidP="00CD3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5F5">
        <w:rPr>
          <w:rFonts w:ascii="Times New Roman" w:hAnsi="Times New Roman" w:cs="Times New Roman"/>
          <w:sz w:val="24"/>
          <w:szCs w:val="24"/>
        </w:rPr>
        <w:t>1) астеник;</w:t>
      </w:r>
    </w:p>
    <w:p w:rsidR="00CD35F5" w:rsidRPr="00CD35F5" w:rsidRDefault="00CD35F5" w:rsidP="00CD3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5F5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CD35F5">
        <w:rPr>
          <w:rFonts w:ascii="Times New Roman" w:hAnsi="Times New Roman" w:cs="Times New Roman"/>
          <w:sz w:val="24"/>
          <w:szCs w:val="24"/>
        </w:rPr>
        <w:t>нормостеник</w:t>
      </w:r>
      <w:proofErr w:type="spellEnd"/>
      <w:r w:rsidRPr="00CD35F5">
        <w:rPr>
          <w:rFonts w:ascii="Times New Roman" w:hAnsi="Times New Roman" w:cs="Times New Roman"/>
          <w:sz w:val="24"/>
          <w:szCs w:val="24"/>
        </w:rPr>
        <w:t>;</w:t>
      </w:r>
    </w:p>
    <w:p w:rsidR="00CD35F5" w:rsidRPr="00CD35F5" w:rsidRDefault="00CD35F5" w:rsidP="00CD3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5F5">
        <w:rPr>
          <w:rFonts w:ascii="Times New Roman" w:hAnsi="Times New Roman" w:cs="Times New Roman"/>
          <w:sz w:val="24"/>
          <w:szCs w:val="24"/>
        </w:rPr>
        <w:t>3) пикник;</w:t>
      </w:r>
    </w:p>
    <w:p w:rsidR="00CD35F5" w:rsidRPr="00CD35F5" w:rsidRDefault="00CD35F5" w:rsidP="00CD3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5F5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CD35F5">
        <w:rPr>
          <w:rFonts w:ascii="Times New Roman" w:hAnsi="Times New Roman" w:cs="Times New Roman"/>
          <w:sz w:val="24"/>
          <w:szCs w:val="24"/>
        </w:rPr>
        <w:t>эктоморф</w:t>
      </w:r>
      <w:proofErr w:type="spellEnd"/>
      <w:r w:rsidRPr="00CD35F5">
        <w:rPr>
          <w:rFonts w:ascii="Times New Roman" w:hAnsi="Times New Roman" w:cs="Times New Roman"/>
          <w:sz w:val="24"/>
          <w:szCs w:val="24"/>
        </w:rPr>
        <w:t>;</w:t>
      </w:r>
    </w:p>
    <w:p w:rsidR="00CD35F5" w:rsidRDefault="00CD35F5" w:rsidP="00CD35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35F5" w:rsidRPr="00CD35F5" w:rsidRDefault="00CD35F5" w:rsidP="00CD3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5F5">
        <w:rPr>
          <w:rFonts w:ascii="Times New Roman" w:hAnsi="Times New Roman" w:cs="Times New Roman"/>
          <w:sz w:val="24"/>
          <w:szCs w:val="24"/>
        </w:rPr>
        <w:t>6. К СОМАТОТИПАМ МУЖЧИН ПО СХЕМЕ В.В. БУНАКА ОТНОСЯТСЯ:</w:t>
      </w:r>
    </w:p>
    <w:p w:rsidR="00CD35F5" w:rsidRPr="00CD35F5" w:rsidRDefault="00CD35F5" w:rsidP="00CD3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5F5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CD35F5">
        <w:rPr>
          <w:rFonts w:ascii="Times New Roman" w:hAnsi="Times New Roman" w:cs="Times New Roman"/>
          <w:sz w:val="24"/>
          <w:szCs w:val="24"/>
        </w:rPr>
        <w:t>гиперстенический</w:t>
      </w:r>
      <w:proofErr w:type="spellEnd"/>
      <w:r w:rsidRPr="00CD35F5">
        <w:rPr>
          <w:rFonts w:ascii="Times New Roman" w:hAnsi="Times New Roman" w:cs="Times New Roman"/>
          <w:sz w:val="24"/>
          <w:szCs w:val="24"/>
        </w:rPr>
        <w:t>;</w:t>
      </w:r>
    </w:p>
    <w:p w:rsidR="00CD35F5" w:rsidRPr="00CD35F5" w:rsidRDefault="00CD35F5" w:rsidP="00CD3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5F5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CD35F5">
        <w:rPr>
          <w:rFonts w:ascii="Times New Roman" w:hAnsi="Times New Roman" w:cs="Times New Roman"/>
          <w:sz w:val="24"/>
          <w:szCs w:val="24"/>
        </w:rPr>
        <w:t>нормостенический</w:t>
      </w:r>
      <w:proofErr w:type="spellEnd"/>
      <w:r w:rsidRPr="00CD35F5">
        <w:rPr>
          <w:rFonts w:ascii="Times New Roman" w:hAnsi="Times New Roman" w:cs="Times New Roman"/>
          <w:sz w:val="24"/>
          <w:szCs w:val="24"/>
        </w:rPr>
        <w:t>;</w:t>
      </w:r>
    </w:p>
    <w:p w:rsidR="00CD35F5" w:rsidRPr="00CD35F5" w:rsidRDefault="00CD35F5" w:rsidP="00CD3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5F5">
        <w:rPr>
          <w:rFonts w:ascii="Times New Roman" w:hAnsi="Times New Roman" w:cs="Times New Roman"/>
          <w:sz w:val="24"/>
          <w:szCs w:val="24"/>
        </w:rPr>
        <w:t>3) пикнический;</w:t>
      </w:r>
    </w:p>
    <w:p w:rsidR="00CD35F5" w:rsidRPr="00CD35F5" w:rsidRDefault="00CD35F5" w:rsidP="00CD3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5F5">
        <w:rPr>
          <w:rFonts w:ascii="Times New Roman" w:hAnsi="Times New Roman" w:cs="Times New Roman"/>
          <w:sz w:val="24"/>
          <w:szCs w:val="24"/>
        </w:rPr>
        <w:t>4) брюшной;</w:t>
      </w:r>
    </w:p>
    <w:p w:rsidR="00CD35F5" w:rsidRDefault="00CD35F5" w:rsidP="00CD35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35F5" w:rsidRPr="00CD35F5" w:rsidRDefault="00CD35F5" w:rsidP="00CD3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5F5">
        <w:rPr>
          <w:rFonts w:ascii="Times New Roman" w:hAnsi="Times New Roman" w:cs="Times New Roman"/>
          <w:sz w:val="24"/>
          <w:szCs w:val="24"/>
        </w:rPr>
        <w:t>7. К СОМАТОТИПАМ ЖЕНЩИН ПО СХЕМЕ И.Б. ГАЛАНТА ОТНОСЯТСЯ:</w:t>
      </w:r>
    </w:p>
    <w:p w:rsidR="00CD35F5" w:rsidRPr="00CD35F5" w:rsidRDefault="00CD35F5" w:rsidP="00CD3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5F5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CD35F5">
        <w:rPr>
          <w:rFonts w:ascii="Times New Roman" w:hAnsi="Times New Roman" w:cs="Times New Roman"/>
          <w:sz w:val="24"/>
          <w:szCs w:val="24"/>
        </w:rPr>
        <w:t>стенопластический</w:t>
      </w:r>
      <w:proofErr w:type="spellEnd"/>
      <w:r w:rsidRPr="00CD35F5">
        <w:rPr>
          <w:rFonts w:ascii="Times New Roman" w:hAnsi="Times New Roman" w:cs="Times New Roman"/>
          <w:sz w:val="24"/>
          <w:szCs w:val="24"/>
        </w:rPr>
        <w:t>;</w:t>
      </w:r>
    </w:p>
    <w:p w:rsidR="00CD35F5" w:rsidRPr="00CD35F5" w:rsidRDefault="00CD35F5" w:rsidP="00CD3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5F5">
        <w:rPr>
          <w:rFonts w:ascii="Times New Roman" w:hAnsi="Times New Roman" w:cs="Times New Roman"/>
          <w:sz w:val="24"/>
          <w:szCs w:val="24"/>
        </w:rPr>
        <w:lastRenderedPageBreak/>
        <w:t>2) мускульный;</w:t>
      </w:r>
    </w:p>
    <w:p w:rsidR="00CD35F5" w:rsidRPr="00CD35F5" w:rsidRDefault="00CD35F5" w:rsidP="00CD3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5F5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CD35F5">
        <w:rPr>
          <w:rFonts w:ascii="Times New Roman" w:hAnsi="Times New Roman" w:cs="Times New Roman"/>
          <w:sz w:val="24"/>
          <w:szCs w:val="24"/>
        </w:rPr>
        <w:t>нормостенический</w:t>
      </w:r>
      <w:proofErr w:type="spellEnd"/>
      <w:r w:rsidRPr="00CD35F5">
        <w:rPr>
          <w:rFonts w:ascii="Times New Roman" w:hAnsi="Times New Roman" w:cs="Times New Roman"/>
          <w:sz w:val="24"/>
          <w:szCs w:val="24"/>
        </w:rPr>
        <w:t>;</w:t>
      </w:r>
    </w:p>
    <w:p w:rsidR="00CD35F5" w:rsidRPr="00CD35F5" w:rsidRDefault="00CD35F5" w:rsidP="00CD3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5F5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CD35F5">
        <w:rPr>
          <w:rFonts w:ascii="Times New Roman" w:hAnsi="Times New Roman" w:cs="Times New Roman"/>
          <w:sz w:val="24"/>
          <w:szCs w:val="24"/>
        </w:rPr>
        <w:t>гиперстенический</w:t>
      </w:r>
      <w:proofErr w:type="spellEnd"/>
      <w:r w:rsidRPr="00CD35F5">
        <w:rPr>
          <w:rFonts w:ascii="Times New Roman" w:hAnsi="Times New Roman" w:cs="Times New Roman"/>
          <w:sz w:val="24"/>
          <w:szCs w:val="24"/>
        </w:rPr>
        <w:t>;</w:t>
      </w:r>
    </w:p>
    <w:p w:rsidR="00CD35F5" w:rsidRDefault="00CD35F5" w:rsidP="00CD35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35F5" w:rsidRPr="00CD35F5" w:rsidRDefault="00CD35F5" w:rsidP="00CD3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5F5">
        <w:rPr>
          <w:rFonts w:ascii="Times New Roman" w:hAnsi="Times New Roman" w:cs="Times New Roman"/>
          <w:sz w:val="24"/>
          <w:szCs w:val="24"/>
        </w:rPr>
        <w:t>8. М.В. ЧЕРНОРУЦКИЙ ВЫДЕЛЯЛ ТИП ТЕЛОСЛОЖЕНИЯ:</w:t>
      </w:r>
    </w:p>
    <w:p w:rsidR="00CD35F5" w:rsidRPr="00CD35F5" w:rsidRDefault="00CD35F5" w:rsidP="00CD3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5F5">
        <w:rPr>
          <w:rFonts w:ascii="Times New Roman" w:hAnsi="Times New Roman" w:cs="Times New Roman"/>
          <w:sz w:val="24"/>
          <w:szCs w:val="24"/>
        </w:rPr>
        <w:t>1) мускульный;</w:t>
      </w:r>
    </w:p>
    <w:p w:rsidR="00CD35F5" w:rsidRPr="00CD35F5" w:rsidRDefault="00CD35F5" w:rsidP="00CD3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5F5">
        <w:rPr>
          <w:rFonts w:ascii="Times New Roman" w:hAnsi="Times New Roman" w:cs="Times New Roman"/>
          <w:sz w:val="24"/>
          <w:szCs w:val="24"/>
        </w:rPr>
        <w:t>2) брюшной;</w:t>
      </w:r>
    </w:p>
    <w:p w:rsidR="00CD35F5" w:rsidRPr="00CD35F5" w:rsidRDefault="00CD35F5" w:rsidP="00CD3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5F5">
        <w:rPr>
          <w:rFonts w:ascii="Times New Roman" w:hAnsi="Times New Roman" w:cs="Times New Roman"/>
          <w:sz w:val="24"/>
          <w:szCs w:val="24"/>
        </w:rPr>
        <w:t>3) грудной;</w:t>
      </w:r>
    </w:p>
    <w:p w:rsidR="00CD35F5" w:rsidRPr="00CD35F5" w:rsidRDefault="00CD35F5" w:rsidP="00CD3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5F5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CD35F5">
        <w:rPr>
          <w:rFonts w:ascii="Times New Roman" w:hAnsi="Times New Roman" w:cs="Times New Roman"/>
          <w:sz w:val="24"/>
          <w:szCs w:val="24"/>
        </w:rPr>
        <w:t>нормостенический</w:t>
      </w:r>
      <w:proofErr w:type="spellEnd"/>
      <w:r w:rsidRPr="00CD35F5">
        <w:rPr>
          <w:rFonts w:ascii="Times New Roman" w:hAnsi="Times New Roman" w:cs="Times New Roman"/>
          <w:sz w:val="24"/>
          <w:szCs w:val="24"/>
        </w:rPr>
        <w:t>;</w:t>
      </w:r>
    </w:p>
    <w:p w:rsidR="00CD35F5" w:rsidRDefault="00CD35F5" w:rsidP="00CD35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35F5" w:rsidRPr="00CD35F5" w:rsidRDefault="00CD35F5" w:rsidP="00CD3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5F5">
        <w:rPr>
          <w:rFonts w:ascii="Times New Roman" w:hAnsi="Times New Roman" w:cs="Times New Roman"/>
          <w:sz w:val="24"/>
          <w:szCs w:val="24"/>
        </w:rPr>
        <w:t>9. В СХЕМЕ СОМАТОТИПИРОВАНИЯ ДЕТЕЙ В.Б. ШТЕФКО И А.Д. ОСТРОВСКОГО ВЫДЕЛЯЮТ ТИП:</w:t>
      </w:r>
    </w:p>
    <w:p w:rsidR="00CD35F5" w:rsidRPr="00CD35F5" w:rsidRDefault="00CD35F5" w:rsidP="00CD3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5F5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CD35F5">
        <w:rPr>
          <w:rFonts w:ascii="Times New Roman" w:hAnsi="Times New Roman" w:cs="Times New Roman"/>
          <w:sz w:val="24"/>
          <w:szCs w:val="24"/>
        </w:rPr>
        <w:t>гиперстенический</w:t>
      </w:r>
      <w:proofErr w:type="spellEnd"/>
      <w:r w:rsidRPr="00CD35F5">
        <w:rPr>
          <w:rFonts w:ascii="Times New Roman" w:hAnsi="Times New Roman" w:cs="Times New Roman"/>
          <w:sz w:val="24"/>
          <w:szCs w:val="24"/>
        </w:rPr>
        <w:t>;</w:t>
      </w:r>
    </w:p>
    <w:p w:rsidR="00CD35F5" w:rsidRPr="00CD35F5" w:rsidRDefault="00CD35F5" w:rsidP="00CD3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5F5">
        <w:rPr>
          <w:rFonts w:ascii="Times New Roman" w:hAnsi="Times New Roman" w:cs="Times New Roman"/>
          <w:sz w:val="24"/>
          <w:szCs w:val="24"/>
        </w:rPr>
        <w:t>2) пикнический;</w:t>
      </w:r>
    </w:p>
    <w:p w:rsidR="00CD35F5" w:rsidRPr="00CD35F5" w:rsidRDefault="00CD35F5" w:rsidP="00CD3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5F5">
        <w:rPr>
          <w:rFonts w:ascii="Times New Roman" w:hAnsi="Times New Roman" w:cs="Times New Roman"/>
          <w:sz w:val="24"/>
          <w:szCs w:val="24"/>
        </w:rPr>
        <w:t>3) торакальный;</w:t>
      </w:r>
    </w:p>
    <w:p w:rsidR="00CD35F5" w:rsidRPr="00CD35F5" w:rsidRDefault="00CD35F5" w:rsidP="00CD3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5F5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CD35F5">
        <w:rPr>
          <w:rFonts w:ascii="Times New Roman" w:hAnsi="Times New Roman" w:cs="Times New Roman"/>
          <w:sz w:val="24"/>
          <w:szCs w:val="24"/>
        </w:rPr>
        <w:t>нормостенический</w:t>
      </w:r>
      <w:proofErr w:type="spellEnd"/>
      <w:r w:rsidRPr="00CD35F5">
        <w:rPr>
          <w:rFonts w:ascii="Times New Roman" w:hAnsi="Times New Roman" w:cs="Times New Roman"/>
          <w:sz w:val="24"/>
          <w:szCs w:val="24"/>
        </w:rPr>
        <w:t>;</w:t>
      </w:r>
    </w:p>
    <w:p w:rsidR="00CD35F5" w:rsidRDefault="00CD35F5" w:rsidP="00CD35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35F5" w:rsidRPr="00CD35F5" w:rsidRDefault="00CD35F5" w:rsidP="00CD3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5F5">
        <w:rPr>
          <w:rFonts w:ascii="Times New Roman" w:hAnsi="Times New Roman" w:cs="Times New Roman"/>
          <w:sz w:val="24"/>
          <w:szCs w:val="24"/>
        </w:rPr>
        <w:t>10. ХАРАКТЕРИСТИКА ЭНД</w:t>
      </w:r>
      <w:proofErr w:type="gramStart"/>
      <w:r w:rsidRPr="00CD35F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D35F5">
        <w:rPr>
          <w:rFonts w:ascii="Times New Roman" w:hAnsi="Times New Roman" w:cs="Times New Roman"/>
          <w:sz w:val="24"/>
          <w:szCs w:val="24"/>
        </w:rPr>
        <w:t>, ЭКТО- И МЕЗОМОРФИИ ОЦЕНИВАЕТСЯ В СХЕМЕ:</w:t>
      </w:r>
    </w:p>
    <w:p w:rsidR="00CD35F5" w:rsidRPr="00CD35F5" w:rsidRDefault="00CD35F5" w:rsidP="00CD3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5F5">
        <w:rPr>
          <w:rFonts w:ascii="Times New Roman" w:hAnsi="Times New Roman" w:cs="Times New Roman"/>
          <w:sz w:val="24"/>
          <w:szCs w:val="24"/>
        </w:rPr>
        <w:t xml:space="preserve">1) В.Б. </w:t>
      </w:r>
      <w:proofErr w:type="spellStart"/>
      <w:r w:rsidRPr="00CD35F5">
        <w:rPr>
          <w:rFonts w:ascii="Times New Roman" w:hAnsi="Times New Roman" w:cs="Times New Roman"/>
          <w:sz w:val="24"/>
          <w:szCs w:val="24"/>
        </w:rPr>
        <w:t>Штефко</w:t>
      </w:r>
      <w:proofErr w:type="spellEnd"/>
      <w:r w:rsidRPr="00CD35F5">
        <w:rPr>
          <w:rFonts w:ascii="Times New Roman" w:hAnsi="Times New Roman" w:cs="Times New Roman"/>
          <w:sz w:val="24"/>
          <w:szCs w:val="24"/>
        </w:rPr>
        <w:t xml:space="preserve"> и А.Д. Островского;</w:t>
      </w:r>
    </w:p>
    <w:p w:rsidR="00CD35F5" w:rsidRPr="00CD35F5" w:rsidRDefault="00CD35F5" w:rsidP="00CD3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5F5">
        <w:rPr>
          <w:rFonts w:ascii="Times New Roman" w:hAnsi="Times New Roman" w:cs="Times New Roman"/>
          <w:sz w:val="24"/>
          <w:szCs w:val="24"/>
        </w:rPr>
        <w:t xml:space="preserve">2) У. </w:t>
      </w:r>
      <w:proofErr w:type="spellStart"/>
      <w:r w:rsidRPr="00CD35F5">
        <w:rPr>
          <w:rFonts w:ascii="Times New Roman" w:hAnsi="Times New Roman" w:cs="Times New Roman"/>
          <w:sz w:val="24"/>
          <w:szCs w:val="24"/>
        </w:rPr>
        <w:t>Шелдона</w:t>
      </w:r>
      <w:proofErr w:type="spellEnd"/>
      <w:r w:rsidRPr="00CD35F5">
        <w:rPr>
          <w:rFonts w:ascii="Times New Roman" w:hAnsi="Times New Roman" w:cs="Times New Roman"/>
          <w:sz w:val="24"/>
          <w:szCs w:val="24"/>
        </w:rPr>
        <w:t>;</w:t>
      </w:r>
    </w:p>
    <w:p w:rsidR="00CD35F5" w:rsidRPr="00CD35F5" w:rsidRDefault="00CD35F5" w:rsidP="00CD3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5F5">
        <w:rPr>
          <w:rFonts w:ascii="Times New Roman" w:hAnsi="Times New Roman" w:cs="Times New Roman"/>
          <w:sz w:val="24"/>
          <w:szCs w:val="24"/>
        </w:rPr>
        <w:t xml:space="preserve">3) В.В. </w:t>
      </w:r>
      <w:proofErr w:type="spellStart"/>
      <w:r w:rsidRPr="00CD35F5">
        <w:rPr>
          <w:rFonts w:ascii="Times New Roman" w:hAnsi="Times New Roman" w:cs="Times New Roman"/>
          <w:sz w:val="24"/>
          <w:szCs w:val="24"/>
        </w:rPr>
        <w:t>Бунака</w:t>
      </w:r>
      <w:proofErr w:type="spellEnd"/>
      <w:r w:rsidRPr="00CD35F5">
        <w:rPr>
          <w:rFonts w:ascii="Times New Roman" w:hAnsi="Times New Roman" w:cs="Times New Roman"/>
          <w:sz w:val="24"/>
          <w:szCs w:val="24"/>
        </w:rPr>
        <w:t>;</w:t>
      </w:r>
    </w:p>
    <w:p w:rsidR="00CD35F5" w:rsidRPr="00CD35F5" w:rsidRDefault="00CD35F5" w:rsidP="00CD3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5F5">
        <w:rPr>
          <w:rFonts w:ascii="Times New Roman" w:hAnsi="Times New Roman" w:cs="Times New Roman"/>
          <w:sz w:val="24"/>
          <w:szCs w:val="24"/>
        </w:rPr>
        <w:t>4) И.Б. Галанта;</w:t>
      </w:r>
    </w:p>
    <w:p w:rsidR="00CD35F5" w:rsidRDefault="00CD35F5" w:rsidP="00CD35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35F5" w:rsidRPr="00CD35F5" w:rsidRDefault="00CD35F5" w:rsidP="00CD3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5F5">
        <w:rPr>
          <w:rFonts w:ascii="Times New Roman" w:hAnsi="Times New Roman" w:cs="Times New Roman"/>
          <w:sz w:val="24"/>
          <w:szCs w:val="24"/>
        </w:rPr>
        <w:t>11. НА ОЦЕНКЕ ИНДЕКСОВ ОСНОВАНА КОНСТИТУЦИОНАЛЬНАЯ СХЕМА:</w:t>
      </w:r>
    </w:p>
    <w:p w:rsidR="00CD35F5" w:rsidRPr="00CD35F5" w:rsidRDefault="00CD35F5" w:rsidP="00CD3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5F5">
        <w:rPr>
          <w:rFonts w:ascii="Times New Roman" w:hAnsi="Times New Roman" w:cs="Times New Roman"/>
          <w:sz w:val="24"/>
          <w:szCs w:val="24"/>
        </w:rPr>
        <w:t xml:space="preserve">1) Н.В. </w:t>
      </w:r>
      <w:proofErr w:type="spellStart"/>
      <w:r w:rsidRPr="00CD35F5">
        <w:rPr>
          <w:rFonts w:ascii="Times New Roman" w:hAnsi="Times New Roman" w:cs="Times New Roman"/>
          <w:sz w:val="24"/>
          <w:szCs w:val="24"/>
        </w:rPr>
        <w:t>Черноруцкого</w:t>
      </w:r>
      <w:proofErr w:type="spellEnd"/>
      <w:r w:rsidRPr="00CD35F5">
        <w:rPr>
          <w:rFonts w:ascii="Times New Roman" w:hAnsi="Times New Roman" w:cs="Times New Roman"/>
          <w:sz w:val="24"/>
          <w:szCs w:val="24"/>
        </w:rPr>
        <w:t>;</w:t>
      </w:r>
    </w:p>
    <w:p w:rsidR="00CD35F5" w:rsidRPr="00CD35F5" w:rsidRDefault="00CD35F5" w:rsidP="00CD3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5F5">
        <w:rPr>
          <w:rFonts w:ascii="Times New Roman" w:hAnsi="Times New Roman" w:cs="Times New Roman"/>
          <w:sz w:val="24"/>
          <w:szCs w:val="24"/>
        </w:rPr>
        <w:t xml:space="preserve">2) У. </w:t>
      </w:r>
      <w:proofErr w:type="spellStart"/>
      <w:r w:rsidRPr="00CD35F5">
        <w:rPr>
          <w:rFonts w:ascii="Times New Roman" w:hAnsi="Times New Roman" w:cs="Times New Roman"/>
          <w:sz w:val="24"/>
          <w:szCs w:val="24"/>
        </w:rPr>
        <w:t>Шелдона</w:t>
      </w:r>
      <w:proofErr w:type="spellEnd"/>
      <w:r w:rsidRPr="00CD35F5">
        <w:rPr>
          <w:rFonts w:ascii="Times New Roman" w:hAnsi="Times New Roman" w:cs="Times New Roman"/>
          <w:sz w:val="24"/>
          <w:szCs w:val="24"/>
        </w:rPr>
        <w:t>;</w:t>
      </w:r>
    </w:p>
    <w:p w:rsidR="00CD35F5" w:rsidRPr="00CD35F5" w:rsidRDefault="00CD35F5" w:rsidP="00CD3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5F5">
        <w:rPr>
          <w:rFonts w:ascii="Times New Roman" w:hAnsi="Times New Roman" w:cs="Times New Roman"/>
          <w:sz w:val="24"/>
          <w:szCs w:val="24"/>
        </w:rPr>
        <w:t xml:space="preserve">3) В.В. </w:t>
      </w:r>
      <w:proofErr w:type="spellStart"/>
      <w:r w:rsidRPr="00CD35F5">
        <w:rPr>
          <w:rFonts w:ascii="Times New Roman" w:hAnsi="Times New Roman" w:cs="Times New Roman"/>
          <w:sz w:val="24"/>
          <w:szCs w:val="24"/>
        </w:rPr>
        <w:t>Бунака</w:t>
      </w:r>
      <w:proofErr w:type="spellEnd"/>
      <w:r w:rsidRPr="00CD35F5">
        <w:rPr>
          <w:rFonts w:ascii="Times New Roman" w:hAnsi="Times New Roman" w:cs="Times New Roman"/>
          <w:sz w:val="24"/>
          <w:szCs w:val="24"/>
        </w:rPr>
        <w:t>;</w:t>
      </w:r>
    </w:p>
    <w:p w:rsidR="00CD35F5" w:rsidRPr="00CD35F5" w:rsidRDefault="00CD35F5" w:rsidP="00CD3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5F5">
        <w:rPr>
          <w:rFonts w:ascii="Times New Roman" w:hAnsi="Times New Roman" w:cs="Times New Roman"/>
          <w:sz w:val="24"/>
          <w:szCs w:val="24"/>
        </w:rPr>
        <w:t>4) Гиппократа;</w:t>
      </w:r>
    </w:p>
    <w:p w:rsidR="00CD35F5" w:rsidRDefault="00CD35F5" w:rsidP="00CD35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35F5" w:rsidRPr="00CD35F5" w:rsidRDefault="00CD35F5" w:rsidP="00CD3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5F5">
        <w:rPr>
          <w:rFonts w:ascii="Times New Roman" w:hAnsi="Times New Roman" w:cs="Times New Roman"/>
          <w:sz w:val="24"/>
          <w:szCs w:val="24"/>
        </w:rPr>
        <w:t>12. В ОПРЕДЕЛЕНИИ ТИПА КОНСТИТУЦИИ ПО ИНДЕКСУ ПИНЬЕ ИСПОЛЬЗУЕТСЯ ПАРАМЕТР:</w:t>
      </w:r>
    </w:p>
    <w:p w:rsidR="00CD35F5" w:rsidRPr="00CD35F5" w:rsidRDefault="00CD35F5" w:rsidP="00CD3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5F5">
        <w:rPr>
          <w:rFonts w:ascii="Times New Roman" w:hAnsi="Times New Roman" w:cs="Times New Roman"/>
          <w:sz w:val="24"/>
          <w:szCs w:val="24"/>
        </w:rPr>
        <w:t>1) диаметр плеч;</w:t>
      </w:r>
    </w:p>
    <w:p w:rsidR="00CD35F5" w:rsidRPr="00CD35F5" w:rsidRDefault="00CD35F5" w:rsidP="00CD3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5F5">
        <w:rPr>
          <w:rFonts w:ascii="Times New Roman" w:hAnsi="Times New Roman" w:cs="Times New Roman"/>
          <w:sz w:val="24"/>
          <w:szCs w:val="24"/>
        </w:rPr>
        <w:t>2) диаметр таза;</w:t>
      </w:r>
    </w:p>
    <w:p w:rsidR="00CD35F5" w:rsidRPr="00CD35F5" w:rsidRDefault="00CD35F5" w:rsidP="00CD3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5F5">
        <w:rPr>
          <w:rFonts w:ascii="Times New Roman" w:hAnsi="Times New Roman" w:cs="Times New Roman"/>
          <w:sz w:val="24"/>
          <w:szCs w:val="24"/>
        </w:rPr>
        <w:t>3) обхват бедра;</w:t>
      </w:r>
    </w:p>
    <w:p w:rsidR="00A87204" w:rsidRDefault="00CD35F5" w:rsidP="00CD3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5F5">
        <w:rPr>
          <w:rFonts w:ascii="Times New Roman" w:hAnsi="Times New Roman" w:cs="Times New Roman"/>
          <w:sz w:val="24"/>
          <w:szCs w:val="24"/>
        </w:rPr>
        <w:t>4) окружность грудной клетки;</w:t>
      </w:r>
    </w:p>
    <w:p w:rsidR="00CD35F5" w:rsidRDefault="00817D1E" w:rsidP="00CD35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817D1E" w:rsidRDefault="00817D1E" w:rsidP="00CD35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2647" w:rsidRDefault="00062647" w:rsidP="00CD35F5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2647" w:rsidRDefault="00062647" w:rsidP="00CD35F5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2647" w:rsidRDefault="00062647" w:rsidP="00CD35F5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2647" w:rsidRDefault="00062647" w:rsidP="00CD35F5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2647" w:rsidRDefault="00062647" w:rsidP="00CD35F5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2647" w:rsidRDefault="00062647" w:rsidP="00CD35F5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2647" w:rsidRDefault="00062647" w:rsidP="00CD35F5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2647" w:rsidRDefault="00062647" w:rsidP="00CD35F5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2647" w:rsidRDefault="00062647" w:rsidP="00CD35F5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2647" w:rsidRDefault="00062647" w:rsidP="00CD35F5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35F5" w:rsidRDefault="00062647" w:rsidP="00CD35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Задание 2</w:t>
      </w:r>
      <w:bookmarkStart w:id="0" w:name="_GoBack"/>
      <w:bookmarkEnd w:id="0"/>
      <w:r w:rsidR="00CD35F5" w:rsidRPr="00E3605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45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Заполните схему.</w:t>
      </w:r>
    </w:p>
    <w:p w:rsidR="00CD35F5" w:rsidRDefault="00062647" w:rsidP="00CD35F5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9C39BD" wp14:editId="79600A1B">
            <wp:extent cx="5486400" cy="3200400"/>
            <wp:effectExtent l="0" t="57150" r="0" b="11430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062647" w:rsidRDefault="00062647" w:rsidP="00CD35F5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2647" w:rsidRDefault="00062647" w:rsidP="00CD35F5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7D1E" w:rsidRDefault="00817D1E" w:rsidP="00CD35F5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2647" w:rsidRDefault="00062647" w:rsidP="00CD35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62647" w:rsidRDefault="00062647" w:rsidP="00CD35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2647" w:rsidRPr="00E45BC4" w:rsidRDefault="00062647" w:rsidP="00062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</w:t>
      </w:r>
      <w:r w:rsidRPr="00E3605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45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Заполните таблицу, учитывая характеристику типа, необходимо определить к какой классификации он относится (обратите внимание, в таблице взяты характеристики из разных конституциональных схем)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1984"/>
        <w:gridCol w:w="4820"/>
      </w:tblGrid>
      <w:tr w:rsidR="00062647" w:rsidTr="000F27E6">
        <w:tc>
          <w:tcPr>
            <w:tcW w:w="2660" w:type="dxa"/>
          </w:tcPr>
          <w:p w:rsidR="00062647" w:rsidRDefault="00062647" w:rsidP="000F27E6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Автор, предложивший классификацию</w:t>
            </w:r>
          </w:p>
        </w:tc>
        <w:tc>
          <w:tcPr>
            <w:tcW w:w="1984" w:type="dxa"/>
          </w:tcPr>
          <w:p w:rsidR="00062647" w:rsidRDefault="00062647" w:rsidP="000F27E6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</w:t>
            </w:r>
          </w:p>
        </w:tc>
        <w:tc>
          <w:tcPr>
            <w:tcW w:w="4820" w:type="dxa"/>
          </w:tcPr>
          <w:p w:rsidR="00062647" w:rsidRDefault="00062647" w:rsidP="000F27E6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типа</w:t>
            </w:r>
          </w:p>
        </w:tc>
      </w:tr>
      <w:tr w:rsidR="00062647" w:rsidTr="000F27E6">
        <w:tc>
          <w:tcPr>
            <w:tcW w:w="2660" w:type="dxa"/>
          </w:tcPr>
          <w:p w:rsidR="00062647" w:rsidRDefault="00062647" w:rsidP="000F27E6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62647" w:rsidRDefault="00062647" w:rsidP="000F27E6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062647" w:rsidRDefault="00062647" w:rsidP="000F27E6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 кажется непропорционально большой в сравнении с худым невысоким телом. Верхняя часть лица очень большая, с широким и высоким лбом, а нижняя – маленькая, отчего лицо кажется треугольным. Тело людей церебрального типа маленькое, грудь плоская и узкая, конечности тонкие, с очень слабой мускулатурой. Сложение такого типа заканчивается к концу периода полового созревания.</w:t>
            </w:r>
          </w:p>
        </w:tc>
      </w:tr>
      <w:tr w:rsidR="00062647" w:rsidTr="000F27E6">
        <w:tc>
          <w:tcPr>
            <w:tcW w:w="2660" w:type="dxa"/>
          </w:tcPr>
          <w:p w:rsidR="00062647" w:rsidRDefault="00062647" w:rsidP="000F27E6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62647" w:rsidRDefault="00062647" w:rsidP="000F27E6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062647" w:rsidRDefault="00062647" w:rsidP="000F27E6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Отличается </w:t>
            </w:r>
            <w:proofErr w:type="spellStart"/>
            <w:r w:rsidRPr="00E4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узкосложенностью</w:t>
            </w:r>
            <w:proofErr w:type="spellEnd"/>
            <w:r w:rsidRPr="00E4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E4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которая</w:t>
            </w:r>
            <w:proofErr w:type="gramEnd"/>
            <w:r w:rsidRPr="00E4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проявляется во всех частях тела и видах тканей. Астеник имеет узкие плечи, таз, тощую шею, тонкие конечности. Благодаря такой вытянутости телосложения астеник кажется более высоким, чем он есть в действительности. Жировой и мышечный компонент </w:t>
            </w:r>
            <w:proofErr w:type="gramStart"/>
            <w:r w:rsidRPr="00E4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развиты</w:t>
            </w:r>
            <w:proofErr w:type="gramEnd"/>
            <w:r w:rsidRPr="00E4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крайне слабо. </w:t>
            </w:r>
            <w:r w:rsidRPr="00E4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Жироотложения у астеников практически нет. Кости также тонкие, но в относительном выражении оказываются преобладающим компонентом тела. Грудная клетка длинная, узкая и плоская, с острым надчревным углом (образованным нижними ребрами, сходящимися к грудине). Живот худой, впалый или плоский. Лицо астеников также узкое и вытянутое, со слабым «убегающим» подбородком и выступающим носом. Э. </w:t>
            </w:r>
            <w:proofErr w:type="spellStart"/>
            <w:r w:rsidRPr="00E4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Кречмер</w:t>
            </w:r>
            <w:proofErr w:type="spellEnd"/>
            <w:r w:rsidRPr="00E4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подробно описывал форму носа астеников, например, говорил о его узости, остром опущенном кончике, что в действительности является скорее расовым, а не конституциональным признаком. Астенические особенности складываются в раннем детстве и остаются постоянными во всех возрастах. Ни в детстве, ни в старости астеники не проявляют склонности к накоплению жира или развитию мышц. Специфика этого типа, связанная с полом, проявляется в большей частоте низкорослости среди астеничных женщин.</w:t>
            </w:r>
          </w:p>
        </w:tc>
      </w:tr>
      <w:tr w:rsidR="00062647" w:rsidTr="000F27E6">
        <w:tc>
          <w:tcPr>
            <w:tcW w:w="2660" w:type="dxa"/>
          </w:tcPr>
          <w:p w:rsidR="00062647" w:rsidRDefault="00062647" w:rsidP="000F27E6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62647" w:rsidRDefault="00062647" w:rsidP="000F27E6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062647" w:rsidRPr="00E45BC4" w:rsidRDefault="00062647" w:rsidP="000F27E6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повышенное развитие жирового слоя, тогда как мускулатура развита средне или слабо. Грудная клетка имеет коническую форму. Живот выпуклый. Спина может быть разной формы – обычная, прямая или сутулая.</w:t>
            </w:r>
          </w:p>
        </w:tc>
      </w:tr>
      <w:tr w:rsidR="00062647" w:rsidTr="000F27E6">
        <w:tc>
          <w:tcPr>
            <w:tcW w:w="2660" w:type="dxa"/>
          </w:tcPr>
          <w:p w:rsidR="00062647" w:rsidRDefault="00062647" w:rsidP="000F27E6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62647" w:rsidRDefault="00062647" w:rsidP="000F27E6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062647" w:rsidRDefault="00062647" w:rsidP="000F27E6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Фигура такой женщины имеет коренастые пропорции, широкие плечи и таз. Костная и мускульная компоненты развиты значительно, но не чрезмерно. Жировая компонента развита также умеренно. Рост </w:t>
            </w:r>
            <w:proofErr w:type="spellStart"/>
            <w:r w:rsidRPr="00E4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мезопластичек</w:t>
            </w:r>
            <w:proofErr w:type="spellEnd"/>
            <w:r w:rsidRPr="00E4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обычно средний. Для описания этого типа применяют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– «женщина-работница».</w:t>
            </w:r>
          </w:p>
        </w:tc>
      </w:tr>
    </w:tbl>
    <w:p w:rsidR="00062647" w:rsidRDefault="00062647" w:rsidP="000626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2647" w:rsidRDefault="00062647" w:rsidP="000626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2647" w:rsidRDefault="00062647" w:rsidP="000626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</w:t>
      </w:r>
      <w:r w:rsidRPr="00E3605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62647" w:rsidRPr="003B6821" w:rsidRDefault="00062647" w:rsidP="00062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СИТУАЦИОННАЯ ЗАДАЧА ПО ТЕМЕ</w:t>
      </w:r>
    </w:p>
    <w:p w:rsidR="00062647" w:rsidRPr="00CD35F5" w:rsidRDefault="00062647" w:rsidP="000626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5F5">
        <w:rPr>
          <w:rFonts w:ascii="Times New Roman" w:hAnsi="Times New Roman" w:cs="Times New Roman"/>
          <w:sz w:val="24"/>
          <w:szCs w:val="24"/>
        </w:rPr>
        <w:t>У обследуемого при антропометрии определены следующие показатели: длина тела – 176 см, поперечный диаметр грудной клетки – 28 см.</w:t>
      </w:r>
    </w:p>
    <w:p w:rsidR="00062647" w:rsidRPr="00CD35F5" w:rsidRDefault="00062647" w:rsidP="000626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5F5">
        <w:rPr>
          <w:rFonts w:ascii="Times New Roman" w:hAnsi="Times New Roman" w:cs="Times New Roman"/>
          <w:sz w:val="24"/>
          <w:szCs w:val="24"/>
        </w:rPr>
        <w:t>Вопрос 1: Определите индекс Рис-</w:t>
      </w:r>
      <w:proofErr w:type="spellStart"/>
      <w:r w:rsidRPr="00CD35F5">
        <w:rPr>
          <w:rFonts w:ascii="Times New Roman" w:hAnsi="Times New Roman" w:cs="Times New Roman"/>
          <w:sz w:val="24"/>
          <w:szCs w:val="24"/>
        </w:rPr>
        <w:t>Айзенка</w:t>
      </w:r>
      <w:proofErr w:type="spellEnd"/>
      <w:r w:rsidRPr="00CD35F5">
        <w:rPr>
          <w:rFonts w:ascii="Times New Roman" w:hAnsi="Times New Roman" w:cs="Times New Roman"/>
          <w:sz w:val="24"/>
          <w:szCs w:val="24"/>
        </w:rPr>
        <w:t>.;</w:t>
      </w:r>
    </w:p>
    <w:p w:rsidR="00062647" w:rsidRDefault="00062647" w:rsidP="000626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5F5">
        <w:rPr>
          <w:rFonts w:ascii="Times New Roman" w:hAnsi="Times New Roman" w:cs="Times New Roman"/>
          <w:sz w:val="24"/>
          <w:szCs w:val="24"/>
        </w:rPr>
        <w:t xml:space="preserve">Вопрос 2: К какому типу конституции относится </w:t>
      </w:r>
      <w:proofErr w:type="gramStart"/>
      <w:r w:rsidRPr="00CD35F5">
        <w:rPr>
          <w:rFonts w:ascii="Times New Roman" w:hAnsi="Times New Roman" w:cs="Times New Roman"/>
          <w:sz w:val="24"/>
          <w:szCs w:val="24"/>
        </w:rPr>
        <w:t>обследуемый</w:t>
      </w:r>
      <w:proofErr w:type="gramEnd"/>
      <w:r w:rsidRPr="00CD35F5">
        <w:rPr>
          <w:rFonts w:ascii="Times New Roman" w:hAnsi="Times New Roman" w:cs="Times New Roman"/>
          <w:sz w:val="24"/>
          <w:szCs w:val="24"/>
        </w:rPr>
        <w:t>?</w:t>
      </w:r>
    </w:p>
    <w:p w:rsidR="00062647" w:rsidRPr="00CD35F5" w:rsidRDefault="00062647" w:rsidP="00CD35F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62647" w:rsidRPr="00CD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43C"/>
    <w:rsid w:val="00062647"/>
    <w:rsid w:val="006B043C"/>
    <w:rsid w:val="00817D1E"/>
    <w:rsid w:val="00870A56"/>
    <w:rsid w:val="00A87204"/>
    <w:rsid w:val="00C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870A5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62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64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62647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870A5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62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64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62647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4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555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486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844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422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72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6813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0313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845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04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065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274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3809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8079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4074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127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82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235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088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4139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15167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5199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414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134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417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049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5762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34892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601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335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728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094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8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4304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71554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124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690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84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25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357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7330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32921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96360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136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822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986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8978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4243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32817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4981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672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30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909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676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419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1295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5579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24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481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245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311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4644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4354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0208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44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717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50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106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3020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8473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752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007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64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433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4030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3809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2828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5006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842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79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928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416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688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629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910BD3D-5F18-4F9C-BDC4-30C0B3E7F8CB}" type="doc">
      <dgm:prSet loTypeId="urn:microsoft.com/office/officeart/2005/8/layout/radial5" loCatId="cycle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AFDB200-9F60-4CDB-B091-FBE35146137D}">
      <dgm:prSet phldrT="[Текст]"/>
      <dgm:spPr/>
      <dgm:t>
        <a:bodyPr/>
        <a:lstStyle/>
        <a:p>
          <a:r>
            <a:rPr lang="ru-RU"/>
            <a:t>Координаты телосложения</a:t>
          </a:r>
        </a:p>
      </dgm:t>
    </dgm:pt>
    <dgm:pt modelId="{BBBA6BA4-A2D4-40D1-A98A-A4DAC79DFC92}" type="parTrans" cxnId="{B68B4D74-510C-4F2A-9C09-BD0F081899FC}">
      <dgm:prSet/>
      <dgm:spPr/>
      <dgm:t>
        <a:bodyPr/>
        <a:lstStyle/>
        <a:p>
          <a:endParaRPr lang="ru-RU"/>
        </a:p>
      </dgm:t>
    </dgm:pt>
    <dgm:pt modelId="{642EA8CB-0ADD-4E4C-AF3D-8C2D959AAD44}" type="sibTrans" cxnId="{B68B4D74-510C-4F2A-9C09-BD0F081899FC}">
      <dgm:prSet/>
      <dgm:spPr/>
      <dgm:t>
        <a:bodyPr/>
        <a:lstStyle/>
        <a:p>
          <a:endParaRPr lang="ru-RU"/>
        </a:p>
      </dgm:t>
    </dgm:pt>
    <dgm:pt modelId="{B4C5A12A-85CD-44A0-A7BE-8D0BB0AE6B57}">
      <dgm:prSet phldrT="[Текст]" phldr="1"/>
      <dgm:spPr/>
      <dgm:t>
        <a:bodyPr/>
        <a:lstStyle/>
        <a:p>
          <a:endParaRPr lang="ru-RU"/>
        </a:p>
      </dgm:t>
    </dgm:pt>
    <dgm:pt modelId="{881043AB-A7D0-4159-B984-3B8C3CF68506}" type="parTrans" cxnId="{44714DDA-4CF9-4184-AF02-97BAAF54EFD9}">
      <dgm:prSet/>
      <dgm:spPr/>
      <dgm:t>
        <a:bodyPr/>
        <a:lstStyle/>
        <a:p>
          <a:endParaRPr lang="ru-RU"/>
        </a:p>
      </dgm:t>
    </dgm:pt>
    <dgm:pt modelId="{6FEB0A8B-898A-4462-A5AC-8BB642B04804}" type="sibTrans" cxnId="{44714DDA-4CF9-4184-AF02-97BAAF54EFD9}">
      <dgm:prSet/>
      <dgm:spPr/>
      <dgm:t>
        <a:bodyPr/>
        <a:lstStyle/>
        <a:p>
          <a:endParaRPr lang="ru-RU"/>
        </a:p>
      </dgm:t>
    </dgm:pt>
    <dgm:pt modelId="{73D6E82C-56A9-45D7-A4A9-84264ADDEAE8}">
      <dgm:prSet phldrT="[Текст]" phldr="1"/>
      <dgm:spPr/>
      <dgm:t>
        <a:bodyPr/>
        <a:lstStyle/>
        <a:p>
          <a:endParaRPr lang="ru-RU"/>
        </a:p>
      </dgm:t>
    </dgm:pt>
    <dgm:pt modelId="{36099513-604A-468C-A41D-2F659DBE5BD4}" type="parTrans" cxnId="{9CB923B0-A339-482B-BC7D-0CBF8A29098A}">
      <dgm:prSet/>
      <dgm:spPr/>
      <dgm:t>
        <a:bodyPr/>
        <a:lstStyle/>
        <a:p>
          <a:endParaRPr lang="ru-RU"/>
        </a:p>
      </dgm:t>
    </dgm:pt>
    <dgm:pt modelId="{0991A067-3183-43C9-B3E5-B6A508EE42B0}" type="sibTrans" cxnId="{9CB923B0-A339-482B-BC7D-0CBF8A29098A}">
      <dgm:prSet/>
      <dgm:spPr/>
      <dgm:t>
        <a:bodyPr/>
        <a:lstStyle/>
        <a:p>
          <a:endParaRPr lang="ru-RU"/>
        </a:p>
      </dgm:t>
    </dgm:pt>
    <dgm:pt modelId="{2A5C48A4-01ED-4607-88CA-47A6AD9DB03C}">
      <dgm:prSet phldrT="[Текст]" phldr="1"/>
      <dgm:spPr/>
      <dgm:t>
        <a:bodyPr/>
        <a:lstStyle/>
        <a:p>
          <a:endParaRPr lang="ru-RU"/>
        </a:p>
      </dgm:t>
    </dgm:pt>
    <dgm:pt modelId="{E17A9374-C87C-4C7B-B8F5-F9649C21AD04}" type="parTrans" cxnId="{774D9785-9F5A-4579-80E0-99F9E9BC0773}">
      <dgm:prSet/>
      <dgm:spPr/>
      <dgm:t>
        <a:bodyPr/>
        <a:lstStyle/>
        <a:p>
          <a:endParaRPr lang="ru-RU"/>
        </a:p>
      </dgm:t>
    </dgm:pt>
    <dgm:pt modelId="{EC7B46B6-5FC3-418F-9BF1-F49A79ABED26}" type="sibTrans" cxnId="{774D9785-9F5A-4579-80E0-99F9E9BC0773}">
      <dgm:prSet/>
      <dgm:spPr/>
      <dgm:t>
        <a:bodyPr/>
        <a:lstStyle/>
        <a:p>
          <a:endParaRPr lang="ru-RU"/>
        </a:p>
      </dgm:t>
    </dgm:pt>
    <dgm:pt modelId="{C0B26130-BDB9-4BC3-B60F-BA285D0486C9}">
      <dgm:prSet phldrT="[Текст]" phldr="1"/>
      <dgm:spPr/>
      <dgm:t>
        <a:bodyPr/>
        <a:lstStyle/>
        <a:p>
          <a:endParaRPr lang="ru-RU"/>
        </a:p>
      </dgm:t>
    </dgm:pt>
    <dgm:pt modelId="{A6DC7973-F8A8-400C-94B2-2D9F32DCBFAD}" type="parTrans" cxnId="{837CDF25-0D3C-4D70-BC75-BD5A426CB9A9}">
      <dgm:prSet/>
      <dgm:spPr/>
      <dgm:t>
        <a:bodyPr/>
        <a:lstStyle/>
        <a:p>
          <a:endParaRPr lang="ru-RU"/>
        </a:p>
      </dgm:t>
    </dgm:pt>
    <dgm:pt modelId="{DC6A518A-C79E-4AE3-ADB6-D4354B6DE8DD}" type="sibTrans" cxnId="{837CDF25-0D3C-4D70-BC75-BD5A426CB9A9}">
      <dgm:prSet/>
      <dgm:spPr/>
      <dgm:t>
        <a:bodyPr/>
        <a:lstStyle/>
        <a:p>
          <a:endParaRPr lang="ru-RU"/>
        </a:p>
      </dgm:t>
    </dgm:pt>
    <dgm:pt modelId="{2C39964F-760F-4FCB-A65F-C7EB23B00863}">
      <dgm:prSet/>
      <dgm:spPr/>
      <dgm:t>
        <a:bodyPr/>
        <a:lstStyle/>
        <a:p>
          <a:endParaRPr lang="ru-RU"/>
        </a:p>
      </dgm:t>
    </dgm:pt>
    <dgm:pt modelId="{20247637-AFFD-4E7B-9C49-2B619476A2AB}" type="parTrans" cxnId="{ED516407-6D40-4673-A018-0D1AB0650BBB}">
      <dgm:prSet/>
      <dgm:spPr/>
      <dgm:t>
        <a:bodyPr/>
        <a:lstStyle/>
        <a:p>
          <a:endParaRPr lang="ru-RU"/>
        </a:p>
      </dgm:t>
    </dgm:pt>
    <dgm:pt modelId="{FD29152E-076A-4009-8260-CDB156794CB4}" type="sibTrans" cxnId="{ED516407-6D40-4673-A018-0D1AB0650BBB}">
      <dgm:prSet/>
      <dgm:spPr/>
      <dgm:t>
        <a:bodyPr/>
        <a:lstStyle/>
        <a:p>
          <a:endParaRPr lang="ru-RU"/>
        </a:p>
      </dgm:t>
    </dgm:pt>
    <dgm:pt modelId="{2E057E10-FEFA-4591-802C-99FD591FF392}" type="pres">
      <dgm:prSet presAssocID="{8910BD3D-5F18-4F9C-BDC4-30C0B3E7F8CB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E15F184-74CF-4492-AD91-96EA57983F3A}" type="pres">
      <dgm:prSet presAssocID="{0AFDB200-9F60-4CDB-B091-FBE35146137D}" presName="centerShape" presStyleLbl="node0" presStyleIdx="0" presStyleCnt="1" custScaleX="197028"/>
      <dgm:spPr/>
      <dgm:t>
        <a:bodyPr/>
        <a:lstStyle/>
        <a:p>
          <a:endParaRPr lang="ru-RU"/>
        </a:p>
      </dgm:t>
    </dgm:pt>
    <dgm:pt modelId="{3BF35B55-C449-4860-A0F3-139656A545C2}" type="pres">
      <dgm:prSet presAssocID="{881043AB-A7D0-4159-B984-3B8C3CF68506}" presName="parTrans" presStyleLbl="sibTrans2D1" presStyleIdx="0" presStyleCnt="5"/>
      <dgm:spPr/>
      <dgm:t>
        <a:bodyPr/>
        <a:lstStyle/>
        <a:p>
          <a:endParaRPr lang="ru-RU"/>
        </a:p>
      </dgm:t>
    </dgm:pt>
    <dgm:pt modelId="{A8E56D4B-674E-4A8B-90C4-6F3C7B01D707}" type="pres">
      <dgm:prSet presAssocID="{881043AB-A7D0-4159-B984-3B8C3CF68506}" presName="connectorText" presStyleLbl="sibTrans2D1" presStyleIdx="0" presStyleCnt="5"/>
      <dgm:spPr/>
      <dgm:t>
        <a:bodyPr/>
        <a:lstStyle/>
        <a:p>
          <a:endParaRPr lang="ru-RU"/>
        </a:p>
      </dgm:t>
    </dgm:pt>
    <dgm:pt modelId="{E9F0BD76-D0B6-4031-83E7-C0809971B892}" type="pres">
      <dgm:prSet presAssocID="{B4C5A12A-85CD-44A0-A7BE-8D0BB0AE6B57}" presName="node" presStyleLbl="node1" presStyleIdx="0" presStyleCnt="5" custScaleX="13885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EDC938A-E682-4515-8634-C74FBDF5BBA2}" type="pres">
      <dgm:prSet presAssocID="{36099513-604A-468C-A41D-2F659DBE5BD4}" presName="parTrans" presStyleLbl="sibTrans2D1" presStyleIdx="1" presStyleCnt="5"/>
      <dgm:spPr/>
      <dgm:t>
        <a:bodyPr/>
        <a:lstStyle/>
        <a:p>
          <a:endParaRPr lang="ru-RU"/>
        </a:p>
      </dgm:t>
    </dgm:pt>
    <dgm:pt modelId="{DB0DD3C1-0AEF-4D64-A4FA-8852E5EC6FA8}" type="pres">
      <dgm:prSet presAssocID="{36099513-604A-468C-A41D-2F659DBE5BD4}" presName="connectorText" presStyleLbl="sibTrans2D1" presStyleIdx="1" presStyleCnt="5"/>
      <dgm:spPr/>
      <dgm:t>
        <a:bodyPr/>
        <a:lstStyle/>
        <a:p>
          <a:endParaRPr lang="ru-RU"/>
        </a:p>
      </dgm:t>
    </dgm:pt>
    <dgm:pt modelId="{8BB058B0-369A-4D19-B14D-3467DE9EA9E3}" type="pres">
      <dgm:prSet presAssocID="{73D6E82C-56A9-45D7-A4A9-84264ADDEAE8}" presName="node" presStyleLbl="node1" presStyleIdx="1" presStyleCnt="5" custScaleX="138856" custRadScaleRad="154657" custRadScaleInc="493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3A7BF71-398F-4220-8D67-081A20293C6C}" type="pres">
      <dgm:prSet presAssocID="{E17A9374-C87C-4C7B-B8F5-F9649C21AD04}" presName="parTrans" presStyleLbl="sibTrans2D1" presStyleIdx="2" presStyleCnt="5"/>
      <dgm:spPr/>
      <dgm:t>
        <a:bodyPr/>
        <a:lstStyle/>
        <a:p>
          <a:endParaRPr lang="ru-RU"/>
        </a:p>
      </dgm:t>
    </dgm:pt>
    <dgm:pt modelId="{7BC8E220-1D79-49B5-AAC9-A9C647E43CDD}" type="pres">
      <dgm:prSet presAssocID="{E17A9374-C87C-4C7B-B8F5-F9649C21AD04}" presName="connectorText" presStyleLbl="sibTrans2D1" presStyleIdx="2" presStyleCnt="5"/>
      <dgm:spPr/>
      <dgm:t>
        <a:bodyPr/>
        <a:lstStyle/>
        <a:p>
          <a:endParaRPr lang="ru-RU"/>
        </a:p>
      </dgm:t>
    </dgm:pt>
    <dgm:pt modelId="{97A0023B-2B4E-4739-9467-72B0CC8B0F58}" type="pres">
      <dgm:prSet presAssocID="{2A5C48A4-01ED-4607-88CA-47A6AD9DB03C}" presName="node" presStyleLbl="node1" presStyleIdx="2" presStyleCnt="5" custScaleX="138856" custRadScaleRad="137047" custRadScaleInc="-6213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97EA4F7-38FD-4A24-B19A-87A6A78FCA69}" type="pres">
      <dgm:prSet presAssocID="{A6DC7973-F8A8-400C-94B2-2D9F32DCBFAD}" presName="parTrans" presStyleLbl="sibTrans2D1" presStyleIdx="3" presStyleCnt="5"/>
      <dgm:spPr/>
      <dgm:t>
        <a:bodyPr/>
        <a:lstStyle/>
        <a:p>
          <a:endParaRPr lang="ru-RU"/>
        </a:p>
      </dgm:t>
    </dgm:pt>
    <dgm:pt modelId="{803D2A8B-E0E6-4DE9-8CBF-A352BB5158CB}" type="pres">
      <dgm:prSet presAssocID="{A6DC7973-F8A8-400C-94B2-2D9F32DCBFAD}" presName="connectorText" presStyleLbl="sibTrans2D1" presStyleIdx="3" presStyleCnt="5"/>
      <dgm:spPr/>
      <dgm:t>
        <a:bodyPr/>
        <a:lstStyle/>
        <a:p>
          <a:endParaRPr lang="ru-RU"/>
        </a:p>
      </dgm:t>
    </dgm:pt>
    <dgm:pt modelId="{E64ED3F3-9C5D-440A-9B55-4002903F73B1}" type="pres">
      <dgm:prSet presAssocID="{C0B26130-BDB9-4BC3-B60F-BA285D0486C9}" presName="node" presStyleLbl="node1" presStyleIdx="3" presStyleCnt="5" custScaleX="138856" custRadScaleRad="169534" custRadScaleInc="12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22474DD-CCC3-47E3-A0A0-8C677595941D}" type="pres">
      <dgm:prSet presAssocID="{20247637-AFFD-4E7B-9C49-2B619476A2AB}" presName="parTrans" presStyleLbl="sibTrans2D1" presStyleIdx="4" presStyleCnt="5"/>
      <dgm:spPr/>
      <dgm:t>
        <a:bodyPr/>
        <a:lstStyle/>
        <a:p>
          <a:endParaRPr lang="ru-RU"/>
        </a:p>
      </dgm:t>
    </dgm:pt>
    <dgm:pt modelId="{BBBC480F-CFB8-4CA4-A8E9-6A3E503596CE}" type="pres">
      <dgm:prSet presAssocID="{20247637-AFFD-4E7B-9C49-2B619476A2AB}" presName="connectorText" presStyleLbl="sibTrans2D1" presStyleIdx="4" presStyleCnt="5"/>
      <dgm:spPr/>
      <dgm:t>
        <a:bodyPr/>
        <a:lstStyle/>
        <a:p>
          <a:endParaRPr lang="ru-RU"/>
        </a:p>
      </dgm:t>
    </dgm:pt>
    <dgm:pt modelId="{CABDBCB5-547B-4371-A17E-2C0C5A064527}" type="pres">
      <dgm:prSet presAssocID="{2C39964F-760F-4FCB-A65F-C7EB23B00863}" presName="node" presStyleLbl="node1" presStyleIdx="4" presStyleCnt="5" custScaleX="138856" custRadScaleRad="140460" custRadScaleInc="-234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A1B04EA-3C7E-4650-8B05-38C7D1A0AF60}" type="presOf" srcId="{36099513-604A-468C-A41D-2F659DBE5BD4}" destId="{DB0DD3C1-0AEF-4D64-A4FA-8852E5EC6FA8}" srcOrd="1" destOrd="0" presId="urn:microsoft.com/office/officeart/2005/8/layout/radial5"/>
    <dgm:cxn modelId="{079362E1-18C8-4E32-BC66-4DC2199EFC77}" type="presOf" srcId="{A6DC7973-F8A8-400C-94B2-2D9F32DCBFAD}" destId="{803D2A8B-E0E6-4DE9-8CBF-A352BB5158CB}" srcOrd="1" destOrd="0" presId="urn:microsoft.com/office/officeart/2005/8/layout/radial5"/>
    <dgm:cxn modelId="{774D9785-9F5A-4579-80E0-99F9E9BC0773}" srcId="{0AFDB200-9F60-4CDB-B091-FBE35146137D}" destId="{2A5C48A4-01ED-4607-88CA-47A6AD9DB03C}" srcOrd="2" destOrd="0" parTransId="{E17A9374-C87C-4C7B-B8F5-F9649C21AD04}" sibTransId="{EC7B46B6-5FC3-418F-9BF1-F49A79ABED26}"/>
    <dgm:cxn modelId="{393FE71A-C3C5-48F1-AD7A-5FD329A6ED62}" type="presOf" srcId="{2A5C48A4-01ED-4607-88CA-47A6AD9DB03C}" destId="{97A0023B-2B4E-4739-9467-72B0CC8B0F58}" srcOrd="0" destOrd="0" presId="urn:microsoft.com/office/officeart/2005/8/layout/radial5"/>
    <dgm:cxn modelId="{B68B4D74-510C-4F2A-9C09-BD0F081899FC}" srcId="{8910BD3D-5F18-4F9C-BDC4-30C0B3E7F8CB}" destId="{0AFDB200-9F60-4CDB-B091-FBE35146137D}" srcOrd="0" destOrd="0" parTransId="{BBBA6BA4-A2D4-40D1-A98A-A4DAC79DFC92}" sibTransId="{642EA8CB-0ADD-4E4C-AF3D-8C2D959AAD44}"/>
    <dgm:cxn modelId="{0F5B70A0-51D7-4A8B-8AC6-6CCD59FC0196}" type="presOf" srcId="{881043AB-A7D0-4159-B984-3B8C3CF68506}" destId="{A8E56D4B-674E-4A8B-90C4-6F3C7B01D707}" srcOrd="1" destOrd="0" presId="urn:microsoft.com/office/officeart/2005/8/layout/radial5"/>
    <dgm:cxn modelId="{57C0A6B8-57CA-4EE8-9D57-0D1BE4C3D296}" type="presOf" srcId="{A6DC7973-F8A8-400C-94B2-2D9F32DCBFAD}" destId="{D97EA4F7-38FD-4A24-B19A-87A6A78FCA69}" srcOrd="0" destOrd="0" presId="urn:microsoft.com/office/officeart/2005/8/layout/radial5"/>
    <dgm:cxn modelId="{F3A0202E-D665-4111-B3FC-BCB519267C0A}" type="presOf" srcId="{2C39964F-760F-4FCB-A65F-C7EB23B00863}" destId="{CABDBCB5-547B-4371-A17E-2C0C5A064527}" srcOrd="0" destOrd="0" presId="urn:microsoft.com/office/officeart/2005/8/layout/radial5"/>
    <dgm:cxn modelId="{59568FC2-AE5C-462F-8EDC-811AFD554624}" type="presOf" srcId="{73D6E82C-56A9-45D7-A4A9-84264ADDEAE8}" destId="{8BB058B0-369A-4D19-B14D-3467DE9EA9E3}" srcOrd="0" destOrd="0" presId="urn:microsoft.com/office/officeart/2005/8/layout/radial5"/>
    <dgm:cxn modelId="{44714DDA-4CF9-4184-AF02-97BAAF54EFD9}" srcId="{0AFDB200-9F60-4CDB-B091-FBE35146137D}" destId="{B4C5A12A-85CD-44A0-A7BE-8D0BB0AE6B57}" srcOrd="0" destOrd="0" parTransId="{881043AB-A7D0-4159-B984-3B8C3CF68506}" sibTransId="{6FEB0A8B-898A-4462-A5AC-8BB642B04804}"/>
    <dgm:cxn modelId="{E49EDDBC-7430-4CD3-B5BF-465EE6DB59E8}" type="presOf" srcId="{C0B26130-BDB9-4BC3-B60F-BA285D0486C9}" destId="{E64ED3F3-9C5D-440A-9B55-4002903F73B1}" srcOrd="0" destOrd="0" presId="urn:microsoft.com/office/officeart/2005/8/layout/radial5"/>
    <dgm:cxn modelId="{5154584E-F790-47BE-9ABB-DC6C3B99D004}" type="presOf" srcId="{E17A9374-C87C-4C7B-B8F5-F9649C21AD04}" destId="{7BC8E220-1D79-49B5-AAC9-A9C647E43CDD}" srcOrd="1" destOrd="0" presId="urn:microsoft.com/office/officeart/2005/8/layout/radial5"/>
    <dgm:cxn modelId="{1A1117CF-D137-46C4-9D1F-D6D3B5D22637}" type="presOf" srcId="{8910BD3D-5F18-4F9C-BDC4-30C0B3E7F8CB}" destId="{2E057E10-FEFA-4591-802C-99FD591FF392}" srcOrd="0" destOrd="0" presId="urn:microsoft.com/office/officeart/2005/8/layout/radial5"/>
    <dgm:cxn modelId="{7AA734B1-2B01-4182-B396-DBB4E92CB874}" type="presOf" srcId="{881043AB-A7D0-4159-B984-3B8C3CF68506}" destId="{3BF35B55-C449-4860-A0F3-139656A545C2}" srcOrd="0" destOrd="0" presId="urn:microsoft.com/office/officeart/2005/8/layout/radial5"/>
    <dgm:cxn modelId="{10C10D88-E31D-4F79-81B9-005C3A288C0A}" type="presOf" srcId="{20247637-AFFD-4E7B-9C49-2B619476A2AB}" destId="{C22474DD-CCC3-47E3-A0A0-8C677595941D}" srcOrd="0" destOrd="0" presId="urn:microsoft.com/office/officeart/2005/8/layout/radial5"/>
    <dgm:cxn modelId="{6B53D74C-7581-4224-B250-3B1C2DB0BEA2}" type="presOf" srcId="{0AFDB200-9F60-4CDB-B091-FBE35146137D}" destId="{BE15F184-74CF-4492-AD91-96EA57983F3A}" srcOrd="0" destOrd="0" presId="urn:microsoft.com/office/officeart/2005/8/layout/radial5"/>
    <dgm:cxn modelId="{DB816A0D-DB85-4D40-9DA5-5678980083DC}" type="presOf" srcId="{20247637-AFFD-4E7B-9C49-2B619476A2AB}" destId="{BBBC480F-CFB8-4CA4-A8E9-6A3E503596CE}" srcOrd="1" destOrd="0" presId="urn:microsoft.com/office/officeart/2005/8/layout/radial5"/>
    <dgm:cxn modelId="{837CDF25-0D3C-4D70-BC75-BD5A426CB9A9}" srcId="{0AFDB200-9F60-4CDB-B091-FBE35146137D}" destId="{C0B26130-BDB9-4BC3-B60F-BA285D0486C9}" srcOrd="3" destOrd="0" parTransId="{A6DC7973-F8A8-400C-94B2-2D9F32DCBFAD}" sibTransId="{DC6A518A-C79E-4AE3-ADB6-D4354B6DE8DD}"/>
    <dgm:cxn modelId="{DC3BCCC5-D78B-498C-9D53-E23C3993AD20}" type="presOf" srcId="{E17A9374-C87C-4C7B-B8F5-F9649C21AD04}" destId="{D3A7BF71-398F-4220-8D67-081A20293C6C}" srcOrd="0" destOrd="0" presId="urn:microsoft.com/office/officeart/2005/8/layout/radial5"/>
    <dgm:cxn modelId="{9CB923B0-A339-482B-BC7D-0CBF8A29098A}" srcId="{0AFDB200-9F60-4CDB-B091-FBE35146137D}" destId="{73D6E82C-56A9-45D7-A4A9-84264ADDEAE8}" srcOrd="1" destOrd="0" parTransId="{36099513-604A-468C-A41D-2F659DBE5BD4}" sibTransId="{0991A067-3183-43C9-B3E5-B6A508EE42B0}"/>
    <dgm:cxn modelId="{392311AA-A573-48D9-A680-908811386E40}" type="presOf" srcId="{B4C5A12A-85CD-44A0-A7BE-8D0BB0AE6B57}" destId="{E9F0BD76-D0B6-4031-83E7-C0809971B892}" srcOrd="0" destOrd="0" presId="urn:microsoft.com/office/officeart/2005/8/layout/radial5"/>
    <dgm:cxn modelId="{0264D450-7EBF-42C4-84BD-61A6C4F0FB49}" type="presOf" srcId="{36099513-604A-468C-A41D-2F659DBE5BD4}" destId="{9EDC938A-E682-4515-8634-C74FBDF5BBA2}" srcOrd="0" destOrd="0" presId="urn:microsoft.com/office/officeart/2005/8/layout/radial5"/>
    <dgm:cxn modelId="{ED516407-6D40-4673-A018-0D1AB0650BBB}" srcId="{0AFDB200-9F60-4CDB-B091-FBE35146137D}" destId="{2C39964F-760F-4FCB-A65F-C7EB23B00863}" srcOrd="4" destOrd="0" parTransId="{20247637-AFFD-4E7B-9C49-2B619476A2AB}" sibTransId="{FD29152E-076A-4009-8260-CDB156794CB4}"/>
    <dgm:cxn modelId="{CE134466-C5D2-4DBE-A89E-4322A85B7BAC}" type="presParOf" srcId="{2E057E10-FEFA-4591-802C-99FD591FF392}" destId="{BE15F184-74CF-4492-AD91-96EA57983F3A}" srcOrd="0" destOrd="0" presId="urn:microsoft.com/office/officeart/2005/8/layout/radial5"/>
    <dgm:cxn modelId="{6E748BA1-C8D0-4725-ABE2-4F297ACD42B5}" type="presParOf" srcId="{2E057E10-FEFA-4591-802C-99FD591FF392}" destId="{3BF35B55-C449-4860-A0F3-139656A545C2}" srcOrd="1" destOrd="0" presId="urn:microsoft.com/office/officeart/2005/8/layout/radial5"/>
    <dgm:cxn modelId="{8F98290C-98FB-475D-8C0B-8C49D95B5B5A}" type="presParOf" srcId="{3BF35B55-C449-4860-A0F3-139656A545C2}" destId="{A8E56D4B-674E-4A8B-90C4-6F3C7B01D707}" srcOrd="0" destOrd="0" presId="urn:microsoft.com/office/officeart/2005/8/layout/radial5"/>
    <dgm:cxn modelId="{5AB1BB0C-A208-4308-83FA-1E75F9D72691}" type="presParOf" srcId="{2E057E10-FEFA-4591-802C-99FD591FF392}" destId="{E9F0BD76-D0B6-4031-83E7-C0809971B892}" srcOrd="2" destOrd="0" presId="urn:microsoft.com/office/officeart/2005/8/layout/radial5"/>
    <dgm:cxn modelId="{DF755505-36BF-463B-8E16-76E64347A65B}" type="presParOf" srcId="{2E057E10-FEFA-4591-802C-99FD591FF392}" destId="{9EDC938A-E682-4515-8634-C74FBDF5BBA2}" srcOrd="3" destOrd="0" presId="urn:microsoft.com/office/officeart/2005/8/layout/radial5"/>
    <dgm:cxn modelId="{268B855F-A065-4216-8661-6E8BED9225D5}" type="presParOf" srcId="{9EDC938A-E682-4515-8634-C74FBDF5BBA2}" destId="{DB0DD3C1-0AEF-4D64-A4FA-8852E5EC6FA8}" srcOrd="0" destOrd="0" presId="urn:microsoft.com/office/officeart/2005/8/layout/radial5"/>
    <dgm:cxn modelId="{6A2019ED-5DC4-43B4-86F2-CA3E7D5B2B88}" type="presParOf" srcId="{2E057E10-FEFA-4591-802C-99FD591FF392}" destId="{8BB058B0-369A-4D19-B14D-3467DE9EA9E3}" srcOrd="4" destOrd="0" presId="urn:microsoft.com/office/officeart/2005/8/layout/radial5"/>
    <dgm:cxn modelId="{A876C130-C0B6-4E9C-9778-C8F958DD5387}" type="presParOf" srcId="{2E057E10-FEFA-4591-802C-99FD591FF392}" destId="{D3A7BF71-398F-4220-8D67-081A20293C6C}" srcOrd="5" destOrd="0" presId="urn:microsoft.com/office/officeart/2005/8/layout/radial5"/>
    <dgm:cxn modelId="{6CBB2803-296F-41D2-930E-CE8D9E4DB5F5}" type="presParOf" srcId="{D3A7BF71-398F-4220-8D67-081A20293C6C}" destId="{7BC8E220-1D79-49B5-AAC9-A9C647E43CDD}" srcOrd="0" destOrd="0" presId="urn:microsoft.com/office/officeart/2005/8/layout/radial5"/>
    <dgm:cxn modelId="{30422968-007B-4B2E-881C-4842CF654277}" type="presParOf" srcId="{2E057E10-FEFA-4591-802C-99FD591FF392}" destId="{97A0023B-2B4E-4739-9467-72B0CC8B0F58}" srcOrd="6" destOrd="0" presId="urn:microsoft.com/office/officeart/2005/8/layout/radial5"/>
    <dgm:cxn modelId="{CA4D7925-25F5-4CB8-B509-49ABCB20BCB6}" type="presParOf" srcId="{2E057E10-FEFA-4591-802C-99FD591FF392}" destId="{D97EA4F7-38FD-4A24-B19A-87A6A78FCA69}" srcOrd="7" destOrd="0" presId="urn:microsoft.com/office/officeart/2005/8/layout/radial5"/>
    <dgm:cxn modelId="{DFB4872D-CF67-4232-AFBC-5AC27EE60CBB}" type="presParOf" srcId="{D97EA4F7-38FD-4A24-B19A-87A6A78FCA69}" destId="{803D2A8B-E0E6-4DE9-8CBF-A352BB5158CB}" srcOrd="0" destOrd="0" presId="urn:microsoft.com/office/officeart/2005/8/layout/radial5"/>
    <dgm:cxn modelId="{5FFFD852-7C89-4725-A23B-703CA311A666}" type="presParOf" srcId="{2E057E10-FEFA-4591-802C-99FD591FF392}" destId="{E64ED3F3-9C5D-440A-9B55-4002903F73B1}" srcOrd="8" destOrd="0" presId="urn:microsoft.com/office/officeart/2005/8/layout/radial5"/>
    <dgm:cxn modelId="{CCCC5BC0-F260-4C17-9C29-4439541FB67E}" type="presParOf" srcId="{2E057E10-FEFA-4591-802C-99FD591FF392}" destId="{C22474DD-CCC3-47E3-A0A0-8C677595941D}" srcOrd="9" destOrd="0" presId="urn:microsoft.com/office/officeart/2005/8/layout/radial5"/>
    <dgm:cxn modelId="{A0271CE9-DB54-4BBD-9FBB-B5D6F4902C15}" type="presParOf" srcId="{C22474DD-CCC3-47E3-A0A0-8C677595941D}" destId="{BBBC480F-CFB8-4CA4-A8E9-6A3E503596CE}" srcOrd="0" destOrd="0" presId="urn:microsoft.com/office/officeart/2005/8/layout/radial5"/>
    <dgm:cxn modelId="{E7AB6812-8227-46E8-BC9C-D65781729F74}" type="presParOf" srcId="{2E057E10-FEFA-4591-802C-99FD591FF392}" destId="{CABDBCB5-547B-4371-A17E-2C0C5A064527}" srcOrd="10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E15F184-74CF-4492-AD91-96EA57983F3A}">
      <dsp:nvSpPr>
        <dsp:cNvPr id="0" name=""/>
        <dsp:cNvSpPr/>
      </dsp:nvSpPr>
      <dsp:spPr>
        <a:xfrm>
          <a:off x="1851184" y="1268410"/>
          <a:ext cx="1784030" cy="905470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Координаты телосложения</a:t>
          </a:r>
        </a:p>
      </dsp:txBody>
      <dsp:txXfrm>
        <a:off x="2112449" y="1401013"/>
        <a:ext cx="1261500" cy="640264"/>
      </dsp:txXfrm>
    </dsp:sp>
    <dsp:sp modelId="{3BF35B55-C449-4860-A0F3-139656A545C2}">
      <dsp:nvSpPr>
        <dsp:cNvPr id="0" name=""/>
        <dsp:cNvSpPr/>
      </dsp:nvSpPr>
      <dsp:spPr>
        <a:xfrm rot="16200000">
          <a:off x="2647512" y="939354"/>
          <a:ext cx="191374" cy="30785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2676218" y="1029632"/>
        <a:ext cx="133962" cy="184715"/>
      </dsp:txXfrm>
    </dsp:sp>
    <dsp:sp modelId="{E9F0BD76-D0B6-4031-83E7-C0809971B892}">
      <dsp:nvSpPr>
        <dsp:cNvPr id="0" name=""/>
        <dsp:cNvSpPr/>
      </dsp:nvSpPr>
      <dsp:spPr>
        <a:xfrm>
          <a:off x="2114550" y="1855"/>
          <a:ext cx="1257299" cy="905470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2298677" y="134458"/>
        <a:ext cx="889045" cy="640264"/>
      </dsp:txXfrm>
    </dsp:sp>
    <dsp:sp modelId="{9EDC938A-E682-4515-8634-C74FBDF5BBA2}">
      <dsp:nvSpPr>
        <dsp:cNvPr id="0" name=""/>
        <dsp:cNvSpPr/>
      </dsp:nvSpPr>
      <dsp:spPr>
        <a:xfrm rot="20626510">
          <a:off x="3626584" y="1268061"/>
          <a:ext cx="289288" cy="30785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3628312" y="1341757"/>
        <a:ext cx="202502" cy="184715"/>
      </dsp:txXfrm>
    </dsp:sp>
    <dsp:sp modelId="{8BB058B0-369A-4D19-B14D-3467DE9EA9E3}">
      <dsp:nvSpPr>
        <dsp:cNvPr id="0" name=""/>
        <dsp:cNvSpPr/>
      </dsp:nvSpPr>
      <dsp:spPr>
        <a:xfrm>
          <a:off x="3995351" y="721102"/>
          <a:ext cx="1257299" cy="905470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4179478" y="853705"/>
        <a:ext cx="889045" cy="640264"/>
      </dsp:txXfrm>
    </dsp:sp>
    <dsp:sp modelId="{D3A7BF71-398F-4220-8D67-081A20293C6C}">
      <dsp:nvSpPr>
        <dsp:cNvPr id="0" name=""/>
        <dsp:cNvSpPr/>
      </dsp:nvSpPr>
      <dsp:spPr>
        <a:xfrm rot="1897970">
          <a:off x="3385652" y="2045964"/>
          <a:ext cx="269489" cy="30785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3391658" y="2086335"/>
        <a:ext cx="188642" cy="184715"/>
      </dsp:txXfrm>
    </dsp:sp>
    <dsp:sp modelId="{97A0023B-2B4E-4739-9467-72B0CC8B0F58}">
      <dsp:nvSpPr>
        <dsp:cNvPr id="0" name=""/>
        <dsp:cNvSpPr/>
      </dsp:nvSpPr>
      <dsp:spPr>
        <a:xfrm>
          <a:off x="3592435" y="2178779"/>
          <a:ext cx="1257299" cy="905470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3776562" y="2311382"/>
        <a:ext cx="889045" cy="640264"/>
      </dsp:txXfrm>
    </dsp:sp>
    <dsp:sp modelId="{D97EA4F7-38FD-4A24-B19A-87A6A78FCA69}">
      <dsp:nvSpPr>
        <dsp:cNvPr id="0" name=""/>
        <dsp:cNvSpPr/>
      </dsp:nvSpPr>
      <dsp:spPr>
        <a:xfrm rot="8470155">
          <a:off x="1953544" y="2098662"/>
          <a:ext cx="258788" cy="30785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 rot="10800000">
        <a:off x="2022601" y="2135894"/>
        <a:ext cx="181152" cy="184715"/>
      </dsp:txXfrm>
    </dsp:sp>
    <dsp:sp modelId="{E64ED3F3-9C5D-440A-9B55-4002903F73B1}">
      <dsp:nvSpPr>
        <dsp:cNvPr id="0" name=""/>
        <dsp:cNvSpPr/>
      </dsp:nvSpPr>
      <dsp:spPr>
        <a:xfrm>
          <a:off x="839219" y="2294929"/>
          <a:ext cx="1257299" cy="905470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1023346" y="2427532"/>
        <a:ext cx="889045" cy="640264"/>
      </dsp:txXfrm>
    </dsp:sp>
    <dsp:sp modelId="{C22474DD-CCC3-47E3-A0A0-8C677595941D}">
      <dsp:nvSpPr>
        <dsp:cNvPr id="0" name=""/>
        <dsp:cNvSpPr/>
      </dsp:nvSpPr>
      <dsp:spPr>
        <a:xfrm rot="11829305">
          <a:off x="1706692" y="1278066"/>
          <a:ext cx="199643" cy="30785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 rot="10800000">
        <a:off x="1765253" y="1348471"/>
        <a:ext cx="139750" cy="184715"/>
      </dsp:txXfrm>
    </dsp:sp>
    <dsp:sp modelId="{CABDBCB5-547B-4371-A17E-2C0C5A064527}">
      <dsp:nvSpPr>
        <dsp:cNvPr id="0" name=""/>
        <dsp:cNvSpPr/>
      </dsp:nvSpPr>
      <dsp:spPr>
        <a:xfrm>
          <a:off x="414695" y="743677"/>
          <a:ext cx="1257299" cy="905470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598822" y="876280"/>
        <a:ext cx="889045" cy="6402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678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ДеревцоваСН</dc:creator>
  <cp:keywords/>
  <dc:description/>
  <cp:lastModifiedBy>ДеревцоваСН</cp:lastModifiedBy>
  <cp:revision>5</cp:revision>
  <dcterms:created xsi:type="dcterms:W3CDTF">2020-09-19T05:14:00Z</dcterms:created>
  <dcterms:modified xsi:type="dcterms:W3CDTF">2020-10-15T02:18:00Z</dcterms:modified>
</cp:coreProperties>
</file>