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B" w:rsidRPr="008B650B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pacing w:val="-6"/>
        </w:rPr>
      </w:pPr>
      <w:r w:rsidRPr="008B650B">
        <w:rPr>
          <w:b/>
          <w:color w:val="000000"/>
          <w:spacing w:val="-6"/>
        </w:rPr>
        <w:t>ОПРЕДЕЛЕНИЕ СТИГМ ДИСЭМ</w:t>
      </w:r>
      <w:bookmarkStart w:id="0" w:name="_GoBack"/>
      <w:bookmarkEnd w:id="0"/>
      <w:r w:rsidRPr="008B650B">
        <w:rPr>
          <w:b/>
          <w:color w:val="000000"/>
          <w:spacing w:val="-6"/>
        </w:rPr>
        <w:t>БРИОГЕНЕЗА</w:t>
      </w:r>
    </w:p>
    <w:p w:rsidR="008B650B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color w:val="000000"/>
          <w:spacing w:val="-6"/>
        </w:rPr>
        <w:t xml:space="preserve">При общем осмотре важно установить наличие </w:t>
      </w:r>
      <w:proofErr w:type="spellStart"/>
      <w:r w:rsidRPr="00847053">
        <w:rPr>
          <w:color w:val="000000"/>
          <w:spacing w:val="-6"/>
        </w:rPr>
        <w:t>дизморфий</w:t>
      </w:r>
      <w:proofErr w:type="spellEnd"/>
      <w:r w:rsidRPr="00847053">
        <w:rPr>
          <w:color w:val="000000"/>
          <w:spacing w:val="-6"/>
        </w:rPr>
        <w:t xml:space="preserve"> — вро</w:t>
      </w:r>
      <w:r w:rsidRPr="00847053">
        <w:rPr>
          <w:color w:val="000000"/>
          <w:spacing w:val="-6"/>
        </w:rPr>
        <w:t>ж</w:t>
      </w:r>
      <w:r w:rsidRPr="00847053">
        <w:rPr>
          <w:color w:val="000000"/>
          <w:spacing w:val="-6"/>
        </w:rPr>
        <w:t>денных отклонений от нормального анатомического строе</w:t>
      </w:r>
      <w:r w:rsidRPr="00847053">
        <w:rPr>
          <w:color w:val="000000"/>
          <w:spacing w:val="-6"/>
        </w:rPr>
        <w:softHyphen/>
        <w:t>ния наружных частей тела. Эти морфологические признаки могут помочь в диагностике врожденных пороков развития или г</w:t>
      </w:r>
      <w:r w:rsidRPr="00847053">
        <w:rPr>
          <w:color w:val="000000"/>
          <w:spacing w:val="-6"/>
        </w:rPr>
        <w:t>е</w:t>
      </w:r>
      <w:r w:rsidRPr="00847053">
        <w:rPr>
          <w:color w:val="000000"/>
          <w:spacing w:val="-6"/>
        </w:rPr>
        <w:t>не</w:t>
      </w:r>
      <w:r w:rsidRPr="00847053">
        <w:rPr>
          <w:color w:val="000000"/>
          <w:spacing w:val="-6"/>
        </w:rPr>
        <w:softHyphen/>
        <w:t xml:space="preserve">тической патологии. Выделяют четыре группы </w:t>
      </w:r>
      <w:proofErr w:type="spellStart"/>
      <w:r w:rsidRPr="00847053">
        <w:rPr>
          <w:color w:val="000000"/>
          <w:spacing w:val="-6"/>
        </w:rPr>
        <w:t>дизморфий</w:t>
      </w:r>
      <w:proofErr w:type="spellEnd"/>
      <w:r w:rsidRPr="00847053">
        <w:rPr>
          <w:color w:val="000000"/>
          <w:spacing w:val="-6"/>
        </w:rPr>
        <w:t>: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proofErr w:type="gramStart"/>
      <w:r w:rsidRPr="00847053">
        <w:rPr>
          <w:b/>
          <w:bCs/>
          <w:spacing w:val="-6"/>
          <w:lang w:val="en-US"/>
        </w:rPr>
        <w:t>I</w:t>
      </w:r>
      <w:r w:rsidRPr="00847053">
        <w:rPr>
          <w:b/>
          <w:bCs/>
          <w:spacing w:val="-6"/>
        </w:rPr>
        <w:t>.</w:t>
      </w:r>
      <w:r w:rsidRPr="00847053">
        <w:rPr>
          <w:spacing w:val="-6"/>
        </w:rPr>
        <w:t xml:space="preserve">  </w:t>
      </w:r>
      <w:r w:rsidRPr="00847053">
        <w:rPr>
          <w:b/>
          <w:bCs/>
          <w:i/>
          <w:iCs/>
          <w:spacing w:val="-6"/>
        </w:rPr>
        <w:t>Фоновые</w:t>
      </w:r>
      <w:proofErr w:type="gramEnd"/>
      <w:r w:rsidRPr="00847053">
        <w:rPr>
          <w:i/>
          <w:iCs/>
          <w:spacing w:val="-6"/>
        </w:rPr>
        <w:t xml:space="preserve"> </w:t>
      </w:r>
      <w:r w:rsidRPr="00847053">
        <w:rPr>
          <w:spacing w:val="-6"/>
        </w:rPr>
        <w:t>признаки — малые аномалии развития, которые могут быть связаны с генетической патологией, но могут и просто от</w:t>
      </w:r>
      <w:r w:rsidRPr="00847053">
        <w:rPr>
          <w:spacing w:val="-6"/>
        </w:rPr>
        <w:softHyphen/>
        <w:t>ражать генетические особенности да</w:t>
      </w:r>
      <w:r w:rsidRPr="00847053">
        <w:rPr>
          <w:spacing w:val="-6"/>
        </w:rPr>
        <w:t>н</w:t>
      </w:r>
      <w:r w:rsidRPr="00847053">
        <w:rPr>
          <w:spacing w:val="-6"/>
        </w:rPr>
        <w:t>ного ребенка.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b/>
          <w:bCs/>
          <w:spacing w:val="-6"/>
          <w:lang w:val="en-US"/>
        </w:rPr>
        <w:t>II</w:t>
      </w:r>
      <w:r w:rsidRPr="00847053">
        <w:rPr>
          <w:b/>
          <w:bCs/>
          <w:spacing w:val="-6"/>
        </w:rPr>
        <w:t>.</w:t>
      </w:r>
      <w:r w:rsidRPr="00847053">
        <w:rPr>
          <w:spacing w:val="-6"/>
        </w:rPr>
        <w:t xml:space="preserve"> </w:t>
      </w:r>
      <w:r w:rsidRPr="00847053">
        <w:rPr>
          <w:b/>
          <w:bCs/>
          <w:i/>
          <w:iCs/>
          <w:spacing w:val="-6"/>
        </w:rPr>
        <w:t>Информативные</w:t>
      </w:r>
      <w:r w:rsidRPr="00847053">
        <w:rPr>
          <w:i/>
          <w:iCs/>
          <w:spacing w:val="-6"/>
        </w:rPr>
        <w:t xml:space="preserve"> </w:t>
      </w:r>
      <w:r w:rsidRPr="00847053">
        <w:rPr>
          <w:spacing w:val="-6"/>
        </w:rPr>
        <w:t xml:space="preserve">признаки. Это </w:t>
      </w:r>
      <w:proofErr w:type="spellStart"/>
      <w:r w:rsidRPr="00847053">
        <w:rPr>
          <w:spacing w:val="-6"/>
        </w:rPr>
        <w:t>дизморфии</w:t>
      </w:r>
      <w:proofErr w:type="spellEnd"/>
      <w:r w:rsidRPr="00847053">
        <w:rPr>
          <w:spacing w:val="-6"/>
        </w:rPr>
        <w:t xml:space="preserve">, </w:t>
      </w:r>
      <w:proofErr w:type="gramStart"/>
      <w:r w:rsidRPr="00847053">
        <w:rPr>
          <w:spacing w:val="-6"/>
        </w:rPr>
        <w:t>которые</w:t>
      </w:r>
      <w:proofErr w:type="gramEnd"/>
      <w:r w:rsidRPr="00847053">
        <w:rPr>
          <w:spacing w:val="-6"/>
        </w:rPr>
        <w:t xml:space="preserve"> могут быть связаны с конкретным генетическим синдромом. Например, </w:t>
      </w:r>
      <w:proofErr w:type="spellStart"/>
      <w:r w:rsidRPr="00847053">
        <w:rPr>
          <w:spacing w:val="-6"/>
        </w:rPr>
        <w:t>арахнодакт</w:t>
      </w:r>
      <w:r w:rsidRPr="00847053">
        <w:rPr>
          <w:spacing w:val="-6"/>
        </w:rPr>
        <w:t>и</w:t>
      </w:r>
      <w:r w:rsidRPr="00847053">
        <w:rPr>
          <w:spacing w:val="-6"/>
        </w:rPr>
        <w:t>лия</w:t>
      </w:r>
      <w:proofErr w:type="spellEnd"/>
      <w:r w:rsidRPr="00847053">
        <w:rPr>
          <w:spacing w:val="-6"/>
        </w:rPr>
        <w:t xml:space="preserve"> требует обследования на наличие синдрома </w:t>
      </w:r>
      <w:proofErr w:type="spellStart"/>
      <w:r w:rsidRPr="00847053">
        <w:rPr>
          <w:spacing w:val="-6"/>
        </w:rPr>
        <w:t>Марфана</w:t>
      </w:r>
      <w:proofErr w:type="spellEnd"/>
      <w:r w:rsidRPr="00847053">
        <w:rPr>
          <w:spacing w:val="-6"/>
        </w:rPr>
        <w:t xml:space="preserve">; </w:t>
      </w:r>
      <w:proofErr w:type="spellStart"/>
      <w:r w:rsidRPr="00847053">
        <w:rPr>
          <w:spacing w:val="-6"/>
        </w:rPr>
        <w:t>птеригиум</w:t>
      </w:r>
      <w:proofErr w:type="spellEnd"/>
      <w:r w:rsidRPr="00847053">
        <w:rPr>
          <w:spacing w:val="-6"/>
        </w:rPr>
        <w:t xml:space="preserve"> - синдрома Шерешевского—Тернера.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b/>
          <w:bCs/>
          <w:spacing w:val="-6"/>
          <w:lang w:val="en-US"/>
        </w:rPr>
        <w:t>III</w:t>
      </w:r>
      <w:r w:rsidRPr="00847053">
        <w:rPr>
          <w:b/>
          <w:bCs/>
          <w:spacing w:val="-6"/>
        </w:rPr>
        <w:t>.</w:t>
      </w:r>
      <w:r w:rsidRPr="00847053">
        <w:rPr>
          <w:spacing w:val="-6"/>
        </w:rPr>
        <w:t xml:space="preserve"> </w:t>
      </w:r>
      <w:r w:rsidRPr="00847053">
        <w:rPr>
          <w:b/>
          <w:bCs/>
          <w:i/>
          <w:iCs/>
          <w:spacing w:val="-6"/>
        </w:rPr>
        <w:t>Специфические</w:t>
      </w:r>
      <w:r w:rsidRPr="00847053">
        <w:rPr>
          <w:i/>
          <w:iCs/>
          <w:spacing w:val="-6"/>
        </w:rPr>
        <w:t xml:space="preserve"> </w:t>
      </w:r>
      <w:r w:rsidRPr="00847053">
        <w:rPr>
          <w:spacing w:val="-6"/>
        </w:rPr>
        <w:t xml:space="preserve">признаки. </w:t>
      </w:r>
      <w:proofErr w:type="gramStart"/>
      <w:r w:rsidRPr="00847053">
        <w:rPr>
          <w:spacing w:val="-6"/>
        </w:rPr>
        <w:t xml:space="preserve">Это </w:t>
      </w:r>
      <w:proofErr w:type="spellStart"/>
      <w:r w:rsidRPr="00847053">
        <w:rPr>
          <w:spacing w:val="-6"/>
        </w:rPr>
        <w:t>дизморфий</w:t>
      </w:r>
      <w:proofErr w:type="spellEnd"/>
      <w:r w:rsidRPr="00847053">
        <w:rPr>
          <w:spacing w:val="-6"/>
        </w:rPr>
        <w:t>, характерные для кон</w:t>
      </w:r>
      <w:r w:rsidRPr="00847053">
        <w:rPr>
          <w:spacing w:val="-6"/>
        </w:rPr>
        <w:softHyphen/>
        <w:t>кретной генетической патологии.</w:t>
      </w:r>
      <w:proofErr w:type="gramEnd"/>
      <w:r w:rsidRPr="00847053">
        <w:rPr>
          <w:spacing w:val="-6"/>
        </w:rPr>
        <w:t xml:space="preserve"> Например, кольцо Кайзер</w:t>
      </w:r>
      <w:proofErr w:type="gramStart"/>
      <w:r w:rsidRPr="00847053">
        <w:rPr>
          <w:spacing w:val="-6"/>
        </w:rPr>
        <w:t>а-</w:t>
      </w:r>
      <w:proofErr w:type="gramEnd"/>
      <w:r w:rsidRPr="00847053">
        <w:rPr>
          <w:spacing w:val="-6"/>
        </w:rPr>
        <w:t xml:space="preserve"> </w:t>
      </w:r>
      <w:proofErr w:type="spellStart"/>
      <w:r w:rsidRPr="00847053">
        <w:rPr>
          <w:spacing w:val="-6"/>
        </w:rPr>
        <w:t>Флейшера</w:t>
      </w:r>
      <w:proofErr w:type="spellEnd"/>
      <w:r w:rsidRPr="00847053">
        <w:rPr>
          <w:spacing w:val="-6"/>
        </w:rPr>
        <w:t xml:space="preserve"> (золотисто-зеленое кольцо на радужной оболочке гла</w:t>
      </w:r>
      <w:r w:rsidRPr="00847053">
        <w:rPr>
          <w:spacing w:val="-6"/>
        </w:rPr>
        <w:softHyphen/>
        <w:t xml:space="preserve">за) при болезни Вильсона-Коновалова; голубые склеры при </w:t>
      </w:r>
      <w:proofErr w:type="spellStart"/>
      <w:r w:rsidRPr="00847053">
        <w:rPr>
          <w:spacing w:val="-6"/>
          <w:lang w:val="en-US"/>
        </w:rPr>
        <w:t>osteogenesis</w:t>
      </w:r>
      <w:proofErr w:type="spellEnd"/>
      <w:r w:rsidRPr="00847053">
        <w:rPr>
          <w:spacing w:val="-6"/>
        </w:rPr>
        <w:t xml:space="preserve"> </w:t>
      </w:r>
      <w:proofErr w:type="spellStart"/>
      <w:r w:rsidRPr="00847053">
        <w:rPr>
          <w:spacing w:val="-6"/>
          <w:lang w:val="en-US"/>
        </w:rPr>
        <w:t>irnperfe</w:t>
      </w:r>
      <w:r w:rsidRPr="00847053">
        <w:rPr>
          <w:spacing w:val="-6"/>
          <w:lang w:val="en-US"/>
        </w:rPr>
        <w:t>c</w:t>
      </w:r>
      <w:r w:rsidRPr="00847053">
        <w:rPr>
          <w:spacing w:val="-6"/>
          <w:lang w:val="en-US"/>
        </w:rPr>
        <w:t>ta</w:t>
      </w:r>
      <w:proofErr w:type="spellEnd"/>
      <w:r w:rsidRPr="00847053">
        <w:rPr>
          <w:spacing w:val="-6"/>
        </w:rPr>
        <w:t>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b/>
          <w:bCs/>
          <w:spacing w:val="-6"/>
        </w:rPr>
        <w:t xml:space="preserve"> </w:t>
      </w:r>
      <w:r w:rsidRPr="00847053">
        <w:rPr>
          <w:b/>
          <w:bCs/>
          <w:spacing w:val="-6"/>
          <w:lang w:val="en-US"/>
        </w:rPr>
        <w:t>IV</w:t>
      </w:r>
      <w:r w:rsidRPr="00847053">
        <w:rPr>
          <w:b/>
          <w:bCs/>
          <w:spacing w:val="-6"/>
        </w:rPr>
        <w:t>.</w:t>
      </w:r>
      <w:r w:rsidRPr="00847053">
        <w:rPr>
          <w:spacing w:val="-6"/>
        </w:rPr>
        <w:tab/>
      </w:r>
      <w:proofErr w:type="spellStart"/>
      <w:r w:rsidRPr="00847053">
        <w:rPr>
          <w:spacing w:val="-6"/>
        </w:rPr>
        <w:t>Дизморфии</w:t>
      </w:r>
      <w:proofErr w:type="spellEnd"/>
      <w:r w:rsidRPr="00847053">
        <w:rPr>
          <w:spacing w:val="-6"/>
        </w:rPr>
        <w:t xml:space="preserve"> при </w:t>
      </w:r>
      <w:r w:rsidRPr="00847053">
        <w:rPr>
          <w:b/>
          <w:bCs/>
          <w:i/>
          <w:iCs/>
          <w:spacing w:val="-6"/>
        </w:rPr>
        <w:t>врожденных пороках развития</w:t>
      </w:r>
      <w:r w:rsidRPr="00847053">
        <w:rPr>
          <w:i/>
          <w:iCs/>
          <w:spacing w:val="-6"/>
        </w:rPr>
        <w:t xml:space="preserve">, </w:t>
      </w:r>
      <w:r w:rsidRPr="00847053">
        <w:rPr>
          <w:spacing w:val="-6"/>
        </w:rPr>
        <w:t xml:space="preserve">которые нехарактерны для генетической патологии. Например, </w:t>
      </w:r>
      <w:proofErr w:type="spellStart"/>
      <w:r w:rsidRPr="00847053">
        <w:rPr>
          <w:spacing w:val="-6"/>
        </w:rPr>
        <w:t>фокомелия</w:t>
      </w:r>
      <w:proofErr w:type="spellEnd"/>
      <w:r w:rsidRPr="00847053">
        <w:rPr>
          <w:spacing w:val="-6"/>
        </w:rPr>
        <w:t xml:space="preserve"> (отсутс</w:t>
      </w:r>
      <w:r w:rsidRPr="00847053">
        <w:rPr>
          <w:spacing w:val="-6"/>
        </w:rPr>
        <w:t>т</w:t>
      </w:r>
      <w:r w:rsidRPr="00847053">
        <w:rPr>
          <w:spacing w:val="-6"/>
        </w:rPr>
        <w:t>вие проксимальных отделов конечностей) при приеме тератогенного препарата (</w:t>
      </w:r>
      <w:proofErr w:type="spellStart"/>
      <w:r w:rsidRPr="00847053">
        <w:rPr>
          <w:spacing w:val="-6"/>
        </w:rPr>
        <w:t>талидомид</w:t>
      </w:r>
      <w:proofErr w:type="spellEnd"/>
      <w:r w:rsidRPr="00847053">
        <w:rPr>
          <w:spacing w:val="-6"/>
        </w:rPr>
        <w:t>) во время береме</w:t>
      </w:r>
      <w:r w:rsidRPr="00847053">
        <w:rPr>
          <w:spacing w:val="-6"/>
        </w:rPr>
        <w:t>н</w:t>
      </w:r>
      <w:r w:rsidRPr="00847053">
        <w:rPr>
          <w:spacing w:val="-6"/>
        </w:rPr>
        <w:t>ности.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spacing w:val="-6"/>
        </w:rPr>
        <w:t xml:space="preserve">Первую и вторую группу </w:t>
      </w:r>
      <w:proofErr w:type="spellStart"/>
      <w:r w:rsidRPr="00847053">
        <w:rPr>
          <w:spacing w:val="-6"/>
        </w:rPr>
        <w:t>дизморфий</w:t>
      </w:r>
      <w:proofErr w:type="spellEnd"/>
      <w:r w:rsidRPr="00847053">
        <w:rPr>
          <w:spacing w:val="-6"/>
        </w:rPr>
        <w:t xml:space="preserve"> описывают как стигмы (</w:t>
      </w:r>
      <w:r w:rsidRPr="00847053">
        <w:rPr>
          <w:spacing w:val="-6"/>
          <w:lang w:val="en-US"/>
        </w:rPr>
        <w:t>stigma</w:t>
      </w:r>
      <w:r w:rsidRPr="00847053">
        <w:rPr>
          <w:spacing w:val="-6"/>
        </w:rPr>
        <w:t xml:space="preserve">, </w:t>
      </w:r>
      <w:proofErr w:type="spellStart"/>
      <w:r w:rsidRPr="00847053">
        <w:rPr>
          <w:spacing w:val="-6"/>
          <w:lang w:val="en-US"/>
        </w:rPr>
        <w:t>stigmatos</w:t>
      </w:r>
      <w:proofErr w:type="spellEnd"/>
      <w:r w:rsidRPr="00847053">
        <w:rPr>
          <w:spacing w:val="-6"/>
        </w:rPr>
        <w:t>), что в переводе с греческого означает метка, знак. Для опред</w:t>
      </w:r>
      <w:r w:rsidRPr="00847053">
        <w:rPr>
          <w:spacing w:val="-6"/>
        </w:rPr>
        <w:t>е</w:t>
      </w:r>
      <w:r w:rsidRPr="00847053">
        <w:rPr>
          <w:spacing w:val="-6"/>
        </w:rPr>
        <w:t>ления уровня стигматизации учитывают общее количе</w:t>
      </w:r>
      <w:r w:rsidRPr="00847053">
        <w:rPr>
          <w:spacing w:val="-6"/>
        </w:rPr>
        <w:softHyphen/>
        <w:t>ство стигм у р</w:t>
      </w:r>
      <w:r w:rsidRPr="00847053">
        <w:rPr>
          <w:spacing w:val="-6"/>
        </w:rPr>
        <w:t>е</w:t>
      </w:r>
      <w:r w:rsidRPr="00847053">
        <w:rPr>
          <w:spacing w:val="-6"/>
        </w:rPr>
        <w:t>бенка, независимо от их локализации. Превышение критического уровня стигм</w:t>
      </w:r>
      <w:r w:rsidRPr="00847053">
        <w:rPr>
          <w:spacing w:val="-6"/>
        </w:rPr>
        <w:t>а</w:t>
      </w:r>
      <w:r w:rsidRPr="00847053">
        <w:rPr>
          <w:spacing w:val="-6"/>
        </w:rPr>
        <w:t xml:space="preserve">тизации (5-6 стигм, особенно </w:t>
      </w:r>
      <w:r w:rsidRPr="00847053">
        <w:rPr>
          <w:spacing w:val="-6"/>
          <w:lang w:val="en-US"/>
        </w:rPr>
        <w:t>II</w:t>
      </w:r>
      <w:r w:rsidRPr="00847053">
        <w:rPr>
          <w:spacing w:val="-6"/>
        </w:rPr>
        <w:t xml:space="preserve"> группы) указывает на </w:t>
      </w:r>
      <w:proofErr w:type="spellStart"/>
      <w:r w:rsidRPr="00847053">
        <w:rPr>
          <w:spacing w:val="-6"/>
        </w:rPr>
        <w:t>диспластический</w:t>
      </w:r>
      <w:proofErr w:type="spellEnd"/>
      <w:r w:rsidRPr="00847053">
        <w:rPr>
          <w:spacing w:val="-6"/>
        </w:rPr>
        <w:t xml:space="preserve"> тип развития и может рас</w:t>
      </w:r>
      <w:r w:rsidRPr="00847053">
        <w:rPr>
          <w:spacing w:val="-6"/>
        </w:rPr>
        <w:softHyphen/>
        <w:t>цениваться как вероятность наличия аномалии разв</w:t>
      </w:r>
      <w:r w:rsidRPr="00847053">
        <w:rPr>
          <w:spacing w:val="-6"/>
        </w:rPr>
        <w:t>и</w:t>
      </w:r>
      <w:r w:rsidRPr="00847053">
        <w:rPr>
          <w:spacing w:val="-6"/>
        </w:rPr>
        <w:t>тия внутрен</w:t>
      </w:r>
      <w:r w:rsidRPr="00847053">
        <w:rPr>
          <w:spacing w:val="-6"/>
        </w:rPr>
        <w:softHyphen/>
        <w:t>них органов. Ряд стигм для одних детей я</w:t>
      </w:r>
      <w:r w:rsidRPr="00847053">
        <w:rPr>
          <w:spacing w:val="-6"/>
        </w:rPr>
        <w:t>в</w:t>
      </w:r>
      <w:r w:rsidRPr="00847053">
        <w:rPr>
          <w:spacing w:val="-6"/>
        </w:rPr>
        <w:t xml:space="preserve">ляется </w:t>
      </w:r>
      <w:proofErr w:type="spellStart"/>
      <w:r w:rsidRPr="00847053">
        <w:rPr>
          <w:spacing w:val="-6"/>
        </w:rPr>
        <w:t>дизморфией</w:t>
      </w:r>
      <w:proofErr w:type="spellEnd"/>
      <w:r w:rsidRPr="00847053">
        <w:rPr>
          <w:spacing w:val="-6"/>
        </w:rPr>
        <w:t>, а для других — отражением нормального генетического развития дан</w:t>
      </w:r>
      <w:r w:rsidRPr="00847053">
        <w:rPr>
          <w:spacing w:val="-6"/>
        </w:rPr>
        <w:softHyphen/>
        <w:t>ной семьи. Например, монголоидный разрез глаз является стигмой, если семья ребенка не относится к представителям монгол</w:t>
      </w:r>
      <w:r w:rsidRPr="00847053">
        <w:rPr>
          <w:spacing w:val="-6"/>
        </w:rPr>
        <w:t>о</w:t>
      </w:r>
      <w:r w:rsidRPr="00847053">
        <w:rPr>
          <w:spacing w:val="-6"/>
        </w:rPr>
        <w:t>идной расы.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spacing w:val="-6"/>
        </w:rPr>
        <w:t>Чаще всего стигмы описывают по частям тела.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Череп</w:t>
      </w:r>
      <w:r w:rsidRPr="00847053">
        <w:rPr>
          <w:b/>
          <w:bCs/>
          <w:color w:val="000000"/>
          <w:spacing w:val="-6"/>
        </w:rPr>
        <w:t xml:space="preserve">. </w:t>
      </w:r>
      <w:r w:rsidRPr="00847053">
        <w:rPr>
          <w:color w:val="000000"/>
          <w:spacing w:val="-6"/>
        </w:rPr>
        <w:t>Изменение размеров и формы головы, нависающая затылочная кость, плоский затылок, прямая линия скошенного лба, нависание лба, высокая (низкая) л</w:t>
      </w:r>
      <w:r w:rsidRPr="00847053">
        <w:rPr>
          <w:color w:val="000000"/>
          <w:spacing w:val="-6"/>
        </w:rPr>
        <w:t>и</w:t>
      </w:r>
      <w:r w:rsidRPr="00847053">
        <w:rPr>
          <w:color w:val="000000"/>
          <w:spacing w:val="-6"/>
        </w:rPr>
        <w:t xml:space="preserve">ния роста волос на затылке, лбу. При изменении размеров головы выделяют </w:t>
      </w:r>
      <w:r w:rsidRPr="00847053">
        <w:rPr>
          <w:i/>
          <w:iCs/>
          <w:color w:val="000000"/>
          <w:spacing w:val="-6"/>
        </w:rPr>
        <w:t xml:space="preserve">микроцефалию </w:t>
      </w:r>
      <w:r w:rsidRPr="00847053">
        <w:rPr>
          <w:color w:val="000000"/>
          <w:spacing w:val="-6"/>
        </w:rPr>
        <w:t>(ок</w:t>
      </w:r>
      <w:r w:rsidRPr="00847053">
        <w:rPr>
          <w:color w:val="000000"/>
          <w:spacing w:val="-6"/>
        </w:rPr>
        <w:softHyphen/>
        <w:t>ружность гол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вы менее 3% перцентиля для возраста и пола) и </w:t>
      </w:r>
      <w:r w:rsidRPr="00847053">
        <w:rPr>
          <w:i/>
          <w:iCs/>
          <w:color w:val="000000"/>
          <w:spacing w:val="-6"/>
        </w:rPr>
        <w:t>мак</w:t>
      </w:r>
      <w:r w:rsidRPr="00847053">
        <w:rPr>
          <w:i/>
          <w:iCs/>
          <w:color w:val="000000"/>
          <w:spacing w:val="-6"/>
        </w:rPr>
        <w:softHyphen/>
        <w:t xml:space="preserve">роцефалию </w:t>
      </w:r>
      <w:r w:rsidRPr="00847053">
        <w:rPr>
          <w:color w:val="000000"/>
          <w:spacing w:val="-6"/>
        </w:rPr>
        <w:t>(окружность головы больше 97 % перцентиля для возраста и пола). Разнообразные варианты формы головы подробно описаны в разделе «исследование костной системы». Следует под</w:t>
      </w:r>
      <w:r w:rsidRPr="00847053">
        <w:rPr>
          <w:color w:val="000000"/>
          <w:spacing w:val="-6"/>
        </w:rPr>
        <w:softHyphen/>
        <w:t>черкнуть, что как сти</w:t>
      </w:r>
      <w:r w:rsidRPr="00847053">
        <w:rPr>
          <w:color w:val="000000"/>
          <w:spacing w:val="-6"/>
        </w:rPr>
        <w:t>г</w:t>
      </w:r>
      <w:r w:rsidRPr="00847053">
        <w:rPr>
          <w:color w:val="000000"/>
          <w:spacing w:val="-6"/>
        </w:rPr>
        <w:t xml:space="preserve">мы </w:t>
      </w:r>
      <w:proofErr w:type="spellStart"/>
      <w:r w:rsidRPr="00847053">
        <w:rPr>
          <w:color w:val="000000"/>
          <w:spacing w:val="-6"/>
        </w:rPr>
        <w:t>дизэмбриогенеза</w:t>
      </w:r>
      <w:proofErr w:type="spellEnd"/>
      <w:r w:rsidRPr="00847053">
        <w:rPr>
          <w:color w:val="000000"/>
          <w:spacing w:val="-6"/>
        </w:rPr>
        <w:t xml:space="preserve"> любые изменения чере</w:t>
      </w:r>
      <w:r w:rsidRPr="00847053">
        <w:rPr>
          <w:color w:val="000000"/>
          <w:spacing w:val="-6"/>
        </w:rPr>
        <w:softHyphen/>
        <w:t>па могут рассматриваться только при отсутствии патологии. Так, например, при гидроцефалии отм</w:t>
      </w:r>
      <w:r w:rsidRPr="00847053">
        <w:rPr>
          <w:color w:val="000000"/>
          <w:spacing w:val="-6"/>
        </w:rPr>
        <w:t>е</w:t>
      </w:r>
      <w:r w:rsidRPr="00847053">
        <w:rPr>
          <w:color w:val="000000"/>
          <w:spacing w:val="-6"/>
        </w:rPr>
        <w:t>чается выступающий лоб и сглаженный затылок, что является признаками этого заболева</w:t>
      </w:r>
      <w:r w:rsidRPr="00847053">
        <w:rPr>
          <w:color w:val="000000"/>
          <w:spacing w:val="-6"/>
        </w:rPr>
        <w:softHyphen/>
        <w:t>ния, а не стигмами. Наряду с этим у ребенка имеются бол</w:t>
      </w:r>
      <w:r w:rsidRPr="00847053">
        <w:rPr>
          <w:color w:val="000000"/>
          <w:spacing w:val="-6"/>
        </w:rPr>
        <w:t>ь</w:t>
      </w:r>
      <w:r w:rsidRPr="00847053">
        <w:rPr>
          <w:color w:val="000000"/>
          <w:spacing w:val="-6"/>
        </w:rPr>
        <w:t>шие раз</w:t>
      </w:r>
      <w:r w:rsidRPr="00847053">
        <w:rPr>
          <w:color w:val="000000"/>
          <w:spacing w:val="-6"/>
        </w:rPr>
        <w:softHyphen/>
        <w:t>меры головы, относительно маленький лицевой череп, расшире</w:t>
      </w:r>
      <w:r w:rsidRPr="00847053">
        <w:rPr>
          <w:color w:val="000000"/>
          <w:spacing w:val="-6"/>
        </w:rPr>
        <w:softHyphen/>
        <w:t>ние подкожных вен на голове, расхождение швов черепа, в</w:t>
      </w:r>
      <w:r w:rsidRPr="00847053">
        <w:rPr>
          <w:color w:val="000000"/>
          <w:spacing w:val="-6"/>
        </w:rPr>
        <w:t>ы</w:t>
      </w:r>
      <w:r w:rsidRPr="00847053">
        <w:rPr>
          <w:color w:val="000000"/>
          <w:spacing w:val="-6"/>
        </w:rPr>
        <w:t>буха</w:t>
      </w:r>
      <w:r w:rsidRPr="00847053">
        <w:rPr>
          <w:color w:val="000000"/>
          <w:spacing w:val="-6"/>
        </w:rPr>
        <w:softHyphen/>
        <w:t>ние родничка.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Лицо</w:t>
      </w:r>
      <w:r w:rsidRPr="00847053">
        <w:rPr>
          <w:color w:val="000000"/>
          <w:spacing w:val="-6"/>
        </w:rPr>
        <w:t>. Искривление   носа,   широкая   переносица, резко выраже</w:t>
      </w:r>
      <w:r w:rsidRPr="00847053">
        <w:rPr>
          <w:color w:val="000000"/>
          <w:spacing w:val="-6"/>
        </w:rPr>
        <w:t>н</w:t>
      </w:r>
      <w:r w:rsidRPr="00847053">
        <w:rPr>
          <w:color w:val="000000"/>
          <w:spacing w:val="-6"/>
        </w:rPr>
        <w:t xml:space="preserve">ные надбровные дуги, </w:t>
      </w:r>
      <w:proofErr w:type="spellStart"/>
      <w:r w:rsidRPr="00847053">
        <w:rPr>
          <w:color w:val="000000"/>
          <w:spacing w:val="-6"/>
        </w:rPr>
        <w:t>синофриз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прогнатия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микрогнатия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прогения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микрогения</w:t>
      </w:r>
      <w:proofErr w:type="spellEnd"/>
      <w:r w:rsidRPr="00847053">
        <w:rPr>
          <w:color w:val="000000"/>
          <w:spacing w:val="-6"/>
        </w:rPr>
        <w:t xml:space="preserve">, изменения подбородка (раздвоение, </w:t>
      </w:r>
      <w:proofErr w:type="spellStart"/>
      <w:r w:rsidRPr="00847053">
        <w:rPr>
          <w:color w:val="000000"/>
          <w:spacing w:val="-6"/>
        </w:rPr>
        <w:t>скошенность</w:t>
      </w:r>
      <w:proofErr w:type="spellEnd"/>
      <w:r w:rsidRPr="00847053">
        <w:rPr>
          <w:color w:val="000000"/>
          <w:spacing w:val="-6"/>
        </w:rPr>
        <w:t>, клин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видность). </w:t>
      </w:r>
      <w:proofErr w:type="spellStart"/>
      <w:r w:rsidRPr="00847053">
        <w:rPr>
          <w:color w:val="000000"/>
          <w:spacing w:val="-6"/>
        </w:rPr>
        <w:t>Синофриз</w:t>
      </w:r>
      <w:proofErr w:type="spellEnd"/>
      <w:r w:rsidRPr="00847053">
        <w:rPr>
          <w:color w:val="000000"/>
          <w:spacing w:val="-6"/>
        </w:rPr>
        <w:t xml:space="preserve"> — сращение бровей в надпереносье. При наруше</w:t>
      </w:r>
      <w:r w:rsidRPr="00847053">
        <w:rPr>
          <w:color w:val="000000"/>
          <w:spacing w:val="-6"/>
        </w:rPr>
        <w:softHyphen/>
        <w:t xml:space="preserve">нии развития верхней челюсти говорят о </w:t>
      </w:r>
      <w:proofErr w:type="spellStart"/>
      <w:r w:rsidRPr="00847053">
        <w:rPr>
          <w:color w:val="000000"/>
          <w:spacing w:val="-6"/>
        </w:rPr>
        <w:t>прогнатии</w:t>
      </w:r>
      <w:proofErr w:type="spellEnd"/>
      <w:r w:rsidRPr="00847053">
        <w:rPr>
          <w:color w:val="000000"/>
          <w:spacing w:val="-6"/>
        </w:rPr>
        <w:t xml:space="preserve"> (чрезмерное развитие и выст</w:t>
      </w:r>
      <w:r w:rsidRPr="00847053">
        <w:rPr>
          <w:color w:val="000000"/>
          <w:spacing w:val="-6"/>
        </w:rPr>
        <w:t>у</w:t>
      </w:r>
      <w:r w:rsidRPr="00847053">
        <w:rPr>
          <w:color w:val="000000"/>
          <w:spacing w:val="-6"/>
        </w:rPr>
        <w:t xml:space="preserve">пание вперед) или </w:t>
      </w:r>
      <w:proofErr w:type="spellStart"/>
      <w:r w:rsidRPr="00847053">
        <w:rPr>
          <w:color w:val="000000"/>
          <w:spacing w:val="-6"/>
        </w:rPr>
        <w:t>микрогнатии</w:t>
      </w:r>
      <w:proofErr w:type="spellEnd"/>
      <w:r w:rsidRPr="00847053">
        <w:rPr>
          <w:color w:val="000000"/>
          <w:spacing w:val="-6"/>
        </w:rPr>
        <w:t xml:space="preserve"> (обратное со</w:t>
      </w:r>
      <w:r w:rsidRPr="00847053">
        <w:rPr>
          <w:color w:val="000000"/>
          <w:spacing w:val="-6"/>
        </w:rPr>
        <w:softHyphen/>
        <w:t xml:space="preserve">стояние). При нарушениях развития нижней челюсти говорят о </w:t>
      </w:r>
      <w:proofErr w:type="spellStart"/>
      <w:r w:rsidRPr="00847053">
        <w:rPr>
          <w:color w:val="000000"/>
          <w:spacing w:val="-6"/>
        </w:rPr>
        <w:t>прогении</w:t>
      </w:r>
      <w:proofErr w:type="spellEnd"/>
      <w:r w:rsidRPr="00847053">
        <w:rPr>
          <w:color w:val="000000"/>
          <w:spacing w:val="-6"/>
        </w:rPr>
        <w:t xml:space="preserve"> (чрезмерное развитие и выступание вперед) или </w:t>
      </w:r>
      <w:proofErr w:type="spellStart"/>
      <w:r w:rsidRPr="00847053">
        <w:rPr>
          <w:color w:val="000000"/>
          <w:spacing w:val="-6"/>
        </w:rPr>
        <w:t>микрогении</w:t>
      </w:r>
      <w:proofErr w:type="spellEnd"/>
      <w:r w:rsidRPr="00847053">
        <w:rPr>
          <w:color w:val="000000"/>
          <w:spacing w:val="-6"/>
        </w:rPr>
        <w:t xml:space="preserve"> (обратное с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стояние). 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Глаза</w:t>
      </w:r>
      <w:r w:rsidRPr="00847053">
        <w:rPr>
          <w:b/>
          <w:bCs/>
          <w:color w:val="000000"/>
          <w:spacing w:val="-6"/>
        </w:rPr>
        <w:t xml:space="preserve">. </w:t>
      </w:r>
      <w:r w:rsidRPr="00847053">
        <w:rPr>
          <w:color w:val="000000"/>
          <w:spacing w:val="-6"/>
        </w:rPr>
        <w:t xml:space="preserve">Монголоидный или </w:t>
      </w:r>
      <w:proofErr w:type="spellStart"/>
      <w:r w:rsidRPr="00847053">
        <w:rPr>
          <w:color w:val="000000"/>
          <w:spacing w:val="-6"/>
        </w:rPr>
        <w:t>антимонголоидный</w:t>
      </w:r>
      <w:proofErr w:type="spellEnd"/>
      <w:r w:rsidRPr="00847053">
        <w:rPr>
          <w:color w:val="000000"/>
          <w:spacing w:val="-6"/>
        </w:rPr>
        <w:t xml:space="preserve"> и разрез глаз, </w:t>
      </w:r>
      <w:proofErr w:type="spellStart"/>
      <w:r w:rsidRPr="00847053">
        <w:rPr>
          <w:color w:val="000000"/>
          <w:spacing w:val="-6"/>
        </w:rPr>
        <w:t>гипертелоризм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гипотелоризм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микрофтальмия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макрофтальмия</w:t>
      </w:r>
      <w:proofErr w:type="spellEnd"/>
      <w:r w:rsidRPr="00847053">
        <w:rPr>
          <w:color w:val="000000"/>
          <w:spacing w:val="-6"/>
        </w:rPr>
        <w:t xml:space="preserve">, асимметрия глазных щелей, колобома радужки, </w:t>
      </w:r>
      <w:proofErr w:type="spellStart"/>
      <w:r w:rsidRPr="00847053">
        <w:rPr>
          <w:color w:val="000000"/>
          <w:spacing w:val="-6"/>
        </w:rPr>
        <w:t>гетерохромия</w:t>
      </w:r>
      <w:proofErr w:type="spellEnd"/>
      <w:r w:rsidRPr="00847053">
        <w:rPr>
          <w:color w:val="000000"/>
          <w:spacing w:val="-6"/>
        </w:rPr>
        <w:t xml:space="preserve"> радуж</w:t>
      </w:r>
      <w:r w:rsidRPr="00847053">
        <w:rPr>
          <w:color w:val="000000"/>
          <w:spacing w:val="-6"/>
        </w:rPr>
        <w:softHyphen/>
        <w:t>ки, неправильная фо</w:t>
      </w:r>
      <w:r w:rsidRPr="00847053">
        <w:rPr>
          <w:color w:val="000000"/>
          <w:spacing w:val="-6"/>
        </w:rPr>
        <w:t>р</w:t>
      </w:r>
      <w:r w:rsidRPr="00847053">
        <w:rPr>
          <w:color w:val="000000"/>
          <w:spacing w:val="-6"/>
        </w:rPr>
        <w:t xml:space="preserve">ма зрачков, </w:t>
      </w:r>
      <w:proofErr w:type="spellStart"/>
      <w:r w:rsidRPr="00847053">
        <w:rPr>
          <w:color w:val="000000"/>
          <w:spacing w:val="-6"/>
        </w:rPr>
        <w:t>эпикант</w:t>
      </w:r>
      <w:proofErr w:type="spellEnd"/>
      <w:r w:rsidRPr="00847053">
        <w:rPr>
          <w:color w:val="000000"/>
          <w:spacing w:val="-6"/>
        </w:rPr>
        <w:t>, дис</w:t>
      </w:r>
      <w:r w:rsidRPr="00847053">
        <w:rPr>
          <w:color w:val="000000"/>
          <w:spacing w:val="-6"/>
        </w:rPr>
        <w:softHyphen/>
        <w:t>тихи аз и другие нарушения роста ре</w:t>
      </w:r>
      <w:r w:rsidRPr="00847053">
        <w:rPr>
          <w:color w:val="000000"/>
          <w:spacing w:val="-6"/>
        </w:rPr>
        <w:t>с</w:t>
      </w:r>
      <w:r w:rsidRPr="00847053">
        <w:rPr>
          <w:color w:val="000000"/>
          <w:spacing w:val="-6"/>
        </w:rPr>
        <w:t xml:space="preserve">ниц. При монголоидном разрезе глаз отмечаются узкие глазные щели, наружные углы глаз приподняты кверху, при </w:t>
      </w:r>
      <w:proofErr w:type="spellStart"/>
      <w:r w:rsidRPr="00847053">
        <w:rPr>
          <w:color w:val="000000"/>
          <w:spacing w:val="-6"/>
        </w:rPr>
        <w:t>антимонголоидном</w:t>
      </w:r>
      <w:proofErr w:type="spellEnd"/>
      <w:r w:rsidRPr="00847053">
        <w:rPr>
          <w:color w:val="000000"/>
          <w:spacing w:val="-6"/>
        </w:rPr>
        <w:t xml:space="preserve"> разрезе наоборот, наружные углы глаз опущены вниз. </w:t>
      </w:r>
      <w:proofErr w:type="spellStart"/>
      <w:r w:rsidRPr="00847053">
        <w:rPr>
          <w:color w:val="000000"/>
          <w:spacing w:val="-6"/>
        </w:rPr>
        <w:t>Микрофтальмия</w:t>
      </w:r>
      <w:proofErr w:type="spellEnd"/>
      <w:r w:rsidRPr="00847053">
        <w:rPr>
          <w:color w:val="000000"/>
          <w:spacing w:val="-6"/>
        </w:rPr>
        <w:t xml:space="preserve"> — уменьшение, а </w:t>
      </w:r>
      <w:proofErr w:type="spellStart"/>
      <w:r w:rsidRPr="00847053">
        <w:rPr>
          <w:color w:val="000000"/>
          <w:spacing w:val="-6"/>
        </w:rPr>
        <w:t>макрофтальмия</w:t>
      </w:r>
      <w:proofErr w:type="spellEnd"/>
      <w:r w:rsidRPr="00847053">
        <w:rPr>
          <w:color w:val="000000"/>
          <w:spacing w:val="-6"/>
        </w:rPr>
        <w:t xml:space="preserve"> — увели</w:t>
      </w:r>
      <w:r w:rsidRPr="00847053">
        <w:rPr>
          <w:color w:val="000000"/>
          <w:spacing w:val="-6"/>
        </w:rPr>
        <w:softHyphen/>
        <w:t xml:space="preserve">чение всех размеров глазного яблока при отсутствии пороков развития глаз. </w:t>
      </w:r>
      <w:proofErr w:type="spellStart"/>
      <w:r w:rsidRPr="00847053">
        <w:rPr>
          <w:color w:val="000000"/>
          <w:spacing w:val="-6"/>
        </w:rPr>
        <w:t>Эп</w:t>
      </w:r>
      <w:r w:rsidRPr="00847053">
        <w:rPr>
          <w:color w:val="000000"/>
          <w:spacing w:val="-6"/>
        </w:rPr>
        <w:t>и</w:t>
      </w:r>
      <w:r w:rsidRPr="00847053">
        <w:rPr>
          <w:color w:val="000000"/>
          <w:spacing w:val="-6"/>
        </w:rPr>
        <w:t>кант</w:t>
      </w:r>
      <w:proofErr w:type="spellEnd"/>
      <w:r w:rsidRPr="00847053">
        <w:rPr>
          <w:color w:val="000000"/>
          <w:spacing w:val="-6"/>
        </w:rPr>
        <w:t xml:space="preserve"> — </w:t>
      </w:r>
      <w:r w:rsidRPr="00847053">
        <w:rPr>
          <w:color w:val="000000"/>
          <w:spacing w:val="-6"/>
        </w:rPr>
        <w:lastRenderedPageBreak/>
        <w:t>вертикальная, полулунная кожная склад</w:t>
      </w:r>
      <w:r w:rsidRPr="00847053">
        <w:rPr>
          <w:color w:val="000000"/>
          <w:spacing w:val="-6"/>
        </w:rPr>
        <w:softHyphen/>
        <w:t>ка, прикрывающая мед</w:t>
      </w:r>
      <w:r w:rsidRPr="00847053">
        <w:rPr>
          <w:color w:val="000000"/>
          <w:spacing w:val="-6"/>
        </w:rPr>
        <w:t>и</w:t>
      </w:r>
      <w:r w:rsidRPr="00847053">
        <w:rPr>
          <w:color w:val="000000"/>
          <w:spacing w:val="-6"/>
        </w:rPr>
        <w:t xml:space="preserve">альный угол глаза (третье веко). </w:t>
      </w:r>
      <w:r w:rsidRPr="00847053">
        <w:rPr>
          <w:spacing w:val="-6"/>
        </w:rPr>
        <w:t>При наличии дефекта части радужки говорят о колобоме, при неод</w:t>
      </w:r>
      <w:r w:rsidRPr="00847053">
        <w:rPr>
          <w:spacing w:val="-6"/>
        </w:rPr>
        <w:t>и</w:t>
      </w:r>
      <w:r w:rsidRPr="00847053">
        <w:rPr>
          <w:spacing w:val="-6"/>
        </w:rPr>
        <w:t>наковой окраске радужки одного или правого и левого гла</w:t>
      </w:r>
      <w:r w:rsidRPr="00847053">
        <w:rPr>
          <w:spacing w:val="-6"/>
        </w:rPr>
        <w:softHyphen/>
        <w:t xml:space="preserve">за - о </w:t>
      </w:r>
      <w:proofErr w:type="spellStart"/>
      <w:r w:rsidRPr="00847053">
        <w:rPr>
          <w:spacing w:val="-6"/>
        </w:rPr>
        <w:t>гетерохр</w:t>
      </w:r>
      <w:r w:rsidRPr="00847053">
        <w:rPr>
          <w:spacing w:val="-6"/>
        </w:rPr>
        <w:t>о</w:t>
      </w:r>
      <w:r w:rsidRPr="00847053">
        <w:rPr>
          <w:spacing w:val="-6"/>
        </w:rPr>
        <w:t>мии</w:t>
      </w:r>
      <w:proofErr w:type="spellEnd"/>
      <w:r w:rsidRPr="00847053">
        <w:rPr>
          <w:spacing w:val="-6"/>
        </w:rPr>
        <w:t xml:space="preserve"> радужки. </w:t>
      </w:r>
      <w:proofErr w:type="spellStart"/>
      <w:r w:rsidRPr="00847053">
        <w:rPr>
          <w:spacing w:val="-6"/>
        </w:rPr>
        <w:t>Дистихиаз</w:t>
      </w:r>
      <w:proofErr w:type="spellEnd"/>
      <w:r w:rsidRPr="00847053">
        <w:rPr>
          <w:spacing w:val="-6"/>
        </w:rPr>
        <w:t xml:space="preserve"> — двойной рост рес</w:t>
      </w:r>
      <w:r w:rsidRPr="00847053">
        <w:rPr>
          <w:spacing w:val="-6"/>
        </w:rPr>
        <w:softHyphen/>
        <w:t xml:space="preserve">ниц. </w:t>
      </w:r>
      <w:proofErr w:type="spellStart"/>
      <w:r w:rsidRPr="00847053">
        <w:rPr>
          <w:spacing w:val="-6"/>
        </w:rPr>
        <w:t>Энтропиен</w:t>
      </w:r>
      <w:proofErr w:type="spellEnd"/>
      <w:r w:rsidRPr="00847053">
        <w:rPr>
          <w:spacing w:val="-6"/>
        </w:rPr>
        <w:t xml:space="preserve"> — заворот края нижнего века внутрь. </w:t>
      </w:r>
      <w:proofErr w:type="spellStart"/>
      <w:r w:rsidRPr="00847053">
        <w:rPr>
          <w:spacing w:val="-6"/>
        </w:rPr>
        <w:t>Эктропион</w:t>
      </w:r>
      <w:proofErr w:type="spellEnd"/>
      <w:r w:rsidRPr="00847053">
        <w:rPr>
          <w:spacing w:val="-6"/>
        </w:rPr>
        <w:t xml:space="preserve"> — выворот края нижнего века кнар</w:t>
      </w:r>
      <w:r w:rsidRPr="00847053">
        <w:rPr>
          <w:spacing w:val="-6"/>
        </w:rPr>
        <w:t>у</w:t>
      </w:r>
      <w:r w:rsidRPr="00847053">
        <w:rPr>
          <w:spacing w:val="-6"/>
        </w:rPr>
        <w:t>жи.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Уши</w:t>
      </w:r>
      <w:r w:rsidRPr="00847053">
        <w:rPr>
          <w:b/>
          <w:bCs/>
          <w:color w:val="000000"/>
          <w:spacing w:val="-6"/>
        </w:rPr>
        <w:t>.</w:t>
      </w:r>
      <w:r w:rsidRPr="00847053">
        <w:rPr>
          <w:color w:val="000000"/>
          <w:spacing w:val="-6"/>
        </w:rPr>
        <w:t xml:space="preserve"> Высоко (низко) расположенные уши, асимметрия располож</w:t>
      </w:r>
      <w:r w:rsidRPr="00847053">
        <w:rPr>
          <w:color w:val="000000"/>
          <w:spacing w:val="-6"/>
        </w:rPr>
        <w:t>е</w:t>
      </w:r>
      <w:r w:rsidRPr="00847053">
        <w:rPr>
          <w:color w:val="000000"/>
          <w:spacing w:val="-6"/>
        </w:rPr>
        <w:t>ния ушных раковин, боль</w:t>
      </w:r>
      <w:r w:rsidRPr="00847053">
        <w:rPr>
          <w:color w:val="000000"/>
          <w:spacing w:val="-6"/>
        </w:rPr>
        <w:softHyphen/>
        <w:t>шие оттопыренные уши, малые деформирован</w:t>
      </w:r>
      <w:r w:rsidRPr="00847053">
        <w:rPr>
          <w:color w:val="000000"/>
          <w:spacing w:val="-6"/>
        </w:rPr>
        <w:softHyphen/>
        <w:t>ные уши, разновеликие уши, приращенные моч</w:t>
      </w:r>
      <w:r w:rsidRPr="00847053">
        <w:rPr>
          <w:color w:val="000000"/>
          <w:spacing w:val="-6"/>
        </w:rPr>
        <w:softHyphen/>
        <w:t>ки, отсутствие мочек, добавочные козелки, ано</w:t>
      </w:r>
      <w:r w:rsidRPr="00847053">
        <w:rPr>
          <w:color w:val="000000"/>
          <w:spacing w:val="-6"/>
        </w:rPr>
        <w:softHyphen/>
        <w:t>малии развития зави</w:t>
      </w:r>
      <w:r w:rsidRPr="00847053">
        <w:rPr>
          <w:color w:val="000000"/>
          <w:spacing w:val="-6"/>
        </w:rPr>
        <w:t>т</w:t>
      </w:r>
      <w:r w:rsidRPr="00847053">
        <w:rPr>
          <w:color w:val="000000"/>
          <w:spacing w:val="-6"/>
        </w:rPr>
        <w:t xml:space="preserve">ка и </w:t>
      </w:r>
      <w:proofErr w:type="spellStart"/>
      <w:r w:rsidRPr="00847053">
        <w:rPr>
          <w:color w:val="000000"/>
          <w:spacing w:val="-6"/>
        </w:rPr>
        <w:t>противозавитка</w:t>
      </w:r>
      <w:proofErr w:type="spellEnd"/>
      <w:r w:rsidRPr="00847053">
        <w:rPr>
          <w:color w:val="000000"/>
          <w:spacing w:val="-6"/>
        </w:rPr>
        <w:t>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color w:val="000000"/>
          <w:spacing w:val="-6"/>
        </w:rPr>
        <w:t xml:space="preserve"> Для определения расположения ушей пользуются горизонталь</w:t>
      </w:r>
      <w:r w:rsidRPr="00847053">
        <w:rPr>
          <w:color w:val="000000"/>
          <w:spacing w:val="-6"/>
        </w:rPr>
        <w:softHyphen/>
        <w:t xml:space="preserve">ной линией, соединяющей углы глаза. Если верхняя часть ушной раковины присоединяется к голове ниже этой линии, говорят о низко расположенных ушах. Если нижняя часть </w:t>
      </w:r>
      <w:proofErr w:type="spellStart"/>
      <w:r w:rsidRPr="00847053">
        <w:rPr>
          <w:color w:val="000000"/>
          <w:spacing w:val="-6"/>
        </w:rPr>
        <w:t>козелка</w:t>
      </w:r>
      <w:proofErr w:type="spellEnd"/>
      <w:r w:rsidRPr="00847053">
        <w:rPr>
          <w:color w:val="000000"/>
          <w:spacing w:val="-6"/>
        </w:rPr>
        <w:t xml:space="preserve"> уха расположена выше этой линии, гов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>рят о высоком расположении ушей. Асимметрия ушных раковин определяется при осмотре ребенка сз</w:t>
      </w:r>
      <w:r w:rsidRPr="00847053">
        <w:rPr>
          <w:color w:val="000000"/>
          <w:spacing w:val="-6"/>
        </w:rPr>
        <w:t>а</w:t>
      </w:r>
      <w:r w:rsidRPr="00847053">
        <w:rPr>
          <w:color w:val="000000"/>
          <w:spacing w:val="-6"/>
        </w:rPr>
        <w:t>ди. Диагностика деформации и размеров ушей в основном строит</w:t>
      </w:r>
      <w:r w:rsidRPr="00847053">
        <w:rPr>
          <w:color w:val="000000"/>
          <w:spacing w:val="-6"/>
        </w:rPr>
        <w:softHyphen/>
        <w:t>ся на субъективном представл</w:t>
      </w:r>
      <w:r w:rsidRPr="00847053">
        <w:rPr>
          <w:color w:val="000000"/>
          <w:spacing w:val="-6"/>
        </w:rPr>
        <w:t>е</w:t>
      </w:r>
      <w:r w:rsidRPr="00847053">
        <w:rPr>
          <w:color w:val="000000"/>
          <w:spacing w:val="-6"/>
        </w:rPr>
        <w:t>нии.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Рот</w:t>
      </w:r>
      <w:r w:rsidRPr="00847053">
        <w:rPr>
          <w:b/>
          <w:bCs/>
          <w:color w:val="000000"/>
          <w:spacing w:val="-6"/>
        </w:rPr>
        <w:t xml:space="preserve">. </w:t>
      </w:r>
      <w:proofErr w:type="spellStart"/>
      <w:r w:rsidRPr="00847053">
        <w:rPr>
          <w:color w:val="000000"/>
          <w:spacing w:val="-6"/>
        </w:rPr>
        <w:t>Макростомия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микростомия</w:t>
      </w:r>
      <w:proofErr w:type="spellEnd"/>
      <w:r w:rsidRPr="00847053">
        <w:rPr>
          <w:color w:val="000000"/>
          <w:spacing w:val="-6"/>
        </w:rPr>
        <w:t>, готическое нёбо, короткое нёбо, к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роткая уздечка языка, </w:t>
      </w:r>
      <w:proofErr w:type="spellStart"/>
      <w:r w:rsidRPr="00847053">
        <w:rPr>
          <w:color w:val="000000"/>
          <w:spacing w:val="-6"/>
        </w:rPr>
        <w:t>макроглоссия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микроглоссия</w:t>
      </w:r>
      <w:proofErr w:type="spellEnd"/>
      <w:r w:rsidRPr="00847053">
        <w:rPr>
          <w:color w:val="000000"/>
          <w:spacing w:val="-6"/>
        </w:rPr>
        <w:t>, складчатый язык, раздвоенный кончик языка, ра</w:t>
      </w:r>
      <w:r w:rsidRPr="00847053">
        <w:rPr>
          <w:color w:val="000000"/>
          <w:spacing w:val="-6"/>
        </w:rPr>
        <w:t>з</w:t>
      </w:r>
      <w:r w:rsidRPr="00847053">
        <w:rPr>
          <w:color w:val="000000"/>
          <w:spacing w:val="-6"/>
        </w:rPr>
        <w:t xml:space="preserve">двоенность </w:t>
      </w:r>
      <w:r w:rsidRPr="00847053">
        <w:rPr>
          <w:color w:val="000000"/>
          <w:spacing w:val="-6"/>
          <w:lang w:val="en-US"/>
        </w:rPr>
        <w:t>uvulae</w:t>
      </w:r>
      <w:r w:rsidRPr="00847053">
        <w:rPr>
          <w:color w:val="000000"/>
          <w:spacing w:val="-6"/>
        </w:rPr>
        <w:t>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proofErr w:type="spellStart"/>
      <w:r w:rsidRPr="00847053">
        <w:rPr>
          <w:color w:val="000000"/>
          <w:spacing w:val="-6"/>
        </w:rPr>
        <w:t>Макростомия</w:t>
      </w:r>
      <w:proofErr w:type="spellEnd"/>
      <w:r w:rsidRPr="00847053">
        <w:rPr>
          <w:color w:val="000000"/>
          <w:spacing w:val="-6"/>
        </w:rPr>
        <w:t xml:space="preserve"> — большой рот, </w:t>
      </w:r>
      <w:proofErr w:type="spellStart"/>
      <w:r w:rsidRPr="00847053">
        <w:rPr>
          <w:color w:val="000000"/>
          <w:spacing w:val="-6"/>
        </w:rPr>
        <w:t>микростомия</w:t>
      </w:r>
      <w:proofErr w:type="spellEnd"/>
      <w:r w:rsidRPr="00847053">
        <w:rPr>
          <w:color w:val="000000"/>
          <w:spacing w:val="-6"/>
        </w:rPr>
        <w:t xml:space="preserve"> — маленький рот. Готическое нёбо — высокое, узкое нёбо. При больших размерах язы</w:t>
      </w:r>
      <w:r w:rsidRPr="00847053">
        <w:rPr>
          <w:color w:val="000000"/>
          <w:spacing w:val="-6"/>
        </w:rPr>
        <w:softHyphen/>
        <w:t xml:space="preserve">ка говорят о </w:t>
      </w:r>
      <w:proofErr w:type="spellStart"/>
      <w:r w:rsidRPr="00847053">
        <w:rPr>
          <w:color w:val="000000"/>
          <w:spacing w:val="-6"/>
        </w:rPr>
        <w:t>макроглоссии</w:t>
      </w:r>
      <w:proofErr w:type="spellEnd"/>
      <w:r w:rsidRPr="00847053">
        <w:rPr>
          <w:color w:val="000000"/>
          <w:spacing w:val="-6"/>
        </w:rPr>
        <w:t>, при м</w:t>
      </w:r>
      <w:r w:rsidRPr="00847053">
        <w:rPr>
          <w:color w:val="000000"/>
          <w:spacing w:val="-6"/>
        </w:rPr>
        <w:t>а</w:t>
      </w:r>
      <w:r w:rsidRPr="00847053">
        <w:rPr>
          <w:color w:val="000000"/>
          <w:spacing w:val="-6"/>
        </w:rPr>
        <w:t xml:space="preserve">лых — о </w:t>
      </w:r>
      <w:proofErr w:type="spellStart"/>
      <w:r w:rsidRPr="00847053">
        <w:rPr>
          <w:color w:val="000000"/>
          <w:spacing w:val="-6"/>
        </w:rPr>
        <w:t>микроглоссии</w:t>
      </w:r>
      <w:proofErr w:type="spellEnd"/>
      <w:r w:rsidRPr="00847053">
        <w:rPr>
          <w:color w:val="000000"/>
          <w:spacing w:val="-6"/>
        </w:rPr>
        <w:t>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Зубы</w:t>
      </w:r>
      <w:r w:rsidRPr="00847053">
        <w:rPr>
          <w:b/>
          <w:bCs/>
          <w:color w:val="000000"/>
          <w:spacing w:val="-6"/>
        </w:rPr>
        <w:t xml:space="preserve">. </w:t>
      </w:r>
      <w:r w:rsidRPr="00847053">
        <w:rPr>
          <w:color w:val="000000"/>
          <w:spacing w:val="-6"/>
        </w:rPr>
        <w:t>Редкие зубы, сверхкомплектные зубы, не</w:t>
      </w:r>
      <w:r w:rsidRPr="00847053">
        <w:rPr>
          <w:color w:val="000000"/>
          <w:spacing w:val="-6"/>
        </w:rPr>
        <w:softHyphen/>
        <w:t>правильная форма (</w:t>
      </w:r>
      <w:proofErr w:type="spellStart"/>
      <w:r w:rsidRPr="00847053">
        <w:rPr>
          <w:color w:val="000000"/>
          <w:spacing w:val="-6"/>
        </w:rPr>
        <w:t>пилкообразные</w:t>
      </w:r>
      <w:proofErr w:type="spellEnd"/>
      <w:r w:rsidRPr="00847053">
        <w:rPr>
          <w:color w:val="000000"/>
          <w:spacing w:val="-6"/>
        </w:rPr>
        <w:t xml:space="preserve"> или шил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>видные) или расположение зубов.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Шея</w:t>
      </w:r>
      <w:r w:rsidRPr="00847053">
        <w:rPr>
          <w:i/>
          <w:iCs/>
          <w:color w:val="000000"/>
          <w:spacing w:val="-6"/>
        </w:rPr>
        <w:t xml:space="preserve"> </w:t>
      </w:r>
      <w:r w:rsidRPr="00847053">
        <w:rPr>
          <w:b/>
          <w:bCs/>
          <w:i/>
          <w:iCs/>
          <w:color w:val="000000"/>
          <w:spacing w:val="-6"/>
        </w:rPr>
        <w:t>и</w:t>
      </w:r>
      <w:r w:rsidRPr="00847053">
        <w:rPr>
          <w:i/>
          <w:iCs/>
          <w:color w:val="000000"/>
          <w:spacing w:val="-6"/>
        </w:rPr>
        <w:t xml:space="preserve"> </w:t>
      </w:r>
      <w:r w:rsidRPr="00847053">
        <w:rPr>
          <w:b/>
          <w:bCs/>
          <w:i/>
          <w:iCs/>
          <w:color w:val="000000"/>
          <w:spacing w:val="-6"/>
        </w:rPr>
        <w:t>туловище</w:t>
      </w:r>
      <w:r w:rsidRPr="00847053">
        <w:rPr>
          <w:i/>
          <w:iCs/>
          <w:color w:val="000000"/>
          <w:spacing w:val="-6"/>
        </w:rPr>
        <w:t>.</w:t>
      </w:r>
      <w:r w:rsidRPr="00847053">
        <w:rPr>
          <w:color w:val="000000"/>
          <w:spacing w:val="-6"/>
        </w:rPr>
        <w:t xml:space="preserve"> Короткая или втянутая шея, низ</w:t>
      </w:r>
      <w:r w:rsidRPr="00847053">
        <w:rPr>
          <w:color w:val="000000"/>
          <w:spacing w:val="-6"/>
        </w:rPr>
        <w:softHyphen/>
        <w:t xml:space="preserve">кий рост волос на затылке, </w:t>
      </w:r>
      <w:proofErr w:type="spellStart"/>
      <w:r w:rsidRPr="00847053">
        <w:rPr>
          <w:color w:val="000000"/>
          <w:spacing w:val="-6"/>
        </w:rPr>
        <w:t>птеригиум</w:t>
      </w:r>
      <w:proofErr w:type="spellEnd"/>
      <w:r w:rsidRPr="00847053">
        <w:rPr>
          <w:color w:val="000000"/>
          <w:spacing w:val="-6"/>
        </w:rPr>
        <w:t>, асиммет</w:t>
      </w:r>
      <w:r w:rsidRPr="00847053">
        <w:rPr>
          <w:color w:val="000000"/>
          <w:spacing w:val="-6"/>
        </w:rPr>
        <w:softHyphen/>
        <w:t>рия или добавочные соски молочных желез, не</w:t>
      </w:r>
      <w:r w:rsidRPr="00847053">
        <w:rPr>
          <w:color w:val="000000"/>
          <w:spacing w:val="-6"/>
        </w:rPr>
        <w:softHyphen/>
        <w:t>доразвитие мечевидного отростка грудины, рас</w:t>
      </w:r>
      <w:r w:rsidRPr="00847053">
        <w:rPr>
          <w:color w:val="000000"/>
          <w:spacing w:val="-6"/>
        </w:rPr>
        <w:softHyphen/>
        <w:t>хождение прямых мышц живота, неправильное расп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ложение пупка, грыжи. </w:t>
      </w:r>
      <w:proofErr w:type="spellStart"/>
      <w:r w:rsidRPr="00847053">
        <w:rPr>
          <w:color w:val="000000"/>
          <w:spacing w:val="-6"/>
        </w:rPr>
        <w:t>Птеригиум</w:t>
      </w:r>
      <w:proofErr w:type="spellEnd"/>
      <w:r w:rsidRPr="00847053">
        <w:rPr>
          <w:color w:val="000000"/>
          <w:spacing w:val="-6"/>
        </w:rPr>
        <w:t xml:space="preserve"> — крыловидные складки кожи на боковых поверх</w:t>
      </w:r>
      <w:r w:rsidRPr="00847053">
        <w:rPr>
          <w:color w:val="000000"/>
          <w:spacing w:val="-6"/>
        </w:rPr>
        <w:softHyphen/>
        <w:t>ностях туловища.</w:t>
      </w:r>
    </w:p>
    <w:p w:rsidR="008B650B" w:rsidRPr="00847053" w:rsidRDefault="008B650B" w:rsidP="008B65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847053">
        <w:rPr>
          <w:b/>
          <w:bCs/>
          <w:i/>
          <w:iCs/>
          <w:color w:val="000000"/>
          <w:spacing w:val="-6"/>
        </w:rPr>
        <w:t>Кисти и стопы</w:t>
      </w:r>
      <w:r w:rsidRPr="00847053">
        <w:rPr>
          <w:i/>
          <w:iCs/>
          <w:color w:val="000000"/>
          <w:spacing w:val="-6"/>
        </w:rPr>
        <w:t>.</w:t>
      </w:r>
      <w:r w:rsidRPr="00847053">
        <w:rPr>
          <w:color w:val="000000"/>
          <w:spacing w:val="-6"/>
        </w:rPr>
        <w:t xml:space="preserve"> Широкая или короткая ладонь, по</w:t>
      </w:r>
      <w:r w:rsidRPr="00847053">
        <w:rPr>
          <w:color w:val="000000"/>
          <w:spacing w:val="-6"/>
        </w:rPr>
        <w:softHyphen/>
        <w:t>перечная б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розда ладони, </w:t>
      </w:r>
      <w:proofErr w:type="spellStart"/>
      <w:r w:rsidRPr="00847053">
        <w:rPr>
          <w:color w:val="000000"/>
          <w:spacing w:val="-6"/>
        </w:rPr>
        <w:t>арахнодактилия</w:t>
      </w:r>
      <w:proofErr w:type="spellEnd"/>
      <w:r w:rsidRPr="00847053">
        <w:rPr>
          <w:color w:val="000000"/>
          <w:spacing w:val="-6"/>
        </w:rPr>
        <w:t>, деви</w:t>
      </w:r>
      <w:r w:rsidRPr="00847053">
        <w:rPr>
          <w:color w:val="000000"/>
          <w:spacing w:val="-6"/>
        </w:rPr>
        <w:softHyphen/>
        <w:t xml:space="preserve">ация, </w:t>
      </w:r>
      <w:proofErr w:type="spellStart"/>
      <w:r w:rsidRPr="00847053">
        <w:rPr>
          <w:color w:val="000000"/>
          <w:spacing w:val="-6"/>
        </w:rPr>
        <w:t>брахидактилия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клинодактилия</w:t>
      </w:r>
      <w:proofErr w:type="spellEnd"/>
      <w:r w:rsidRPr="00847053">
        <w:rPr>
          <w:color w:val="000000"/>
          <w:spacing w:val="-6"/>
        </w:rPr>
        <w:t>, си</w:t>
      </w:r>
      <w:r w:rsidRPr="00847053">
        <w:rPr>
          <w:color w:val="000000"/>
          <w:spacing w:val="-6"/>
        </w:rPr>
        <w:t>н</w:t>
      </w:r>
      <w:r w:rsidRPr="00847053">
        <w:rPr>
          <w:color w:val="000000"/>
          <w:spacing w:val="-6"/>
        </w:rPr>
        <w:t>дакти</w:t>
      </w:r>
      <w:r w:rsidRPr="00847053">
        <w:rPr>
          <w:color w:val="000000"/>
          <w:spacing w:val="-6"/>
        </w:rPr>
        <w:softHyphen/>
        <w:t xml:space="preserve">лия, полидактилия, </w:t>
      </w:r>
      <w:proofErr w:type="spellStart"/>
      <w:r w:rsidRPr="00847053">
        <w:rPr>
          <w:color w:val="000000"/>
          <w:spacing w:val="-6"/>
        </w:rPr>
        <w:t>эктродактилия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камптодактилия</w:t>
      </w:r>
      <w:proofErr w:type="spellEnd"/>
      <w:r w:rsidRPr="00847053">
        <w:rPr>
          <w:color w:val="000000"/>
          <w:spacing w:val="-6"/>
        </w:rPr>
        <w:t xml:space="preserve">, </w:t>
      </w:r>
      <w:proofErr w:type="spellStart"/>
      <w:r w:rsidRPr="00847053">
        <w:rPr>
          <w:color w:val="000000"/>
          <w:spacing w:val="-6"/>
        </w:rPr>
        <w:t>сандалиеви</w:t>
      </w:r>
      <w:r w:rsidRPr="00847053">
        <w:rPr>
          <w:color w:val="000000"/>
          <w:spacing w:val="-6"/>
        </w:rPr>
        <w:t>д</w:t>
      </w:r>
      <w:r w:rsidRPr="00847053">
        <w:rPr>
          <w:color w:val="000000"/>
          <w:spacing w:val="-6"/>
        </w:rPr>
        <w:t>ная</w:t>
      </w:r>
      <w:proofErr w:type="spellEnd"/>
      <w:r w:rsidRPr="00847053">
        <w:rPr>
          <w:color w:val="000000"/>
          <w:spacing w:val="-6"/>
        </w:rPr>
        <w:t xml:space="preserve"> щель, нахождение пальцев стоп друг на друга, плоскостопие. Поперечная складка ладони довольно часто встречается при хром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 xml:space="preserve">сомной аномалии (болезнь Дауна), хотя может отмечаться и как изолированная стигма </w:t>
      </w:r>
      <w:proofErr w:type="spellStart"/>
      <w:r w:rsidRPr="00847053">
        <w:rPr>
          <w:color w:val="000000"/>
          <w:spacing w:val="-6"/>
        </w:rPr>
        <w:t>дизэмбриогенеза</w:t>
      </w:r>
      <w:proofErr w:type="spellEnd"/>
      <w:r w:rsidRPr="00847053">
        <w:rPr>
          <w:color w:val="000000"/>
          <w:spacing w:val="-6"/>
        </w:rPr>
        <w:t xml:space="preserve">. </w:t>
      </w:r>
      <w:proofErr w:type="spellStart"/>
      <w:r w:rsidRPr="00847053">
        <w:rPr>
          <w:color w:val="000000"/>
          <w:spacing w:val="-6"/>
        </w:rPr>
        <w:t>Брахидактилия</w:t>
      </w:r>
      <w:proofErr w:type="spellEnd"/>
      <w:r w:rsidRPr="00847053">
        <w:rPr>
          <w:color w:val="000000"/>
          <w:spacing w:val="-6"/>
        </w:rPr>
        <w:t xml:space="preserve"> — укорочение пальцев за счет недоразвития ф</w:t>
      </w:r>
      <w:r w:rsidRPr="00847053">
        <w:rPr>
          <w:color w:val="000000"/>
          <w:spacing w:val="-6"/>
        </w:rPr>
        <w:t>а</w:t>
      </w:r>
      <w:r w:rsidRPr="00847053">
        <w:rPr>
          <w:color w:val="000000"/>
          <w:spacing w:val="-6"/>
        </w:rPr>
        <w:t>ланг. При латеральном или медиальном искривлении пальцев го</w:t>
      </w:r>
      <w:r w:rsidRPr="00847053">
        <w:rPr>
          <w:color w:val="000000"/>
          <w:spacing w:val="-6"/>
        </w:rPr>
        <w:softHyphen/>
        <w:t xml:space="preserve">ворят о </w:t>
      </w:r>
      <w:proofErr w:type="spellStart"/>
      <w:r w:rsidRPr="00847053">
        <w:rPr>
          <w:color w:val="000000"/>
          <w:spacing w:val="-6"/>
        </w:rPr>
        <w:t>клин</w:t>
      </w:r>
      <w:r w:rsidRPr="00847053">
        <w:rPr>
          <w:color w:val="000000"/>
          <w:spacing w:val="-6"/>
        </w:rPr>
        <w:t>о</w:t>
      </w:r>
      <w:r w:rsidRPr="00847053">
        <w:rPr>
          <w:color w:val="000000"/>
          <w:spacing w:val="-6"/>
        </w:rPr>
        <w:t>дактилии</w:t>
      </w:r>
      <w:proofErr w:type="spellEnd"/>
      <w:r w:rsidRPr="00847053">
        <w:rPr>
          <w:color w:val="000000"/>
          <w:spacing w:val="-6"/>
        </w:rPr>
        <w:t>, при полном или частичном сращении со</w:t>
      </w:r>
      <w:r w:rsidRPr="00847053">
        <w:rPr>
          <w:color w:val="000000"/>
          <w:spacing w:val="-6"/>
        </w:rPr>
        <w:softHyphen/>
        <w:t>седних пальцев — о си</w:t>
      </w:r>
      <w:r w:rsidRPr="00847053">
        <w:rPr>
          <w:color w:val="000000"/>
          <w:spacing w:val="-6"/>
        </w:rPr>
        <w:t>н</w:t>
      </w:r>
      <w:r w:rsidRPr="00847053">
        <w:rPr>
          <w:color w:val="000000"/>
          <w:spacing w:val="-6"/>
        </w:rPr>
        <w:t>дактилии. При нарушении количества пальцев говорят о полидактилии (дупликации) — лишние паль</w:t>
      </w:r>
      <w:r w:rsidRPr="00847053">
        <w:rPr>
          <w:color w:val="000000"/>
          <w:spacing w:val="-6"/>
        </w:rPr>
        <w:softHyphen/>
        <w:t xml:space="preserve">цы — или об </w:t>
      </w:r>
      <w:proofErr w:type="spellStart"/>
      <w:r w:rsidRPr="00847053">
        <w:rPr>
          <w:color w:val="000000"/>
          <w:spacing w:val="-6"/>
        </w:rPr>
        <w:t>эктродактилии</w:t>
      </w:r>
      <w:proofErr w:type="spellEnd"/>
      <w:r w:rsidRPr="00847053">
        <w:rPr>
          <w:color w:val="000000"/>
          <w:spacing w:val="-6"/>
        </w:rPr>
        <w:t xml:space="preserve"> — уменьшение числа пальцев. </w:t>
      </w:r>
      <w:proofErr w:type="spellStart"/>
      <w:r w:rsidRPr="00847053">
        <w:rPr>
          <w:color w:val="000000"/>
          <w:spacing w:val="-6"/>
        </w:rPr>
        <w:t>Камптодактилия</w:t>
      </w:r>
      <w:proofErr w:type="spellEnd"/>
      <w:r w:rsidRPr="00847053">
        <w:rPr>
          <w:color w:val="000000"/>
          <w:spacing w:val="-6"/>
        </w:rPr>
        <w:t xml:space="preserve"> — </w:t>
      </w:r>
      <w:proofErr w:type="spellStart"/>
      <w:r w:rsidRPr="00847053">
        <w:rPr>
          <w:color w:val="000000"/>
          <w:spacing w:val="-6"/>
        </w:rPr>
        <w:t>сгибательная</w:t>
      </w:r>
      <w:proofErr w:type="spellEnd"/>
      <w:r w:rsidRPr="00847053">
        <w:rPr>
          <w:color w:val="000000"/>
          <w:spacing w:val="-6"/>
        </w:rPr>
        <w:t xml:space="preserve"> контрактура пальцев. </w:t>
      </w:r>
      <w:proofErr w:type="spellStart"/>
      <w:r w:rsidRPr="00847053">
        <w:rPr>
          <w:color w:val="000000"/>
          <w:spacing w:val="-6"/>
        </w:rPr>
        <w:t>Сандалиевидная</w:t>
      </w:r>
      <w:proofErr w:type="spellEnd"/>
      <w:r w:rsidRPr="00847053">
        <w:rPr>
          <w:color w:val="000000"/>
          <w:spacing w:val="-6"/>
        </w:rPr>
        <w:t xml:space="preserve"> щель — углубленный и расширенный промежуток между пе</w:t>
      </w:r>
      <w:r w:rsidRPr="00847053">
        <w:rPr>
          <w:color w:val="000000"/>
          <w:spacing w:val="-6"/>
        </w:rPr>
        <w:t>р</w:t>
      </w:r>
      <w:r w:rsidRPr="00847053">
        <w:rPr>
          <w:color w:val="000000"/>
          <w:spacing w:val="-6"/>
        </w:rPr>
        <w:t>вым и вторым пальцем стоп.</w:t>
      </w:r>
    </w:p>
    <w:p w:rsidR="002163E9" w:rsidRDefault="002163E9"/>
    <w:sectPr w:rsidR="002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2163E9"/>
    <w:rsid w:val="008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B65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B65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2016-05-12T01:41:00Z</dcterms:created>
  <dcterms:modified xsi:type="dcterms:W3CDTF">2016-05-12T01:42:00Z</dcterms:modified>
</cp:coreProperties>
</file>