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5" w:rsidRPr="00F620DD" w:rsidRDefault="00F620DD" w:rsidP="00577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DD">
        <w:rPr>
          <w:rFonts w:ascii="Times New Roman" w:hAnsi="Times New Roman" w:cs="Times New Roman"/>
          <w:b/>
          <w:sz w:val="24"/>
          <w:szCs w:val="24"/>
        </w:rPr>
        <w:t>ТЕМА №8</w:t>
      </w:r>
      <w:r w:rsidR="00577965" w:rsidRPr="00F620DD">
        <w:rPr>
          <w:rFonts w:ascii="Times New Roman" w:hAnsi="Times New Roman" w:cs="Times New Roman"/>
          <w:b/>
          <w:sz w:val="24"/>
          <w:szCs w:val="24"/>
        </w:rPr>
        <w:t xml:space="preserve">. ПРОФИЛАКТИКА РАКА </w:t>
      </w:r>
      <w:r w:rsidRPr="00F620DD">
        <w:rPr>
          <w:rFonts w:ascii="Times New Roman" w:hAnsi="Times New Roman" w:cs="Times New Roman"/>
          <w:b/>
          <w:sz w:val="24"/>
          <w:szCs w:val="24"/>
        </w:rPr>
        <w:t>легкого</w:t>
      </w:r>
    </w:p>
    <w:p w:rsidR="00543EC8" w:rsidRPr="00F620DD" w:rsidRDefault="00F620DD" w:rsidP="00577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DD">
        <w:rPr>
          <w:rFonts w:ascii="Times New Roman" w:hAnsi="Times New Roman" w:cs="Times New Roman"/>
          <w:b/>
          <w:sz w:val="24"/>
          <w:szCs w:val="24"/>
        </w:rPr>
        <w:t>Задание для 304</w:t>
      </w:r>
      <w:r w:rsidR="00543EC8" w:rsidRPr="00F620DD">
        <w:rPr>
          <w:rFonts w:ascii="Times New Roman" w:hAnsi="Times New Roman" w:cs="Times New Roman"/>
          <w:b/>
          <w:sz w:val="24"/>
          <w:szCs w:val="24"/>
        </w:rPr>
        <w:t xml:space="preserve"> группы лечебного факультета.</w:t>
      </w:r>
    </w:p>
    <w:p w:rsidR="00577965" w:rsidRPr="00F620DD" w:rsidRDefault="00577965" w:rsidP="00577965">
      <w:pPr>
        <w:rPr>
          <w:rFonts w:ascii="Times New Roman" w:hAnsi="Times New Roman" w:cs="Times New Roman"/>
          <w:sz w:val="24"/>
          <w:szCs w:val="24"/>
        </w:rPr>
      </w:pPr>
      <w:r w:rsidRPr="00F620DD">
        <w:rPr>
          <w:rFonts w:ascii="Times New Roman" w:hAnsi="Times New Roman" w:cs="Times New Roman"/>
          <w:sz w:val="24"/>
          <w:szCs w:val="24"/>
        </w:rPr>
        <w:t>1. Необходимо пройти по ссылке и самостоятельно изучить материал методических рекомендаций.</w:t>
      </w:r>
      <w:r w:rsidR="00F620DD" w:rsidRPr="00F620DD">
        <w:rPr>
          <w:rFonts w:ascii="Times New Roman" w:hAnsi="Times New Roman" w:cs="Times New Roman"/>
          <w:sz w:val="24"/>
          <w:szCs w:val="24"/>
        </w:rPr>
        <w:t xml:space="preserve"> https://krasgmu.ru/index.php?page[org]=umkd_metod_tl&amp;tl_id=485806&amp;metod_type=0&amp;metod_class=1</w:t>
      </w:r>
    </w:p>
    <w:p w:rsidR="00577965" w:rsidRPr="00F620DD" w:rsidRDefault="00577965" w:rsidP="00577965">
      <w:pPr>
        <w:rPr>
          <w:rFonts w:ascii="Times New Roman" w:hAnsi="Times New Roman" w:cs="Times New Roman"/>
          <w:sz w:val="24"/>
          <w:szCs w:val="24"/>
        </w:rPr>
      </w:pPr>
      <w:r w:rsidRPr="00F620DD">
        <w:rPr>
          <w:rFonts w:ascii="Times New Roman" w:hAnsi="Times New Roman" w:cs="Times New Roman"/>
          <w:sz w:val="24"/>
          <w:szCs w:val="24"/>
        </w:rPr>
        <w:t>Список дополнительной литературы прилагается в конце методических рекомендаций.</w:t>
      </w:r>
    </w:p>
    <w:p w:rsidR="00577965" w:rsidRPr="00F620DD" w:rsidRDefault="00577965" w:rsidP="00577965">
      <w:pPr>
        <w:rPr>
          <w:rFonts w:ascii="Times New Roman" w:hAnsi="Times New Roman" w:cs="Times New Roman"/>
          <w:sz w:val="24"/>
          <w:szCs w:val="24"/>
        </w:rPr>
      </w:pPr>
      <w:r w:rsidRPr="00F620DD">
        <w:rPr>
          <w:rFonts w:ascii="Times New Roman" w:hAnsi="Times New Roman" w:cs="Times New Roman"/>
          <w:sz w:val="24"/>
          <w:szCs w:val="24"/>
        </w:rPr>
        <w:t>2. Необходимо письменно ответить на вопросы:</w:t>
      </w:r>
    </w:p>
    <w:p w:rsidR="00577965" w:rsidRPr="00F620DD" w:rsidRDefault="00577965" w:rsidP="005779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F620DD">
        <w:rPr>
          <w:rFonts w:ascii="Times New Roman" w:hAnsi="Times New Roman" w:cs="Times New Roman"/>
          <w:sz w:val="24"/>
          <w:szCs w:val="24"/>
        </w:rPr>
        <w:t xml:space="preserve">1. </w:t>
      </w:r>
      <w:r w:rsidR="00F620DD" w:rsidRPr="00F620DD">
        <w:rPr>
          <w:rFonts w:ascii="Times New Roman" w:hAnsi="Times New Roman" w:cs="Times New Roman"/>
          <w:sz w:val="24"/>
          <w:szCs w:val="24"/>
        </w:rPr>
        <w:t>Генетические факторы риска развития рака легкого</w:t>
      </w:r>
    </w:p>
    <w:p w:rsidR="00577965" w:rsidRPr="00F620DD" w:rsidRDefault="00577965" w:rsidP="0057796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F620DD">
        <w:rPr>
          <w:rFonts w:ascii="Times New Roman" w:hAnsi="Times New Roman" w:cs="Times New Roman"/>
          <w:sz w:val="24"/>
          <w:szCs w:val="24"/>
        </w:rPr>
        <w:t xml:space="preserve">2. Меры первичной профилактики рака </w:t>
      </w:r>
      <w:r w:rsidR="00F620DD" w:rsidRPr="00F620DD">
        <w:rPr>
          <w:rFonts w:ascii="Times New Roman" w:hAnsi="Times New Roman" w:cs="Times New Roman"/>
          <w:sz w:val="24"/>
          <w:szCs w:val="24"/>
        </w:rPr>
        <w:t>легкого</w:t>
      </w:r>
    </w:p>
    <w:p w:rsidR="00F620DD" w:rsidRPr="00F620DD" w:rsidRDefault="00577965" w:rsidP="00F620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DD">
        <w:rPr>
          <w:rFonts w:ascii="Times New Roman" w:hAnsi="Times New Roman" w:cs="Times New Roman"/>
          <w:sz w:val="24"/>
          <w:szCs w:val="24"/>
        </w:rPr>
        <w:t xml:space="preserve">3. </w:t>
      </w:r>
      <w:r w:rsidR="00F620DD"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СИТУАЦИОННЫЕ ЗА</w:t>
      </w:r>
      <w:r w:rsid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ПО ТЕМЕ</w:t>
      </w:r>
    </w:p>
    <w:p w:rsidR="00F620DD" w:rsidRPr="00F620DD" w:rsidRDefault="00F620DD" w:rsidP="00F6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Больному 53 года. По специальности – газосварщик. Предъявляет жалобы на боль в правой половине клетки, повышение температуры до субфебрильных цифр, кашель с небольшим количеством прозрачной мокроты, одышку при физической нагрузке. Объективно: справа в надключичной области увеличенные до 1,5 – 2,0 см, плотные </w:t>
      </w:r>
      <w:proofErr w:type="spellStart"/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лимфоузлы</w:t>
      </w:r>
      <w:proofErr w:type="spellEnd"/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подключичной области – притупление </w:t>
      </w:r>
      <w:proofErr w:type="spellStart"/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и ослабленное дыхание. На рентгенограмме имеется затемнение треугольной формы в верхней доле правого легкого с вершиной в корне легкого. средостение смещено в больну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</w:t>
      </w:r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торону. История заболевания. В течение последнего года дважды перенес правостороннюю верхнедолевую бронхопневмонию. Лечился в терапевтическом стационере. Проводился рентгенологический контроль до и после лечения. Участок затемнения в легком под влиянием лечения уменьшался в размерах, но полностью не исчезал. Из клинических симптомов сохранялся кашель. Его объясняли хроническим бронхитом курильщика (больной курит 35 лет). После проведения обследования установлен диагноз: рак легкого с метастазами в надключичные лимфатические узлы. </w:t>
      </w:r>
    </w:p>
    <w:p w:rsidR="00F620DD" w:rsidRPr="00F620DD" w:rsidRDefault="00F620DD" w:rsidP="00F6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факторы риска развития РЛ имеются у больного?;</w:t>
      </w:r>
    </w:p>
    <w:p w:rsidR="00F620DD" w:rsidRPr="00F620DD" w:rsidRDefault="00F620DD" w:rsidP="00F6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первичная профилактика РЛ;</w:t>
      </w:r>
    </w:p>
    <w:p w:rsidR="00F620DD" w:rsidRPr="00F620DD" w:rsidRDefault="00F620DD" w:rsidP="00F6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3:</w:t>
      </w:r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ли данный больной в группу риска по РЛ? Кто еще входит в группу риска по РЛ;</w:t>
      </w:r>
    </w:p>
    <w:p w:rsidR="00F620DD" w:rsidRPr="00F620DD" w:rsidRDefault="00F620DD" w:rsidP="00F62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  <w:r w:rsidRPr="00F62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6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Каковы методы обследования лиц, входящих в группу риска по РЛ;</w:t>
      </w:r>
    </w:p>
    <w:p w:rsidR="00577965" w:rsidRPr="00577965" w:rsidRDefault="00577965" w:rsidP="00F620DD">
      <w:pPr>
        <w:rPr>
          <w:rFonts w:ascii="Times New Roman" w:hAnsi="Times New Roman" w:cs="Times New Roman"/>
        </w:rPr>
      </w:pPr>
    </w:p>
    <w:sectPr w:rsidR="00577965" w:rsidRPr="00577965" w:rsidSect="003B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6CAD"/>
    <w:multiLevelType w:val="hybridMultilevel"/>
    <w:tmpl w:val="18A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7965"/>
    <w:rsid w:val="003B6AF2"/>
    <w:rsid w:val="00543EC8"/>
    <w:rsid w:val="00546BEE"/>
    <w:rsid w:val="00577965"/>
    <w:rsid w:val="00F6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5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1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1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7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1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KuliginaNA</dc:creator>
  <cp:lastModifiedBy>Семёнов </cp:lastModifiedBy>
  <cp:revision>2</cp:revision>
  <dcterms:created xsi:type="dcterms:W3CDTF">2020-03-27T02:54:00Z</dcterms:created>
  <dcterms:modified xsi:type="dcterms:W3CDTF">2020-03-27T02:54:00Z</dcterms:modified>
</cp:coreProperties>
</file>