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4C3F76" w14:paraId="27F05CEB" w14:textId="77777777" w:rsidTr="00712A15">
        <w:trPr>
          <w:trHeight w:val="10628"/>
        </w:trPr>
        <w:tc>
          <w:tcPr>
            <w:tcW w:w="7393" w:type="dxa"/>
          </w:tcPr>
          <w:p w14:paraId="5F7D9D9B" w14:textId="71142829" w:rsidR="0072088C" w:rsidRPr="0072088C" w:rsidRDefault="004C3F76" w:rsidP="0072088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2088C">
              <w:rPr>
                <w:rFonts w:ascii="Times New Roman" w:hAnsi="Times New Roman" w:cs="Times New Roman"/>
                <w:b/>
                <w:sz w:val="40"/>
                <w:szCs w:val="40"/>
              </w:rPr>
              <w:t>Способы закали</w:t>
            </w:r>
            <w:r w:rsidR="0072088C" w:rsidRPr="0072088C">
              <w:rPr>
                <w:rFonts w:ascii="Times New Roman" w:hAnsi="Times New Roman" w:cs="Times New Roman"/>
                <w:b/>
                <w:sz w:val="40"/>
                <w:szCs w:val="40"/>
              </w:rPr>
              <w:t>вания:</w:t>
            </w:r>
          </w:p>
          <w:p w14:paraId="0562EC82" w14:textId="53FAB8A5" w:rsidR="004C3F76" w:rsidRPr="0072088C" w:rsidRDefault="0072088C" w:rsidP="0071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88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168" behindDoc="1" locked="0" layoutInCell="1" allowOverlap="1" wp14:anchorId="315D9608" wp14:editId="2A6D7940">
                  <wp:simplePos x="0" y="0"/>
                  <wp:positionH relativeFrom="column">
                    <wp:posOffset>2670810</wp:posOffset>
                  </wp:positionH>
                  <wp:positionV relativeFrom="paragraph">
                    <wp:posOffset>908685</wp:posOffset>
                  </wp:positionV>
                  <wp:extent cx="1628775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474" y="21346"/>
                      <wp:lineTo x="21474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C3F76" w:rsidRPr="0072088C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Обтирание –</w:t>
            </w:r>
            <w:r w:rsidR="004C3F76" w:rsidRPr="0072088C">
              <w:rPr>
                <w:rFonts w:ascii="Times New Roman" w:hAnsi="Times New Roman" w:cs="Times New Roman"/>
                <w:sz w:val="24"/>
                <w:szCs w:val="24"/>
              </w:rPr>
              <w:t> начальный этап закаливания водой. Его проводят полотенцем, губкой или просто рукой, смоченной водой. Обтирание производят последовательно: шея, грудь, спина, затем вытирают их насухо и растирают полотенцем до красноты. После этого обтирают ноги и также растирают их. Вся процедура осуществляется в пределах пяти минут.</w:t>
            </w:r>
          </w:p>
          <w:p w14:paraId="435A3FF8" w14:textId="5602BC1C" w:rsidR="004C3F76" w:rsidRPr="0072088C" w:rsidRDefault="004C3F76" w:rsidP="0071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88C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Обливание</w:t>
            </w:r>
            <w:r w:rsidRPr="0072088C">
              <w:rPr>
                <w:rFonts w:ascii="Times New Roman" w:hAnsi="Times New Roman" w:cs="Times New Roman"/>
                <w:sz w:val="24"/>
                <w:szCs w:val="24"/>
              </w:rPr>
              <w:t> – следующий этап закаливания. Для первых обливаний целесообразно применять воду с температурой около + 30°С, в дальнейшем снижая ее до + 15°С и ниже. После обливания проводится энергичное растирание тела полотенцем. </w:t>
            </w:r>
          </w:p>
          <w:p w14:paraId="47ED4BB6" w14:textId="0AF7219E" w:rsidR="004C3F76" w:rsidRPr="0072088C" w:rsidRDefault="004C3F76" w:rsidP="00712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88C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Душ </w:t>
            </w:r>
            <w:r w:rsidRPr="0072088C">
              <w:rPr>
                <w:rFonts w:ascii="Times New Roman" w:hAnsi="Times New Roman" w:cs="Times New Roman"/>
                <w:sz w:val="24"/>
                <w:szCs w:val="24"/>
              </w:rPr>
              <w:t>– еще более эффективная водная процедура. В начале закаливания температура воды должна быть около +30-32°С и продолжительность не более минуты. В дальнейшем можно постепенно снижать температуру и увеличивать продолжительность до 2 мин., включая растирание тела. </w:t>
            </w:r>
          </w:p>
          <w:p w14:paraId="7A017524" w14:textId="1E1E20CC" w:rsidR="0072088C" w:rsidRPr="0072088C" w:rsidRDefault="0072088C" w:rsidP="00712A15">
            <w:pPr>
              <w:pStyle w:val="a8"/>
              <w:spacing w:before="240" w:beforeAutospacing="0" w:after="150" w:afterAutospacing="0"/>
              <w:jc w:val="both"/>
            </w:pPr>
            <w:r w:rsidRPr="0072088C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250CB32" wp14:editId="583F06F1">
                  <wp:simplePos x="0" y="0"/>
                  <wp:positionH relativeFrom="column">
                    <wp:posOffset>1927860</wp:posOffset>
                  </wp:positionH>
                  <wp:positionV relativeFrom="paragraph">
                    <wp:posOffset>667385</wp:posOffset>
                  </wp:positionV>
                  <wp:extent cx="2533650" cy="1809750"/>
                  <wp:effectExtent l="0" t="0" r="0" b="0"/>
                  <wp:wrapTight wrapText="bothSides">
                    <wp:wrapPolygon edited="0">
                      <wp:start x="0" y="0"/>
                      <wp:lineTo x="0" y="21373"/>
                      <wp:lineTo x="21438" y="21373"/>
                      <wp:lineTo x="21438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088C">
              <w:rPr>
                <w:rStyle w:val="a7"/>
              </w:rPr>
              <w:t>Прогулки на воздухе</w:t>
            </w:r>
            <w:r w:rsidRPr="0072088C">
              <w:rPr>
                <w:rStyle w:val="a7"/>
              </w:rPr>
              <w:t>-</w:t>
            </w:r>
            <w:r w:rsidRPr="0072088C">
              <w:rPr>
                <w:rStyle w:val="a7"/>
                <w:b w:val="0"/>
                <w:bCs w:val="0"/>
              </w:rPr>
              <w:t>п</w:t>
            </w:r>
            <w:r w:rsidRPr="0072088C">
              <w:t>роводятся в любое время года независимо от погоды. Длительность прогулок устанавливается индивидуально для каждого человека в зависимости от состояния его здоровья и возраста. </w:t>
            </w:r>
          </w:p>
          <w:p w14:paraId="624E5AB6" w14:textId="40E14B9A" w:rsidR="0072088C" w:rsidRPr="0072088C" w:rsidRDefault="0072088C" w:rsidP="00712A15">
            <w:pPr>
              <w:pStyle w:val="a8"/>
              <w:spacing w:before="0" w:beforeAutospacing="0" w:after="150" w:afterAutospacing="0"/>
              <w:jc w:val="both"/>
            </w:pPr>
            <w:r w:rsidRPr="0072088C">
              <w:rPr>
                <w:rStyle w:val="a7"/>
              </w:rPr>
              <w:t>Солнечные ванны</w:t>
            </w:r>
            <w:r w:rsidRPr="0072088C">
              <w:rPr>
                <w:rStyle w:val="a7"/>
              </w:rPr>
              <w:t>-</w:t>
            </w:r>
            <w:r w:rsidRPr="0072088C">
              <w:rPr>
                <w:rStyle w:val="a7"/>
                <w:b w:val="0"/>
                <w:bCs w:val="0"/>
              </w:rPr>
              <w:t>п</w:t>
            </w:r>
            <w:r w:rsidRPr="0072088C">
              <w:t>ринимать солнечные ванны лучше всего утром, когда воздух особенно чист и ещё не слишком жарко, а также ближе к вечеру, когда солнце клонится к закату. Лучшее время для загара: в средней полосе – 9-13 и 16-18 часов; на юге – 8-11 и 17-19 часов.</w:t>
            </w:r>
            <w:r w:rsidRPr="0072088C">
              <w:rPr>
                <w:noProof/>
              </w:rPr>
              <w:t xml:space="preserve"> </w:t>
            </w:r>
          </w:p>
          <w:p w14:paraId="27C620B0" w14:textId="6374F0B8" w:rsidR="0072088C" w:rsidRPr="0072088C" w:rsidRDefault="0072088C" w:rsidP="0072088C"/>
        </w:tc>
        <w:tc>
          <w:tcPr>
            <w:tcW w:w="7393" w:type="dxa"/>
          </w:tcPr>
          <w:p w14:paraId="2D8AED30" w14:textId="77777777" w:rsidR="004C3F76" w:rsidRPr="00712A15" w:rsidRDefault="004C3F76" w:rsidP="004C3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712A15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Режим дня</w:t>
            </w:r>
          </w:p>
          <w:p w14:paraId="5E6046A3" w14:textId="77777777" w:rsidR="0072088C" w:rsidRPr="00712A15" w:rsidRDefault="0072088C" w:rsidP="0072088C">
            <w:pPr>
              <w:pStyle w:val="a8"/>
              <w:jc w:val="both"/>
              <w:rPr>
                <w:color w:val="000000" w:themeColor="text1"/>
                <w:spacing w:val="15"/>
              </w:rPr>
            </w:pPr>
            <w:r w:rsidRPr="00712A15">
              <w:rPr>
                <w:color w:val="000000" w:themeColor="text1"/>
                <w:spacing w:val="15"/>
              </w:rPr>
              <w:t>Правильно организованный режим дня школьника предусматривает:</w:t>
            </w:r>
          </w:p>
          <w:p w14:paraId="2E82CD2F" w14:textId="77777777" w:rsidR="0072088C" w:rsidRPr="00712A15" w:rsidRDefault="0072088C" w:rsidP="0072088C">
            <w:pPr>
              <w:pStyle w:val="a8"/>
              <w:jc w:val="both"/>
              <w:rPr>
                <w:color w:val="000000" w:themeColor="text1"/>
                <w:spacing w:val="15"/>
              </w:rPr>
            </w:pPr>
            <w:r w:rsidRPr="00712A15">
              <w:rPr>
                <w:color w:val="000000" w:themeColor="text1"/>
                <w:spacing w:val="15"/>
              </w:rPr>
              <w:t>1. Правильное чередование труда и отдыха.</w:t>
            </w:r>
          </w:p>
          <w:p w14:paraId="6B06421D" w14:textId="77777777" w:rsidR="0072088C" w:rsidRPr="00712A15" w:rsidRDefault="0072088C" w:rsidP="0072088C">
            <w:pPr>
              <w:pStyle w:val="a8"/>
              <w:jc w:val="both"/>
              <w:rPr>
                <w:color w:val="000000" w:themeColor="text1"/>
                <w:spacing w:val="15"/>
              </w:rPr>
            </w:pPr>
            <w:r w:rsidRPr="00712A15">
              <w:rPr>
                <w:color w:val="000000" w:themeColor="text1"/>
                <w:spacing w:val="15"/>
              </w:rPr>
              <w:t>2. Регулярный прием пищи.</w:t>
            </w:r>
          </w:p>
          <w:p w14:paraId="6A233BA8" w14:textId="77777777" w:rsidR="0072088C" w:rsidRPr="00712A15" w:rsidRDefault="0072088C" w:rsidP="0072088C">
            <w:pPr>
              <w:pStyle w:val="a8"/>
              <w:jc w:val="both"/>
              <w:rPr>
                <w:color w:val="000000" w:themeColor="text1"/>
                <w:spacing w:val="15"/>
              </w:rPr>
            </w:pPr>
            <w:r w:rsidRPr="00712A15">
              <w:rPr>
                <w:color w:val="000000" w:themeColor="text1"/>
                <w:spacing w:val="15"/>
              </w:rPr>
              <w:t>3. Сон определенной продолжительности, с точным временем подъема и отхода ко сну.</w:t>
            </w:r>
          </w:p>
          <w:p w14:paraId="64B4963D" w14:textId="77777777" w:rsidR="0072088C" w:rsidRPr="00712A15" w:rsidRDefault="0072088C" w:rsidP="0072088C">
            <w:pPr>
              <w:pStyle w:val="a8"/>
              <w:jc w:val="both"/>
              <w:rPr>
                <w:color w:val="000000" w:themeColor="text1"/>
                <w:spacing w:val="15"/>
              </w:rPr>
            </w:pPr>
            <w:r w:rsidRPr="00712A15">
              <w:rPr>
                <w:color w:val="000000" w:themeColor="text1"/>
                <w:spacing w:val="15"/>
              </w:rPr>
              <w:t>4. Определенное время для утренней гимнастики и гигиенических процедур.</w:t>
            </w:r>
          </w:p>
          <w:p w14:paraId="7EF485D0" w14:textId="77777777" w:rsidR="0072088C" w:rsidRPr="00712A15" w:rsidRDefault="0072088C" w:rsidP="0072088C">
            <w:pPr>
              <w:pStyle w:val="a8"/>
              <w:jc w:val="both"/>
              <w:rPr>
                <w:color w:val="000000" w:themeColor="text1"/>
                <w:spacing w:val="15"/>
              </w:rPr>
            </w:pPr>
            <w:r w:rsidRPr="00712A15">
              <w:rPr>
                <w:color w:val="000000" w:themeColor="text1"/>
                <w:spacing w:val="15"/>
              </w:rPr>
              <w:t>5. Определенное время для приготовления домашних заданий.</w:t>
            </w:r>
          </w:p>
          <w:p w14:paraId="05BE6CBC" w14:textId="77777777" w:rsidR="0072088C" w:rsidRPr="00712A15" w:rsidRDefault="0072088C" w:rsidP="0072088C">
            <w:pPr>
              <w:pStyle w:val="a8"/>
              <w:jc w:val="both"/>
              <w:rPr>
                <w:color w:val="000000" w:themeColor="text1"/>
                <w:spacing w:val="15"/>
              </w:rPr>
            </w:pPr>
            <w:r w:rsidRPr="00712A15">
              <w:rPr>
                <w:color w:val="000000" w:themeColor="text1"/>
                <w:spacing w:val="15"/>
              </w:rPr>
              <w:t>6. Определенную продолжительность отдыха с максимальным пребыванием на открытом воздухе.</w:t>
            </w:r>
          </w:p>
          <w:p w14:paraId="0AE2F93B" w14:textId="77777777" w:rsidR="0072088C" w:rsidRDefault="00712A15" w:rsidP="0072088C">
            <w:pP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D8DCBFE" wp14:editId="22020A26">
                  <wp:extent cx="3667125" cy="2660997"/>
                  <wp:effectExtent l="0" t="0" r="0" b="0"/>
                  <wp:docPr id="8" name="Рисунок 8" descr="Картинки по запросу распорядок дня школьника в картинках скачат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распорядок дня школьника в картинках скачат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434" cy="267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D84423" w14:textId="77777777" w:rsidR="00712A15" w:rsidRDefault="00712A15" w:rsidP="0072088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  <w:p w14:paraId="6BAD59A8" w14:textId="77777777" w:rsidR="00712A15" w:rsidRDefault="00712A15" w:rsidP="0072088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  <w:p w14:paraId="76E0C4F2" w14:textId="10BADC97" w:rsidR="00712A15" w:rsidRPr="00712A15" w:rsidRDefault="00712A15" w:rsidP="0072088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12A15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Выполнил работу: </w:t>
            </w:r>
            <w:proofErr w:type="spellStart"/>
            <w:r w:rsidRPr="00712A15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Косточаков</w:t>
            </w:r>
            <w:proofErr w:type="spellEnd"/>
            <w:r w:rsidRPr="00712A15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 Д.Е. группа210-9 (1 подгруппа), 2020г.</w:t>
            </w:r>
          </w:p>
        </w:tc>
      </w:tr>
    </w:tbl>
    <w:p w14:paraId="2B64DBA8" w14:textId="51A2B888" w:rsidR="004C49A1" w:rsidRPr="00DA0AFB" w:rsidRDefault="00A87B41" w:rsidP="007934F6">
      <w:pPr>
        <w:spacing w:after="0" w:line="240" w:lineRule="auto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574B7400" wp14:editId="7B30E62B">
            <wp:simplePos x="0" y="0"/>
            <wp:positionH relativeFrom="column">
              <wp:posOffset>-451485</wp:posOffset>
            </wp:positionH>
            <wp:positionV relativeFrom="paragraph">
              <wp:posOffset>7421880</wp:posOffset>
            </wp:positionV>
            <wp:extent cx="9618980" cy="6014720"/>
            <wp:effectExtent l="19050" t="0" r="1270" b="0"/>
            <wp:wrapNone/>
            <wp:docPr id="4" name="Рисунок 3" descr="150460594715811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6059471581146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8980" cy="601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49A1" w:rsidRPr="00DA0AFB" w:rsidSect="000F6C86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AC7736"/>
    <w:multiLevelType w:val="hybridMultilevel"/>
    <w:tmpl w:val="21A0811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36DED"/>
    <w:multiLevelType w:val="multilevel"/>
    <w:tmpl w:val="750830D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438632C5"/>
    <w:multiLevelType w:val="hybridMultilevel"/>
    <w:tmpl w:val="F6722A62"/>
    <w:lvl w:ilvl="0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43C9420A"/>
    <w:multiLevelType w:val="multilevel"/>
    <w:tmpl w:val="DC30C9E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9CA0D21"/>
    <w:multiLevelType w:val="hybridMultilevel"/>
    <w:tmpl w:val="50C4D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3568E5"/>
    <w:multiLevelType w:val="hybridMultilevel"/>
    <w:tmpl w:val="B686A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A07DF7"/>
    <w:multiLevelType w:val="hybridMultilevel"/>
    <w:tmpl w:val="0910EB9C"/>
    <w:lvl w:ilvl="0" w:tplc="C046F238">
      <w:start w:val="2"/>
      <w:numFmt w:val="decimal"/>
      <w:lvlText w:val="%1"/>
      <w:lvlJc w:val="left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7" w15:restartNumberingAfterBreak="0">
    <w:nsid w:val="695123C9"/>
    <w:multiLevelType w:val="hybridMultilevel"/>
    <w:tmpl w:val="1A80015C"/>
    <w:lvl w:ilvl="0" w:tplc="C30C35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C40B81"/>
    <w:multiLevelType w:val="hybridMultilevel"/>
    <w:tmpl w:val="DC1EED1E"/>
    <w:lvl w:ilvl="0" w:tplc="281CFF82">
      <w:start w:val="1"/>
      <w:numFmt w:val="lowerLetter"/>
      <w:lvlText w:val="%1)"/>
      <w:lvlJc w:val="left"/>
      <w:pPr>
        <w:ind w:left="9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9" w15:restartNumberingAfterBreak="0">
    <w:nsid w:val="7C11765F"/>
    <w:multiLevelType w:val="hybridMultilevel"/>
    <w:tmpl w:val="1BCE2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D017F1"/>
    <w:multiLevelType w:val="hybridMultilevel"/>
    <w:tmpl w:val="25EC5366"/>
    <w:lvl w:ilvl="0" w:tplc="0419000F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7"/>
  </w:num>
  <w:num w:numId="5">
    <w:abstractNumId w:val="6"/>
  </w:num>
  <w:num w:numId="6">
    <w:abstractNumId w:val="8"/>
  </w:num>
  <w:num w:numId="7">
    <w:abstractNumId w:val="1"/>
  </w:num>
  <w:num w:numId="8">
    <w:abstractNumId w:val="5"/>
  </w:num>
  <w:num w:numId="9">
    <w:abstractNumId w:val="0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66C8"/>
    <w:rsid w:val="0009289C"/>
    <w:rsid w:val="000F6C86"/>
    <w:rsid w:val="00274664"/>
    <w:rsid w:val="003D63BE"/>
    <w:rsid w:val="004A0CE0"/>
    <w:rsid w:val="004C3F76"/>
    <w:rsid w:val="004C49A1"/>
    <w:rsid w:val="004F07DE"/>
    <w:rsid w:val="005B5938"/>
    <w:rsid w:val="006533B4"/>
    <w:rsid w:val="00712A15"/>
    <w:rsid w:val="0072088C"/>
    <w:rsid w:val="007934F6"/>
    <w:rsid w:val="007E3CE6"/>
    <w:rsid w:val="00814B3A"/>
    <w:rsid w:val="00A87B41"/>
    <w:rsid w:val="00BE7312"/>
    <w:rsid w:val="00C15D0A"/>
    <w:rsid w:val="00C923D9"/>
    <w:rsid w:val="00CE04EA"/>
    <w:rsid w:val="00DA0722"/>
    <w:rsid w:val="00DA0AFB"/>
    <w:rsid w:val="00E83B78"/>
    <w:rsid w:val="00E966C8"/>
    <w:rsid w:val="00F05628"/>
    <w:rsid w:val="00F3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55C50"/>
  <w15:docId w15:val="{B28D380B-67F9-43EE-93D2-6894F23BF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33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6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66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7B4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C3F76"/>
    <w:rPr>
      <w:b/>
      <w:bCs/>
    </w:rPr>
  </w:style>
  <w:style w:type="paragraph" w:styleId="a8">
    <w:name w:val="Normal (Web)"/>
    <w:basedOn w:val="a"/>
    <w:uiPriority w:val="99"/>
    <w:semiHidden/>
    <w:unhideWhenUsed/>
    <w:rsid w:val="00720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2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4073FA-1A24-485C-97CC-A6EE42CF3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daniar kostochakov</cp:lastModifiedBy>
  <cp:revision>18</cp:revision>
  <dcterms:created xsi:type="dcterms:W3CDTF">2019-12-07T13:40:00Z</dcterms:created>
  <dcterms:modified xsi:type="dcterms:W3CDTF">2020-06-03T15:30:00Z</dcterms:modified>
</cp:coreProperties>
</file>