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C5" w:rsidRDefault="008936B1" w:rsidP="00F148C5">
      <w:pPr>
        <w:jc w:val="right"/>
        <w:rPr>
          <w:sz w:val="24"/>
          <w:szCs w:val="24"/>
        </w:rPr>
      </w:pPr>
      <w:r>
        <w:rPr>
          <w:sz w:val="24"/>
          <w:szCs w:val="24"/>
        </w:rPr>
        <w:t>Специальность – 31.05. 01</w:t>
      </w:r>
      <w:r w:rsidR="00F148C5" w:rsidRPr="00E02266">
        <w:rPr>
          <w:sz w:val="24"/>
          <w:szCs w:val="24"/>
        </w:rPr>
        <w:t xml:space="preserve"> </w:t>
      </w:r>
      <w:r w:rsidR="00F148C5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Лечебное дело</w:t>
      </w:r>
      <w:r w:rsidR="008240B4">
        <w:rPr>
          <w:sz w:val="24"/>
          <w:szCs w:val="24"/>
        </w:rPr>
        <w:t>; 31.05.02 -  Педиатрия</w:t>
      </w:r>
    </w:p>
    <w:p w:rsidR="00D952C2" w:rsidRPr="00033178" w:rsidRDefault="00D952C2" w:rsidP="00D952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Тема:  </w:t>
      </w:r>
      <w:r w:rsidRPr="00033178">
        <w:rPr>
          <w:b/>
          <w:color w:val="000000"/>
          <w:sz w:val="24"/>
          <w:szCs w:val="24"/>
        </w:rPr>
        <w:t>«</w:t>
      </w:r>
      <w:r w:rsidR="00AD7215" w:rsidRPr="00AD7215">
        <w:rPr>
          <w:b/>
          <w:color w:val="000000"/>
          <w:sz w:val="24"/>
          <w:szCs w:val="24"/>
        </w:rPr>
        <w:t>Противовирусные средства. Противогрибковые средства</w:t>
      </w:r>
      <w:r w:rsidR="00033178">
        <w:rPr>
          <w:b/>
          <w:bCs/>
          <w:sz w:val="24"/>
          <w:szCs w:val="24"/>
        </w:rPr>
        <w:t>»</w:t>
      </w:r>
      <w:r w:rsidR="00033178">
        <w:rPr>
          <w:sz w:val="24"/>
          <w:szCs w:val="24"/>
        </w:rPr>
        <w:t xml:space="preserve"> </w:t>
      </w:r>
      <w:r w:rsidR="00033178" w:rsidRPr="00033178">
        <w:rPr>
          <w:sz w:val="24"/>
          <w:szCs w:val="24"/>
        </w:rPr>
        <w:t>(В интерактивной форме)</w:t>
      </w:r>
    </w:p>
    <w:p w:rsidR="00D952C2" w:rsidRDefault="00D952C2" w:rsidP="00D952C2">
      <w:pPr>
        <w:rPr>
          <w:b/>
          <w:sz w:val="24"/>
          <w:szCs w:val="24"/>
        </w:rPr>
      </w:pPr>
      <w:r>
        <w:rPr>
          <w:b/>
          <w:sz w:val="24"/>
          <w:szCs w:val="24"/>
        </w:rPr>
        <w:t>К занятию необходимо:</w:t>
      </w:r>
    </w:p>
    <w:p w:rsidR="00D952C2" w:rsidRDefault="00D952C2" w:rsidP="00D952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Знать </w:t>
      </w:r>
      <w:r w:rsidR="007746E0">
        <w:rPr>
          <w:b/>
          <w:sz w:val="24"/>
          <w:szCs w:val="24"/>
        </w:rPr>
        <w:t>классификацию препаратов и кли</w:t>
      </w:r>
      <w:r w:rsidR="00D66CC1">
        <w:rPr>
          <w:b/>
          <w:sz w:val="24"/>
          <w:szCs w:val="24"/>
        </w:rPr>
        <w:t xml:space="preserve">нико-фармакологическую </w:t>
      </w:r>
      <w:r>
        <w:rPr>
          <w:b/>
          <w:sz w:val="24"/>
          <w:szCs w:val="24"/>
        </w:rPr>
        <w:t>характеристику групп:</w:t>
      </w:r>
    </w:p>
    <w:p w:rsidR="007746E0" w:rsidRPr="00AD7215" w:rsidRDefault="00033178" w:rsidP="007746E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bCs/>
          <w:sz w:val="24"/>
          <w:szCs w:val="24"/>
        </w:rPr>
        <w:t>Противовирусных препаратов</w:t>
      </w:r>
    </w:p>
    <w:p w:rsidR="00AD7215" w:rsidRPr="00033178" w:rsidRDefault="00AD7215" w:rsidP="007746E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bCs/>
          <w:sz w:val="24"/>
          <w:szCs w:val="24"/>
        </w:rPr>
        <w:t>Противогрибковые средства</w:t>
      </w:r>
    </w:p>
    <w:p w:rsidR="00D66CC1" w:rsidRDefault="00D66CC1" w:rsidP="00D66CC1">
      <w:pPr>
        <w:pStyle w:val="a3"/>
        <w:rPr>
          <w:sz w:val="24"/>
          <w:szCs w:val="24"/>
        </w:rPr>
      </w:pPr>
    </w:p>
    <w:p w:rsidR="00A577AF" w:rsidRPr="009168B4" w:rsidRDefault="00D952C2" w:rsidP="009168B4">
      <w:pPr>
        <w:pStyle w:val="a3"/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2. Уметь охарактеризовать следующие препараты по алгоритму:</w:t>
      </w:r>
    </w:p>
    <w:p w:rsidR="00A577AF" w:rsidRDefault="009168B4" w:rsidP="0003317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577AF">
        <w:rPr>
          <w:sz w:val="24"/>
          <w:szCs w:val="24"/>
        </w:rPr>
        <w:t xml:space="preserve">. </w:t>
      </w:r>
      <w:proofErr w:type="spellStart"/>
      <w:r w:rsidR="00A577AF" w:rsidRPr="00A577AF">
        <w:rPr>
          <w:sz w:val="24"/>
          <w:szCs w:val="24"/>
        </w:rPr>
        <w:t>Осельтамивир</w:t>
      </w:r>
      <w:proofErr w:type="spellEnd"/>
    </w:p>
    <w:p w:rsidR="00A577AF" w:rsidRDefault="009168B4" w:rsidP="0003317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A577AF">
        <w:rPr>
          <w:sz w:val="24"/>
          <w:szCs w:val="24"/>
        </w:rPr>
        <w:t xml:space="preserve">. </w:t>
      </w:r>
      <w:proofErr w:type="spellStart"/>
      <w:r w:rsidR="00A577AF" w:rsidRPr="00A577AF">
        <w:rPr>
          <w:sz w:val="24"/>
          <w:szCs w:val="24"/>
        </w:rPr>
        <w:t>Умифеновир</w:t>
      </w:r>
      <w:proofErr w:type="spellEnd"/>
      <w:r w:rsidR="00A577AF">
        <w:rPr>
          <w:sz w:val="24"/>
          <w:szCs w:val="24"/>
        </w:rPr>
        <w:t xml:space="preserve"> (</w:t>
      </w:r>
      <w:proofErr w:type="spellStart"/>
      <w:r w:rsidR="00A577AF">
        <w:rPr>
          <w:sz w:val="24"/>
          <w:szCs w:val="24"/>
        </w:rPr>
        <w:t>арбидол</w:t>
      </w:r>
      <w:proofErr w:type="spellEnd"/>
      <w:r w:rsidR="00A577AF">
        <w:rPr>
          <w:sz w:val="24"/>
          <w:szCs w:val="24"/>
        </w:rPr>
        <w:t>)</w:t>
      </w:r>
    </w:p>
    <w:p w:rsidR="00207E9F" w:rsidRDefault="009168B4" w:rsidP="009168B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A577AF">
        <w:rPr>
          <w:sz w:val="24"/>
          <w:szCs w:val="24"/>
        </w:rPr>
        <w:t xml:space="preserve">. </w:t>
      </w:r>
      <w:r w:rsidR="00850031">
        <w:rPr>
          <w:sz w:val="24"/>
          <w:szCs w:val="24"/>
        </w:rPr>
        <w:t>Ацикловир</w:t>
      </w:r>
    </w:p>
    <w:p w:rsidR="009168B4" w:rsidRPr="009168B4" w:rsidRDefault="009168B4" w:rsidP="009168B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Флуконазол</w:t>
      </w:r>
      <w:proofErr w:type="spellEnd"/>
    </w:p>
    <w:p w:rsidR="00A577AF" w:rsidRDefault="00D952C2" w:rsidP="00D952C2">
      <w:pPr>
        <w:ind w:right="-2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Владеть правилами прописи ЛС, с оформлением рецептурных бланков, а также знать групповую принадлежность, механизм действия, спектр действия, фармакологические эффекты, показания к применению след</w:t>
      </w:r>
      <w:r w:rsidR="00207E9F">
        <w:rPr>
          <w:b/>
          <w:sz w:val="24"/>
          <w:szCs w:val="24"/>
        </w:rPr>
        <w:t>ующих лекарственных препаратов:</w:t>
      </w:r>
      <w:r w:rsidR="00A577AF">
        <w:rPr>
          <w:b/>
          <w:sz w:val="24"/>
          <w:szCs w:val="24"/>
        </w:rPr>
        <w:t xml:space="preserve"> </w:t>
      </w:r>
    </w:p>
    <w:p w:rsidR="00AD7215" w:rsidRPr="009168B4" w:rsidRDefault="00AD7215" w:rsidP="00AD7215">
      <w:pPr>
        <w:spacing w:after="0" w:line="240" w:lineRule="auto"/>
        <w:ind w:right="-238"/>
        <w:jc w:val="both"/>
        <w:rPr>
          <w:b/>
          <w:sz w:val="24"/>
          <w:szCs w:val="24"/>
        </w:rPr>
      </w:pPr>
      <w:r w:rsidRPr="009168B4">
        <w:rPr>
          <w:sz w:val="24"/>
          <w:szCs w:val="24"/>
        </w:rPr>
        <w:t>1</w:t>
      </w:r>
      <w:bookmarkStart w:id="0" w:name="_GoBack"/>
      <w:r w:rsidRPr="009168B4">
        <w:rPr>
          <w:sz w:val="24"/>
          <w:szCs w:val="24"/>
        </w:rPr>
        <w:t>.</w:t>
      </w:r>
      <w:r w:rsidRPr="009168B4">
        <w:rPr>
          <w:b/>
          <w:sz w:val="24"/>
          <w:szCs w:val="24"/>
        </w:rPr>
        <w:t xml:space="preserve"> </w:t>
      </w:r>
      <w:proofErr w:type="spellStart"/>
      <w:r w:rsidRPr="009168B4">
        <w:rPr>
          <w:sz w:val="24"/>
          <w:szCs w:val="24"/>
          <w:shd w:val="clear" w:color="auto" w:fill="FFFFFF"/>
        </w:rPr>
        <w:t>амфотерицин</w:t>
      </w:r>
      <w:proofErr w:type="spellEnd"/>
      <w:proofErr w:type="gramStart"/>
      <w:r w:rsidRPr="009168B4">
        <w:rPr>
          <w:sz w:val="24"/>
          <w:szCs w:val="24"/>
          <w:shd w:val="clear" w:color="auto" w:fill="FFFFFF"/>
        </w:rPr>
        <w:t xml:space="preserve"> В</w:t>
      </w:r>
      <w:proofErr w:type="gramEnd"/>
      <w:r w:rsidRPr="009168B4">
        <w:rPr>
          <w:sz w:val="24"/>
          <w:szCs w:val="24"/>
          <w:shd w:val="clear" w:color="auto" w:fill="FFFFFF"/>
        </w:rPr>
        <w:t xml:space="preserve"> - </w:t>
      </w:r>
      <w:proofErr w:type="spellStart"/>
      <w:r w:rsidRPr="009168B4">
        <w:rPr>
          <w:sz w:val="24"/>
          <w:szCs w:val="24"/>
          <w:shd w:val="clear" w:color="auto" w:fill="FFFFFF"/>
        </w:rPr>
        <w:t>лиофилизат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для приготовления раствора для </w:t>
      </w:r>
      <w:proofErr w:type="spellStart"/>
      <w:r w:rsidRPr="009168B4">
        <w:rPr>
          <w:sz w:val="24"/>
          <w:szCs w:val="24"/>
          <w:shd w:val="clear" w:color="auto" w:fill="FFFFFF"/>
        </w:rPr>
        <w:t>инфузий</w:t>
      </w:r>
      <w:proofErr w:type="spellEnd"/>
      <w:r w:rsidRPr="009168B4">
        <w:rPr>
          <w:sz w:val="24"/>
          <w:szCs w:val="24"/>
          <w:shd w:val="clear" w:color="auto" w:fill="FFFFFF"/>
        </w:rPr>
        <w:t>;</w:t>
      </w:r>
    </w:p>
    <w:p w:rsidR="00AD7215" w:rsidRPr="009168B4" w:rsidRDefault="00AD7215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2. </w:t>
      </w:r>
      <w:proofErr w:type="spellStart"/>
      <w:r w:rsidRPr="009168B4">
        <w:rPr>
          <w:sz w:val="24"/>
          <w:szCs w:val="24"/>
          <w:shd w:val="clear" w:color="auto" w:fill="FFFFFF"/>
        </w:rPr>
        <w:t>вориконазол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- </w:t>
      </w:r>
      <w:proofErr w:type="spellStart"/>
      <w:r w:rsidRPr="009168B4">
        <w:rPr>
          <w:sz w:val="24"/>
          <w:szCs w:val="24"/>
          <w:shd w:val="clear" w:color="auto" w:fill="FFFFFF"/>
        </w:rPr>
        <w:t>лиофилизат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для приготовления раствора для </w:t>
      </w:r>
      <w:proofErr w:type="spellStart"/>
      <w:r w:rsidRPr="009168B4">
        <w:rPr>
          <w:sz w:val="24"/>
          <w:szCs w:val="24"/>
          <w:shd w:val="clear" w:color="auto" w:fill="FFFFFF"/>
        </w:rPr>
        <w:t>инфузий</w:t>
      </w:r>
      <w:proofErr w:type="spellEnd"/>
      <w:r w:rsidRPr="009168B4">
        <w:rPr>
          <w:sz w:val="24"/>
          <w:szCs w:val="24"/>
          <w:shd w:val="clear" w:color="auto" w:fill="FFFFFF"/>
        </w:rPr>
        <w:t>; порошок для приготовления суспензии для приема внутрь; таблетки, покрытые пленочной оболочкой</w:t>
      </w:r>
    </w:p>
    <w:p w:rsidR="00AD7215" w:rsidRPr="009168B4" w:rsidRDefault="00AD7215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3. </w:t>
      </w:r>
      <w:proofErr w:type="spellStart"/>
      <w:r w:rsidRPr="009168B4">
        <w:rPr>
          <w:sz w:val="24"/>
          <w:szCs w:val="24"/>
          <w:shd w:val="clear" w:color="auto" w:fill="FFFFFF"/>
        </w:rPr>
        <w:t>флуконазол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– таблетки, капсулы, раствор для </w:t>
      </w:r>
      <w:proofErr w:type="spellStart"/>
      <w:r w:rsidRPr="009168B4">
        <w:rPr>
          <w:sz w:val="24"/>
          <w:szCs w:val="24"/>
          <w:shd w:val="clear" w:color="auto" w:fill="FFFFFF"/>
        </w:rPr>
        <w:t>инфузий</w:t>
      </w:r>
      <w:proofErr w:type="spellEnd"/>
      <w:r w:rsidRPr="009168B4">
        <w:rPr>
          <w:sz w:val="24"/>
          <w:szCs w:val="24"/>
          <w:shd w:val="clear" w:color="auto" w:fill="FFFFFF"/>
        </w:rPr>
        <w:t>;</w:t>
      </w:r>
    </w:p>
    <w:p w:rsidR="00AD7215" w:rsidRPr="009168B4" w:rsidRDefault="00AD7215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4. </w:t>
      </w:r>
      <w:proofErr w:type="spellStart"/>
      <w:r w:rsidRPr="009168B4">
        <w:rPr>
          <w:sz w:val="24"/>
          <w:szCs w:val="24"/>
          <w:shd w:val="clear" w:color="auto" w:fill="FFFFFF"/>
        </w:rPr>
        <w:t>каспофунгин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- </w:t>
      </w:r>
      <w:proofErr w:type="spellStart"/>
      <w:r w:rsidRPr="009168B4">
        <w:rPr>
          <w:sz w:val="24"/>
          <w:szCs w:val="24"/>
          <w:shd w:val="clear" w:color="auto" w:fill="FFFFFF"/>
        </w:rPr>
        <w:t>лиофилизат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для приготовления раствора для </w:t>
      </w:r>
      <w:proofErr w:type="spellStart"/>
      <w:r w:rsidRPr="009168B4">
        <w:rPr>
          <w:sz w:val="24"/>
          <w:szCs w:val="24"/>
          <w:shd w:val="clear" w:color="auto" w:fill="FFFFFF"/>
        </w:rPr>
        <w:t>инфузий</w:t>
      </w:r>
      <w:proofErr w:type="spellEnd"/>
      <w:r w:rsidRPr="009168B4">
        <w:rPr>
          <w:sz w:val="24"/>
          <w:szCs w:val="24"/>
          <w:shd w:val="clear" w:color="auto" w:fill="FFFFFF"/>
        </w:rPr>
        <w:t>;</w:t>
      </w:r>
    </w:p>
    <w:bookmarkEnd w:id="0"/>
    <w:p w:rsidR="00AD7215" w:rsidRPr="009168B4" w:rsidRDefault="00AD7215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5. ацикловир - </w:t>
      </w:r>
      <w:proofErr w:type="spellStart"/>
      <w:r w:rsidRPr="009168B4">
        <w:rPr>
          <w:sz w:val="24"/>
          <w:szCs w:val="24"/>
          <w:shd w:val="clear" w:color="auto" w:fill="FFFFFF"/>
        </w:rPr>
        <w:t>лиофилизат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для приготовления раствора для </w:t>
      </w:r>
      <w:proofErr w:type="spellStart"/>
      <w:r w:rsidRPr="009168B4">
        <w:rPr>
          <w:sz w:val="24"/>
          <w:szCs w:val="24"/>
          <w:shd w:val="clear" w:color="auto" w:fill="FFFFFF"/>
        </w:rPr>
        <w:t>инфузий</w:t>
      </w:r>
      <w:proofErr w:type="spellEnd"/>
      <w:r w:rsidRPr="009168B4">
        <w:rPr>
          <w:sz w:val="24"/>
          <w:szCs w:val="24"/>
          <w:shd w:val="clear" w:color="auto" w:fill="FFFFFF"/>
        </w:rPr>
        <w:t>, таблетки;</w:t>
      </w:r>
    </w:p>
    <w:p w:rsidR="00AD7215" w:rsidRPr="009168B4" w:rsidRDefault="00AD7215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6. </w:t>
      </w:r>
      <w:proofErr w:type="spellStart"/>
      <w:r w:rsidRPr="009168B4">
        <w:rPr>
          <w:sz w:val="24"/>
          <w:szCs w:val="24"/>
          <w:shd w:val="clear" w:color="auto" w:fill="FFFFFF"/>
        </w:rPr>
        <w:t>валганцикловир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– таблетки;</w:t>
      </w:r>
    </w:p>
    <w:p w:rsidR="00AD7215" w:rsidRPr="009168B4" w:rsidRDefault="00AD7215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7. </w:t>
      </w:r>
      <w:proofErr w:type="spellStart"/>
      <w:r w:rsidRPr="009168B4">
        <w:rPr>
          <w:sz w:val="24"/>
          <w:szCs w:val="24"/>
          <w:shd w:val="clear" w:color="auto" w:fill="FFFFFF"/>
        </w:rPr>
        <w:t>ганцикловир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- </w:t>
      </w:r>
      <w:proofErr w:type="spellStart"/>
      <w:r w:rsidRPr="009168B4">
        <w:rPr>
          <w:sz w:val="24"/>
          <w:szCs w:val="24"/>
          <w:shd w:val="clear" w:color="auto" w:fill="FFFFFF"/>
        </w:rPr>
        <w:t>лиофилизат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для приготовления раствора для </w:t>
      </w:r>
      <w:proofErr w:type="spellStart"/>
      <w:r w:rsidRPr="009168B4">
        <w:rPr>
          <w:sz w:val="24"/>
          <w:szCs w:val="24"/>
          <w:shd w:val="clear" w:color="auto" w:fill="FFFFFF"/>
        </w:rPr>
        <w:t>инфузий</w:t>
      </w:r>
      <w:proofErr w:type="spellEnd"/>
    </w:p>
    <w:p w:rsidR="00AD7215" w:rsidRPr="009168B4" w:rsidRDefault="00AD7215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8. </w:t>
      </w:r>
      <w:proofErr w:type="spellStart"/>
      <w:r w:rsidRPr="009168B4">
        <w:rPr>
          <w:sz w:val="24"/>
          <w:szCs w:val="24"/>
          <w:shd w:val="clear" w:color="auto" w:fill="FFFFFF"/>
        </w:rPr>
        <w:t>осельтамивир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-  капсулы;</w:t>
      </w:r>
    </w:p>
    <w:p w:rsidR="00AD7215" w:rsidRPr="009168B4" w:rsidRDefault="00AD7215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9. </w:t>
      </w:r>
      <w:proofErr w:type="spellStart"/>
      <w:r w:rsidR="009168B4" w:rsidRPr="009168B4">
        <w:rPr>
          <w:sz w:val="24"/>
          <w:szCs w:val="24"/>
          <w:shd w:val="clear" w:color="auto" w:fill="FFFFFF"/>
        </w:rPr>
        <w:t>умифеновир</w:t>
      </w:r>
      <w:proofErr w:type="spellEnd"/>
      <w:r w:rsidR="009168B4" w:rsidRPr="009168B4">
        <w:rPr>
          <w:sz w:val="24"/>
          <w:szCs w:val="24"/>
          <w:shd w:val="clear" w:color="auto" w:fill="FFFFFF"/>
        </w:rPr>
        <w:t xml:space="preserve"> -  таблетки;</w:t>
      </w:r>
    </w:p>
    <w:p w:rsidR="009168B4" w:rsidRPr="009168B4" w:rsidRDefault="009168B4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10. </w:t>
      </w:r>
      <w:proofErr w:type="spellStart"/>
      <w:r w:rsidRPr="009168B4">
        <w:rPr>
          <w:sz w:val="24"/>
          <w:szCs w:val="24"/>
          <w:shd w:val="clear" w:color="auto" w:fill="FFFFFF"/>
        </w:rPr>
        <w:t>ингавирин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– капсулы;</w:t>
      </w:r>
    </w:p>
    <w:p w:rsidR="009168B4" w:rsidRDefault="009168B4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 w:rsidRPr="009168B4">
        <w:rPr>
          <w:sz w:val="24"/>
          <w:szCs w:val="24"/>
          <w:shd w:val="clear" w:color="auto" w:fill="FFFFFF"/>
        </w:rPr>
        <w:t xml:space="preserve">11. </w:t>
      </w:r>
      <w:proofErr w:type="spellStart"/>
      <w:r w:rsidRPr="009168B4">
        <w:rPr>
          <w:sz w:val="24"/>
          <w:szCs w:val="24"/>
          <w:shd w:val="clear" w:color="auto" w:fill="FFFFFF"/>
        </w:rPr>
        <w:t>гриппферон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– раствор;</w:t>
      </w:r>
    </w:p>
    <w:p w:rsidR="009168B4" w:rsidRPr="009168B4" w:rsidRDefault="009168B4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12. </w:t>
      </w:r>
      <w:proofErr w:type="spellStart"/>
      <w:r>
        <w:rPr>
          <w:sz w:val="24"/>
          <w:szCs w:val="24"/>
          <w:shd w:val="clear" w:color="auto" w:fill="FFFFFF"/>
        </w:rPr>
        <w:t>фавипиравир</w:t>
      </w:r>
      <w:proofErr w:type="spellEnd"/>
      <w:r>
        <w:rPr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sz w:val="24"/>
          <w:szCs w:val="24"/>
          <w:shd w:val="clear" w:color="auto" w:fill="FFFFFF"/>
        </w:rPr>
        <w:t>Коронавир</w:t>
      </w:r>
      <w:proofErr w:type="spellEnd"/>
      <w:r>
        <w:rPr>
          <w:sz w:val="24"/>
          <w:szCs w:val="24"/>
          <w:shd w:val="clear" w:color="auto" w:fill="FFFFFF"/>
        </w:rPr>
        <w:t xml:space="preserve">) – таблетки; </w:t>
      </w:r>
    </w:p>
    <w:p w:rsidR="009168B4" w:rsidRPr="009168B4" w:rsidRDefault="009168B4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13</w:t>
      </w:r>
      <w:r w:rsidRPr="009168B4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9168B4">
        <w:rPr>
          <w:sz w:val="24"/>
          <w:szCs w:val="24"/>
          <w:shd w:val="clear" w:color="auto" w:fill="FFFFFF"/>
        </w:rPr>
        <w:t>зидовудин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 + </w:t>
      </w:r>
      <w:proofErr w:type="spellStart"/>
      <w:r w:rsidRPr="009168B4">
        <w:rPr>
          <w:sz w:val="24"/>
          <w:szCs w:val="24"/>
          <w:shd w:val="clear" w:color="auto" w:fill="FFFFFF"/>
        </w:rPr>
        <w:t>ламивудин</w:t>
      </w:r>
      <w:proofErr w:type="spellEnd"/>
      <w:r w:rsidRPr="009168B4">
        <w:rPr>
          <w:sz w:val="24"/>
          <w:szCs w:val="24"/>
          <w:shd w:val="clear" w:color="auto" w:fill="FFFFFF"/>
        </w:rPr>
        <w:t xml:space="preserve"> – таблетки;</w:t>
      </w:r>
    </w:p>
    <w:p w:rsidR="009168B4" w:rsidRDefault="009168B4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14</w:t>
      </w:r>
      <w:r w:rsidRPr="009168B4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9168B4">
        <w:rPr>
          <w:sz w:val="24"/>
          <w:szCs w:val="24"/>
          <w:shd w:val="clear" w:color="auto" w:fill="FFFFFF"/>
        </w:rPr>
        <w:t>л</w:t>
      </w:r>
      <w:r w:rsidR="004340B9">
        <w:rPr>
          <w:sz w:val="24"/>
          <w:szCs w:val="24"/>
          <w:shd w:val="clear" w:color="auto" w:fill="FFFFFF"/>
        </w:rPr>
        <w:t>опинавир</w:t>
      </w:r>
      <w:proofErr w:type="spellEnd"/>
      <w:r w:rsidR="004340B9">
        <w:rPr>
          <w:sz w:val="24"/>
          <w:szCs w:val="24"/>
          <w:shd w:val="clear" w:color="auto" w:fill="FFFFFF"/>
        </w:rPr>
        <w:t xml:space="preserve"> + </w:t>
      </w:r>
      <w:proofErr w:type="spellStart"/>
      <w:r w:rsidR="004340B9">
        <w:rPr>
          <w:sz w:val="24"/>
          <w:szCs w:val="24"/>
          <w:shd w:val="clear" w:color="auto" w:fill="FFFFFF"/>
        </w:rPr>
        <w:t>ритонавир</w:t>
      </w:r>
      <w:proofErr w:type="spellEnd"/>
      <w:r w:rsidR="004340B9">
        <w:rPr>
          <w:sz w:val="24"/>
          <w:szCs w:val="24"/>
          <w:shd w:val="clear" w:color="auto" w:fill="FFFFFF"/>
        </w:rPr>
        <w:t xml:space="preserve"> – таблетки;</w:t>
      </w:r>
    </w:p>
    <w:p w:rsidR="004340B9" w:rsidRPr="004340B9" w:rsidRDefault="004340B9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15.</w:t>
      </w:r>
      <w:r w:rsidRPr="004340B9">
        <w:rPr>
          <w:sz w:val="24"/>
          <w:szCs w:val="24"/>
        </w:rPr>
        <w:t xml:space="preserve"> </w:t>
      </w:r>
      <w:proofErr w:type="spellStart"/>
      <w:r w:rsidR="00D21235">
        <w:rPr>
          <w:sz w:val="24"/>
          <w:szCs w:val="24"/>
        </w:rPr>
        <w:t>тенофовир+э</w:t>
      </w:r>
      <w:r w:rsidRPr="00C96462">
        <w:rPr>
          <w:sz w:val="24"/>
          <w:szCs w:val="24"/>
        </w:rPr>
        <w:t>мтрицитабин</w:t>
      </w:r>
      <w:proofErr w:type="spellEnd"/>
      <w:r w:rsidRPr="00C96462">
        <w:rPr>
          <w:sz w:val="24"/>
          <w:szCs w:val="24"/>
        </w:rPr>
        <w:t xml:space="preserve"> </w:t>
      </w:r>
      <w:r w:rsidRPr="004340B9">
        <w:rPr>
          <w:sz w:val="24"/>
          <w:szCs w:val="24"/>
        </w:rPr>
        <w:t>«</w:t>
      </w:r>
      <w:proofErr w:type="spellStart"/>
      <w:r w:rsidRPr="004340B9">
        <w:rPr>
          <w:sz w:val="24"/>
          <w:szCs w:val="24"/>
        </w:rPr>
        <w:t>Доквир</w:t>
      </w:r>
      <w:proofErr w:type="spellEnd"/>
      <w:r w:rsidRPr="004340B9">
        <w:rPr>
          <w:sz w:val="24"/>
          <w:szCs w:val="24"/>
        </w:rPr>
        <w:t>» - таблетки</w:t>
      </w:r>
    </w:p>
    <w:p w:rsidR="00AD7215" w:rsidRPr="00AD7215" w:rsidRDefault="00AD7215" w:rsidP="00AD7215">
      <w:pPr>
        <w:spacing w:after="0" w:line="240" w:lineRule="auto"/>
        <w:ind w:right="-238"/>
        <w:jc w:val="both"/>
        <w:rPr>
          <w:sz w:val="24"/>
          <w:szCs w:val="24"/>
          <w:shd w:val="clear" w:color="auto" w:fill="FFFFFF"/>
        </w:rPr>
      </w:pPr>
    </w:p>
    <w:p w:rsidR="00A577AF" w:rsidRPr="00A577AF" w:rsidRDefault="00A577AF" w:rsidP="00A577AF">
      <w:pPr>
        <w:ind w:right="-241"/>
        <w:rPr>
          <w:sz w:val="24"/>
          <w:szCs w:val="24"/>
        </w:rPr>
        <w:sectPr w:rsidR="00A577AF" w:rsidRPr="00A577AF" w:rsidSect="000716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F123D" w:rsidRPr="009F123D" w:rsidRDefault="009F123D" w:rsidP="009F123D">
      <w:pPr>
        <w:spacing w:after="0"/>
        <w:ind w:right="-238"/>
        <w:jc w:val="both"/>
        <w:rPr>
          <w:sz w:val="24"/>
          <w:szCs w:val="24"/>
        </w:rPr>
        <w:sectPr w:rsidR="009F123D" w:rsidRPr="009F123D" w:rsidSect="00207E9F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9F123D" w:rsidRDefault="009F123D" w:rsidP="00D952C2">
      <w:pPr>
        <w:spacing w:after="0"/>
        <w:jc w:val="center"/>
        <w:rPr>
          <w:rFonts w:eastAsiaTheme="minorHAnsi"/>
          <w:b/>
          <w:bCs/>
          <w:lang w:eastAsia="en-US"/>
        </w:rPr>
      </w:pPr>
    </w:p>
    <w:p w:rsidR="00D952C2" w:rsidRDefault="00D952C2" w:rsidP="00D952C2">
      <w:pPr>
        <w:spacing w:after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Литература для подготовки к занятию: </w:t>
      </w:r>
    </w:p>
    <w:p w:rsidR="00D952C2" w:rsidRDefault="00D952C2" w:rsidP="00D952C2">
      <w:pPr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t xml:space="preserve"> </w:t>
      </w:r>
      <w:r>
        <w:rPr>
          <w:rFonts w:eastAsiaTheme="minorHAnsi"/>
          <w:lang w:eastAsia="en-US"/>
        </w:rPr>
        <w:tab/>
        <w:t>Основы фармакологии [Электронный ресурс] : учеб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д</w:t>
      </w:r>
      <w:proofErr w:type="gramEnd"/>
      <w:r>
        <w:rPr>
          <w:rFonts w:eastAsiaTheme="minorHAnsi"/>
          <w:lang w:eastAsia="en-US"/>
        </w:rPr>
        <w:t xml:space="preserve">ля вузов. - Режим доступа: http://www.studmedlib.ru/ru/book/ISBN9785970434925.html </w:t>
      </w:r>
      <w:r>
        <w:rPr>
          <w:rFonts w:eastAsiaTheme="minorHAnsi"/>
          <w:lang w:eastAsia="en-US"/>
        </w:rPr>
        <w:tab/>
        <w:t xml:space="preserve">Д. А. </w:t>
      </w:r>
      <w:proofErr w:type="spellStart"/>
      <w:r>
        <w:rPr>
          <w:rFonts w:eastAsiaTheme="minorHAnsi"/>
          <w:lang w:eastAsia="en-US"/>
        </w:rPr>
        <w:t>Харкевич</w:t>
      </w:r>
      <w:proofErr w:type="spellEnd"/>
      <w:r>
        <w:rPr>
          <w:rFonts w:eastAsiaTheme="minorHAnsi"/>
          <w:lang w:eastAsia="en-US"/>
        </w:rPr>
        <w:tab/>
        <w:t>М.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ГЭОТАР-Медиа, 2015.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D952C2" w:rsidRDefault="00D952C2" w:rsidP="00D952C2">
      <w:pPr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Фармакология : учеб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д</w:t>
      </w:r>
      <w:proofErr w:type="gramEnd"/>
      <w:r>
        <w:rPr>
          <w:rFonts w:eastAsiaTheme="minorHAnsi"/>
          <w:lang w:eastAsia="en-US"/>
        </w:rPr>
        <w:t xml:space="preserve">ля вузов </w:t>
      </w:r>
      <w:r>
        <w:rPr>
          <w:rFonts w:eastAsiaTheme="minorHAnsi"/>
          <w:lang w:eastAsia="en-US"/>
        </w:rPr>
        <w:tab/>
        <w:t xml:space="preserve">ред. Р. Н. </w:t>
      </w:r>
      <w:proofErr w:type="spellStart"/>
      <w:r>
        <w:rPr>
          <w:rFonts w:eastAsiaTheme="minorHAnsi"/>
          <w:lang w:eastAsia="en-US"/>
        </w:rPr>
        <w:t>Аляутдин</w:t>
      </w:r>
      <w:proofErr w:type="spellEnd"/>
      <w:r>
        <w:rPr>
          <w:rFonts w:eastAsiaTheme="minorHAnsi"/>
          <w:lang w:eastAsia="en-US"/>
        </w:rPr>
        <w:tab/>
        <w:t>М. : ГЭОТАР-Медиа, 2015.</w:t>
      </w:r>
      <w:r>
        <w:rPr>
          <w:rFonts w:eastAsiaTheme="minorHAnsi"/>
          <w:lang w:eastAsia="en-US"/>
        </w:rPr>
        <w:tab/>
      </w:r>
    </w:p>
    <w:p w:rsidR="00D952C2" w:rsidRDefault="00D952C2" w:rsidP="00D952C2">
      <w:pPr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3.Фармакология [Электронный ресурс] : учеб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п</w:t>
      </w:r>
      <w:proofErr w:type="gramEnd"/>
      <w:r>
        <w:rPr>
          <w:rFonts w:eastAsiaTheme="minorHAnsi"/>
          <w:lang w:eastAsia="en-US"/>
        </w:rPr>
        <w:t xml:space="preserve">особие. - Режим доступа: http://ibooks.ru/reading.phpproductid=28164 </w:t>
      </w:r>
      <w:r>
        <w:rPr>
          <w:rFonts w:eastAsiaTheme="minorHAnsi"/>
          <w:lang w:eastAsia="en-US"/>
        </w:rPr>
        <w:tab/>
        <w:t>В. С. Чабанова</w:t>
      </w:r>
      <w:r>
        <w:rPr>
          <w:rFonts w:eastAsiaTheme="minorHAnsi"/>
          <w:lang w:eastAsia="en-US"/>
        </w:rPr>
        <w:tab/>
        <w:t>Минск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Выш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шк</w:t>
      </w:r>
      <w:proofErr w:type="spellEnd"/>
      <w:r>
        <w:rPr>
          <w:rFonts w:eastAsiaTheme="minorHAnsi"/>
          <w:lang w:eastAsia="en-US"/>
        </w:rPr>
        <w:t>., 2013.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D952C2" w:rsidRPr="009168B4" w:rsidRDefault="00D952C2" w:rsidP="00D952C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Фармакология. Курс лекций [Электронный ресурс] : учеб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п</w:t>
      </w:r>
      <w:proofErr w:type="gramEnd"/>
      <w:r>
        <w:rPr>
          <w:rFonts w:eastAsiaTheme="minorHAnsi"/>
          <w:lang w:eastAsia="en-US"/>
        </w:rPr>
        <w:t xml:space="preserve">особие. - Режим доступа: http://www.studmedlib.ru/ru/book/ISBN9785970433225.html </w:t>
      </w:r>
      <w:r>
        <w:rPr>
          <w:rFonts w:eastAsiaTheme="minorHAnsi"/>
          <w:lang w:eastAsia="en-US"/>
        </w:rPr>
        <w:tab/>
        <w:t>А. И. Венгер</w:t>
      </w:r>
      <w:r w:rsidR="009168B4">
        <w:rPr>
          <w:rFonts w:eastAsiaTheme="minorHAnsi"/>
          <w:lang w:eastAsia="en-US"/>
        </w:rPr>
        <w:t>овский</w:t>
      </w:r>
      <w:r w:rsidR="009168B4">
        <w:rPr>
          <w:rFonts w:eastAsiaTheme="minorHAnsi"/>
          <w:lang w:eastAsia="en-US"/>
        </w:rPr>
        <w:tab/>
        <w:t>М.</w:t>
      </w:r>
      <w:proofErr w:type="gramStart"/>
      <w:r w:rsidR="009168B4">
        <w:rPr>
          <w:rFonts w:eastAsiaTheme="minorHAnsi"/>
          <w:lang w:eastAsia="en-US"/>
        </w:rPr>
        <w:t xml:space="preserve"> :</w:t>
      </w:r>
      <w:proofErr w:type="gramEnd"/>
      <w:r w:rsidR="009168B4">
        <w:rPr>
          <w:rFonts w:eastAsiaTheme="minorHAnsi"/>
          <w:lang w:eastAsia="en-US"/>
        </w:rPr>
        <w:t xml:space="preserve"> ГЭОТАР-Медиа, 2015.</w:t>
      </w:r>
    </w:p>
    <w:p w:rsidR="00D952C2" w:rsidRPr="00F148C5" w:rsidRDefault="00D952C2" w:rsidP="00F148C5">
      <w:pPr>
        <w:jc w:val="right"/>
        <w:rPr>
          <w:sz w:val="24"/>
          <w:szCs w:val="24"/>
        </w:rPr>
      </w:pPr>
    </w:p>
    <w:sectPr w:rsidR="00D952C2" w:rsidRPr="00F148C5" w:rsidSect="00207E9F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4C"/>
    <w:multiLevelType w:val="hybridMultilevel"/>
    <w:tmpl w:val="06E6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C0C"/>
    <w:multiLevelType w:val="hybridMultilevel"/>
    <w:tmpl w:val="53E2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7A10"/>
    <w:multiLevelType w:val="hybridMultilevel"/>
    <w:tmpl w:val="F880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D5F2A"/>
    <w:multiLevelType w:val="hybridMultilevel"/>
    <w:tmpl w:val="537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6D"/>
    <w:rsid w:val="0001336F"/>
    <w:rsid w:val="00033178"/>
    <w:rsid w:val="000716AA"/>
    <w:rsid w:val="00074195"/>
    <w:rsid w:val="000967DD"/>
    <w:rsid w:val="0014318F"/>
    <w:rsid w:val="001635F8"/>
    <w:rsid w:val="00207E9F"/>
    <w:rsid w:val="002A1B24"/>
    <w:rsid w:val="002B4636"/>
    <w:rsid w:val="002C5FDC"/>
    <w:rsid w:val="003A03E5"/>
    <w:rsid w:val="00417E2E"/>
    <w:rsid w:val="004340B9"/>
    <w:rsid w:val="0050053D"/>
    <w:rsid w:val="00514CE7"/>
    <w:rsid w:val="0053466D"/>
    <w:rsid w:val="005350D6"/>
    <w:rsid w:val="005426C1"/>
    <w:rsid w:val="00560C56"/>
    <w:rsid w:val="00583C01"/>
    <w:rsid w:val="005A25AF"/>
    <w:rsid w:val="005E18A5"/>
    <w:rsid w:val="005F293D"/>
    <w:rsid w:val="00654681"/>
    <w:rsid w:val="00767DF2"/>
    <w:rsid w:val="007746E0"/>
    <w:rsid w:val="008240B4"/>
    <w:rsid w:val="00850031"/>
    <w:rsid w:val="008936B1"/>
    <w:rsid w:val="008A239A"/>
    <w:rsid w:val="008B51A2"/>
    <w:rsid w:val="008F6B43"/>
    <w:rsid w:val="009168B4"/>
    <w:rsid w:val="009F123D"/>
    <w:rsid w:val="009F2323"/>
    <w:rsid w:val="00A577AF"/>
    <w:rsid w:val="00A7624B"/>
    <w:rsid w:val="00AB50E5"/>
    <w:rsid w:val="00AD7215"/>
    <w:rsid w:val="00B444C2"/>
    <w:rsid w:val="00B83DB4"/>
    <w:rsid w:val="00BB258F"/>
    <w:rsid w:val="00BB25B4"/>
    <w:rsid w:val="00C267E0"/>
    <w:rsid w:val="00C4453D"/>
    <w:rsid w:val="00CA78F0"/>
    <w:rsid w:val="00D21235"/>
    <w:rsid w:val="00D40FE2"/>
    <w:rsid w:val="00D66CC1"/>
    <w:rsid w:val="00D952C2"/>
    <w:rsid w:val="00DD1874"/>
    <w:rsid w:val="00DE2621"/>
    <w:rsid w:val="00DF7200"/>
    <w:rsid w:val="00EC267B"/>
    <w:rsid w:val="00ED5BE5"/>
    <w:rsid w:val="00F148C5"/>
    <w:rsid w:val="00F879D1"/>
    <w:rsid w:val="00FA7391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С.М.</dc:creator>
  <cp:lastModifiedBy>tech</cp:lastModifiedBy>
  <cp:revision>5</cp:revision>
  <cp:lastPrinted>2018-03-31T09:37:00Z</cp:lastPrinted>
  <dcterms:created xsi:type="dcterms:W3CDTF">2022-04-24T14:22:00Z</dcterms:created>
  <dcterms:modified xsi:type="dcterms:W3CDTF">2022-04-24T14:46:00Z</dcterms:modified>
</cp:coreProperties>
</file>