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8C" w:rsidRPr="00EF0550" w:rsidRDefault="0099735A" w:rsidP="0099735A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F0550">
        <w:rPr>
          <w:rFonts w:ascii="Times New Roman" w:eastAsia="Times New Roman" w:hAnsi="Times New Roman" w:cs="Times New Roman"/>
          <w:sz w:val="24"/>
          <w:lang w:eastAsia="ru-RU"/>
        </w:rPr>
        <w:t>ОБЩИЕ ВОПРОСЫ КЛИНИЧЕСКОЙ ФАРМАКОЛОГИИ.</w:t>
      </w:r>
    </w:p>
    <w:p w:rsidR="00692402" w:rsidRPr="00EF0550" w:rsidRDefault="0099735A" w:rsidP="0099735A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F0550">
        <w:rPr>
          <w:rFonts w:ascii="Times New Roman" w:eastAsia="Times New Roman" w:hAnsi="Times New Roman" w:cs="Times New Roman"/>
          <w:sz w:val="24"/>
          <w:lang w:eastAsia="ru-RU"/>
        </w:rPr>
        <w:t xml:space="preserve"> ИТОГОВОЕ ТЕСТИРОВАНИЕ.</w:t>
      </w:r>
    </w:p>
    <w:p w:rsidR="0099735A" w:rsidRPr="00EF0550" w:rsidRDefault="0099735A" w:rsidP="0099735A">
      <w:pPr>
        <w:jc w:val="center"/>
        <w:rPr>
          <w:b/>
        </w:rPr>
      </w:pPr>
      <w:r w:rsidRPr="00EF0550">
        <w:rPr>
          <w:b/>
        </w:rPr>
        <w:t>Вариант1 (укажите один правильный ответ)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99735A" w:rsidRPr="00EF0550" w:rsidTr="00FA72C0">
        <w:tc>
          <w:tcPr>
            <w:tcW w:w="562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КЛИНИЧЕСКАЯ ФАРМАКОЛОГИЯ ВКЛЮЧАЕТ СЛЕДУЮЩИЕ РАЗДЕЛЫ, КРОМЕ</w:t>
            </w:r>
          </w:p>
          <w:p w:rsidR="0099735A" w:rsidRPr="00EF0550" w:rsidRDefault="0099735A" w:rsidP="0099735A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1)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фармакодинамика</w:t>
            </w:r>
            <w:proofErr w:type="spellEnd"/>
          </w:p>
          <w:p w:rsidR="0099735A" w:rsidRPr="00EF0550" w:rsidRDefault="0099735A" w:rsidP="0099735A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2)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фармакокинетика</w:t>
            </w:r>
            <w:proofErr w:type="spellEnd"/>
          </w:p>
          <w:p w:rsidR="0099735A" w:rsidRPr="00EF0550" w:rsidRDefault="0099735A" w:rsidP="0099735A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фармацевтическая химия</w:t>
            </w:r>
          </w:p>
          <w:p w:rsidR="0099735A" w:rsidRPr="00EF0550" w:rsidRDefault="0099735A" w:rsidP="0099735A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взаимодействие лекарственных средств</w:t>
            </w:r>
          </w:p>
          <w:p w:rsidR="0099735A" w:rsidRPr="00EF0550" w:rsidRDefault="0099735A" w:rsidP="0099735A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ВКЛЮЧАЕТ ПОНЯТИЕ "ФАРМАКОДИНАМИКА"?</w:t>
            </w:r>
          </w:p>
          <w:p w:rsidR="0099735A" w:rsidRPr="00EF0550" w:rsidRDefault="0099735A" w:rsidP="0014234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механизм действия и фармакологические эффекты</w:t>
            </w:r>
          </w:p>
          <w:p w:rsidR="0099735A" w:rsidRPr="00EF0550" w:rsidRDefault="0099735A" w:rsidP="0014234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пути введения лекарственных средств</w:t>
            </w:r>
          </w:p>
          <w:p w:rsidR="0099735A" w:rsidRPr="00EF0550" w:rsidRDefault="0099735A" w:rsidP="0014234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закономерности абсорбции лекарственных средств</w:t>
            </w:r>
          </w:p>
          <w:p w:rsidR="0099735A" w:rsidRPr="00EF0550" w:rsidRDefault="0099735A" w:rsidP="0014234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закономерности элиминации лекарственных средств</w:t>
            </w:r>
          </w:p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ФАРМОКОКИНЕТИКА ИЗУЧАЕТ ВСЁ КРОМЕ</w:t>
            </w:r>
          </w:p>
          <w:p w:rsidR="0099735A" w:rsidRPr="00EF0550" w:rsidRDefault="0099735A" w:rsidP="001423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механизма действия лекарств </w:t>
            </w:r>
          </w:p>
          <w:p w:rsidR="0099735A" w:rsidRPr="00EF0550" w:rsidRDefault="0099735A" w:rsidP="001423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всасывание лекарств</w:t>
            </w:r>
          </w:p>
          <w:p w:rsidR="0099735A" w:rsidRPr="00EF0550" w:rsidRDefault="0099735A" w:rsidP="001423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распределения лекарств</w:t>
            </w:r>
          </w:p>
          <w:p w:rsidR="0099735A" w:rsidRPr="00EF0550" w:rsidRDefault="0099735A" w:rsidP="0014234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биотрансформации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лекарств</w:t>
            </w:r>
          </w:p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ТАХИФИЛАКСИЯ - ЭТО</w:t>
            </w:r>
          </w:p>
          <w:p w:rsidR="0099735A" w:rsidRPr="00EF0550" w:rsidRDefault="0099735A" w:rsidP="0014234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повышение чувствительности к лекарственному веществу при повторных введениях</w:t>
            </w:r>
          </w:p>
          <w:p w:rsidR="0099735A" w:rsidRPr="00EF0550" w:rsidRDefault="0099735A" w:rsidP="0014234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необычная реакция на лекарственное вещество при его первом введении</w:t>
            </w:r>
          </w:p>
          <w:p w:rsidR="0099735A" w:rsidRPr="00EF0550" w:rsidRDefault="0099735A" w:rsidP="0014234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ослабление эффекта лекарственного вещества после его непродолжительного применения</w:t>
            </w:r>
          </w:p>
          <w:p w:rsidR="0099735A" w:rsidRPr="00EF0550" w:rsidRDefault="0099735A" w:rsidP="0014234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ослабление эффекта лекарственного вещества после его продолжительного применения</w:t>
            </w:r>
          </w:p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АНТИМЕТАБОЛИТЫ - ЭТО</w:t>
            </w:r>
          </w:p>
          <w:p w:rsidR="0099735A" w:rsidRPr="00EF0550" w:rsidRDefault="0099735A" w:rsidP="0014234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вещества, вызывающие снижение метаболической активности ферментов печени</w:t>
            </w:r>
          </w:p>
          <w:p w:rsidR="0099735A" w:rsidRPr="00EF0550" w:rsidRDefault="0099735A" w:rsidP="0014234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структурные аналоги естественных метаболитов, вызывающие эффекты противоположные естественным метаболитам</w:t>
            </w:r>
          </w:p>
          <w:p w:rsidR="0099735A" w:rsidRPr="00EF0550" w:rsidRDefault="0099735A" w:rsidP="0014234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вещества, вызывающие разрушение ферментов печени</w:t>
            </w:r>
          </w:p>
          <w:p w:rsidR="0099735A" w:rsidRPr="00EF0550" w:rsidRDefault="0099735A" w:rsidP="0014234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вещества, вызывающие ослабление метаболизма одного вещества под действием другого</w:t>
            </w:r>
          </w:p>
          <w:p w:rsidR="0099735A" w:rsidRPr="00EF0550" w:rsidRDefault="0099735A" w:rsidP="0099735A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ЗАБОЛЕВАНИЯ ПЕЧЕНИ СОПРОВОЖДАЮТСЯ</w:t>
            </w:r>
          </w:p>
          <w:p w:rsidR="0099735A" w:rsidRPr="00EF0550" w:rsidRDefault="0099735A" w:rsidP="00142347">
            <w:pPr>
              <w:numPr>
                <w:ilvl w:val="0"/>
                <w:numId w:val="5"/>
              </w:numPr>
              <w:ind w:left="3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изменением эффекта "первого прохождения", при котором нарушается активация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пролекарств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увеличивается системная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биодоступность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лекарств, инактивируемых печенью;</w:t>
            </w:r>
          </w:p>
          <w:p w:rsidR="0099735A" w:rsidRPr="00EF0550" w:rsidRDefault="0099735A" w:rsidP="00142347">
            <w:pPr>
              <w:numPr>
                <w:ilvl w:val="0"/>
                <w:numId w:val="5"/>
              </w:numPr>
              <w:ind w:left="3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увеличением периода полувыведения ЛВ, что приводит к повышению вероятности развития токсических осложнений лекарственной терапии;</w:t>
            </w:r>
          </w:p>
          <w:p w:rsidR="0099735A" w:rsidRPr="00EF0550" w:rsidRDefault="0099735A" w:rsidP="00142347">
            <w:pPr>
              <w:numPr>
                <w:ilvl w:val="0"/>
                <w:numId w:val="5"/>
              </w:numPr>
              <w:ind w:left="3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нарушением механизмов метаболизма ЛВ, активацией альтернативных путей метаболизма;</w:t>
            </w:r>
          </w:p>
          <w:p w:rsidR="0099735A" w:rsidRPr="00EF0550" w:rsidRDefault="0099735A" w:rsidP="00142347">
            <w:pPr>
              <w:numPr>
                <w:ilvl w:val="0"/>
                <w:numId w:val="5"/>
              </w:numPr>
              <w:ind w:left="3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 КАКИХ ПРЕПАРАТОВ В ПЕРВУЮ ОЧЕРЕДЬ ПРИ ЗАБОЛЕВАНИЯХ ПЕЧЕНИ ИЗМЕНЯЮТСЯ ФАРМАКОКИНЕТИЧЕСКИЕ ПАРАМЕТРЫ</w:t>
            </w:r>
          </w:p>
          <w:p w:rsidR="0099735A" w:rsidRPr="00EF0550" w:rsidRDefault="0099735A" w:rsidP="0014234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высокий печеночный клиренс</w:t>
            </w:r>
          </w:p>
          <w:p w:rsidR="0099735A" w:rsidRPr="00EF0550" w:rsidRDefault="0099735A" w:rsidP="0014234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низкий печеночный клиренс</w:t>
            </w:r>
          </w:p>
          <w:p w:rsidR="0099735A" w:rsidRPr="00EF0550" w:rsidRDefault="0099735A" w:rsidP="0014234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высокий почечный клиренс</w:t>
            </w:r>
          </w:p>
          <w:p w:rsidR="0099735A" w:rsidRPr="00EF0550" w:rsidRDefault="0099735A" w:rsidP="0014234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низкий почечный клиренс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РЕЖИМЫ ДОЗИРОВАНИЯ ПРЕПАРАТОВ, КОТОРЫЕ НЕ МЕТАБОЛИЗИРУЮТСЯ ПЕЧЕНЬЮ, ПРИ ЗАБОЛЕВАНИЯХ ЭТОГО ОРГАНА</w:t>
            </w:r>
          </w:p>
          <w:p w:rsidR="0099735A" w:rsidRPr="00EF0550" w:rsidRDefault="0099735A" w:rsidP="0014234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меняются</w:t>
            </w:r>
          </w:p>
          <w:p w:rsidR="0099735A" w:rsidRPr="00EF0550" w:rsidRDefault="0099735A" w:rsidP="0014234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25%</w:t>
            </w:r>
          </w:p>
          <w:p w:rsidR="0099735A" w:rsidRPr="00EF0550" w:rsidRDefault="0099735A" w:rsidP="0014234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50%</w:t>
            </w:r>
          </w:p>
          <w:p w:rsidR="0099735A" w:rsidRPr="00EF0550" w:rsidRDefault="0099735A" w:rsidP="0014234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75%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ЗАБОЛЕВАНИЯХ ПЕЧЕНИ СЛЕДУЕТ СТРЕМИТЬСЯ К НАЗНАЧЕНИЮ</w:t>
            </w:r>
          </w:p>
          <w:p w:rsidR="0099735A" w:rsidRPr="00EF0550" w:rsidRDefault="0099735A" w:rsidP="0014234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большего числа препаратов</w:t>
            </w:r>
          </w:p>
          <w:p w:rsidR="0099735A" w:rsidRPr="00EF0550" w:rsidRDefault="0099735A" w:rsidP="0014234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меньшего числа препаратов</w:t>
            </w:r>
          </w:p>
          <w:p w:rsidR="0099735A" w:rsidRPr="00EF0550" w:rsidRDefault="0099735A" w:rsidP="0014234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фитотерапии</w:t>
            </w:r>
          </w:p>
          <w:p w:rsidR="0099735A" w:rsidRPr="00EF0550" w:rsidRDefault="0099735A" w:rsidP="0014234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гомеопатии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СИНДРОМЫ, СОПРОВОЖДАЮЩИЕ ЗАБОЛЕВАНИЯ ПЕЧЕНИ, МОГУТ СКАЗАТЬСЯ НА ФАРМАКОКИНЕТИКЕ И ФАРМАКОДИНАМИКЕ ЛЕКАРСТВЕННЫХ ВЕЩЕСТВ</w:t>
            </w:r>
          </w:p>
          <w:p w:rsidR="0099735A" w:rsidRPr="00EF0550" w:rsidRDefault="0099735A" w:rsidP="0014234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гипопротеинемия</w:t>
            </w:r>
            <w:proofErr w:type="spellEnd"/>
          </w:p>
          <w:p w:rsidR="0099735A" w:rsidRPr="00EF0550" w:rsidRDefault="0099735A" w:rsidP="0014234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снижение свертывания крови </w:t>
            </w:r>
          </w:p>
          <w:p w:rsidR="0099735A" w:rsidRPr="00EF0550" w:rsidRDefault="0099735A" w:rsidP="0014234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отечно- асцитический синдром</w:t>
            </w:r>
          </w:p>
          <w:p w:rsidR="0099735A" w:rsidRPr="00EF0550" w:rsidRDefault="0099735A" w:rsidP="0014234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ЗАБОЛЕВАНИЯ ПЕЧЕНИ СОПРОВОЖДАЮТСЯ</w:t>
            </w:r>
          </w:p>
          <w:p w:rsidR="00EF0550" w:rsidRDefault="0099735A" w:rsidP="001423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изменением эффекта "первого прохождения", при котором нарушается активация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пролекарств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увеличивается системная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биодоступность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лекарств, инактивируемых печенью;</w:t>
            </w:r>
          </w:p>
          <w:p w:rsidR="00EF0550" w:rsidRDefault="0099735A" w:rsidP="001423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увеличением периода полувыведения ЛВ, что приводит к повышению вероятности развития токсических осложнений лекарственной терапии;</w:t>
            </w:r>
          </w:p>
          <w:p w:rsidR="00EF0550" w:rsidRDefault="0099735A" w:rsidP="001423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нарушением механизмов метаболизма ЛВ, активацией альтернативных путей метаболизма;</w:t>
            </w:r>
          </w:p>
          <w:p w:rsidR="0099735A" w:rsidRPr="00EF0550" w:rsidRDefault="0099735A" w:rsidP="001423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 КАКИХ ПРЕПАРАТОВ В ПЕРВУЮ ОЧЕРЕДЬ ПРИ ЗАБОЛЕВАНИЯХ ПЕЧЕНИ ИЗМЕНЯЮТСЯ ФАРМАКОКИНЕТИЧЕСКИЕ ПАРАМЕТРЫ</w:t>
            </w:r>
          </w:p>
          <w:p w:rsidR="00EF0550" w:rsidRDefault="0099735A" w:rsidP="001423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высокий печеночный клиренс</w:t>
            </w:r>
          </w:p>
          <w:p w:rsidR="00EF0550" w:rsidRDefault="0099735A" w:rsidP="001423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низкий печеночный клиренс</w:t>
            </w:r>
          </w:p>
          <w:p w:rsidR="00EF0550" w:rsidRDefault="0099735A" w:rsidP="001423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высокий почечный клиренс</w:t>
            </w:r>
          </w:p>
          <w:p w:rsidR="0099735A" w:rsidRPr="00EF0550" w:rsidRDefault="0099735A" w:rsidP="001423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имеющих низкий почечный клиренс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РЕЖИМЫ ДОЗИРОВАНИЯ ПРЕПАРАТОВ, КОТОРЫЕ НЕ МЕТАБОЛИЗИРУЮТСЯ ПЕЧЕНЬЮ, ПРИ ЗАБОЛЕВАНИЯХ ЭТОГО ОРГАНА</w:t>
            </w:r>
          </w:p>
          <w:p w:rsidR="00EF0550" w:rsidRDefault="0099735A" w:rsidP="001423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меняются</w:t>
            </w:r>
          </w:p>
          <w:p w:rsidR="00EF0550" w:rsidRDefault="0099735A" w:rsidP="001423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25%</w:t>
            </w:r>
          </w:p>
          <w:p w:rsidR="00EF0550" w:rsidRDefault="0099735A" w:rsidP="001423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50%</w:t>
            </w:r>
          </w:p>
          <w:p w:rsidR="0099735A" w:rsidRPr="00EF0550" w:rsidRDefault="0099735A" w:rsidP="001423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доза снижается на 75%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ЗАБОЛЕВАНИЯХ ПЕЧЕНИ СЛЕДУЕТ СТРЕМИТЬСЯ К НАЗНАЧЕНИЮ</w:t>
            </w:r>
          </w:p>
          <w:p w:rsidR="00EF0550" w:rsidRDefault="0099735A" w:rsidP="001423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большего числа препаратов</w:t>
            </w:r>
          </w:p>
          <w:p w:rsidR="00EF0550" w:rsidRDefault="0099735A" w:rsidP="001423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меньшего числа препаратов</w:t>
            </w:r>
          </w:p>
          <w:p w:rsidR="00EF0550" w:rsidRDefault="0099735A" w:rsidP="001423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фитотерапии</w:t>
            </w:r>
          </w:p>
          <w:p w:rsidR="0099735A" w:rsidRPr="00EF0550" w:rsidRDefault="0099735A" w:rsidP="001423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гомеопатии</w:t>
            </w:r>
          </w:p>
        </w:tc>
      </w:tr>
      <w:tr w:rsidR="0099735A" w:rsidRPr="00EF0550" w:rsidTr="00FA72C0">
        <w:tc>
          <w:tcPr>
            <w:tcW w:w="562" w:type="dxa"/>
          </w:tcPr>
          <w:p w:rsidR="0099735A" w:rsidRPr="00EF0550" w:rsidRDefault="00EF0550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8783" w:type="dxa"/>
          </w:tcPr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СИНДРОМЫ, СОПРОВОЖДАЮЩИЕ ЗАБОЛЕВАНИЯ ПЕЧЕНИ, МОГУТ СКАЗАТЬСЯ НА ФАРМАКОКИНЕТИКЕ И ФАРМАКОДИНАМИКЕ ЛЕКАРСТВЕННЫХ ВЕЩЕСТВ</w:t>
            </w:r>
          </w:p>
          <w:p w:rsidR="0099735A" w:rsidRPr="00EF0550" w:rsidRDefault="0099735A" w:rsidP="0014234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гипопротеинемия</w:t>
            </w:r>
            <w:proofErr w:type="spellEnd"/>
          </w:p>
          <w:p w:rsidR="0099735A" w:rsidRPr="00EF0550" w:rsidRDefault="0099735A" w:rsidP="0014234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снижение свертывания крови </w:t>
            </w:r>
          </w:p>
          <w:p w:rsidR="0099735A" w:rsidRPr="00EF0550" w:rsidRDefault="0099735A" w:rsidP="0014234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отечно- асцитический синдром</w:t>
            </w:r>
          </w:p>
          <w:p w:rsidR="0099735A" w:rsidRPr="00EF0550" w:rsidRDefault="0099735A" w:rsidP="00142347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  <w:p w:rsidR="0099735A" w:rsidRPr="00EF0550" w:rsidRDefault="0099735A" w:rsidP="0099735A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 СОВМЕСТНОМ ПРИМЕНЕНИИ НЕСКОЛЬКИХ ЛЕКАРСТВЕННЫХ СРЕДСТВ МОЖЕТ НАБЛЮДАТЬСЯ ИХ </w:t>
            </w:r>
          </w:p>
          <w:p w:rsidR="00EF0550" w:rsidRDefault="00197633" w:rsidP="001423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взаимодействие </w:t>
            </w:r>
          </w:p>
          <w:p w:rsidR="00EF0550" w:rsidRDefault="00197633" w:rsidP="001423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дружба</w:t>
            </w:r>
          </w:p>
          <w:p w:rsidR="00EF0550" w:rsidRDefault="00197633" w:rsidP="001423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контакт </w:t>
            </w:r>
          </w:p>
          <w:p w:rsidR="00197633" w:rsidRPr="00EF0550" w:rsidRDefault="00197633" w:rsidP="001423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корреляция</w:t>
            </w:r>
          </w:p>
          <w:p w:rsidR="00197633" w:rsidRPr="00EF0550" w:rsidRDefault="00197633" w:rsidP="00197633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РЕЗУЛЬТАТАМИ СИНЕРГИЗМА МОГУТ БЫТЬ</w:t>
            </w:r>
          </w:p>
          <w:p w:rsidR="00197633" w:rsidRPr="00EF0550" w:rsidRDefault="00197633" w:rsidP="0014234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суммация </w:t>
            </w:r>
          </w:p>
          <w:p w:rsidR="00197633" w:rsidRPr="00EF0550" w:rsidRDefault="00197633" w:rsidP="0014234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потенцирование </w:t>
            </w:r>
          </w:p>
          <w:p w:rsidR="00197633" w:rsidRPr="00EF0550" w:rsidRDefault="00197633" w:rsidP="0014234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аддитивное действие </w:t>
            </w:r>
          </w:p>
          <w:p w:rsidR="00197633" w:rsidRPr="00EF0550" w:rsidRDefault="00197633" w:rsidP="0014234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ЛЕКАРСТВЕННОЕ ВЗАИМОДЕЙСТВИЕ МОЖЕТ БЫТЬ</w:t>
            </w:r>
          </w:p>
          <w:p w:rsidR="00EF0550" w:rsidRDefault="00197633" w:rsidP="0014234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усиливающим терапевтический эффект (синергизм);</w:t>
            </w:r>
          </w:p>
          <w:p w:rsidR="00EF0550" w:rsidRDefault="00197633" w:rsidP="0014234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предупреждающим или нивелирующим развитие побочных эффектов;</w:t>
            </w:r>
          </w:p>
          <w:p w:rsidR="00EF0550" w:rsidRDefault="00197633" w:rsidP="0014234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ослабляющим или нивелирующим основной эффект (антагонизм);</w:t>
            </w:r>
          </w:p>
          <w:p w:rsidR="00197633" w:rsidRPr="00EF0550" w:rsidRDefault="00197633" w:rsidP="0014234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перечисленное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ЗАБОЛЕВАНИЯХ ПЕЧЕНИ СЛЕДУЕТ СТРЕМИТЬСЯ К НАЗНАЧЕНИЮ</w:t>
            </w:r>
          </w:p>
          <w:p w:rsidR="00EF0550" w:rsidRDefault="00197633" w:rsidP="001423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большего числа препаратов</w:t>
            </w:r>
          </w:p>
          <w:p w:rsidR="00EF0550" w:rsidRDefault="00197633" w:rsidP="001423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меньшего числа препаратов</w:t>
            </w:r>
          </w:p>
          <w:p w:rsidR="00EF0550" w:rsidRDefault="00197633" w:rsidP="001423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фитотерапии</w:t>
            </w:r>
          </w:p>
          <w:p w:rsidR="00197633" w:rsidRPr="00EF0550" w:rsidRDefault="00197633" w:rsidP="001423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гомеопатии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ЛЕКАРСТВЕННЫХ ВЗАИМОДЕЙСТВИЙ</w:t>
            </w:r>
          </w:p>
          <w:p w:rsidR="00EF0550" w:rsidRDefault="00197633" w:rsidP="001423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фармацевтическое</w:t>
            </w:r>
          </w:p>
          <w:p w:rsidR="00EF0550" w:rsidRDefault="00197633" w:rsidP="001423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фармакокинетическое </w:t>
            </w:r>
          </w:p>
          <w:p w:rsidR="00EF0550" w:rsidRDefault="00197633" w:rsidP="001423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фармакодинамическое</w:t>
            </w:r>
          </w:p>
          <w:p w:rsidR="00197633" w:rsidRPr="00EF0550" w:rsidRDefault="00197633" w:rsidP="001423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ЛЮБОЙ ЛЕКАРСТВЕННЫЙ ПРЕПАРАТ МОЖЕТ ВЫЗВАТЬ РАЗВИТИЕ НЕЖЕЛАТЕЛЬНОЙ РЕАКЦИИ</w:t>
            </w:r>
          </w:p>
          <w:p w:rsidR="00197633" w:rsidRPr="00EF0550" w:rsidRDefault="00197633" w:rsidP="00142347">
            <w:pPr>
              <w:numPr>
                <w:ilvl w:val="0"/>
                <w:numId w:val="1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только в случае передозировки</w:t>
            </w:r>
          </w:p>
          <w:p w:rsidR="00197633" w:rsidRPr="00EF0550" w:rsidRDefault="00197633" w:rsidP="00142347">
            <w:pPr>
              <w:numPr>
                <w:ilvl w:val="0"/>
                <w:numId w:val="1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фоне приема терапевтических доз</w:t>
            </w:r>
          </w:p>
          <w:p w:rsidR="00197633" w:rsidRPr="00EF0550" w:rsidRDefault="00197633" w:rsidP="00142347">
            <w:pPr>
              <w:numPr>
                <w:ilvl w:val="0"/>
                <w:numId w:val="1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только при совместном приеме с другими ЛП</w:t>
            </w:r>
          </w:p>
          <w:p w:rsidR="00197633" w:rsidRPr="00EF0550" w:rsidRDefault="00197633" w:rsidP="00142347">
            <w:pPr>
              <w:numPr>
                <w:ilvl w:val="0"/>
                <w:numId w:val="1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только при совместном приеме с алкоголем</w:t>
            </w:r>
          </w:p>
          <w:p w:rsidR="00197633" w:rsidRPr="00EF0550" w:rsidRDefault="00197633" w:rsidP="00197633">
            <w:pPr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РИСК РАЗВИТИЯ НЕЖЕЛАТЕЛЬНЫХ РЕАКЦИЙ ОПРЕДЕЛЯЮТ </w:t>
            </w:r>
          </w:p>
          <w:p w:rsidR="00197633" w:rsidRPr="00EF0550" w:rsidRDefault="00197633" w:rsidP="0014234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свойства данного действующего вещества </w:t>
            </w:r>
          </w:p>
          <w:p w:rsidR="00197633" w:rsidRPr="00EF0550" w:rsidRDefault="00197633" w:rsidP="0014234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правильность назначения </w:t>
            </w:r>
          </w:p>
          <w:p w:rsidR="00197633" w:rsidRPr="00EF0550" w:rsidRDefault="00197633" w:rsidP="0014234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правильность применения </w:t>
            </w:r>
          </w:p>
          <w:p w:rsidR="00197633" w:rsidRPr="00EF0550" w:rsidRDefault="00197633" w:rsidP="00142347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перечисленное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ФАРМАКОНАДЗОР ПРЕДСТАВЛЯЕТ СОБОЙ </w:t>
            </w:r>
          </w:p>
          <w:p w:rsidR="00197633" w:rsidRPr="00EF0550" w:rsidRDefault="00197633" w:rsidP="0014234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 информации о некачественных лекарственных препаратах;</w:t>
            </w:r>
          </w:p>
          <w:p w:rsidR="00197633" w:rsidRPr="00EF0550" w:rsidRDefault="00197633" w:rsidP="0014234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систему информирования населения о неэффективных ЛП;</w:t>
            </w:r>
          </w:p>
          <w:p w:rsidR="00197633" w:rsidRPr="00EF0550" w:rsidRDefault="00197633" w:rsidP="0014234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комплекс мер по выявлению, сбору, изучению и оценке информации о нежелательных эффектах лекарственных препаратов;</w:t>
            </w:r>
          </w:p>
          <w:p w:rsidR="00197633" w:rsidRPr="00EF0550" w:rsidRDefault="00197633" w:rsidP="00142347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комплекс мер по передаче информации о ЛП в ВОЗ;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РИСК РАЗВИТИЯ НЕЖЕЛАТЕЛЬНЫХ РЕАКЦИЙ ВОЗРАСТАЕТ ПРИ НАЗНАЧЕНИИ</w:t>
            </w:r>
          </w:p>
          <w:p w:rsidR="00197633" w:rsidRPr="00EF0550" w:rsidRDefault="00197633" w:rsidP="0014234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большего числа препаратов</w:t>
            </w:r>
          </w:p>
          <w:p w:rsidR="00197633" w:rsidRPr="00EF0550" w:rsidRDefault="00197633" w:rsidP="0014234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можно меньшего числа препаратов</w:t>
            </w:r>
          </w:p>
          <w:p w:rsidR="00197633" w:rsidRPr="00EF0550" w:rsidRDefault="00197633" w:rsidP="0014234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фитотерапии</w:t>
            </w:r>
          </w:p>
          <w:p w:rsidR="00197633" w:rsidRPr="00EF0550" w:rsidRDefault="00197633" w:rsidP="0014234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гомеопатии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НЕЖЕЛАТЕЛЬНЫЕ РЕАКЦИИ НЕ ЗАВИСЯТ ОТ ДОЗЫ</w:t>
            </w:r>
          </w:p>
          <w:p w:rsidR="00197633" w:rsidRPr="00EF0550" w:rsidRDefault="00197633" w:rsidP="0014234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связанные с фармакологическими свойствами лекарственных средств</w:t>
            </w:r>
          </w:p>
          <w:p w:rsidR="00197633" w:rsidRPr="00EF0550" w:rsidRDefault="00197633" w:rsidP="0014234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вторичные эффекты из-за нарушения иммунобиологических свойств организма</w:t>
            </w:r>
          </w:p>
          <w:p w:rsidR="00197633" w:rsidRPr="00EF0550" w:rsidRDefault="00197633" w:rsidP="0014234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иммунологические реакции немедленного и замедленного типов</w:t>
            </w:r>
          </w:p>
          <w:p w:rsidR="00197633" w:rsidRPr="00EF0550" w:rsidRDefault="00197633" w:rsidP="0014234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синдром отмены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ФАРМАКОГЕНЕТИКА ИЗУЧАЕТ </w:t>
            </w:r>
          </w:p>
          <w:p w:rsidR="00197633" w:rsidRPr="00EF0550" w:rsidRDefault="00197633" w:rsidP="0014234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генетические особенности индивидуальной чувствительности к ЛВ;</w:t>
            </w:r>
          </w:p>
          <w:p w:rsidR="00197633" w:rsidRPr="00EF0550" w:rsidRDefault="00197633" w:rsidP="0014234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генетическую предрасположенность к заболеваниям</w:t>
            </w:r>
          </w:p>
          <w:p w:rsidR="00197633" w:rsidRPr="00EF0550" w:rsidRDefault="00197633" w:rsidP="0014234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генетические характеристики психики пациента</w:t>
            </w:r>
          </w:p>
          <w:p w:rsidR="00197633" w:rsidRPr="00EF0550" w:rsidRDefault="00197633" w:rsidP="0014234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генетическую характеристику физической выносливости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EF0550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МЕТОДЫ ДЛЯ ОПРЕДЕЛЕНИЯ ГЕНЕТИЧЕСКИХ ОСОБЕННОСТЕЙ </w:t>
            </w:r>
          </w:p>
          <w:p w:rsidR="00197633" w:rsidRPr="00EF0550" w:rsidRDefault="00197633" w:rsidP="00142347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терапевтический лекарственный мониторинг</w:t>
            </w:r>
          </w:p>
          <w:p w:rsidR="00197633" w:rsidRPr="00EF0550" w:rsidRDefault="00197633" w:rsidP="00142347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генетических аномалий методами ДНК диагностики</w:t>
            </w:r>
          </w:p>
          <w:p w:rsidR="00197633" w:rsidRPr="00EF0550" w:rsidRDefault="00197633" w:rsidP="00142347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фенотипа пациента</w:t>
            </w:r>
          </w:p>
          <w:p w:rsidR="00197633" w:rsidRPr="00EF0550" w:rsidRDefault="00197633" w:rsidP="00142347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биохимический анализ крови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ГЕНЕТИЧЕСКИЕ ОСОБЕННОСТИ ОПРЕДЕЛЯЮТ </w:t>
            </w:r>
          </w:p>
          <w:p w:rsidR="00197633" w:rsidRPr="00EF0550" w:rsidRDefault="00197633" w:rsidP="0014234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эффективность терапии</w:t>
            </w:r>
          </w:p>
          <w:p w:rsidR="00197633" w:rsidRPr="00EF0550" w:rsidRDefault="00197633" w:rsidP="0014234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безопасность терапии</w:t>
            </w:r>
          </w:p>
          <w:p w:rsidR="00197633" w:rsidRPr="00EF0550" w:rsidRDefault="00197633" w:rsidP="0014234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вероятность наследственных заболеваний</w:t>
            </w:r>
          </w:p>
          <w:p w:rsidR="00197633" w:rsidRPr="00EF0550" w:rsidRDefault="00197633" w:rsidP="0014234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все перечисленное 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РИСК РАЗВИТИЯ НЕЖЕЛАТЕЛЬНЫХ РЕАКЦИЙ ВОЗРАСТАЕТ </w:t>
            </w:r>
          </w:p>
          <w:p w:rsidR="00197633" w:rsidRPr="00EF0550" w:rsidRDefault="00197633" w:rsidP="0014234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 быстрых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метаболизаторов</w:t>
            </w:r>
            <w:proofErr w:type="spellEnd"/>
          </w:p>
          <w:p w:rsidR="00197633" w:rsidRPr="00EF0550" w:rsidRDefault="00197633" w:rsidP="0014234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 медленных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метаболизаторов</w:t>
            </w:r>
            <w:proofErr w:type="spellEnd"/>
          </w:p>
          <w:p w:rsidR="00197633" w:rsidRPr="00EF0550" w:rsidRDefault="00197633" w:rsidP="0014234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независимо от скорости метаболизма</w:t>
            </w:r>
          </w:p>
          <w:p w:rsidR="00197633" w:rsidRPr="00EF0550" w:rsidRDefault="00197633" w:rsidP="00142347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 промежуточных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метаболизаторов</w:t>
            </w:r>
            <w:proofErr w:type="spellEnd"/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ОГРАНИЧЕННОЕ ИСПОЛЬЗОВАНИЕ МЕТОДОВ ФАРМАКОГЕНЕТИКИ СВЯЗАНО </w:t>
            </w:r>
          </w:p>
          <w:p w:rsidR="00197633" w:rsidRPr="00EF0550" w:rsidRDefault="00197633" w:rsidP="0014234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инерционностью мышления чиновников от медицины</w:t>
            </w:r>
          </w:p>
          <w:p w:rsidR="00197633" w:rsidRPr="00EF0550" w:rsidRDefault="00197633" w:rsidP="0014234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недостаточной обеспеченностью материально-технической базы большинства лечебных учреждений</w:t>
            </w:r>
          </w:p>
          <w:p w:rsidR="00197633" w:rsidRPr="00EF0550" w:rsidRDefault="00197633" w:rsidP="0014234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недостаточной информированностью врачей</w:t>
            </w:r>
          </w:p>
          <w:p w:rsidR="00197633" w:rsidRPr="00EF0550" w:rsidRDefault="00197633" w:rsidP="0014234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перечисленное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97633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ФАРМАКОКИНЕТИКИ ЛВ У НОВОРОЖДЕННЫХ</w:t>
            </w:r>
          </w:p>
          <w:p w:rsidR="00197633" w:rsidRPr="00EF0550" w:rsidRDefault="00197633" w:rsidP="00142347">
            <w:pPr>
              <w:numPr>
                <w:ilvl w:val="0"/>
                <w:numId w:val="2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недоразвитость ферментативных систем печени;</w:t>
            </w:r>
          </w:p>
          <w:p w:rsidR="00197633" w:rsidRPr="00EF0550" w:rsidRDefault="00197633" w:rsidP="00142347">
            <w:pPr>
              <w:numPr>
                <w:ilvl w:val="0"/>
                <w:numId w:val="2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строение нефрона отличается от такового у взрослых, что обуславливает особенности скорости элиминации ЛВ с мочой; </w:t>
            </w:r>
          </w:p>
          <w:p w:rsidR="00197633" w:rsidRPr="00EF0550" w:rsidRDefault="00197633" w:rsidP="00142347">
            <w:pPr>
              <w:numPr>
                <w:ilvl w:val="0"/>
                <w:numId w:val="2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гиперпродукция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соляной кислоты;</w:t>
            </w:r>
          </w:p>
          <w:p w:rsidR="00197633" w:rsidRPr="00EF0550" w:rsidRDefault="00197633" w:rsidP="00142347">
            <w:pPr>
              <w:numPr>
                <w:ilvl w:val="0"/>
                <w:numId w:val="23"/>
              </w:numPr>
              <w:ind w:left="7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перечисленное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ЧЕМУ ПРИВОДИТ СНИЖЕНИЕ КЛИРЕНСА КРЕАТИНИНА, НАБЛЮДАЕМОЕ С УВЕЛИЧЕНИЕМ ВОЗРАСТА</w:t>
            </w:r>
          </w:p>
          <w:p w:rsidR="00197633" w:rsidRPr="00EF0550" w:rsidRDefault="00197633" w:rsidP="0014234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задержке лекарственных веществ в организме;</w:t>
            </w:r>
          </w:p>
          <w:p w:rsidR="00197633" w:rsidRPr="00EF0550" w:rsidRDefault="00197633" w:rsidP="0014234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ускоренному выведению лекарственных веществ в организме;</w:t>
            </w:r>
          </w:p>
          <w:p w:rsidR="00197633" w:rsidRPr="00EF0550" w:rsidRDefault="00197633" w:rsidP="0014234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накоплению ЛВ в тканях почек;</w:t>
            </w:r>
          </w:p>
          <w:p w:rsidR="00197633" w:rsidRPr="00EF0550" w:rsidRDefault="00197633" w:rsidP="00142347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влияет ни на что;</w:t>
            </w: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EF0550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ОСОБЕННОСТИ ФАРМАКОКИНЕТИКИ ЛВ У ПОЖИЛЫХ </w:t>
            </w:r>
          </w:p>
          <w:p w:rsidR="00EF0550" w:rsidRDefault="00197633" w:rsidP="0014234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снижение клиренса </w:t>
            </w:r>
            <w:proofErr w:type="spellStart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креатинина</w:t>
            </w:r>
            <w:proofErr w:type="spellEnd"/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даже без заболеваний почек</w:t>
            </w:r>
          </w:p>
          <w:p w:rsidR="00EF0550" w:rsidRDefault="00197633" w:rsidP="0014234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сопутствующих заболеваний</w:t>
            </w:r>
          </w:p>
          <w:p w:rsidR="00EF0550" w:rsidRDefault="00197633" w:rsidP="0014234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необходимость комплексной терапии</w:t>
            </w:r>
          </w:p>
          <w:p w:rsidR="00197633" w:rsidRPr="00EF0550" w:rsidRDefault="00197633" w:rsidP="0014234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перечисленное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97633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ЛЕКАРСТВЕННЫХ ВЕЩЕСТВ С БЕЛКАМИ ПЛАЗМЫ      КРОВИ МЕНЕЕ ПРОЧНАЯ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у детей младшего возраста 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</w:t>
            </w: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у детей старшего возраста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</w:t>
            </w: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у взрослых </w:t>
            </w:r>
          </w:p>
          <w:p w:rsidR="00197633" w:rsidRPr="00EF0550" w:rsidRDefault="00197633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</w:t>
            </w: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у всех одинаковая</w:t>
            </w:r>
          </w:p>
          <w:p w:rsidR="00197633" w:rsidRPr="00EF0550" w:rsidRDefault="00197633" w:rsidP="0019763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97633" w:rsidRPr="00EF0550" w:rsidTr="00FA72C0">
        <w:tc>
          <w:tcPr>
            <w:tcW w:w="562" w:type="dxa"/>
          </w:tcPr>
          <w:p w:rsidR="00197633" w:rsidRPr="00EF0550" w:rsidRDefault="00EF0550" w:rsidP="0019763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97633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783" w:type="dxa"/>
          </w:tcPr>
          <w:p w:rsidR="00197633" w:rsidRPr="00EF0550" w:rsidRDefault="00197633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РЕБЕНОК С МОЛОКОМ МАТЕРИ ПОЛУЧАЕТ ТЕОФИЛЛИН В СЛЕДУЮЩЕМ КОЛИЧЕСТВЕ ОТ ПРИНЯТОЙ ДОЗЫ </w:t>
            </w:r>
          </w:p>
          <w:p w:rsidR="00197633" w:rsidRPr="00EF0550" w:rsidRDefault="00197633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1) 2 -5%           </w:t>
            </w:r>
          </w:p>
          <w:p w:rsidR="00197633" w:rsidRPr="00EF0550" w:rsidRDefault="00197633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2) 10%              </w:t>
            </w:r>
          </w:p>
          <w:p w:rsidR="00197633" w:rsidRPr="00EF0550" w:rsidRDefault="00197633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3) 50%                         </w:t>
            </w:r>
          </w:p>
          <w:p w:rsidR="00197633" w:rsidRPr="00EF0550" w:rsidRDefault="00EF0550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197633" w:rsidRPr="00EF05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100%</w:t>
            </w:r>
          </w:p>
          <w:p w:rsidR="00197633" w:rsidRPr="00EF0550" w:rsidRDefault="00197633" w:rsidP="00197633">
            <w:pPr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97633" w:rsidRPr="00EF0550" w:rsidRDefault="00197633" w:rsidP="0019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97633" w:rsidRPr="0099735A" w:rsidRDefault="00197633" w:rsidP="0099735A">
      <w:pPr>
        <w:jc w:val="center"/>
        <w:rPr>
          <w:b/>
        </w:rPr>
      </w:pPr>
      <w:bookmarkStart w:id="0" w:name="_GoBack"/>
      <w:bookmarkEnd w:id="0"/>
    </w:p>
    <w:sectPr w:rsidR="00197633" w:rsidRPr="0099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D41"/>
    <w:multiLevelType w:val="hybridMultilevel"/>
    <w:tmpl w:val="B79439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198D"/>
    <w:multiLevelType w:val="hybridMultilevel"/>
    <w:tmpl w:val="E6226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EA3"/>
    <w:multiLevelType w:val="hybridMultilevel"/>
    <w:tmpl w:val="C4B6F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309"/>
    <w:multiLevelType w:val="hybridMultilevel"/>
    <w:tmpl w:val="970C4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2D17"/>
    <w:multiLevelType w:val="hybridMultilevel"/>
    <w:tmpl w:val="2A36CF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95C5B"/>
    <w:multiLevelType w:val="hybridMultilevel"/>
    <w:tmpl w:val="BA944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A2E"/>
    <w:multiLevelType w:val="hybridMultilevel"/>
    <w:tmpl w:val="733A0D92"/>
    <w:lvl w:ilvl="0" w:tplc="35F8F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055CF"/>
    <w:multiLevelType w:val="hybridMultilevel"/>
    <w:tmpl w:val="6C9AC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2229"/>
    <w:multiLevelType w:val="hybridMultilevel"/>
    <w:tmpl w:val="694AC89C"/>
    <w:lvl w:ilvl="0" w:tplc="51E2DA1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D1B3A36"/>
    <w:multiLevelType w:val="hybridMultilevel"/>
    <w:tmpl w:val="CF186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DE"/>
    <w:multiLevelType w:val="hybridMultilevel"/>
    <w:tmpl w:val="F47CF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B2BF0"/>
    <w:multiLevelType w:val="hybridMultilevel"/>
    <w:tmpl w:val="90349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048"/>
    <w:multiLevelType w:val="hybridMultilevel"/>
    <w:tmpl w:val="EA905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4E59"/>
    <w:multiLevelType w:val="hybridMultilevel"/>
    <w:tmpl w:val="5846E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83794"/>
    <w:multiLevelType w:val="hybridMultilevel"/>
    <w:tmpl w:val="C64CC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351B7"/>
    <w:multiLevelType w:val="hybridMultilevel"/>
    <w:tmpl w:val="22125876"/>
    <w:lvl w:ilvl="0" w:tplc="47D2B09E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487B5618"/>
    <w:multiLevelType w:val="hybridMultilevel"/>
    <w:tmpl w:val="4752A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166CD"/>
    <w:multiLevelType w:val="hybridMultilevel"/>
    <w:tmpl w:val="47F2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402A3"/>
    <w:multiLevelType w:val="hybridMultilevel"/>
    <w:tmpl w:val="7EE49414"/>
    <w:lvl w:ilvl="0" w:tplc="7A72F856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 w15:restartNumberingAfterBreak="0">
    <w:nsid w:val="5B0D4B81"/>
    <w:multiLevelType w:val="hybridMultilevel"/>
    <w:tmpl w:val="CF160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4353E"/>
    <w:multiLevelType w:val="hybridMultilevel"/>
    <w:tmpl w:val="7A360956"/>
    <w:lvl w:ilvl="0" w:tplc="88A21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F1A9E"/>
    <w:multiLevelType w:val="hybridMultilevel"/>
    <w:tmpl w:val="970C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11CD1"/>
    <w:multiLevelType w:val="hybridMultilevel"/>
    <w:tmpl w:val="493E4132"/>
    <w:lvl w:ilvl="0" w:tplc="17A6C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0077F"/>
    <w:multiLevelType w:val="hybridMultilevel"/>
    <w:tmpl w:val="84288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1315C"/>
    <w:multiLevelType w:val="hybridMultilevel"/>
    <w:tmpl w:val="A3B8349A"/>
    <w:lvl w:ilvl="0" w:tplc="E8C2EB0A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656E7306"/>
    <w:multiLevelType w:val="hybridMultilevel"/>
    <w:tmpl w:val="46AA67DE"/>
    <w:lvl w:ilvl="0" w:tplc="217AA3FA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6C972143"/>
    <w:multiLevelType w:val="hybridMultilevel"/>
    <w:tmpl w:val="779653C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108C9"/>
    <w:multiLevelType w:val="hybridMultilevel"/>
    <w:tmpl w:val="5B44B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E778C"/>
    <w:multiLevelType w:val="hybridMultilevel"/>
    <w:tmpl w:val="08DAF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32FED"/>
    <w:multiLevelType w:val="hybridMultilevel"/>
    <w:tmpl w:val="9A5A00A2"/>
    <w:lvl w:ilvl="0" w:tplc="4786328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7A240CEB"/>
    <w:multiLevelType w:val="hybridMultilevel"/>
    <w:tmpl w:val="7F9E3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3A4D"/>
    <w:multiLevelType w:val="hybridMultilevel"/>
    <w:tmpl w:val="AA2A9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14"/>
  </w:num>
  <w:num w:numId="8">
    <w:abstractNumId w:val="27"/>
  </w:num>
  <w:num w:numId="9">
    <w:abstractNumId w:val="11"/>
  </w:num>
  <w:num w:numId="10">
    <w:abstractNumId w:val="13"/>
  </w:num>
  <w:num w:numId="11">
    <w:abstractNumId w:val="24"/>
  </w:num>
  <w:num w:numId="12">
    <w:abstractNumId w:val="3"/>
  </w:num>
  <w:num w:numId="13">
    <w:abstractNumId w:val="4"/>
  </w:num>
  <w:num w:numId="14">
    <w:abstractNumId w:val="23"/>
  </w:num>
  <w:num w:numId="15">
    <w:abstractNumId w:val="9"/>
  </w:num>
  <w:num w:numId="16">
    <w:abstractNumId w:val="5"/>
  </w:num>
  <w:num w:numId="17">
    <w:abstractNumId w:val="10"/>
  </w:num>
  <w:num w:numId="18">
    <w:abstractNumId w:val="16"/>
  </w:num>
  <w:num w:numId="19">
    <w:abstractNumId w:val="12"/>
  </w:num>
  <w:num w:numId="20">
    <w:abstractNumId w:val="21"/>
  </w:num>
  <w:num w:numId="21">
    <w:abstractNumId w:val="7"/>
  </w:num>
  <w:num w:numId="22">
    <w:abstractNumId w:val="1"/>
  </w:num>
  <w:num w:numId="23">
    <w:abstractNumId w:val="0"/>
  </w:num>
  <w:num w:numId="24">
    <w:abstractNumId w:val="8"/>
  </w:num>
  <w:num w:numId="25">
    <w:abstractNumId w:val="31"/>
  </w:num>
  <w:num w:numId="26">
    <w:abstractNumId w:val="6"/>
  </w:num>
  <w:num w:numId="27">
    <w:abstractNumId w:val="20"/>
  </w:num>
  <w:num w:numId="28">
    <w:abstractNumId w:val="22"/>
  </w:num>
  <w:num w:numId="29">
    <w:abstractNumId w:val="18"/>
  </w:num>
  <w:num w:numId="30">
    <w:abstractNumId w:val="25"/>
  </w:num>
  <w:num w:numId="31">
    <w:abstractNumId w:val="29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7A"/>
    <w:rsid w:val="00142347"/>
    <w:rsid w:val="00197633"/>
    <w:rsid w:val="003B3655"/>
    <w:rsid w:val="005B508C"/>
    <w:rsid w:val="00692402"/>
    <w:rsid w:val="0099735A"/>
    <w:rsid w:val="00BC7A7A"/>
    <w:rsid w:val="00E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FD8E-58A6-4A07-B1C9-4C06B575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1151</Words>
  <Characters>6561</Characters>
  <Application>Microsoft Office Word</Application>
  <DocSecurity>0</DocSecurity>
  <Lines>54</Lines>
  <Paragraphs>15</Paragraphs>
  <ScaleCrop>false</ScaleCrop>
  <Company>diakov.net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Е.Н</dc:creator>
  <cp:keywords/>
  <dc:description/>
  <cp:lastModifiedBy>Сергей Гусев</cp:lastModifiedBy>
  <cp:revision>7</cp:revision>
  <dcterms:created xsi:type="dcterms:W3CDTF">2019-04-02T06:06:00Z</dcterms:created>
  <dcterms:modified xsi:type="dcterms:W3CDTF">2019-04-15T11:41:00Z</dcterms:modified>
</cp:coreProperties>
</file>