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593F" w14:textId="77777777" w:rsidR="006942DB" w:rsidRPr="001F1CC5" w:rsidRDefault="006942DB" w:rsidP="00B0441D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1F1CC5">
        <w:rPr>
          <w:b/>
          <w:sz w:val="22"/>
          <w:szCs w:val="22"/>
        </w:rPr>
        <w:t>Семинар №</w:t>
      </w:r>
      <w:r w:rsidR="0062553A" w:rsidRPr="001F1CC5">
        <w:rPr>
          <w:b/>
          <w:sz w:val="22"/>
          <w:szCs w:val="22"/>
        </w:rPr>
        <w:t xml:space="preserve"> </w:t>
      </w:r>
      <w:r w:rsidR="007B5A77" w:rsidRPr="001F1CC5">
        <w:rPr>
          <w:b/>
          <w:sz w:val="22"/>
          <w:szCs w:val="22"/>
        </w:rPr>
        <w:t>1</w:t>
      </w:r>
      <w:r w:rsidR="00C54845" w:rsidRPr="001F1CC5">
        <w:rPr>
          <w:b/>
          <w:sz w:val="22"/>
          <w:szCs w:val="22"/>
        </w:rPr>
        <w:t>9</w:t>
      </w:r>
      <w:r w:rsidR="00B94432" w:rsidRPr="001F1CC5">
        <w:rPr>
          <w:b/>
          <w:sz w:val="22"/>
          <w:szCs w:val="22"/>
        </w:rPr>
        <w:t xml:space="preserve"> </w:t>
      </w:r>
      <w:r w:rsidRPr="001F1CC5">
        <w:rPr>
          <w:b/>
          <w:sz w:val="22"/>
          <w:szCs w:val="22"/>
        </w:rPr>
        <w:t>по</w:t>
      </w:r>
      <w:r w:rsidR="00B94432" w:rsidRPr="001F1CC5">
        <w:rPr>
          <w:b/>
          <w:sz w:val="22"/>
          <w:szCs w:val="22"/>
        </w:rPr>
        <w:t xml:space="preserve"> </w:t>
      </w:r>
      <w:r w:rsidR="005937C5" w:rsidRPr="001F1CC5">
        <w:rPr>
          <w:b/>
          <w:bCs/>
          <w:sz w:val="22"/>
          <w:szCs w:val="22"/>
        </w:rPr>
        <w:t>МЕДИЦИНСКОЙ БИОФИЗИКЕ, ОБЩЕЙ И МЕДИЦИНСКОЙ РАДИОБИОЛОГИИ</w:t>
      </w:r>
      <w:r w:rsidR="00B94432" w:rsidRPr="001F1CC5">
        <w:rPr>
          <w:b/>
          <w:sz w:val="22"/>
          <w:szCs w:val="22"/>
        </w:rPr>
        <w:t xml:space="preserve"> </w:t>
      </w:r>
      <w:r w:rsidRPr="001F1CC5">
        <w:rPr>
          <w:b/>
          <w:sz w:val="22"/>
          <w:szCs w:val="22"/>
        </w:rPr>
        <w:t xml:space="preserve">для студентов 4 курса </w:t>
      </w:r>
    </w:p>
    <w:p w14:paraId="5172BF32" w14:textId="77777777" w:rsidR="00E93E23" w:rsidRPr="001F1CC5" w:rsidRDefault="00E93E23" w:rsidP="00B0441D">
      <w:pPr>
        <w:shd w:val="clear" w:color="auto" w:fill="FFFFFF"/>
        <w:ind w:firstLine="567"/>
        <w:jc w:val="center"/>
        <w:rPr>
          <w:b/>
          <w:bCs/>
          <w:sz w:val="22"/>
          <w:szCs w:val="22"/>
        </w:rPr>
      </w:pPr>
      <w:r w:rsidRPr="001F1CC5">
        <w:rPr>
          <w:b/>
          <w:bCs/>
          <w:sz w:val="22"/>
          <w:szCs w:val="22"/>
        </w:rPr>
        <w:t>(</w:t>
      </w:r>
      <w:r w:rsidR="00F40895" w:rsidRPr="001F1CC5">
        <w:rPr>
          <w:b/>
          <w:bCs/>
          <w:sz w:val="22"/>
          <w:szCs w:val="22"/>
        </w:rPr>
        <w:t xml:space="preserve">Специальность </w:t>
      </w:r>
      <w:r w:rsidR="005937C5" w:rsidRPr="001F1CC5">
        <w:rPr>
          <w:b/>
          <w:bCs/>
          <w:sz w:val="22"/>
          <w:szCs w:val="22"/>
        </w:rPr>
        <w:t>060609 Медицинская кибернетика</w:t>
      </w:r>
      <w:r w:rsidRPr="001F1CC5">
        <w:rPr>
          <w:b/>
          <w:bCs/>
          <w:sz w:val="22"/>
          <w:szCs w:val="22"/>
        </w:rPr>
        <w:t>)</w:t>
      </w:r>
    </w:p>
    <w:p w14:paraId="3A1DBE00" w14:textId="77777777" w:rsidR="00832812" w:rsidRPr="001F1CC5" w:rsidRDefault="00832812" w:rsidP="00B0441D">
      <w:pPr>
        <w:ind w:firstLine="567"/>
        <w:rPr>
          <w:b/>
          <w:i/>
          <w:sz w:val="22"/>
          <w:szCs w:val="22"/>
        </w:rPr>
      </w:pPr>
    </w:p>
    <w:p w14:paraId="220EE1DD" w14:textId="3D75D779" w:rsidR="00E93E23" w:rsidRPr="001F1CC5" w:rsidRDefault="00290F7B" w:rsidP="00054819">
      <w:pPr>
        <w:ind w:firstLine="567"/>
        <w:rPr>
          <w:b/>
          <w:i/>
          <w:sz w:val="22"/>
          <w:szCs w:val="22"/>
        </w:rPr>
      </w:pPr>
      <w:r w:rsidRPr="001F1CC5">
        <w:rPr>
          <w:b/>
          <w:i/>
          <w:sz w:val="22"/>
          <w:szCs w:val="22"/>
        </w:rPr>
        <w:t>Действие малых доз радиации на организм</w:t>
      </w:r>
      <w:r w:rsidR="005107BF" w:rsidRPr="001F1CC5">
        <w:rPr>
          <w:b/>
          <w:i/>
          <w:sz w:val="22"/>
          <w:szCs w:val="22"/>
        </w:rPr>
        <w:t>.</w:t>
      </w:r>
      <w:r w:rsidR="002919EE" w:rsidRPr="002919EE">
        <w:rPr>
          <w:b/>
          <w:i/>
          <w:sz w:val="22"/>
          <w:szCs w:val="22"/>
        </w:rPr>
        <w:t xml:space="preserve"> </w:t>
      </w:r>
      <w:r w:rsidR="002919EE" w:rsidRPr="001F1CC5">
        <w:rPr>
          <w:b/>
          <w:i/>
          <w:sz w:val="22"/>
          <w:szCs w:val="22"/>
        </w:rPr>
        <w:t>Радиобиологические основы лечебного применения ИИ.</w:t>
      </w:r>
    </w:p>
    <w:p w14:paraId="2FFBA949" w14:textId="77777777" w:rsidR="00832812" w:rsidRPr="001F1CC5" w:rsidRDefault="00832812" w:rsidP="00B0441D">
      <w:pPr>
        <w:ind w:firstLine="567"/>
        <w:rPr>
          <w:b/>
          <w:sz w:val="22"/>
          <w:szCs w:val="22"/>
        </w:rPr>
      </w:pPr>
    </w:p>
    <w:p w14:paraId="649A32BA" w14:textId="77777777" w:rsidR="00EC44B5" w:rsidRPr="001F1CC5" w:rsidRDefault="00EC44B5" w:rsidP="00832812">
      <w:pPr>
        <w:rPr>
          <w:b/>
          <w:sz w:val="22"/>
          <w:szCs w:val="22"/>
        </w:rPr>
      </w:pPr>
      <w:r w:rsidRPr="001F1CC5">
        <w:rPr>
          <w:b/>
          <w:sz w:val="22"/>
          <w:szCs w:val="22"/>
        </w:rPr>
        <w:t>ПЛАН</w:t>
      </w:r>
    </w:p>
    <w:p w14:paraId="0A990847" w14:textId="77777777" w:rsidR="001F1CC5" w:rsidRPr="001F1CC5" w:rsidRDefault="001F1CC5" w:rsidP="00832812">
      <w:pPr>
        <w:rPr>
          <w:sz w:val="22"/>
          <w:szCs w:val="22"/>
        </w:rPr>
      </w:pPr>
      <w:r w:rsidRPr="001F1CC5">
        <w:rPr>
          <w:sz w:val="22"/>
          <w:szCs w:val="22"/>
        </w:rPr>
        <w:t>Радиобиологические основы лечебного применения ИИ.</w:t>
      </w:r>
    </w:p>
    <w:p w14:paraId="2BDF4531" w14:textId="77777777" w:rsidR="00EC44B5" w:rsidRDefault="001F1CC5" w:rsidP="00832812">
      <w:pPr>
        <w:rPr>
          <w:sz w:val="22"/>
          <w:szCs w:val="22"/>
        </w:rPr>
      </w:pPr>
      <w:r w:rsidRPr="001F1CC5">
        <w:rPr>
          <w:sz w:val="22"/>
          <w:szCs w:val="22"/>
        </w:rPr>
        <w:t>Радиорезистентность опухолей</w:t>
      </w:r>
      <w:r w:rsidR="00EC44B5" w:rsidRPr="001F1CC5">
        <w:rPr>
          <w:sz w:val="22"/>
          <w:szCs w:val="22"/>
        </w:rPr>
        <w:t>.</w:t>
      </w:r>
    </w:p>
    <w:p w14:paraId="2F6E2186" w14:textId="77777777" w:rsidR="001F1CC5" w:rsidRPr="001F1CC5" w:rsidRDefault="001F1CC5" w:rsidP="00832812">
      <w:pPr>
        <w:rPr>
          <w:sz w:val="22"/>
          <w:szCs w:val="22"/>
        </w:rPr>
      </w:pPr>
      <w:r>
        <w:rPr>
          <w:sz w:val="22"/>
          <w:szCs w:val="22"/>
        </w:rPr>
        <w:t>Малые дозы</w:t>
      </w:r>
    </w:p>
    <w:p w14:paraId="2F08D86A" w14:textId="77777777" w:rsidR="00EC44B5" w:rsidRPr="001F1CC5" w:rsidRDefault="00EC44B5" w:rsidP="00832812">
      <w:pPr>
        <w:rPr>
          <w:sz w:val="22"/>
          <w:szCs w:val="22"/>
        </w:rPr>
      </w:pPr>
    </w:p>
    <w:p w14:paraId="01631FF8" w14:textId="77777777" w:rsidR="001F1CC5" w:rsidRPr="001F1CC5" w:rsidRDefault="00205E99" w:rsidP="001F1CC5">
      <w:pPr>
        <w:rPr>
          <w:b/>
          <w:sz w:val="22"/>
          <w:szCs w:val="22"/>
        </w:rPr>
      </w:pPr>
      <w:r w:rsidRPr="001F1CC5">
        <w:rPr>
          <w:b/>
          <w:sz w:val="22"/>
          <w:szCs w:val="22"/>
        </w:rPr>
        <w:t>Контрольные вопросы</w:t>
      </w:r>
    </w:p>
    <w:p w14:paraId="52CE2F2E" w14:textId="77777777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Радиотерапия. Методы радиотерапии.</w:t>
      </w:r>
    </w:p>
    <w:p w14:paraId="4AF4D97E" w14:textId="77777777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Методы лучевой диагностики. Гамма-лучи и рентгеновское излучение в медицине.</w:t>
      </w:r>
    </w:p>
    <w:p w14:paraId="2E489DA7" w14:textId="77777777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Общие принципы лучевой терапии злокачественных опухолей. Методы сенсибилизации опухолевых клеток.</w:t>
      </w:r>
    </w:p>
    <w:p w14:paraId="32D4D235" w14:textId="77777777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Методы противолучевой защиты нормальных тканей.</w:t>
      </w:r>
    </w:p>
    <w:p w14:paraId="2990FA1F" w14:textId="77777777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 xml:space="preserve">Факторы радиочувствительности опухоли. </w:t>
      </w:r>
    </w:p>
    <w:p w14:paraId="39D839F3" w14:textId="7F252125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Какие дозы называют  малыми? Обоснуйте ответ.</w:t>
      </w:r>
      <w:r w:rsidR="002919EE">
        <w:rPr>
          <w:sz w:val="22"/>
          <w:szCs w:val="22"/>
        </w:rPr>
        <w:t xml:space="preserve"> (Сошлитесь на юридический документ)</w:t>
      </w:r>
    </w:p>
    <w:p w14:paraId="3733EC14" w14:textId="77777777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Опишите основные различия в воздействии на организм малых и больших доз.</w:t>
      </w:r>
    </w:p>
    <w:p w14:paraId="5DF49C12" w14:textId="77777777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 xml:space="preserve">Назовите и опишите эффекты облучения в малых дозах. </w:t>
      </w:r>
    </w:p>
    <w:p w14:paraId="0C145275" w14:textId="12C17365" w:rsidR="001F1CC5" w:rsidRPr="001F1CC5" w:rsidRDefault="001F1CC5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Адаптивный ответ. Примеры. Постлучевая передача сигнала соседними клетками («эффект свидетеля»).</w:t>
      </w:r>
    </w:p>
    <w:p w14:paraId="067D5F66" w14:textId="77777777" w:rsidR="002919EE" w:rsidRDefault="00534FCD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 xml:space="preserve">Что такое </w:t>
      </w:r>
      <w:proofErr w:type="spellStart"/>
      <w:r w:rsidRPr="001F1CC5">
        <w:rPr>
          <w:sz w:val="22"/>
          <w:szCs w:val="22"/>
        </w:rPr>
        <w:t>радиостимуляция</w:t>
      </w:r>
      <w:proofErr w:type="spellEnd"/>
      <w:r w:rsidRPr="001F1CC5">
        <w:rPr>
          <w:sz w:val="22"/>
          <w:szCs w:val="22"/>
        </w:rPr>
        <w:t>?</w:t>
      </w:r>
      <w:r w:rsidR="002919EE">
        <w:rPr>
          <w:sz w:val="22"/>
          <w:szCs w:val="22"/>
        </w:rPr>
        <w:t xml:space="preserve"> Приведите примеры.</w:t>
      </w:r>
    </w:p>
    <w:p w14:paraId="02AC05E9" w14:textId="76F0947C" w:rsidR="001F1CC5" w:rsidRPr="001F1CC5" w:rsidRDefault="00534FCD" w:rsidP="001F1CC5">
      <w:pPr>
        <w:pStyle w:val="ab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 xml:space="preserve"> </w:t>
      </w:r>
      <w:r w:rsidR="00352736" w:rsidRPr="001F1CC5">
        <w:rPr>
          <w:sz w:val="22"/>
          <w:szCs w:val="22"/>
        </w:rPr>
        <w:t xml:space="preserve">Явление радиационного </w:t>
      </w:r>
      <w:proofErr w:type="spellStart"/>
      <w:r w:rsidR="00352736" w:rsidRPr="001F1CC5">
        <w:rPr>
          <w:sz w:val="22"/>
          <w:szCs w:val="22"/>
        </w:rPr>
        <w:t>гормезиса</w:t>
      </w:r>
      <w:proofErr w:type="spellEnd"/>
      <w:r w:rsidR="00352736" w:rsidRPr="001F1CC5">
        <w:rPr>
          <w:sz w:val="22"/>
          <w:szCs w:val="22"/>
        </w:rPr>
        <w:t>. Примеры.</w:t>
      </w:r>
    </w:p>
    <w:p w14:paraId="1C6B5FFD" w14:textId="77777777" w:rsidR="00534FCD" w:rsidRPr="001F1CC5" w:rsidRDefault="00534FCD" w:rsidP="00534F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F1CC5">
        <w:rPr>
          <w:b/>
          <w:sz w:val="22"/>
          <w:szCs w:val="22"/>
        </w:rPr>
        <w:t>Дополнительные вопросы*</w:t>
      </w:r>
    </w:p>
    <w:p w14:paraId="5E4E240F" w14:textId="77777777" w:rsidR="00534FCD" w:rsidRPr="001F1CC5" w:rsidRDefault="00534FCD" w:rsidP="00534FCD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 xml:space="preserve">Назовите преимущества тяжелых заряженных частиц при их использовании в лучевой терапии по сравнению с рентгеновским и гамма-излучением. </w:t>
      </w:r>
    </w:p>
    <w:p w14:paraId="76CA384D" w14:textId="77777777" w:rsidR="00352736" w:rsidRPr="001F1CC5" w:rsidRDefault="00352736" w:rsidP="00352736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Чем обосновывается с научной точки зрения применение гипертермии при лучевой терапии?</w:t>
      </w:r>
    </w:p>
    <w:p w14:paraId="46DECE8B" w14:textId="77777777" w:rsidR="00534FCD" w:rsidRPr="001F1CC5" w:rsidRDefault="00352736" w:rsidP="00352736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 xml:space="preserve">Как </w:t>
      </w:r>
      <w:proofErr w:type="spellStart"/>
      <w:r w:rsidRPr="001F1CC5">
        <w:rPr>
          <w:sz w:val="22"/>
          <w:szCs w:val="22"/>
        </w:rPr>
        <w:t>термочувствительность</w:t>
      </w:r>
      <w:proofErr w:type="spellEnd"/>
      <w:r w:rsidRPr="001F1CC5">
        <w:rPr>
          <w:sz w:val="22"/>
          <w:szCs w:val="22"/>
        </w:rPr>
        <w:t xml:space="preserve"> клеток зависит от рН?</w:t>
      </w:r>
      <w:r w:rsidR="00534FCD" w:rsidRPr="001F1CC5">
        <w:rPr>
          <w:sz w:val="22"/>
          <w:szCs w:val="22"/>
        </w:rPr>
        <w:t xml:space="preserve"> </w:t>
      </w:r>
    </w:p>
    <w:p w14:paraId="6CA68BFA" w14:textId="77777777" w:rsidR="00352736" w:rsidRPr="001F1CC5" w:rsidRDefault="00534FCD" w:rsidP="00352736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1F1CC5">
        <w:rPr>
          <w:sz w:val="22"/>
          <w:szCs w:val="22"/>
        </w:rPr>
        <w:t>Клиническая радиобиология. Цель, задачи, перспективы.</w:t>
      </w:r>
    </w:p>
    <w:p w14:paraId="4C54DBB9" w14:textId="77777777" w:rsidR="00D97EAA" w:rsidRPr="001F1CC5" w:rsidRDefault="00D97EAA" w:rsidP="00D97EAA">
      <w:pPr>
        <w:jc w:val="both"/>
        <w:rPr>
          <w:sz w:val="22"/>
          <w:szCs w:val="22"/>
        </w:rPr>
      </w:pPr>
    </w:p>
    <w:p w14:paraId="6E7E233E" w14:textId="77777777" w:rsidR="006869A1" w:rsidRPr="001F1CC5" w:rsidRDefault="00205E99" w:rsidP="009974D5">
      <w:pPr>
        <w:jc w:val="both"/>
        <w:rPr>
          <w:b/>
          <w:sz w:val="22"/>
          <w:szCs w:val="22"/>
        </w:rPr>
      </w:pPr>
      <w:r w:rsidRPr="001F1CC5">
        <w:rPr>
          <w:b/>
          <w:sz w:val="22"/>
          <w:szCs w:val="22"/>
        </w:rPr>
        <w:t>ЗАДАЧИ</w:t>
      </w:r>
    </w:p>
    <w:p w14:paraId="781AF5F5" w14:textId="77777777" w:rsidR="00534FCD" w:rsidRPr="001F1CC5" w:rsidRDefault="001F1CC5" w:rsidP="00534FCD">
      <w:pPr>
        <w:pStyle w:val="ab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1F1CC5">
        <w:rPr>
          <w:sz w:val="22"/>
          <w:szCs w:val="22"/>
        </w:rPr>
        <w:t xml:space="preserve">Источник излучения - </w:t>
      </w:r>
      <w:r w:rsidRPr="001F1CC5">
        <w:rPr>
          <w:position w:val="-12"/>
          <w:sz w:val="22"/>
          <w:szCs w:val="22"/>
        </w:rPr>
        <w:object w:dxaOrig="540" w:dyaOrig="380" w14:anchorId="00BC8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.5pt" o:ole="">
            <v:imagedata r:id="rId5" o:title=""/>
          </v:shape>
          <o:OLEObject Type="Embed" ProgID="Equation.3" ShapeID="_x0000_i1025" DrawAspect="Content" ObjectID="_1671827537" r:id="rId6"/>
        </w:object>
      </w:r>
      <w:r w:rsidRPr="001F1CC5">
        <w:rPr>
          <w:sz w:val="22"/>
          <w:szCs w:val="22"/>
        </w:rPr>
        <w:t xml:space="preserve">активностью </w:t>
      </w:r>
      <w:r w:rsidRPr="001F1CC5">
        <w:rPr>
          <w:i/>
          <w:sz w:val="22"/>
          <w:szCs w:val="22"/>
        </w:rPr>
        <w:t>4</w:t>
      </w:r>
      <w:r w:rsidRPr="001F1CC5">
        <w:rPr>
          <w:i/>
          <w:sz w:val="22"/>
          <w:szCs w:val="22"/>
        </w:rPr>
        <w:sym w:font="Symbol" w:char="F0D7"/>
      </w:r>
      <w:r w:rsidRPr="001F1CC5">
        <w:rPr>
          <w:i/>
          <w:sz w:val="22"/>
          <w:szCs w:val="22"/>
        </w:rPr>
        <w:t>10</w:t>
      </w:r>
      <w:r w:rsidRPr="001F1CC5">
        <w:rPr>
          <w:i/>
          <w:sz w:val="22"/>
          <w:szCs w:val="22"/>
          <w:vertAlign w:val="superscript"/>
        </w:rPr>
        <w:t>5</w:t>
      </w:r>
      <w:r w:rsidRPr="001F1CC5">
        <w:rPr>
          <w:i/>
          <w:sz w:val="22"/>
          <w:szCs w:val="22"/>
        </w:rPr>
        <w:t xml:space="preserve"> Бк. </w:t>
      </w:r>
      <w:r w:rsidRPr="001F1CC5">
        <w:rPr>
          <w:sz w:val="22"/>
          <w:szCs w:val="22"/>
        </w:rPr>
        <w:t>Определите</w:t>
      </w:r>
      <w:r w:rsidR="00534FCD" w:rsidRPr="001F1CC5">
        <w:rPr>
          <w:sz w:val="22"/>
          <w:szCs w:val="22"/>
        </w:rPr>
        <w:t xml:space="preserve"> безопасное время работы на расстоянии </w:t>
      </w:r>
      <w:r w:rsidR="00534FCD" w:rsidRPr="001F1CC5">
        <w:rPr>
          <w:i/>
          <w:sz w:val="22"/>
          <w:szCs w:val="22"/>
        </w:rPr>
        <w:t>0,6 м</w:t>
      </w:r>
      <w:r w:rsidRPr="001F1CC5">
        <w:rPr>
          <w:sz w:val="22"/>
          <w:szCs w:val="22"/>
        </w:rPr>
        <w:t>.</w:t>
      </w:r>
    </w:p>
    <w:p w14:paraId="3D5AC2B2" w14:textId="77777777" w:rsidR="00534FCD" w:rsidRPr="001F1CC5" w:rsidRDefault="00534FCD" w:rsidP="00534FCD">
      <w:pPr>
        <w:pStyle w:val="ab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1F1CC5">
        <w:rPr>
          <w:sz w:val="22"/>
          <w:szCs w:val="22"/>
        </w:rPr>
        <w:t>Цезий-137 при попадании в организм быстро всасывается в кровь и относительно равномерно распределяется в организме. Период полувыведения (Т биол.) в среднем 110 дней, период полураспада (Т ср.) – 30 лет. Рассчитайте эффективный период полувыведения.</w:t>
      </w:r>
    </w:p>
    <w:p w14:paraId="5DEC08E5" w14:textId="77777777" w:rsidR="00534FCD" w:rsidRPr="001F1CC5" w:rsidRDefault="00534FCD" w:rsidP="00534FCD">
      <w:pPr>
        <w:pStyle w:val="ab"/>
        <w:numPr>
          <w:ilvl w:val="0"/>
          <w:numId w:val="32"/>
        </w:numPr>
        <w:ind w:left="284" w:hanging="284"/>
        <w:contextualSpacing w:val="0"/>
        <w:jc w:val="both"/>
        <w:rPr>
          <w:sz w:val="22"/>
          <w:szCs w:val="22"/>
        </w:rPr>
      </w:pPr>
      <w:r w:rsidRPr="001F1CC5">
        <w:rPr>
          <w:sz w:val="22"/>
          <w:szCs w:val="22"/>
        </w:rPr>
        <w:t>Какую дозу рентгеновского излучения получает пациент при однократном исследовании длительностью 0,6 с, если сила тока на аппарате 1 мА, напряжение 60 кВ. КПД источника равно 0,15%. Принять площадь сечения человека 0.75 м</w:t>
      </w:r>
      <w:r w:rsidRPr="001F1CC5">
        <w:rPr>
          <w:sz w:val="22"/>
          <w:szCs w:val="22"/>
          <w:vertAlign w:val="superscript"/>
        </w:rPr>
        <w:t>2</w:t>
      </w:r>
      <w:r w:rsidRPr="001F1CC5">
        <w:rPr>
          <w:sz w:val="22"/>
          <w:szCs w:val="22"/>
        </w:rPr>
        <w:t>, а массу - 75 кг.</w:t>
      </w:r>
    </w:p>
    <w:p w14:paraId="431E180D" w14:textId="77777777" w:rsidR="00534FCD" w:rsidRPr="001F1CC5" w:rsidRDefault="00534FCD" w:rsidP="00534FCD">
      <w:pPr>
        <w:pStyle w:val="ab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1F1CC5">
        <w:rPr>
          <w:sz w:val="22"/>
          <w:szCs w:val="22"/>
        </w:rPr>
        <w:t xml:space="preserve">Обнаружен закрытый источник </w:t>
      </w:r>
      <w:r w:rsidR="001F1CC5" w:rsidRPr="001F1CC5">
        <w:rPr>
          <w:sz w:val="22"/>
          <w:szCs w:val="22"/>
        </w:rPr>
        <w:t>гамма</w:t>
      </w:r>
      <w:r w:rsidRPr="001F1CC5">
        <w:rPr>
          <w:sz w:val="22"/>
          <w:szCs w:val="22"/>
        </w:rPr>
        <w:t xml:space="preserve">-излучения. </w:t>
      </w:r>
      <w:r w:rsidR="001F1CC5" w:rsidRPr="001F1CC5">
        <w:rPr>
          <w:sz w:val="22"/>
          <w:szCs w:val="22"/>
        </w:rPr>
        <w:t>О</w:t>
      </w:r>
      <w:r w:rsidRPr="001F1CC5">
        <w:rPr>
          <w:sz w:val="22"/>
          <w:szCs w:val="22"/>
        </w:rPr>
        <w:t xml:space="preserve">пределить его активность А, если </w:t>
      </w:r>
      <w:r w:rsidRPr="001F1CC5">
        <w:rPr>
          <w:position w:val="-4"/>
          <w:sz w:val="22"/>
          <w:szCs w:val="22"/>
        </w:rPr>
        <w:object w:dxaOrig="279" w:dyaOrig="300" w14:anchorId="5B86558B">
          <v:shape id="_x0000_i1026" type="#_x0000_t75" style="width:14.5pt;height:15pt" o:ole="" fillcolor="window">
            <v:imagedata r:id="rId7" o:title=""/>
          </v:shape>
          <o:OLEObject Type="Embed" ProgID="Equation.3" ShapeID="_x0000_i1026" DrawAspect="Content" ObjectID="_1671827538" r:id="rId8"/>
        </w:object>
      </w:r>
      <w:r w:rsidRPr="001F1CC5">
        <w:rPr>
          <w:sz w:val="22"/>
          <w:szCs w:val="22"/>
        </w:rPr>
        <w:t xml:space="preserve"> на расстоянии </w:t>
      </w:r>
      <w:r w:rsidRPr="001F1CC5">
        <w:rPr>
          <w:i/>
          <w:sz w:val="22"/>
          <w:szCs w:val="22"/>
          <w:lang w:val="en-US"/>
        </w:rPr>
        <w:t>R</w:t>
      </w:r>
      <w:r w:rsidRPr="001F1CC5">
        <w:rPr>
          <w:i/>
          <w:sz w:val="22"/>
          <w:szCs w:val="22"/>
        </w:rPr>
        <w:t>=5м</w:t>
      </w:r>
      <w:r w:rsidRPr="001F1CC5">
        <w:rPr>
          <w:sz w:val="22"/>
          <w:szCs w:val="22"/>
        </w:rPr>
        <w:t xml:space="preserve">  она составила </w:t>
      </w:r>
      <w:r w:rsidRPr="001F1CC5">
        <w:rPr>
          <w:i/>
          <w:sz w:val="22"/>
          <w:szCs w:val="22"/>
        </w:rPr>
        <w:t>1</w:t>
      </w:r>
      <w:r w:rsidR="001F1CC5" w:rsidRPr="001F1CC5">
        <w:rPr>
          <w:i/>
          <w:sz w:val="22"/>
          <w:szCs w:val="22"/>
        </w:rPr>
        <w:t>,</w:t>
      </w:r>
      <w:r w:rsidRPr="001F1CC5">
        <w:rPr>
          <w:i/>
          <w:sz w:val="22"/>
          <w:szCs w:val="22"/>
        </w:rPr>
        <w:t>4</w:t>
      </w:r>
      <w:r w:rsidRPr="001F1CC5">
        <w:rPr>
          <w:i/>
          <w:sz w:val="22"/>
          <w:szCs w:val="22"/>
        </w:rPr>
        <w:sym w:font="Symbol" w:char="F0D7"/>
      </w:r>
      <w:r w:rsidRPr="001F1CC5">
        <w:rPr>
          <w:i/>
          <w:sz w:val="22"/>
          <w:szCs w:val="22"/>
        </w:rPr>
        <w:t>10</w:t>
      </w:r>
      <w:r w:rsidRPr="001F1CC5">
        <w:rPr>
          <w:i/>
          <w:sz w:val="22"/>
          <w:szCs w:val="22"/>
          <w:vertAlign w:val="superscript"/>
        </w:rPr>
        <w:t>-</w:t>
      </w:r>
      <w:r w:rsidR="001F1CC5" w:rsidRPr="001F1CC5">
        <w:rPr>
          <w:i/>
          <w:sz w:val="22"/>
          <w:szCs w:val="22"/>
          <w:vertAlign w:val="superscript"/>
        </w:rPr>
        <w:t>7</w:t>
      </w:r>
      <w:r w:rsidRPr="001F1CC5">
        <w:rPr>
          <w:i/>
          <w:sz w:val="22"/>
          <w:szCs w:val="22"/>
        </w:rPr>
        <w:t xml:space="preserve"> </w:t>
      </w:r>
      <w:r w:rsidRPr="001F1CC5">
        <w:rPr>
          <w:i/>
          <w:sz w:val="22"/>
          <w:szCs w:val="22"/>
          <w:lang w:val="en-US"/>
        </w:rPr>
        <w:t>K</w:t>
      </w:r>
      <w:r w:rsidRPr="001F1CC5">
        <w:rPr>
          <w:i/>
          <w:sz w:val="22"/>
          <w:szCs w:val="22"/>
        </w:rPr>
        <w:t>л/(кг·с),</w:t>
      </w:r>
      <w:r w:rsidRPr="001F1CC5">
        <w:rPr>
          <w:sz w:val="22"/>
          <w:szCs w:val="22"/>
        </w:rPr>
        <w:t xml:space="preserve"> а слой свинца </w:t>
      </w:r>
      <w:r w:rsidRPr="001F1CC5">
        <w:rPr>
          <w:i/>
          <w:sz w:val="22"/>
          <w:szCs w:val="22"/>
        </w:rPr>
        <w:t>75</w:t>
      </w:r>
      <w:r w:rsidRPr="001F1CC5">
        <w:rPr>
          <w:i/>
          <w:sz w:val="22"/>
          <w:szCs w:val="22"/>
        </w:rPr>
        <w:sym w:font="Symbol" w:char="F0D7"/>
      </w:r>
      <w:r w:rsidRPr="001F1CC5">
        <w:rPr>
          <w:i/>
          <w:sz w:val="22"/>
          <w:szCs w:val="22"/>
        </w:rPr>
        <w:t>10</w:t>
      </w:r>
      <w:r w:rsidRPr="001F1CC5">
        <w:rPr>
          <w:i/>
          <w:sz w:val="22"/>
          <w:szCs w:val="22"/>
          <w:vertAlign w:val="superscript"/>
        </w:rPr>
        <w:t>-4</w:t>
      </w:r>
      <w:r w:rsidRPr="001F1CC5">
        <w:rPr>
          <w:i/>
          <w:sz w:val="22"/>
          <w:szCs w:val="22"/>
        </w:rPr>
        <w:t>м.</w:t>
      </w:r>
      <w:r w:rsidR="001F1CC5" w:rsidRPr="001F1CC5">
        <w:rPr>
          <w:sz w:val="22"/>
          <w:szCs w:val="22"/>
        </w:rPr>
        <w:t xml:space="preserve"> Идентифицировать источник.</w:t>
      </w:r>
    </w:p>
    <w:p w14:paraId="748D82E9" w14:textId="77777777" w:rsidR="00832812" w:rsidRPr="001F1CC5" w:rsidRDefault="00832812" w:rsidP="00534FCD">
      <w:pPr>
        <w:jc w:val="both"/>
        <w:rPr>
          <w:sz w:val="22"/>
          <w:szCs w:val="22"/>
        </w:rPr>
      </w:pPr>
    </w:p>
    <w:p w14:paraId="73E41CD4" w14:textId="77777777" w:rsidR="00BA766D" w:rsidRPr="001F1CC5" w:rsidRDefault="00832812" w:rsidP="00832812">
      <w:pPr>
        <w:jc w:val="both"/>
        <w:rPr>
          <w:b/>
          <w:sz w:val="22"/>
          <w:szCs w:val="22"/>
        </w:rPr>
      </w:pPr>
      <w:r w:rsidRPr="001F1CC5">
        <w:rPr>
          <w:b/>
          <w:sz w:val="22"/>
          <w:szCs w:val="22"/>
        </w:rPr>
        <w:t>ЛИТЕРАТУРА</w:t>
      </w:r>
    </w:p>
    <w:p w14:paraId="1132D858" w14:textId="77777777" w:rsidR="00447F80" w:rsidRPr="001F1CC5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1F1CC5">
        <w:rPr>
          <w:sz w:val="22"/>
          <w:szCs w:val="22"/>
        </w:rPr>
        <w:t xml:space="preserve">Основы медицинской </w:t>
      </w:r>
      <w:proofErr w:type="gramStart"/>
      <w:r w:rsidRPr="001F1CC5">
        <w:rPr>
          <w:sz w:val="22"/>
          <w:szCs w:val="22"/>
        </w:rPr>
        <w:t>радиобиологии  /</w:t>
      </w:r>
      <w:proofErr w:type="gramEnd"/>
      <w:r w:rsidRPr="001F1CC5">
        <w:rPr>
          <w:sz w:val="22"/>
          <w:szCs w:val="22"/>
        </w:rPr>
        <w:t xml:space="preserve"> Н.В. </w:t>
      </w:r>
      <w:proofErr w:type="spellStart"/>
      <w:r w:rsidRPr="001F1CC5">
        <w:rPr>
          <w:sz w:val="22"/>
          <w:szCs w:val="22"/>
        </w:rPr>
        <w:t>Бутомо</w:t>
      </w:r>
      <w:proofErr w:type="spellEnd"/>
      <w:r w:rsidRPr="001F1CC5">
        <w:rPr>
          <w:sz w:val="22"/>
          <w:szCs w:val="22"/>
        </w:rPr>
        <w:t xml:space="preserve">, Гребенюк А.Н., </w:t>
      </w:r>
      <w:proofErr w:type="spellStart"/>
      <w:r w:rsidRPr="001F1CC5">
        <w:rPr>
          <w:sz w:val="22"/>
          <w:szCs w:val="22"/>
        </w:rPr>
        <w:t>Легеза</w:t>
      </w:r>
      <w:proofErr w:type="spellEnd"/>
      <w:r w:rsidRPr="001F1CC5">
        <w:rPr>
          <w:sz w:val="22"/>
          <w:szCs w:val="22"/>
        </w:rPr>
        <w:t xml:space="preserve"> В.И. [и др.] ; ред. И.Б. Ушаков СПб. : Фолиант, 2004</w:t>
      </w:r>
    </w:p>
    <w:p w14:paraId="66A26E06" w14:textId="77777777" w:rsidR="00447F80" w:rsidRPr="001F1CC5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1F1CC5">
        <w:rPr>
          <w:sz w:val="22"/>
          <w:szCs w:val="22"/>
        </w:rPr>
        <w:t>Военная токсикология, радиобиология и медицинская защита: Учебник / Под ред. С.А. Куценко. – СПб.: Фолиант, 2004. – 528 с.</w:t>
      </w:r>
    </w:p>
    <w:p w14:paraId="0063D604" w14:textId="77777777" w:rsidR="00447F80" w:rsidRPr="001F1CC5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1F1CC5">
        <w:rPr>
          <w:sz w:val="22"/>
          <w:szCs w:val="22"/>
        </w:rPr>
        <w:t>Медицинская биофизика: учеб. для вузов / В.О. Самойлов. - СПб</w:t>
      </w:r>
      <w:proofErr w:type="gramStart"/>
      <w:r w:rsidRPr="001F1CC5">
        <w:rPr>
          <w:sz w:val="22"/>
          <w:szCs w:val="22"/>
        </w:rPr>
        <w:t>. :</w:t>
      </w:r>
      <w:proofErr w:type="gramEnd"/>
      <w:r w:rsidRPr="001F1CC5">
        <w:rPr>
          <w:sz w:val="22"/>
          <w:szCs w:val="22"/>
        </w:rPr>
        <w:t xml:space="preserve">  </w:t>
      </w:r>
      <w:proofErr w:type="spellStart"/>
      <w:r w:rsidRPr="001F1CC5">
        <w:rPr>
          <w:sz w:val="22"/>
          <w:szCs w:val="22"/>
        </w:rPr>
        <w:t>пецЛит</w:t>
      </w:r>
      <w:proofErr w:type="spellEnd"/>
      <w:r w:rsidRPr="001F1CC5">
        <w:rPr>
          <w:sz w:val="22"/>
          <w:szCs w:val="22"/>
        </w:rPr>
        <w:t>, 2013</w:t>
      </w:r>
    </w:p>
    <w:p w14:paraId="11161845" w14:textId="77777777" w:rsidR="00447F80" w:rsidRPr="001F1CC5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1F1CC5">
        <w:rPr>
          <w:sz w:val="22"/>
          <w:szCs w:val="22"/>
        </w:rPr>
        <w:t xml:space="preserve">Радиационная медицина: Руководство для врачей / Под ред. Л. А. Ильина. – М.: </w:t>
      </w:r>
      <w:proofErr w:type="spellStart"/>
      <w:r w:rsidRPr="001F1CC5">
        <w:rPr>
          <w:sz w:val="22"/>
          <w:szCs w:val="22"/>
        </w:rPr>
        <w:t>ИздАТ</w:t>
      </w:r>
      <w:proofErr w:type="spellEnd"/>
      <w:r w:rsidRPr="001F1CC5">
        <w:rPr>
          <w:sz w:val="22"/>
          <w:szCs w:val="22"/>
        </w:rPr>
        <w:t xml:space="preserve">, 1999-2004. – в 4-х томах. </w:t>
      </w:r>
    </w:p>
    <w:p w14:paraId="17ADC71E" w14:textId="77777777" w:rsidR="00C5005C" w:rsidRPr="001F1CC5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1F1CC5">
        <w:rPr>
          <w:sz w:val="22"/>
          <w:szCs w:val="22"/>
        </w:rPr>
        <w:t>Радиобиология человека и животных: Учебное пособие / Под ред. С.П. Ярмоненко. – М.: Высшая школа, 2004. – 549 с.</w:t>
      </w:r>
    </w:p>
    <w:sectPr w:rsidR="00C5005C" w:rsidRPr="001F1CC5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7C1"/>
    <w:multiLevelType w:val="hybridMultilevel"/>
    <w:tmpl w:val="090C58A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351"/>
    <w:multiLevelType w:val="hybridMultilevel"/>
    <w:tmpl w:val="85C2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8327C"/>
    <w:multiLevelType w:val="hybridMultilevel"/>
    <w:tmpl w:val="06E6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CF2"/>
    <w:multiLevelType w:val="hybridMultilevel"/>
    <w:tmpl w:val="E9E827A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D3C3F"/>
    <w:multiLevelType w:val="hybridMultilevel"/>
    <w:tmpl w:val="F2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36E11"/>
    <w:multiLevelType w:val="hybridMultilevel"/>
    <w:tmpl w:val="2C52C956"/>
    <w:lvl w:ilvl="0" w:tplc="D89A03DA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81A6AF3"/>
    <w:multiLevelType w:val="hybridMultilevel"/>
    <w:tmpl w:val="6268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7F55"/>
    <w:multiLevelType w:val="hybridMultilevel"/>
    <w:tmpl w:val="64F20C5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03DE8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67F1"/>
    <w:multiLevelType w:val="hybridMultilevel"/>
    <w:tmpl w:val="14661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D6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A3520D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85BE8"/>
    <w:multiLevelType w:val="hybridMultilevel"/>
    <w:tmpl w:val="16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22A9F"/>
    <w:multiLevelType w:val="hybridMultilevel"/>
    <w:tmpl w:val="82C64E56"/>
    <w:lvl w:ilvl="0" w:tplc="B8D6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36815"/>
    <w:multiLevelType w:val="hybridMultilevel"/>
    <w:tmpl w:val="7620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D3565B"/>
    <w:multiLevelType w:val="hybridMultilevel"/>
    <w:tmpl w:val="7520AF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54303A"/>
    <w:multiLevelType w:val="hybridMultilevel"/>
    <w:tmpl w:val="A3F0AA8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3767E"/>
    <w:multiLevelType w:val="hybridMultilevel"/>
    <w:tmpl w:val="C150B98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7"/>
  </w:num>
  <w:num w:numId="2">
    <w:abstractNumId w:val="25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6"/>
  </w:num>
  <w:num w:numId="8">
    <w:abstractNumId w:val="12"/>
  </w:num>
  <w:num w:numId="9">
    <w:abstractNumId w:val="10"/>
  </w:num>
  <w:num w:numId="10">
    <w:abstractNumId w:val="34"/>
  </w:num>
  <w:num w:numId="11">
    <w:abstractNumId w:val="13"/>
  </w:num>
  <w:num w:numId="12">
    <w:abstractNumId w:val="24"/>
  </w:num>
  <w:num w:numId="13">
    <w:abstractNumId w:val="15"/>
  </w:num>
  <w:num w:numId="14">
    <w:abstractNumId w:val="26"/>
  </w:num>
  <w:num w:numId="15">
    <w:abstractNumId w:val="29"/>
  </w:num>
  <w:num w:numId="16">
    <w:abstractNumId w:val="17"/>
  </w:num>
  <w:num w:numId="17">
    <w:abstractNumId w:val="38"/>
  </w:num>
  <w:num w:numId="18">
    <w:abstractNumId w:val="6"/>
  </w:num>
  <w:num w:numId="19">
    <w:abstractNumId w:val="2"/>
  </w:num>
  <w:num w:numId="20">
    <w:abstractNumId w:val="31"/>
  </w:num>
  <w:num w:numId="21">
    <w:abstractNumId w:val="32"/>
  </w:num>
  <w:num w:numId="22">
    <w:abstractNumId w:val="7"/>
  </w:num>
  <w:num w:numId="23">
    <w:abstractNumId w:val="28"/>
  </w:num>
  <w:num w:numId="24">
    <w:abstractNumId w:val="22"/>
  </w:num>
  <w:num w:numId="25">
    <w:abstractNumId w:val="27"/>
  </w:num>
  <w:num w:numId="26">
    <w:abstractNumId w:val="14"/>
  </w:num>
  <w:num w:numId="27">
    <w:abstractNumId w:val="18"/>
  </w:num>
  <w:num w:numId="28">
    <w:abstractNumId w:val="33"/>
  </w:num>
  <w:num w:numId="29">
    <w:abstractNumId w:val="9"/>
  </w:num>
  <w:num w:numId="30">
    <w:abstractNumId w:val="36"/>
  </w:num>
  <w:num w:numId="31">
    <w:abstractNumId w:val="23"/>
  </w:num>
  <w:num w:numId="32">
    <w:abstractNumId w:val="21"/>
  </w:num>
  <w:num w:numId="33">
    <w:abstractNumId w:val="20"/>
  </w:num>
  <w:num w:numId="34">
    <w:abstractNumId w:val="19"/>
  </w:num>
  <w:num w:numId="35">
    <w:abstractNumId w:val="35"/>
  </w:num>
  <w:num w:numId="36">
    <w:abstractNumId w:val="0"/>
  </w:num>
  <w:num w:numId="37">
    <w:abstractNumId w:val="8"/>
  </w:num>
  <w:num w:numId="38">
    <w:abstractNumId w:val="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32"/>
    <w:rsid w:val="00025E00"/>
    <w:rsid w:val="00046899"/>
    <w:rsid w:val="00054819"/>
    <w:rsid w:val="00085FB6"/>
    <w:rsid w:val="000A3D2F"/>
    <w:rsid w:val="000B70B0"/>
    <w:rsid w:val="001225EF"/>
    <w:rsid w:val="00170C29"/>
    <w:rsid w:val="00190385"/>
    <w:rsid w:val="001B65EF"/>
    <w:rsid w:val="001E7A37"/>
    <w:rsid w:val="001F1CC5"/>
    <w:rsid w:val="00205E99"/>
    <w:rsid w:val="00216D3A"/>
    <w:rsid w:val="0024753B"/>
    <w:rsid w:val="00290F7B"/>
    <w:rsid w:val="002919EE"/>
    <w:rsid w:val="002A3CB1"/>
    <w:rsid w:val="002B3A66"/>
    <w:rsid w:val="002C4D58"/>
    <w:rsid w:val="002D6F49"/>
    <w:rsid w:val="002E342C"/>
    <w:rsid w:val="00352736"/>
    <w:rsid w:val="003A22F3"/>
    <w:rsid w:val="003D3CF1"/>
    <w:rsid w:val="00430B0F"/>
    <w:rsid w:val="00445A66"/>
    <w:rsid w:val="00447F80"/>
    <w:rsid w:val="004B70B1"/>
    <w:rsid w:val="004D0E51"/>
    <w:rsid w:val="004D32A2"/>
    <w:rsid w:val="004E547F"/>
    <w:rsid w:val="00510264"/>
    <w:rsid w:val="005107BF"/>
    <w:rsid w:val="00534FCD"/>
    <w:rsid w:val="00545627"/>
    <w:rsid w:val="0057733E"/>
    <w:rsid w:val="00583BBA"/>
    <w:rsid w:val="005937C5"/>
    <w:rsid w:val="005D6DAD"/>
    <w:rsid w:val="005E3B0B"/>
    <w:rsid w:val="005E70EF"/>
    <w:rsid w:val="00602FF5"/>
    <w:rsid w:val="0062553A"/>
    <w:rsid w:val="00676013"/>
    <w:rsid w:val="0068286A"/>
    <w:rsid w:val="006869A1"/>
    <w:rsid w:val="006942DB"/>
    <w:rsid w:val="006B61F1"/>
    <w:rsid w:val="006C296B"/>
    <w:rsid w:val="006D63B8"/>
    <w:rsid w:val="00716929"/>
    <w:rsid w:val="007B5A77"/>
    <w:rsid w:val="00820B7C"/>
    <w:rsid w:val="00832812"/>
    <w:rsid w:val="00835547"/>
    <w:rsid w:val="008A1F32"/>
    <w:rsid w:val="009578D2"/>
    <w:rsid w:val="009620F2"/>
    <w:rsid w:val="00974098"/>
    <w:rsid w:val="00977768"/>
    <w:rsid w:val="009974D5"/>
    <w:rsid w:val="009A0128"/>
    <w:rsid w:val="009A6B24"/>
    <w:rsid w:val="009B35AC"/>
    <w:rsid w:val="009B5240"/>
    <w:rsid w:val="009B56E5"/>
    <w:rsid w:val="00A54876"/>
    <w:rsid w:val="00A54EAC"/>
    <w:rsid w:val="00A957AA"/>
    <w:rsid w:val="00AA1400"/>
    <w:rsid w:val="00AF1047"/>
    <w:rsid w:val="00B0441D"/>
    <w:rsid w:val="00B14632"/>
    <w:rsid w:val="00B514F2"/>
    <w:rsid w:val="00B522FD"/>
    <w:rsid w:val="00B54F50"/>
    <w:rsid w:val="00B94432"/>
    <w:rsid w:val="00BA766D"/>
    <w:rsid w:val="00BB2971"/>
    <w:rsid w:val="00C065AE"/>
    <w:rsid w:val="00C06686"/>
    <w:rsid w:val="00C5005C"/>
    <w:rsid w:val="00C5398B"/>
    <w:rsid w:val="00C54845"/>
    <w:rsid w:val="00C66392"/>
    <w:rsid w:val="00C854C1"/>
    <w:rsid w:val="00CB3624"/>
    <w:rsid w:val="00CE6928"/>
    <w:rsid w:val="00CF6B62"/>
    <w:rsid w:val="00D2776E"/>
    <w:rsid w:val="00D32EBB"/>
    <w:rsid w:val="00D84AB2"/>
    <w:rsid w:val="00D97EAA"/>
    <w:rsid w:val="00DE35D0"/>
    <w:rsid w:val="00E2313D"/>
    <w:rsid w:val="00E45B62"/>
    <w:rsid w:val="00E5064E"/>
    <w:rsid w:val="00E817F6"/>
    <w:rsid w:val="00E92D2E"/>
    <w:rsid w:val="00E93E23"/>
    <w:rsid w:val="00E9579E"/>
    <w:rsid w:val="00EC44B5"/>
    <w:rsid w:val="00F406E3"/>
    <w:rsid w:val="00F40895"/>
    <w:rsid w:val="00F46EAF"/>
    <w:rsid w:val="00F61578"/>
    <w:rsid w:val="00F62B72"/>
    <w:rsid w:val="00F93E31"/>
    <w:rsid w:val="00F95B9B"/>
    <w:rsid w:val="00FA4958"/>
    <w:rsid w:val="00FF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7F0C"/>
  <w15:docId w15:val="{8C32D32A-B7FB-4F10-81CA-8F67E643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ШилинаНГ</dc:creator>
  <cp:lastModifiedBy>Tatiana Rozhko</cp:lastModifiedBy>
  <cp:revision>2</cp:revision>
  <cp:lastPrinted>2015-02-08T18:12:00Z</cp:lastPrinted>
  <dcterms:created xsi:type="dcterms:W3CDTF">2021-01-10T16:46:00Z</dcterms:created>
  <dcterms:modified xsi:type="dcterms:W3CDTF">2021-01-10T16:46:00Z</dcterms:modified>
</cp:coreProperties>
</file>