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имени профессора В.Ф. </w:t>
      </w:r>
      <w:proofErr w:type="spellStart"/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Войно-Ясенецкого</w:t>
      </w:r>
      <w:proofErr w:type="spellEnd"/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04.01. «Теория и практика  лабораторных  микробиологических и иммунологических исследований »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pBdr>
          <w:bottom w:val="single" w:sz="12" w:space="1" w:color="auto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A169B4" w:rsidRDefault="001D703F" w:rsidP="00C00F94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Серен-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Чимит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Аэлина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Амыр-Санааевна</w:t>
      </w:r>
      <w:proofErr w:type="spellEnd"/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B05C7E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актики </w:t>
      </w:r>
    </w:p>
    <w:p w:rsidR="00C00F94" w:rsidRPr="00B05C7E" w:rsidRDefault="00B05C7E" w:rsidP="00B05C7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B05C7E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2C27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26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июня </w:t>
      </w:r>
      <w:r w:rsidR="001D703F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 w:rsidR="001D7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="001D7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июл</w:t>
      </w: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</w:t>
      </w:r>
      <w:r w:rsidR="001D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– Ф.И.О. (его должность) 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Непосредственный – Ф.И.О. 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(его должность) </w:t>
      </w:r>
      <w:r w:rsidR="009C1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5063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  <w:r w:rsidR="005A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Тюльпанов </w:t>
      </w:r>
      <w:r w:rsidR="000C1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Ю. </w:t>
      </w:r>
    </w:p>
    <w:p w:rsidR="000C1AAC" w:rsidRPr="005A5063" w:rsidRDefault="000C1AAC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F2057D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2023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F2057D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0F94">
        <w:rPr>
          <w:rFonts w:ascii="Calibri" w:eastAsia="Times New Roman" w:hAnsi="Calibri" w:cs="Times New Roman"/>
          <w:i/>
          <w:lang w:eastAsia="ru-RU"/>
        </w:rPr>
        <w:br w:type="page"/>
      </w: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 и задачи практики:</w:t>
      </w:r>
    </w:p>
    <w:p w:rsidR="00C00F94" w:rsidRPr="00F2057D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учета и анализ основных микробиологических показателей, ведение документации.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трудовой дисциплины и профессиональной ответственности.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основных форм и методов работы в бактериологической лаборатории.</w:t>
      </w:r>
    </w:p>
    <w:p w:rsidR="00C00F94" w:rsidRPr="00F2057D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F2057D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F2057D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практики.</w:t>
      </w:r>
    </w:p>
    <w:p w:rsidR="00C00F94" w:rsidRPr="00F2057D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результате прохождения практики студенты должны уметь самостоятельно:</w:t>
      </w:r>
    </w:p>
    <w:p w:rsidR="00C00F94" w:rsidRPr="00F2057D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рабочее место для проведения лабораторных исследований.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лабораторную посуду, инструментарий и оборудование для анализов.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растворы, реактивы, дезинфицирующие растворы.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прием, маркировку, регистрацию и хранение поступившего биоматериала.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Регистрировать проведенные исследования.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учетно-отчетную документацию.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приборами в лаборатории.</w:t>
      </w:r>
    </w:p>
    <w:p w:rsidR="00C00F94" w:rsidRPr="00F2057D" w:rsidRDefault="00C00F94" w:rsidP="00C00F9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F2057D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Default="00C00F94" w:rsidP="00F205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7D" w:rsidRDefault="00F2057D" w:rsidP="00F205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AAC" w:rsidRDefault="000C1AAC" w:rsidP="00F205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AAC" w:rsidRPr="00F2057D" w:rsidRDefault="000C1AAC" w:rsidP="00F205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F2057D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 окончании практики студент должен</w:t>
      </w:r>
    </w:p>
    <w:p w:rsidR="00C00F94" w:rsidRPr="00F2057D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представить в колледж следующие документы:</w:t>
      </w:r>
    </w:p>
    <w:p w:rsidR="00C00F94" w:rsidRPr="00F2057D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C00F94" w:rsidRPr="00F2057D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Характеристику, заверенную подписью руководителя практики и печатью ЛПУ.</w:t>
      </w:r>
    </w:p>
    <w:p w:rsidR="00C00F94" w:rsidRPr="00F2057D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C00F94" w:rsidRPr="00F2057D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самостоятельную работу.</w:t>
      </w:r>
    </w:p>
    <w:p w:rsidR="00C00F94" w:rsidRPr="00C00F94" w:rsidRDefault="00C00F94" w:rsidP="00F2057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F2057D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результате </w:t>
      </w: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производственной</w:t>
      </w: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практики обучающийся должен:</w:t>
      </w:r>
    </w:p>
    <w:p w:rsidR="00C00F94" w:rsidRPr="00F2057D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Приобрести практический опыт: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техники посевов на чашки Петри, скошенный </w:t>
      </w:r>
      <w:proofErr w:type="spellStart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высокий столбик </w:t>
      </w:r>
      <w:proofErr w:type="spellStart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0F94" w:rsidRPr="00F2057D" w:rsidRDefault="00F2057D" w:rsidP="00F2057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00F94" w:rsidRPr="00F2057D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Освоить умения: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готовить материал к микробиологическим исследованиям;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определять </w:t>
      </w:r>
      <w:proofErr w:type="spellStart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культуральные</w:t>
      </w:r>
      <w:proofErr w:type="spellEnd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морфологические свойства;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вести учетно-отчетную документацию; 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забор исследуемого материала;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принимать, регистрировать, материал;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утилизировать отработанный материал.</w:t>
      </w:r>
    </w:p>
    <w:p w:rsidR="00C00F94" w:rsidRPr="00F2057D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C00F94" w:rsidRPr="00F2057D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задачи, структуру, оборудование, правила работы и техники безопасности в микробиологический лаборатории; </w:t>
      </w:r>
    </w:p>
    <w:p w:rsidR="00C00F94" w:rsidRPr="00F2057D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методы и диагностическое значение </w:t>
      </w:r>
      <w:proofErr w:type="spellStart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исследованийпротеолитических,сахаралитических</w:t>
      </w:r>
      <w:proofErr w:type="spellEnd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гемолитических свойств микроорганизмов, антигенной структуры</w:t>
      </w:r>
      <w:r w:rsidRPr="00F2057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</w:p>
    <w:p w:rsidR="00C00F94" w:rsidRDefault="00C00F94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0C1AAC" w:rsidRDefault="000C1AAC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0C1AAC" w:rsidRPr="00C00F94" w:rsidRDefault="000C1AAC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273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валификация Медицинский техник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27386F" w:rsidRPr="00C00F94" w:rsidTr="0027386F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материала к микробиол</w:t>
            </w:r>
            <w:r w:rsidR="00F11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огическому исследованиям: прием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 общеупотребительных, элективных, дифференциально-диагностических.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A169B4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Иммунодиагностика</w:t>
            </w:r>
            <w:r w:rsidR="0027386F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27386F" w:rsidRPr="00C00F94" w:rsidRDefault="0027386F" w:rsidP="00273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1D703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554F" w:rsidRDefault="00C1554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График прохождения практики.</w:t>
      </w:r>
    </w:p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 семестр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C00F94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Подпись руководителя.</w:t>
            </w: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26.06.2023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27.06.2023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28.06.2023 </w:t>
            </w: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29.06.2023 </w:t>
            </w: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30.06.2023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3432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CE1CFA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5F528F" w:rsidP="005F528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лабораторных исследований.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C00F94" w:rsidRPr="00C00F94" w:rsidTr="00D20D53">
        <w:trPr>
          <w:trHeight w:val="313"/>
        </w:trPr>
        <w:tc>
          <w:tcPr>
            <w:tcW w:w="2957" w:type="dxa"/>
            <w:vMerge w:val="restart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 w:val="restart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C00F94" w:rsidRPr="00C00F94" w:rsidTr="00D20D53">
        <w:trPr>
          <w:trHeight w:val="143"/>
        </w:trPr>
        <w:tc>
          <w:tcPr>
            <w:tcW w:w="2957" w:type="dxa"/>
            <w:vMerge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8" w:type="dxa"/>
            <w:vMerge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rPr>
          <w:trHeight w:val="1639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55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морфологических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 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:rsidTr="00D20D53">
        <w:trPr>
          <w:trHeight w:val="1356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протеолитической,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кой активности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298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922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37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536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37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Санитарная микробиология исследование смывов с рук и объектов 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05C7E" w:rsidRDefault="00B05C7E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B05C7E" w:rsidRPr="005F528F" w:rsidRDefault="0090068E" w:rsidP="005F5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№1</w:t>
      </w:r>
      <w:r w:rsidR="005F52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F528F" w:rsidRPr="00A169B4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(методический день)</w:t>
      </w:r>
    </w:p>
    <w:p w:rsidR="00B05C7E" w:rsidRDefault="00B05C7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Ознакомление с правилами работы в  бак лаборатории</w:t>
      </w: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F63E75" w:rsidRDefault="00F63E7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0068E" w:rsidRPr="0090068E" w:rsidRDefault="0090068E" w:rsidP="0090068E">
      <w:pPr>
        <w:spacing w:before="20" w:after="20" w:line="240" w:lineRule="auto"/>
        <w:ind w:hanging="152"/>
        <w:rPr>
          <w:rFonts w:ascii="Times New Roman" w:hAnsi="Times New Roman" w:cs="Times New Roman"/>
          <w:sz w:val="28"/>
          <w:szCs w:val="28"/>
        </w:rPr>
      </w:pPr>
      <w:r w:rsidRPr="0090068E">
        <w:rPr>
          <w:rFonts w:ascii="Times New Roman" w:hAnsi="Times New Roman" w:cs="Times New Roman"/>
          <w:sz w:val="28"/>
          <w:szCs w:val="28"/>
        </w:rPr>
        <w:t>Санитарно-эпидемиологические правила СП 1.3.2322-08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ПРАВИЛА ИНФЕКЦИОННОЙ БЕЗОПАСНОСТИ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В МИКРОБИОЛОГИЧЕСКОЙ ЛАБОРАТОРИИ.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Не входить в лабораторию в верхней одежде (пальто, головном уборе) не вносить посторонние вещи.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 бактериологической лаборатории запрещается принимать пищу, напитки, разговаривать по сотовому телефону.</w:t>
      </w:r>
    </w:p>
    <w:p w:rsidR="00B05C7E" w:rsidRPr="00B05C7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Приступать к работе</w:t>
      </w:r>
      <w:r w:rsidR="00B05C7E"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только надев хлопчатобумажный халат, шапочку и сменную обувь.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Строго соблюдать правила обращения с химическими реактивами и красителями.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С большой осторожностью пользоваться спиртами (огнеопасно!!!).</w:t>
      </w:r>
    </w:p>
    <w:p w:rsid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Помнить, что некоторые микроорганизмы, особенно споры грибов, являются аллергенами. Не допускать их распыления – не оставлять открытыми чашки Петри, пробирки, колбы с культурами микроорганизмов.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Обязательно следить за порядком и чистотой в лаборатории и сво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 рабочим местом. После работы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обязательно протереть иммерсионный объектив микроскопа мягкой салфеткой, накрыть микроскоп чехлом, убрать в шкаф.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Рабочее место, инструменты и лабораторную посуду вымыть и простерилизовать (по необходимости).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Обязательно вымыть руки после работы в микробиологической лаборатории.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Материал, поступающий в лабораторию для исследования всегда считать инфицированным / заразным. Исследуемый материал и отработанные культуры полежат уничтожению.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11. При попадании исследуемого материала на поверхность лабораторной мебели, ее обрабатывают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дезраствором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руки тщательно моют с мылом.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 Помнить, что студенты несут ответственность за используемые ими микроскопы, другое лабораторное оборудование, чистоту рабочего места.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13. Перед уходом из лаборатории дежурный проводит влажную уборку помещения с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дез.средством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проверяет, выключены ли вода, свет, электроприборы.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ТЕХНИКИ БЕЗОПАСНОСТИ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В БАКТЕРИОЛОГИЧЕСКОЙ ЛАБОРАТОРИИ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работой убедитесь в исправности осветительных приборов и целостности проводки.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Работать с электроприборами разрешается сухими руками.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Переставлять и переносить осветительные приборы, микроскопы во включенном состоянии недопустимо.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работой проверьте плотность прилегания штуцера к корпусу спиртовки.</w:t>
      </w:r>
    </w:p>
    <w:p w:rsidR="0090068E" w:rsidRPr="006A4F60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Зажигайте спиртовку спичкой. Гасите, накрывая пламя колпачком. Не </w:t>
      </w:r>
      <w:r w:rsidRPr="006A4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передвигайте горящую спиртовку.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«Устройство микробиологической лаборатории»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бактериологической лаборатории выделяют «чистую» и «заразную» зоны.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чистой зоне расположены помещения, где отсутствует контакт с биологическим материалом: гардероб, санпропускник, комната приема пищи, ординаторская, складские помещения (материальные: полотенца, вата, среды и т.д.).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Заразная зона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баклаборатории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имеет ряд помещений: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Лабораторная комната служит для проведения бактериологических исследований.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Средоварня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служит для приготовления и разливания питательных сред.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Моечная – для обработки и подготовки посуды для стерилизации.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Автоклавная – стерилизационная комната.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Бокс служит для проведения работ в асептических условиях.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 Комната регистрации и приема материала – для анализа.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каждой комнате должны быть раковины, стены покрыты кафелем, пол – линолеумом. Для выращивания микробов необходимы особые приборы – термостаты. Для стерилизации необходимы автоклавы и сушильные шкафы.</w:t>
      </w:r>
    </w:p>
    <w:p w:rsidR="006A4F60" w:rsidRPr="00F63E75" w:rsidRDefault="006A4F60" w:rsidP="0090068E">
      <w:pPr>
        <w:spacing w:before="100" w:beforeAutospacing="1" w:after="100" w:afterAutospacing="1" w:line="216" w:lineRule="atLeast"/>
        <w:jc w:val="both"/>
        <w:rPr>
          <w:rFonts w:ascii="Times New Roman" w:hAnsi="Times New Roman" w:cs="Times New Roman"/>
          <w:b/>
          <w:sz w:val="28"/>
        </w:rPr>
      </w:pPr>
      <w:r w:rsidRPr="00F63E75">
        <w:rPr>
          <w:rFonts w:ascii="Times New Roman" w:hAnsi="Times New Roman" w:cs="Times New Roman"/>
          <w:b/>
          <w:sz w:val="28"/>
        </w:rPr>
        <w:t xml:space="preserve">Нормативные документы: </w:t>
      </w:r>
    </w:p>
    <w:p w:rsidR="00F63E75" w:rsidRDefault="00F63E75" w:rsidP="0090068E">
      <w:pPr>
        <w:spacing w:before="100" w:beforeAutospacing="1" w:after="100" w:afterAutospacing="1" w:line="216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6A4F60" w:rsidRPr="006A4F60">
        <w:rPr>
          <w:rFonts w:ascii="Times New Roman" w:hAnsi="Times New Roman" w:cs="Times New Roman"/>
          <w:sz w:val="28"/>
        </w:rPr>
        <w:t xml:space="preserve">Санитарно-эпидемиологические правила СП 1.3.2322-08 (с изменениями на 29 июня 2011 года) </w:t>
      </w:r>
    </w:p>
    <w:p w:rsidR="0090068E" w:rsidRPr="006A4F60" w:rsidRDefault="00F63E75" w:rsidP="0090068E">
      <w:pPr>
        <w:spacing w:before="100" w:beforeAutospacing="1" w:after="100" w:afterAutospacing="1" w:line="216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-</w:t>
      </w:r>
      <w:r w:rsidR="006A4F60" w:rsidRPr="006A4F60">
        <w:rPr>
          <w:rFonts w:ascii="Times New Roman" w:hAnsi="Times New Roman" w:cs="Times New Roman"/>
          <w:sz w:val="28"/>
        </w:rPr>
        <w:t>Безопасность работы с микроорганизмами 3 и 4 групп патогенности (опасности) и возбудителями паразитарных болезней.</w:t>
      </w:r>
    </w:p>
    <w:p w:rsidR="00B05C7E" w:rsidRPr="0090068E" w:rsidRDefault="00B05C7E" w:rsidP="0090068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F528F" w:rsidRDefault="005F528F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01E80" w:rsidRDefault="00401E80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01E80" w:rsidRDefault="00401E80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068E" w:rsidRPr="0090068E" w:rsidRDefault="0090068E" w:rsidP="005F5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№2</w:t>
      </w:r>
    </w:p>
    <w:p w:rsidR="00B05C7E" w:rsidRPr="0090068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материала к микробиологическому исследованиям: прием, регистрация биоматериала</w:t>
      </w:r>
    </w:p>
    <w:p w:rsidR="00F47FFC" w:rsidRPr="00D20D53" w:rsidRDefault="00F63E75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2487295</wp:posOffset>
            </wp:positionH>
            <wp:positionV relativeFrom="margin">
              <wp:posOffset>1969135</wp:posOffset>
            </wp:positionV>
            <wp:extent cx="3581400" cy="2685415"/>
            <wp:effectExtent l="0" t="457200" r="0" b="419735"/>
            <wp:wrapSquare wrapText="bothSides"/>
            <wp:docPr id="7" name="Рисунок 7" descr="C:\Users\Asus-PC\AppData\Local\Microsoft\Windows\INetCache\Content.Word\IMG_20220607_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07_090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0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FFC" w:rsidRPr="00D20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Прием и разборка доставленного материала (проб) должна проводиться с соблюдением мер предосторожности. Емкости с ПБА должны помещаться на поднос или лоток, покрытый многослойной марлевой салфеткой, смоченной дезинфицирующим раствором. Персонал должен использовать маску и резиновые перчатки.</w:t>
      </w:r>
    </w:p>
    <w:p w:rsidR="0090068E" w:rsidRDefault="0090068E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0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для микробиологического исследования должны быть завернуты в специальные черные бумаги и сопровождаться направлением, где написаны данные пациента.</w:t>
      </w:r>
    </w:p>
    <w:p w:rsidR="00D76340" w:rsidRPr="00D20D53" w:rsidRDefault="00D76340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Порядок регистрации:</w:t>
      </w: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- считывают штрих-код сканером, наклеенный на бланк- направление;</w:t>
      </w:r>
    </w:p>
    <w:p w:rsidR="00D20D53" w:rsidRPr="00F63E75" w:rsidRDefault="00F63E75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3373755</wp:posOffset>
            </wp:positionH>
            <wp:positionV relativeFrom="margin">
              <wp:posOffset>7055485</wp:posOffset>
            </wp:positionV>
            <wp:extent cx="2756535" cy="2068195"/>
            <wp:effectExtent l="0" t="342900" r="0" b="332105"/>
            <wp:wrapSquare wrapText="bothSides"/>
            <wp:docPr id="1" name="Рисунок 1" descr="C:\Users\Asus-PC\AppData\Local\Microsoft\Windows\INetCache\Content.Word\IMG_20220606_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06_102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5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D53" w:rsidRPr="00F63E75">
        <w:rPr>
          <w:bCs/>
          <w:color w:val="000000" w:themeColor="text1"/>
          <w:sz w:val="28"/>
          <w:szCs w:val="28"/>
        </w:rPr>
        <w:t>- Вводят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- после этого вносят в ЛИС те показатели, которые назначил лечащий врач, и сохраняет сформированный заказ в ЛИС.</w:t>
      </w:r>
    </w:p>
    <w:p w:rsidR="00D20D53" w:rsidRPr="00F63E75" w:rsidRDefault="00D20D53" w:rsidP="00D20D53">
      <w:pPr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63E75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  - записываем в журнал регистрации данные о биоматериале</w:t>
      </w:r>
    </w:p>
    <w:p w:rsidR="00D20D53" w:rsidRDefault="00D20D53" w:rsidP="00D20D53">
      <w:pPr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</w:p>
    <w:p w:rsidR="00F63E75" w:rsidRDefault="00F63E75" w:rsidP="00D20D53">
      <w:pPr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:rsidR="00AF0900" w:rsidRDefault="00AF0900" w:rsidP="00AF0900">
      <w:pPr>
        <w:keepNext/>
      </w:pPr>
      <w: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2895600" cy="3855720"/>
            <wp:effectExtent l="19050" t="0" r="0" b="0"/>
            <wp:docPr id="19" name="Рисунок 16" descr="https://sun9-8.userapi.com/s/v1/ig2/gbSD9HKNAmowZufwckLW5Jou2WLms33-u18-_4LGwbDAhVRt5xPVKD80Xw_MG8WbCHSEbj9CrIiWdk1-B28UG3qV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s/v1/ig2/gbSD9HKNAmowZufwckLW5Jou2WLms33-u18-_4LGwbDAhVRt5xPVKD80Xw_MG8WbCHSEbj9CrIiWdk1-B28UG3qV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00" w:rsidRPr="00AF0900" w:rsidRDefault="00AF0900" w:rsidP="00AF0900">
      <w:pPr>
        <w:pStyle w:val="aff9"/>
        <w:rPr>
          <w:rFonts w:ascii="Times New Roman" w:hAnsi="Times New Roman" w:cs="Times New Roman"/>
          <w:b w:val="0"/>
          <w:color w:val="000000" w:themeColor="text1"/>
          <w:sz w:val="44"/>
          <w:lang w:eastAsia="ru-RU"/>
        </w:rPr>
      </w:pP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Рисунок </w: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begin"/>
      </w:r>
      <w:r w:rsidRPr="00AF0900">
        <w:rPr>
          <w:rFonts w:ascii="Times New Roman" w:hAnsi="Times New Roman" w:cs="Times New Roman"/>
          <w:color w:val="000000" w:themeColor="text1"/>
          <w:sz w:val="28"/>
        </w:rPr>
        <w:instrText xml:space="preserve"> SEQ Рисунок \* ARABIC </w:instrTex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8"/>
        </w:rPr>
        <w:t>1</w: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end"/>
      </w: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Pr="00AF0900">
        <w:rPr>
          <w:rFonts w:ascii="Times New Roman" w:hAnsi="Times New Roman" w:cs="Times New Roman"/>
          <w:color w:val="000000" w:themeColor="text1"/>
          <w:sz w:val="28"/>
          <w:lang w:val="en-US"/>
        </w:rPr>
        <w:t>Malassezia</w:t>
      </w:r>
    </w:p>
    <w:p w:rsidR="00AF0900" w:rsidRDefault="00AF0900" w:rsidP="00AF0900">
      <w:pPr>
        <w:keepNext/>
      </w:pPr>
      <w:r>
        <w:rPr>
          <w:noProof/>
          <w:lang w:eastAsia="ru-RU"/>
        </w:rPr>
        <w:drawing>
          <wp:inline distT="0" distB="0" distL="0" distR="0">
            <wp:extent cx="4389121" cy="3291840"/>
            <wp:effectExtent l="19050" t="0" r="0" b="0"/>
            <wp:docPr id="21" name="Рисунок 19" descr="https://sun9-15.userapi.com/s/v1/ig2/jfynyg0bos3eyEX8ggy_gczDmXvm3peVA3-IUC_Dwakf3cszryIEtV7bqH8uDIg38eEjXSQHhkk71ByOUyDTYMR7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s/v1/ig2/jfynyg0bos3eyEX8ggy_gczDmXvm3peVA3-IUC_Dwakf3cszryIEtV7bqH8uDIg38eEjXSQHhkk71ByOUyDTYMR7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36" cy="329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00" w:rsidRPr="00AF0900" w:rsidRDefault="00AF0900" w:rsidP="00AF0900">
      <w:pPr>
        <w:pStyle w:val="aff9"/>
        <w:rPr>
          <w:rFonts w:ascii="Times New Roman" w:hAnsi="Times New Roman" w:cs="Times New Roman"/>
          <w:color w:val="000000" w:themeColor="text1"/>
          <w:sz w:val="28"/>
        </w:rPr>
      </w:pP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Рисунок </w: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begin"/>
      </w:r>
      <w:r w:rsidRPr="00AF0900">
        <w:rPr>
          <w:rFonts w:ascii="Times New Roman" w:hAnsi="Times New Roman" w:cs="Times New Roman"/>
          <w:color w:val="000000" w:themeColor="text1"/>
          <w:sz w:val="28"/>
        </w:rPr>
        <w:instrText xml:space="preserve"> SEQ Рисунок \* ARABIC </w:instrTex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separate"/>
      </w:r>
      <w:r w:rsidRPr="00AF0900">
        <w:rPr>
          <w:rFonts w:ascii="Times New Roman" w:hAnsi="Times New Roman" w:cs="Times New Roman"/>
          <w:noProof/>
          <w:color w:val="000000" w:themeColor="text1"/>
          <w:sz w:val="28"/>
        </w:rPr>
        <w:t>2</w: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end"/>
      </w:r>
      <w:r w:rsidRPr="00343289"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Pr="00AF0900">
        <w:rPr>
          <w:rFonts w:ascii="Times New Roman" w:hAnsi="Times New Roman" w:cs="Times New Roman"/>
          <w:color w:val="000000" w:themeColor="text1"/>
          <w:sz w:val="28"/>
        </w:rPr>
        <w:t>мицелии</w:t>
      </w:r>
    </w:p>
    <w:p w:rsidR="00AF0900" w:rsidRDefault="00AF0900" w:rsidP="00AF0900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br w:type="page"/>
      </w:r>
    </w:p>
    <w:p w:rsidR="00D20D53" w:rsidRPr="00D20D53" w:rsidRDefault="00D20D53" w:rsidP="005F528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lastRenderedPageBreak/>
        <w:t>День №3</w:t>
      </w:r>
    </w:p>
    <w:p w:rsidR="00D20D53" w:rsidRPr="00D20D53" w:rsidRDefault="00D20D53" w:rsidP="00F63E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Приготовление питательных сред</w:t>
      </w:r>
    </w:p>
    <w:p w:rsidR="0090068E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Взвешиваем сухую среду на электронных весах</w:t>
      </w:r>
      <w:r w:rsidR="00C55594" w:rsidRPr="00C55594">
        <w:rPr>
          <w:noProof/>
          <w:color w:val="000000" w:themeColor="text1"/>
          <w:sz w:val="28"/>
        </w:rPr>
        <w:drawing>
          <wp:inline distT="0" distB="0" distL="0" distR="0">
            <wp:extent cx="3546587" cy="3495936"/>
            <wp:effectExtent l="0" t="19050" r="0" b="9264"/>
            <wp:docPr id="2" name="Рисунок 1" descr="IMG_20220607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7_095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570" cy="34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40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Всыпаем в колбу с дистиллированной водой</w:t>
      </w:r>
    </w:p>
    <w:p w:rsidR="00D76340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Варим на водяной бане или плитке</w:t>
      </w:r>
      <w:r w:rsidR="00C55594">
        <w:rPr>
          <w:color w:val="000000" w:themeColor="text1"/>
          <w:sz w:val="28"/>
        </w:rPr>
        <w:t xml:space="preserve"> до кипячения и так повторяем 3 раза</w:t>
      </w:r>
    </w:p>
    <w:p w:rsidR="00C55594" w:rsidRPr="00D76340" w:rsidRDefault="00C55594" w:rsidP="00C55594">
      <w:pPr>
        <w:pStyle w:val="aff"/>
        <w:spacing w:line="276" w:lineRule="auto"/>
        <w:rPr>
          <w:b/>
          <w:color w:val="000000" w:themeColor="text1"/>
          <w:sz w:val="28"/>
        </w:rPr>
      </w:pPr>
      <w:r>
        <w:rPr>
          <w:noProof/>
        </w:rPr>
        <w:drawing>
          <wp:inline distT="0" distB="0" distL="0" distR="0">
            <wp:extent cx="3099435" cy="2891790"/>
            <wp:effectExtent l="0" t="95250" r="0" b="80010"/>
            <wp:docPr id="13" name="Рисунок 13" descr="C:\Users\Asus-PC\AppData\Local\Microsoft\Windows\INetCache\Content.Word\IMG_20220607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-PC\AppData\Local\Microsoft\Windows\INetCache\Content.Word\IMG_20220607_095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445" cy="28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7E" w:rsidRDefault="00B05C7E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55594" w:rsidRDefault="00F63E7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Р</w:t>
      </w:r>
      <w:r w:rsidR="00C55594" w:rsidRPr="00EB0D05">
        <w:rPr>
          <w:sz w:val="28"/>
        </w:rPr>
        <w:t>азливаем по чашкам Петри или пробирки</w:t>
      </w:r>
    </w:p>
    <w:p w:rsidR="00EB0D05" w:rsidRDefault="00EB0D0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Подписываем название среды маркером или стеклографом!</w:t>
      </w:r>
    </w:p>
    <w:p w:rsidR="00F63E75" w:rsidRPr="00EB0D05" w:rsidRDefault="00F63E7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Стерилизация</w:t>
      </w:r>
    </w:p>
    <w:p w:rsidR="00C55594" w:rsidRDefault="00EB0D0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В т</w:t>
      </w:r>
      <w:r w:rsidR="00C55594" w:rsidRPr="00EB0D05">
        <w:rPr>
          <w:sz w:val="28"/>
        </w:rPr>
        <w:t>ермостат</w:t>
      </w:r>
      <w:r>
        <w:rPr>
          <w:sz w:val="28"/>
        </w:rPr>
        <w:t xml:space="preserve"> на 24-48ч.</w:t>
      </w:r>
    </w:p>
    <w:p w:rsidR="00EB0D05" w:rsidRPr="00EB0D05" w:rsidRDefault="00EB0D05" w:rsidP="00EB0D05">
      <w:pPr>
        <w:pStyle w:val="aff"/>
        <w:spacing w:line="276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949575" cy="2363787"/>
            <wp:effectExtent l="0" t="285750" r="0" b="265113"/>
            <wp:docPr id="3" name="Рисунок 1" descr="C:\Users\Asus-PC\AppData\Local\Microsoft\Windows\INetCache\Content.Word\IMG_20220607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07_095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445" cy="23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75" w:rsidRDefault="00C55594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 w:rsidRPr="00EB0D05">
        <w:rPr>
          <w:sz w:val="28"/>
        </w:rPr>
        <w:t>Х</w:t>
      </w:r>
      <w:r w:rsidR="00EB0D05">
        <w:rPr>
          <w:sz w:val="28"/>
        </w:rPr>
        <w:t>раним в х</w:t>
      </w:r>
      <w:r w:rsidRPr="00EB0D05">
        <w:rPr>
          <w:sz w:val="28"/>
        </w:rPr>
        <w:t>олодил</w:t>
      </w:r>
      <w:r w:rsidR="00EB0D05">
        <w:rPr>
          <w:sz w:val="28"/>
        </w:rPr>
        <w:t>ьнике</w:t>
      </w:r>
    </w:p>
    <w:p w:rsidR="00F63E75" w:rsidRDefault="00F1152A" w:rsidP="001767DE">
      <w:pPr>
        <w:spacing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3060065</wp:posOffset>
            </wp:positionH>
            <wp:positionV relativeFrom="margin">
              <wp:posOffset>3580765</wp:posOffset>
            </wp:positionV>
            <wp:extent cx="2082800" cy="2012315"/>
            <wp:effectExtent l="0" t="38100" r="0" b="6985"/>
            <wp:wrapSquare wrapText="bothSides"/>
            <wp:docPr id="5" name="Рисунок 7" descr="C:\Users\Asus-PC\AppData\Local\Microsoft\Windows\INetCache\Content.Word\IMG_20220607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07_095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80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72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455295</wp:posOffset>
            </wp:positionH>
            <wp:positionV relativeFrom="margin">
              <wp:posOffset>3547110</wp:posOffset>
            </wp:positionV>
            <wp:extent cx="2374900" cy="2289810"/>
            <wp:effectExtent l="0" t="38100" r="0" b="15240"/>
            <wp:wrapSquare wrapText="bothSides"/>
            <wp:docPr id="4" name="Рисунок 4" descr="C:\Users\Asus-PC\AppData\Local\Microsoft\Windows\INetCache\Content.Word\IMG_20220607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AppData\Local\Microsoft\Windows\INetCache\Content.Word\IMG_20220607_095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DE" w:rsidRPr="001767DE" w:rsidRDefault="001767DE" w:rsidP="001767DE">
      <w:pPr>
        <w:spacing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F1152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495724" w:rsidP="0049572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Объяснили и показали где и как варят среды</w:t>
      </w: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Записывали в журнал регистрации биоматериалов данные и результаты</w:t>
      </w:r>
    </w:p>
    <w:p w:rsidR="00495724" w:rsidRPr="00495724" w:rsidRDefault="00495724" w:rsidP="00495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Рассказали и показали как проходит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арная микробиология исследования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анитарная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микробиология исследования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смывов с рук и объектов окружающей среды</w:t>
      </w:r>
    </w:p>
    <w:p w:rsidR="00F1152A" w:rsidRPr="001767DE" w:rsidRDefault="00F1152A" w:rsidP="001767DE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266065</wp:posOffset>
            </wp:positionH>
            <wp:positionV relativeFrom="margin">
              <wp:posOffset>7236460</wp:posOffset>
            </wp:positionV>
            <wp:extent cx="1358900" cy="1809750"/>
            <wp:effectExtent l="19050" t="0" r="0" b="0"/>
            <wp:wrapSquare wrapText="bothSides"/>
            <wp:docPr id="18" name="Рисунок 13" descr="https://sun9-80.userapi.com/s/v1/ig2/fielXXHUVsujzYneNm6gQumt87aeXKxLxWIg9s28d1LYOj8qf4IDoLiKtH3Fk2kttP5hYrX-tgCWiRIsKdDGFQM6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s/v1/ig2/fielXXHUVsujzYneNm6gQumt87aeXKxLxWIg9s28d1LYOj8qf4IDoLiKtH3Fk2kttP5hYrX-tgCWiRIsKdDGFQM6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прибор аспиратор, с помощью которого проводят исследование воздуха в больнице.</w:t>
      </w:r>
    </w:p>
    <w:p w:rsidR="00993218" w:rsidRDefault="00993218" w:rsidP="005F528F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A4F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№4</w:t>
      </w:r>
    </w:p>
    <w:p w:rsidR="006A4F60" w:rsidRPr="006A4F60" w:rsidRDefault="006A4F60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Диагностика грибов</w:t>
      </w:r>
    </w:p>
    <w:p w:rsidR="00993218" w:rsidRPr="006A4F60" w:rsidRDefault="006A4F60" w:rsidP="0099321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Хромогенный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</w:p>
    <w:p w:rsidR="00993218" w:rsidRPr="006A4F60" w:rsidRDefault="00993218" w:rsidP="0099321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Диагностика 5-ти клинически значимых видов </w:t>
      </w:r>
      <w:r w:rsidRPr="006A4F6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Candida</w:t>
      </w: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993218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C. albicans-</w:t>
      </w:r>
      <w:r w:rsidRPr="006A4F60">
        <w:rPr>
          <w:sz w:val="28"/>
        </w:rPr>
        <w:t>зеленые колонии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Tropicalis</w:t>
      </w:r>
      <w:r w:rsidRPr="006A4F60">
        <w:rPr>
          <w:sz w:val="28"/>
        </w:rPr>
        <w:t>- темно- голубые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Krusei</w:t>
      </w:r>
      <w:r w:rsidRPr="006A4F60">
        <w:rPr>
          <w:sz w:val="28"/>
        </w:rPr>
        <w:t>- розово- коричневые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C. glabrata</w:t>
      </w:r>
      <w:r w:rsidRPr="006A4F60">
        <w:rPr>
          <w:sz w:val="28"/>
        </w:rPr>
        <w:t>- бежевые/желтые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Parapsilosis</w:t>
      </w:r>
      <w:r w:rsidRPr="006A4F60">
        <w:rPr>
          <w:sz w:val="28"/>
        </w:rPr>
        <w:t>- коричневые</w:t>
      </w:r>
    </w:p>
    <w:p w:rsidR="00993218" w:rsidRDefault="00AF0900" w:rsidP="0099321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2480310</wp:posOffset>
            </wp:positionV>
            <wp:extent cx="2899410" cy="3855720"/>
            <wp:effectExtent l="19050" t="0" r="0" b="0"/>
            <wp:wrapSquare wrapText="bothSides"/>
            <wp:docPr id="22" name="Рисунок 16" descr="https://sun9-8.userapi.com/s/v1/ig2/gbSD9HKNAmowZufwckLW5Jou2WLms33-u18-_4LGwbDAhVRt5xPVKD80Xw_MG8WbCHSEbj9CrIiWdk1-B28UG3qV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s/v1/ig2/gbSD9HKNAmowZufwckLW5Jou2WLms33-u18-_4LGwbDAhVRt5xPVKD80Xw_MG8WbCHSEbj9CrIiWdk1-B28UG3qV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900" w:rsidRP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рисунке представлена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Malassezia</w:t>
      </w:r>
      <w:r w:rsidRPr="00AF09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furfur</w:t>
      </w:r>
      <w:r w:rsidRPr="00AF09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возбудитель разноцветного лишая. Он относится к поверхностным микозам-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кератомикозам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 котором могут поражаться слизистые оболочки рта, кожа, ногти и внутренние органы.</w:t>
      </w: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3E75" w:rsidRDefault="006A4F6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-Посеяли колонии</w:t>
      </w:r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 скошенных </w:t>
      </w:r>
      <w:proofErr w:type="spellStart"/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биоматериала №1 и 11</w:t>
      </w: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хромогенную среду и поставили в термостат на 24-48 ч.</w:t>
      </w:r>
    </w:p>
    <w:p w:rsidR="00501CDF" w:rsidRPr="00163601" w:rsidRDefault="00501CDF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Микросокопия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Malassezia</w:t>
      </w:r>
      <w:r w:rsidRPr="001636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furfur</w:t>
      </w:r>
    </w:p>
    <w:p w:rsidR="00F63E75" w:rsidRPr="00495724" w:rsidRDefault="00495724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Записывали в журнал регистрации биоматериалов данные и результаты</w:t>
      </w:r>
    </w:p>
    <w:p w:rsidR="00F63E75" w:rsidRDefault="00F63E75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86F" w:rsidRDefault="0027386F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86F" w:rsidRDefault="0027386F" w:rsidP="00A169B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63E75" w:rsidRPr="00C26073" w:rsidRDefault="00F63E75" w:rsidP="00F63E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№5</w:t>
      </w:r>
    </w:p>
    <w:p w:rsidR="00F63E75" w:rsidRPr="00C26073" w:rsidRDefault="00F63E75" w:rsidP="00F63E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Изучение </w:t>
      </w:r>
      <w:proofErr w:type="spellStart"/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культуральных</w:t>
      </w:r>
      <w:proofErr w:type="spellEnd"/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свойств и постановка </w:t>
      </w:r>
      <w:proofErr w:type="spellStart"/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антибиограммы</w:t>
      </w:r>
      <w:proofErr w:type="spellEnd"/>
    </w:p>
    <w:p w:rsidR="00F63E75" w:rsidRPr="00F63E75" w:rsidRDefault="002B2509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-3182620</wp:posOffset>
                </wp:positionH>
                <wp:positionV relativeFrom="paragraph">
                  <wp:posOffset>1854835</wp:posOffset>
                </wp:positionV>
                <wp:extent cx="561340" cy="132080"/>
                <wp:effectExtent l="0" t="57150" r="0" b="1270"/>
                <wp:wrapNone/>
                <wp:docPr id="28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6134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91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" o:spid="_x0000_s1026" type="#_x0000_t32" style="position:absolute;margin-left:-250.6pt;margin-top:146.05pt;width:44.2pt;height:10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" strokecolor="red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-1748790</wp:posOffset>
                </wp:positionH>
                <wp:positionV relativeFrom="paragraph">
                  <wp:posOffset>753745</wp:posOffset>
                </wp:positionV>
                <wp:extent cx="623570" cy="401320"/>
                <wp:effectExtent l="38100" t="0" r="5080" b="36830"/>
                <wp:wrapNone/>
                <wp:docPr id="2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23570" cy="40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5097B" id=" 2" o:spid="_x0000_s1026" type="#_x0000_t32" style="position:absolute;margin-left:-137.7pt;margin-top:59.35pt;width:49.1pt;height:31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" strokecolor="red">
                <v:stroke endarrow="block"/>
                <o:lock v:ext="edit" shapetype="f"/>
              </v:shape>
            </w:pict>
          </mc:Fallback>
        </mc:AlternateContent>
      </w:r>
      <w:r w:rsidR="00F63E75" w:rsidRPr="00C260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следующий день мы достали чашку Петри и увидели то, что у нас выросли зеленые колонии. Значит, мы можем</w:t>
      </w:r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сказать, что это- </w:t>
      </w:r>
      <w:r w:rsidR="00F63E75" w:rsidRPr="00F63E75">
        <w:rPr>
          <w:rFonts w:ascii="Times New Roman" w:hAnsi="Times New Roman" w:cs="Times New Roman"/>
          <w:sz w:val="28"/>
          <w:lang w:val="en-US"/>
        </w:rPr>
        <w:t>C</w:t>
      </w:r>
      <w:r w:rsidR="00F63E75">
        <w:rPr>
          <w:rFonts w:ascii="Times New Roman" w:hAnsi="Times New Roman" w:cs="Times New Roman"/>
          <w:sz w:val="28"/>
          <w:lang w:val="en-US"/>
        </w:rPr>
        <w:t>andida</w:t>
      </w:r>
      <w:r w:rsidR="00F63E75" w:rsidRPr="00F63E75">
        <w:rPr>
          <w:rFonts w:ascii="Times New Roman" w:hAnsi="Times New Roman" w:cs="Times New Roman"/>
          <w:sz w:val="28"/>
        </w:rPr>
        <w:t xml:space="preserve"> </w:t>
      </w:r>
      <w:r w:rsidR="00F63E75" w:rsidRPr="00F63E75">
        <w:rPr>
          <w:rFonts w:ascii="Times New Roman" w:hAnsi="Times New Roman" w:cs="Times New Roman"/>
          <w:sz w:val="28"/>
          <w:lang w:val="en-US"/>
        </w:rPr>
        <w:t>albicans</w:t>
      </w:r>
      <w:r w:rsidR="00F63E75">
        <w:rPr>
          <w:rFonts w:ascii="Times New Roman" w:hAnsi="Times New Roman" w:cs="Times New Roman"/>
          <w:sz w:val="28"/>
        </w:rPr>
        <w:t>.</w:t>
      </w:r>
    </w:p>
    <w:p w:rsidR="00EB0D05" w:rsidRDefault="00EB0D0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0D05" w:rsidRDefault="00EB0D0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5F528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1249680</wp:posOffset>
            </wp:positionH>
            <wp:positionV relativeFrom="margin">
              <wp:posOffset>1860550</wp:posOffset>
            </wp:positionV>
            <wp:extent cx="3144520" cy="2359660"/>
            <wp:effectExtent l="0" t="400050" r="0" b="364490"/>
            <wp:wrapSquare wrapText="bothSides"/>
            <wp:docPr id="6" name="Рисунок 13" descr="C:\Users\Asus-PC\AppData\Local\Microsoft\Windows\INetCache\Content.Word\IMG_20220609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-PC\AppData\Local\Microsoft\Windows\INetCache\Content.Word\IMG_20220609_10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452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31D83" w:rsidRDefault="00131D83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P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Постановка </w:t>
      </w:r>
      <w:proofErr w:type="spellStart"/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антибиограммы</w:t>
      </w:r>
      <w:proofErr w:type="spellEnd"/>
    </w:p>
    <w:p w:rsidR="00F63E75" w:rsidRPr="0063170B" w:rsidRDefault="00F63E75" w:rsidP="00F63E75">
      <w:pPr>
        <w:jc w:val="both"/>
        <w:rPr>
          <w:rFonts w:ascii="Times New Roman" w:hAnsi="Times New Roman" w:cs="Times New Roman"/>
          <w:sz w:val="28"/>
          <w:szCs w:val="28"/>
        </w:rPr>
      </w:pPr>
      <w:r w:rsidRPr="0063170B">
        <w:rPr>
          <w:rFonts w:ascii="Times New Roman" w:hAnsi="Times New Roman" w:cs="Times New Roman"/>
          <w:b/>
          <w:sz w:val="28"/>
          <w:szCs w:val="28"/>
        </w:rPr>
        <w:t>Метод дисков</w:t>
      </w:r>
    </w:p>
    <w:p w:rsidR="00F63E75" w:rsidRDefault="00F63E75" w:rsidP="00F63E75">
      <w:pPr>
        <w:ind w:firstLine="708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>Взвесь изучаемой культуры засевают «</w:t>
      </w:r>
      <w:proofErr w:type="spellStart"/>
      <w:r w:rsidRPr="00AD30A7">
        <w:rPr>
          <w:rFonts w:ascii="Times New Roman" w:hAnsi="Times New Roman"/>
          <w:sz w:val="28"/>
        </w:rPr>
        <w:t>газоном».В</w:t>
      </w:r>
      <w:proofErr w:type="spellEnd"/>
      <w:r w:rsidRPr="00AD30A7">
        <w:rPr>
          <w:rFonts w:ascii="Times New Roman" w:hAnsi="Times New Roman"/>
          <w:sz w:val="28"/>
        </w:rPr>
        <w:t xml:space="preserve"> качестве посевного материала можно использовать суточную бульонную культуру или 1 миллиардную микробную взвесь, приготовленную по оптическому стандарту мутности №10. Засеянные чашки подсушивают 30-40 мин при комнатной температуре. Затем на поверхность </w:t>
      </w:r>
      <w:proofErr w:type="spellStart"/>
      <w:r w:rsidRPr="00AD30A7">
        <w:rPr>
          <w:rFonts w:ascii="Times New Roman" w:hAnsi="Times New Roman"/>
          <w:sz w:val="28"/>
        </w:rPr>
        <w:t>засеянногоагара</w:t>
      </w:r>
      <w:proofErr w:type="spellEnd"/>
      <w:r w:rsidRPr="00AD30A7">
        <w:rPr>
          <w:rFonts w:ascii="Times New Roman" w:hAnsi="Times New Roman"/>
          <w:sz w:val="28"/>
        </w:rPr>
        <w:t xml:space="preserve"> пинцетом накладывают бумажные диски, пропитанные растворами различных антибиотиков. Каждый диск слегка прижимают </w:t>
      </w:r>
      <w:proofErr w:type="spellStart"/>
      <w:r w:rsidRPr="00AD30A7">
        <w:rPr>
          <w:rFonts w:ascii="Times New Roman" w:hAnsi="Times New Roman"/>
          <w:sz w:val="28"/>
        </w:rPr>
        <w:t>браншами</w:t>
      </w:r>
      <w:proofErr w:type="spellEnd"/>
      <w:r w:rsidRPr="00AD30A7">
        <w:rPr>
          <w:rFonts w:ascii="Times New Roman" w:hAnsi="Times New Roman"/>
          <w:sz w:val="28"/>
        </w:rPr>
        <w:t xml:space="preserve"> пинцета, чтобы он плотно прилегал к поверхности </w:t>
      </w:r>
      <w:proofErr w:type="spellStart"/>
      <w:r w:rsidRPr="00AD30A7">
        <w:rPr>
          <w:rFonts w:ascii="Times New Roman" w:hAnsi="Times New Roman"/>
          <w:sz w:val="28"/>
        </w:rPr>
        <w:t>агара</w:t>
      </w:r>
      <w:proofErr w:type="spellEnd"/>
      <w:r w:rsidRPr="00AD30A7">
        <w:rPr>
          <w:rFonts w:ascii="Times New Roman" w:hAnsi="Times New Roman"/>
          <w:sz w:val="28"/>
        </w:rPr>
        <w:t xml:space="preserve">. Диски накладывают на равном расстоянии друг от друга и на расстоянии 2 см от края чашки. </w:t>
      </w:r>
    </w:p>
    <w:p w:rsidR="00F63E75" w:rsidRPr="00AD30A7" w:rsidRDefault="00F63E75" w:rsidP="00F63E75">
      <w:pPr>
        <w:ind w:firstLine="708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 xml:space="preserve">Засеянные чашки </w:t>
      </w:r>
      <w:proofErr w:type="spellStart"/>
      <w:r w:rsidRPr="00AD30A7">
        <w:rPr>
          <w:rFonts w:ascii="Times New Roman" w:hAnsi="Times New Roman"/>
          <w:sz w:val="28"/>
        </w:rPr>
        <w:t>снанесенными</w:t>
      </w:r>
      <w:proofErr w:type="spellEnd"/>
      <w:r w:rsidRPr="00AD30A7">
        <w:rPr>
          <w:rFonts w:ascii="Times New Roman" w:hAnsi="Times New Roman"/>
          <w:sz w:val="28"/>
        </w:rPr>
        <w:t xml:space="preserve"> на них дисками помещают в термостат при 37°С на 18-24 ч. Чашки ставят вверх дном, чтобы избежать попадания конденсационной воды на поверхность посевов. </w:t>
      </w: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свойства, поставили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антибиограмму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записывали в журнал регистрации биоматериалов данные и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3E75" w:rsidRDefault="00F63E75" w:rsidP="0049572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B4" w:rsidRDefault="00A169B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28F" w:rsidRDefault="005F528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4FBC" w:rsidRDefault="00BB4FB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3E75" w:rsidRPr="00C26073" w:rsidRDefault="0027386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№6</w:t>
      </w:r>
    </w:p>
    <w:p w:rsidR="0027386F" w:rsidRPr="00C26073" w:rsidRDefault="00131D83" w:rsidP="00131D83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Учет результатов:</w:t>
      </w:r>
    </w:p>
    <w:p w:rsidR="00131D83" w:rsidRPr="00C26073" w:rsidRDefault="00131D83" w:rsidP="00131D83">
      <w:pPr>
        <w:pStyle w:val="aff"/>
        <w:numPr>
          <w:ilvl w:val="0"/>
          <w:numId w:val="9"/>
        </w:numPr>
        <w:spacing w:line="276" w:lineRule="auto"/>
        <w:rPr>
          <w:b/>
          <w:sz w:val="28"/>
          <w:szCs w:val="28"/>
        </w:rPr>
      </w:pPr>
      <w:r w:rsidRPr="00C26073">
        <w:rPr>
          <w:sz w:val="28"/>
          <w:szCs w:val="28"/>
        </w:rPr>
        <w:t xml:space="preserve">Посев на хромогенный </w:t>
      </w:r>
      <w:proofErr w:type="spellStart"/>
      <w:r w:rsidRPr="00C26073">
        <w:rPr>
          <w:sz w:val="28"/>
          <w:szCs w:val="28"/>
        </w:rPr>
        <w:t>агар</w:t>
      </w:r>
      <w:proofErr w:type="spellEnd"/>
      <w:r w:rsidRPr="00C26073">
        <w:rPr>
          <w:sz w:val="28"/>
          <w:szCs w:val="28"/>
        </w:rPr>
        <w:t xml:space="preserve">- выросли розовые колонии- </w:t>
      </w:r>
      <w:r w:rsidRPr="00C26073">
        <w:rPr>
          <w:sz w:val="28"/>
          <w:szCs w:val="28"/>
          <w:lang w:val="en-US"/>
        </w:rPr>
        <w:t>Candida</w:t>
      </w:r>
      <w:r w:rsidRPr="00C26073">
        <w:rPr>
          <w:sz w:val="28"/>
          <w:szCs w:val="28"/>
        </w:rPr>
        <w:t xml:space="preserve"> </w:t>
      </w:r>
      <w:r w:rsidRPr="00C26073">
        <w:rPr>
          <w:sz w:val="28"/>
          <w:szCs w:val="28"/>
          <w:lang w:val="en-US"/>
        </w:rPr>
        <w:t>Krusei</w:t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C26073" w:rsidP="00C2607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0404" cy="2167803"/>
            <wp:effectExtent l="19050" t="0" r="5196" b="0"/>
            <wp:docPr id="17" name="Рисунок 1" descr="C:\Users\Asus-PC\AppData\Local\Microsoft\Windows\INetCache\Content.Word\IMG_20220610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10_095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94" cy="217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5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122555</wp:posOffset>
                </wp:positionV>
                <wp:extent cx="519430" cy="484505"/>
                <wp:effectExtent l="0" t="0" r="52070" b="29845"/>
                <wp:wrapNone/>
                <wp:docPr id="20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1943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18CC3" id=" 4" o:spid="_x0000_s1026" type="#_x0000_t32" style="position:absolute;margin-left:180.05pt;margin-top:9.65pt;width:40.9pt;height:3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" strokecolor="red">
                <v:stroke endarrow="block"/>
                <o:lock v:ext="edit" shapetype="f"/>
              </v:shape>
            </w:pict>
          </mc:Fallback>
        </mc:AlternateContent>
      </w:r>
    </w:p>
    <w:p w:rsidR="00F63E75" w:rsidRDefault="00F63E75" w:rsidP="00131D8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131D83" w:rsidP="00131D83">
      <w:pPr>
        <w:pStyle w:val="aff"/>
        <w:numPr>
          <w:ilvl w:val="0"/>
          <w:numId w:val="9"/>
        </w:numPr>
        <w:spacing w:line="276" w:lineRule="auto"/>
        <w:rPr>
          <w:b/>
        </w:rPr>
      </w:pPr>
      <w:proofErr w:type="spellStart"/>
      <w:r>
        <w:rPr>
          <w:b/>
        </w:rPr>
        <w:t>Антибиограмма</w:t>
      </w:r>
      <w:proofErr w:type="spellEnd"/>
    </w:p>
    <w:p w:rsidR="00131D83" w:rsidRPr="00131D83" w:rsidRDefault="00131D83" w:rsidP="00131D83">
      <w:pPr>
        <w:spacing w:line="276" w:lineRule="auto"/>
        <w:ind w:left="360"/>
        <w:rPr>
          <w:b/>
        </w:rPr>
      </w:pPr>
    </w:p>
    <w:p w:rsidR="00F63E75" w:rsidRPr="00C26073" w:rsidRDefault="00C26073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4493895</wp:posOffset>
            </wp:positionV>
            <wp:extent cx="2618105" cy="2414270"/>
            <wp:effectExtent l="0" t="95250" r="0" b="81280"/>
            <wp:wrapSquare wrapText="bothSides"/>
            <wp:docPr id="16" name="Рисунок 10" descr="https://sun9-74.userapi.com/s/v1/ig2/yDbfGLsobk2SzfTtuax_GDnh9DX3FtgP8YjPj1baB15jqNbrys4-4eVgrrYa79p3EoaPProAxeN5pgUX0jVgdMEH.jpg?size=1600x113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s/v1/ig2/yDbfGLsobk2SzfTtuax_GDnh9DX3FtgP8YjPj1baB15jqNbrys4-4eVgrrYa79p3EoaPProAxeN5pgUX0jVgdMEH.jpg?size=1600x113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810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3D9" w:rsidRPr="00D403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биоматериале №31 </w:t>
      </w:r>
      <w:r w:rsidR="00D403D9" w:rsidRPr="00B20B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вокруг 1 диска</w:t>
      </w:r>
      <w:r w:rsidR="00D403D9"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выросли колонии т.е.</w:t>
      </w:r>
      <w:r w:rsidR="00D403D9" w:rsidRPr="00D403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403D9" w:rsidRPr="00D403D9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микроб абсолютно устойчив к антибиотику, препарат</w:t>
      </w:r>
      <w:r w:rsidR="00D403D9" w:rsidRPr="00D403D9">
        <w:rPr>
          <w:rFonts w:ascii="Times New Roman" w:hAnsi="Times New Roman" w:cs="Times New Roman"/>
          <w:color w:val="000000" w:themeColor="text1"/>
          <w:sz w:val="32"/>
          <w:szCs w:val="18"/>
          <w:shd w:val="clear" w:color="auto" w:fill="FFFFFF"/>
        </w:rPr>
        <w:t xml:space="preserve"> </w:t>
      </w:r>
      <w:r w:rsidR="00D403D9" w:rsidRPr="00D403D9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>для лечения не подходит.</w:t>
      </w:r>
    </w:p>
    <w:p w:rsidR="00F63E75" w:rsidRDefault="00D403D9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Вокруг </w:t>
      </w:r>
      <w:r w:rsidRPr="00B20B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2 диска</w:t>
      </w:r>
      <w:r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 не наблюдается</w:t>
      </w:r>
      <w:r w:rsid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но диаметр зоны отсутствия роста меньше 10 мм, что говорит о том что </w:t>
      </w:r>
      <w:r w:rsidR="00B20B13" w:rsidRP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микроб умеренно чувствителен, препарат можно использовать для лечения, если другого лекарства нет или у человека имеется его непереносимость</w:t>
      </w:r>
      <w:r w:rsid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20B13" w:rsidRPr="00D403D9" w:rsidRDefault="00B20B13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Вокруг дисков 3,4,5,6,7 наблюдается зона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отсутствия роста, диаметр которых больше 10 мм, это значит, что </w:t>
      </w:r>
      <w:r>
        <w:rPr>
          <w:rFonts w:ascii="Arial" w:hAnsi="Arial" w:cs="Arial"/>
          <w:color w:val="484858"/>
          <w:sz w:val="18"/>
          <w:szCs w:val="18"/>
          <w:shd w:val="clear" w:color="auto" w:fill="FFFFFF"/>
        </w:rPr>
        <w:t> </w:t>
      </w:r>
      <w:r w:rsidRP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бактерия восприимчива к данному антибиотику, его можно использовать для лечения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изучили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культуральные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свойства, учет результатов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антибиограммы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записывали в журнал регистрации биоматериалов данные и результаты</w:t>
      </w:r>
    </w:p>
    <w:p w:rsidR="00F63E75" w:rsidRDefault="00F63E75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6073" w:rsidRPr="00C26073" w:rsidRDefault="00C26073" w:rsidP="005F528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№7</w:t>
      </w:r>
    </w:p>
    <w:p w:rsidR="00C26073" w:rsidRPr="00F1152A" w:rsidRDefault="00F1152A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Иммунодиагностика</w:t>
      </w:r>
      <w:r w:rsidRPr="00F115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 РА, РП, РСК,РИФ</w:t>
      </w:r>
    </w:p>
    <w:p w:rsidR="00F1152A" w:rsidRDefault="00F1152A" w:rsidP="00F1152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(методический день)</w:t>
      </w:r>
    </w:p>
    <w:p w:rsidR="00F1152A" w:rsidRPr="00F1152A" w:rsidRDefault="00F1152A" w:rsidP="00F1152A">
      <w:pPr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Реакция агглютинации</w:t>
      </w:r>
    </w:p>
    <w:p w:rsidR="00F1152A" w:rsidRPr="00F1152A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(от лат. склеивание) – происходит связы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вание антителами корпускулярных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антигенов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 протекает при наличии электролитов (</w:t>
      </w:r>
      <w:proofErr w:type="spellStart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изот</w:t>
      </w:r>
      <w:proofErr w:type="spellEnd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р-р </w:t>
      </w:r>
      <w:proofErr w:type="spellStart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NaCl</w:t>
      </w:r>
      <w:proofErr w:type="spellEnd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0.85%).</w:t>
      </w:r>
    </w:p>
    <w:p w:rsidR="00A169B4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Варианты: развернутая, ориентировочная, непрямая и др. Образуются хлопья или осадок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152A" w:rsidRPr="00F1152A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</w:t>
      </w: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 для: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антител в сыворотке крови больного, например, при бруцеллезе (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р.Райта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Хеддельсона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брюшном тифе и паратифах (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р.Видаля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др.инф.бол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.;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возбудителя, выделенного от больного;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групп крови с использованием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моноклональных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 против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аллогенов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эритроцитов.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Реакции преципитации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РП 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формирование и осаждение комплекса растворимого молекулярного антигена с антителами в виде помутнения, называемого преципитатом. Образуется при смешивании антигенов и антител в эквивалентных количествах.</w:t>
      </w:r>
    </w:p>
    <w:p w:rsid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РП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ставят в пробирках – 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кольцепреципитации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гелях, питательных средах и др. разновидности: двойная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иммунодиффузия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Оухтерлони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радиальная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иммунодиффузия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иммуноэлектрофорез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флоккуляции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Рамону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Реакции с участием комплемента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основаны на активации комплемента комплексом антиген - антитело.</w:t>
      </w:r>
    </w:p>
    <w:p w:rsid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РСК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при соответствии друг другу антигены и антитела образуют иммунный комплекс, к которому через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Fс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фрагмент антител присоединяется комплемент (С), т.е. происходит связывание комплемента комплексом антиген-антитело. Если не образуется комплекс, то комплемент остается свободным. РСК проводят в две фазы: 1 фаза – инкубация смеси, содержащей три компонента антиген + антитело + комплемент; 2 фаза (индикаторная) – выявление в смеси свободного комплемента путем добавления к ней гемолитической сыворотки, содержащей антитела к ним. В 1 фазе происходит связывание комплемента комплексом антиген – антитело, и тогда во 2 фазе не 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происходит гемолиз сенсибилизированных антителами эритроцитов; реакция (+). При несоответствии антигена или антитела (в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образце нет антигена или антитела) комплемент остается свободным и во 2 фазе присоединится к комплексу эритроцит – антиэритроцитарное антитело, произойдет гемолиз; реакция (-).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применяют для диагностики многих инфекционных болезней (р-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Вассермана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сифилисе).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РИФ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(метод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Кунса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Различают прямой, непрямой, с комплементом – три разновидности метода.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Кунса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методом эк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ресс-диагностики для выявления антигенов микробов или антител.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Прямой метод РИФ – антигены тканей или микробы, обработанные иммунными сыворотками с антителами, меченными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флюорохромами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светятся в УФ – лучах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люминисцентного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микроскопа в виде каймы.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Непрямой метод РИФ – комплекс антиген – антитело выявляется с помощью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антиглобулиновой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(против антитела) сыворотки, меченной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флюорохромом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Мазки из взвеси микробов обрабатывают антителами антимикробной кроличьей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диагн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сыворотки.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Несвязавшиеся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антитела отмывают, а оставшиеся на микробах антитела выявляют, обрабатывая мазок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антиглобулиновой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антикроличьей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сывороткой, меченной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флюорохромами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результате образ. комплекс микроб + антимикробные кроличьи антитела +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антикроличьи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антитела, меченные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флюорохромами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Наблюдают в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люминисцентном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микроскопе </w:t>
      </w:r>
    </w:p>
    <w:p w:rsidR="00F63E75" w:rsidRPr="00F1152A" w:rsidRDefault="00F63E75" w:rsidP="00F115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F115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B4" w:rsidRPr="00A169B4" w:rsidRDefault="00A169B4" w:rsidP="005F528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№8</w:t>
      </w:r>
    </w:p>
    <w:p w:rsidR="00F63E75" w:rsidRDefault="00AF0900" w:rsidP="00BA112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16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(методический день)</w:t>
      </w:r>
    </w:p>
    <w:p w:rsidR="00343289" w:rsidRPr="003D263E" w:rsidRDefault="003D263E" w:rsidP="003D263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Классификация п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итательны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сред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составу: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(МПБ, МПА, желатин,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пептонная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вода). Мясо-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бульон (МПБ) является белковой основой всех сред. Существует несколько способов приготовления МПБ: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мясной воде с добавлением готового пептона (продукт неполного переваривания белка) – это так называемый мясопептонный бульон;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на переварах продуктов гидролиза исходного сырья при помощи ферментов (трипсина – бульон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Хоттингера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пепсина – бульон Мартена).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Мясо-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(МПА) – получают путей добавления к МПБ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arap-arapa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(l,5-3%). Если МПА распределен по диагонали пробирки или флакона – это скошенный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агар.Если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среда распределе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на в пробирке вертикально высотой 5-7 см, это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столбиком.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МПА,застывший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чашках Петри в виде пластинки – пластинчатый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среда имеет вертикальный слой высотой 2-3 см, и диагональный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слойтакой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величины, это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полускошенный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Сложные </w:t>
      </w:r>
      <w:proofErr w:type="spellStart"/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готовятся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простых с определенными добавками (углеводы, кровь, желчь, яйца, сыворотка, молоко, соли, факторы роста и т.п.)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исходным компонентам: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Естественные питатель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натуральный продукт животного или ра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стительного происхождения. Могут быть: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Растительные (исходные продукты – соя, горох, картофель, морковь и т.п.)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(исходные продукты – мясо, рыба, яйца, молоко, жи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вотные ткани, желчь, сыворотка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крови.и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т.п.)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Смешанные (МПА, среда Левенштейна –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Йенсена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т.п.)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Искусственные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содержат переработанные естественные продукты (мясную воду, перевар), вещества, полученные из этих продуктов (пептон, дрожжевой и кукурузный экстракты) и различные добавки. Это самая большая и разнообразная по составу наиболее часто применяемая группа сред. Их готовят по определенным рецептам из различных настоев или отваров животного или растительного про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исхождения с добавлением неорганических солей, угле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водов и азотистых веществ.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Синтетические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(известного химического состава) состоят из химически чистых соединений в точно установленных концентрациях (с 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добавлением углеводов, солей, аминокислот, витаминов и т.п.). На основе этих сред, добавляя к ним естественные или искусственные среды получают полусинтетические среды.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Классификация питательных сред по </w:t>
      </w:r>
      <w:proofErr w:type="spellStart"/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консистенции: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жидкие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(среды без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жидкие 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1%),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плотные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(агаровые – 1,5-2,5%). Жидкие среды чаще применяют для изучения физиолого-биохимических осо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бенностей микроорганизмов, для накопления биомассы и продуктов обмена. Полужидкие среды обычно использу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для хранения культур, плотные — для выделения микроорганизмов, изучения морфологии колоний, диагно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стических целей, количественного учета, определения ан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тагонистических свойств и др.</w:t>
      </w: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3D263E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7" name="Рисунок 4" descr="https://theslide.ru/img/thumbs/83424d6e1ec6fad7a28a75dc570b587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83424d6e1ec6fad7a28a75dc570b5878-800x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289" w:rsidRDefault="00343289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289" w:rsidRDefault="00343289" w:rsidP="005F528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28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lastRenderedPageBreak/>
        <w:t>День №9</w:t>
      </w:r>
    </w:p>
    <w:p w:rsidR="005F528F" w:rsidRPr="005F528F" w:rsidRDefault="005F528F" w:rsidP="005F528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289" w:rsidRPr="00501CDF" w:rsidRDefault="00343289" w:rsidP="00343289">
      <w:pPr>
        <w:pStyle w:val="aff"/>
        <w:numPr>
          <w:ilvl w:val="0"/>
          <w:numId w:val="10"/>
        </w:numPr>
        <w:spacing w:line="276" w:lineRule="auto"/>
        <w:rPr>
          <w:b/>
          <w:sz w:val="28"/>
        </w:rPr>
      </w:pPr>
      <w:r w:rsidRPr="00501CDF">
        <w:rPr>
          <w:b/>
          <w:sz w:val="28"/>
        </w:rPr>
        <w:t>Микроскопия</w:t>
      </w:r>
    </w:p>
    <w:p w:rsidR="006748C2" w:rsidRPr="00C3766D" w:rsidRDefault="00343289" w:rsidP="00C3766D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01C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Приготовление маз</w:t>
      </w:r>
      <w:r w:rsidR="006748C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</w:t>
      </w:r>
    </w:p>
    <w:p w:rsidR="006748C2" w:rsidRDefault="006748C2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3D263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3554730</wp:posOffset>
            </wp:positionV>
            <wp:extent cx="3737610" cy="2308860"/>
            <wp:effectExtent l="19050" t="0" r="0" b="0"/>
            <wp:wrapSquare wrapText="bothSides"/>
            <wp:docPr id="11" name="Рисунок 7" descr="C:\Users\Asus-PC\AppData\Local\Microsoft\Windows\INetCache\Content.Word\IMG_20220614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14_1017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1162050</wp:posOffset>
            </wp:positionV>
            <wp:extent cx="3737610" cy="2446020"/>
            <wp:effectExtent l="19050" t="0" r="0" b="0"/>
            <wp:wrapSquare wrapText="bothSides"/>
            <wp:docPr id="9" name="Рисунок 4" descr="C:\Users\Asus-PC\AppData\Local\Microsoft\Windows\INetCache\Content.Word\IMG_20220614_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AppData\Local\Microsoft\Windows\INetCache\Content.Word\IMG_20220614_1025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1F7" w:rsidRDefault="003D263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-958215</wp:posOffset>
            </wp:positionH>
            <wp:positionV relativeFrom="margin">
              <wp:posOffset>1668780</wp:posOffset>
            </wp:positionV>
            <wp:extent cx="3893820" cy="2796540"/>
            <wp:effectExtent l="0" t="552450" r="0" b="537210"/>
            <wp:wrapSquare wrapText="bothSides"/>
            <wp:docPr id="12" name="Рисунок 10" descr="C:\Users\Asus-PC\AppData\Local\Microsoft\Windows\INetCache\Content.Word\IMG_20220614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-PC\AppData\Local\Microsoft\Windows\INetCache\Content.Word\IMG_20220614_1017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82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289" w:rsidRDefault="0034328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Окраска по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Граму</w:t>
      </w:r>
      <w:proofErr w:type="spellEnd"/>
    </w:p>
    <w:p w:rsidR="006748C2" w:rsidRDefault="00343289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6010" cy="1592580"/>
            <wp:effectExtent l="19050" t="0" r="0" b="0"/>
            <wp:docPr id="15" name="Рисунок 16" descr="C:\Users\Asus-PC\AppData\Local\Microsoft\Windows\INetCache\Content.Word\IMG_20220614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-PC\AppData\Local\Microsoft\Windows\INetCache\Content.Word\IMG_20220614_1028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28" cy="15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C2" w:rsidRDefault="006748C2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48C2" w:rsidRDefault="006748C2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B4" w:rsidRDefault="00501CDF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микроскопии были обнаружены стафилококки и дрожжи.</w:t>
      </w:r>
    </w:p>
    <w:p w:rsidR="00C3766D" w:rsidRDefault="00C3766D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66D" w:rsidRDefault="00C3766D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8795" cy="1699260"/>
            <wp:effectExtent l="19050" t="0" r="1905" b="0"/>
            <wp:docPr id="8" name="Рисунок 1" descr="https://sun9-83.userapi.com/s/v1/ig2/yb7iHCyzC9McrIjx_8oA6sSZGJAnJHXgz_6GvDLEMOqNmId35Zj7VS05C8MQ4o3CxYM_dV8IyhamJqBaJlLB2MjC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s/v1/ig2/yb7iHCyzC9McrIjx_8oA6sSZGJAnJHXgz_6GvDLEMOqNmId35Zj7VS05C8MQ4o3CxYM_dV8IyhamJqBaJlLB2MjC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6" cy="17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1685" cy="2042160"/>
            <wp:effectExtent l="19050" t="0" r="5715" b="0"/>
            <wp:docPr id="10" name="Рисунок 4" descr="https://sun9-69.userapi.com/s/v1/ig2/HzRJv7eDOFLfSsE5D47npMBYcJwb1uH-GMxxel_xfbJQHOhoUYxmhZ5iXGcVgCgwx1B9FStxhtYMOsqEhzgog2Gl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s/v1/ig2/HzRJv7eDOFLfSsE5D47npMBYcJwb1uH-GMxxel_xfbJQHOhoUYxmhZ5iXGcVgCgwx1B9FStxhtYMOsqEhzgog2Gl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84" cy="204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Default="00501CDF" w:rsidP="00501CDF">
      <w:pPr>
        <w:pStyle w:val="aff"/>
        <w:numPr>
          <w:ilvl w:val="0"/>
          <w:numId w:val="10"/>
        </w:numPr>
        <w:rPr>
          <w:b/>
        </w:rPr>
      </w:pPr>
      <w:proofErr w:type="spellStart"/>
      <w:r>
        <w:rPr>
          <w:b/>
        </w:rPr>
        <w:t>Оксидазная</w:t>
      </w:r>
      <w:proofErr w:type="spellEnd"/>
      <w:r>
        <w:rPr>
          <w:b/>
        </w:rPr>
        <w:t xml:space="preserve"> проба для выявления гонококков- если колонии при добавлении специального раствора изменяют цвет, то реакция </w:t>
      </w:r>
      <w:proofErr w:type="spellStart"/>
      <w:r>
        <w:rPr>
          <w:b/>
        </w:rPr>
        <w:t>положиетльная</w:t>
      </w:r>
      <w:proofErr w:type="spellEnd"/>
      <w:r>
        <w:rPr>
          <w:b/>
        </w:rPr>
        <w:t>.</w:t>
      </w:r>
    </w:p>
    <w:p w:rsidR="00501CDF" w:rsidRPr="00501CDF" w:rsidRDefault="00501CDF" w:rsidP="00501CDF">
      <w:pPr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67199" cy="3200400"/>
            <wp:effectExtent l="19050" t="0" r="1" b="0"/>
            <wp:docPr id="23" name="Рисунок 19" descr="C:\Users\Asus-PC\AppData\Local\Microsoft\Windows\INetCache\Content.Word\IMG_20220614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-PC\AppData\Local\Microsoft\Windows\INetCache\Content.Word\IMG_20220614_1016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64" cy="319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C3766D" w:rsidRDefault="00C3766D" w:rsidP="00501CDF">
      <w:pPr>
        <w:rPr>
          <w:b/>
        </w:rPr>
      </w:pPr>
    </w:p>
    <w:p w:rsidR="00C3766D" w:rsidRDefault="00C3766D" w:rsidP="00501CDF">
      <w:pPr>
        <w:rPr>
          <w:b/>
        </w:rPr>
      </w:pPr>
    </w:p>
    <w:p w:rsidR="009C11F7" w:rsidRDefault="009C11F7" w:rsidP="006748C2">
      <w:pPr>
        <w:tabs>
          <w:tab w:val="left" w:pos="7080"/>
        </w:tabs>
        <w:rPr>
          <w:b/>
        </w:rPr>
      </w:pPr>
    </w:p>
    <w:p w:rsidR="00501CDF" w:rsidRPr="00501CDF" w:rsidRDefault="00501CDF" w:rsidP="005F528F">
      <w:pPr>
        <w:jc w:val="center"/>
        <w:rPr>
          <w:rFonts w:ascii="Times New Roman" w:hAnsi="Times New Roman" w:cs="Times New Roman"/>
          <w:b/>
          <w:sz w:val="28"/>
        </w:rPr>
      </w:pPr>
      <w:r w:rsidRPr="00501CDF">
        <w:rPr>
          <w:rFonts w:ascii="Times New Roman" w:hAnsi="Times New Roman" w:cs="Times New Roman"/>
          <w:b/>
          <w:sz w:val="28"/>
        </w:rPr>
        <w:lastRenderedPageBreak/>
        <w:t>День №10</w:t>
      </w:r>
    </w:p>
    <w:p w:rsidR="00501CDF" w:rsidRPr="00BA1120" w:rsidRDefault="009C11F7" w:rsidP="00501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-321945</wp:posOffset>
            </wp:positionH>
            <wp:positionV relativeFrom="margin">
              <wp:posOffset>689610</wp:posOffset>
            </wp:positionV>
            <wp:extent cx="3669030" cy="2727960"/>
            <wp:effectExtent l="19050" t="0" r="7620" b="0"/>
            <wp:wrapSquare wrapText="bothSides"/>
            <wp:docPr id="24" name="Рисунок 22" descr="C:\Users\Asus-PC\AppData\Local\Microsoft\Windows\INetCache\Content.Word\IMG_20220615_09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-PC\AppData\Local\Microsoft\Windows\INetCache\Content.Word\IMG_20220615_0932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CDF" w:rsidRPr="00BA1120">
        <w:rPr>
          <w:rFonts w:ascii="Times New Roman" w:hAnsi="Times New Roman" w:cs="Times New Roman"/>
          <w:sz w:val="28"/>
          <w:szCs w:val="28"/>
        </w:rPr>
        <w:t xml:space="preserve">На хромогенном </w:t>
      </w:r>
      <w:proofErr w:type="spellStart"/>
      <w:r w:rsidR="00501CDF" w:rsidRPr="00BA1120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="00501CDF" w:rsidRPr="00BA1120">
        <w:rPr>
          <w:rFonts w:ascii="Times New Roman" w:hAnsi="Times New Roman" w:cs="Times New Roman"/>
          <w:sz w:val="28"/>
          <w:szCs w:val="28"/>
        </w:rPr>
        <w:t xml:space="preserve"> выросли различные виды </w:t>
      </w:r>
      <w:r w:rsidR="00501CDF" w:rsidRPr="00BA1120">
        <w:rPr>
          <w:rFonts w:ascii="Times New Roman" w:hAnsi="Times New Roman" w:cs="Times New Roman"/>
          <w:sz w:val="28"/>
          <w:szCs w:val="28"/>
          <w:lang w:val="en-US"/>
        </w:rPr>
        <w:t>Candida</w:t>
      </w:r>
      <w:r w:rsidR="00501CDF" w:rsidRPr="00BA1120">
        <w:rPr>
          <w:rFonts w:ascii="Times New Roman" w:hAnsi="Times New Roman" w:cs="Times New Roman"/>
          <w:sz w:val="28"/>
          <w:szCs w:val="28"/>
        </w:rPr>
        <w:t>:</w:t>
      </w:r>
    </w:p>
    <w:p w:rsidR="00501CDF" w:rsidRPr="00BA1120" w:rsidRDefault="00BA1120" w:rsidP="00501CDF">
      <w:pPr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>Зеленые</w:t>
      </w:r>
      <w:r w:rsidR="00501CDF" w:rsidRPr="00BA1120">
        <w:rPr>
          <w:rFonts w:ascii="Times New Roman" w:hAnsi="Times New Roman" w:cs="Times New Roman"/>
          <w:sz w:val="28"/>
          <w:szCs w:val="28"/>
        </w:rPr>
        <w:t>- С.</w:t>
      </w:r>
      <w:r w:rsidR="00501CDF" w:rsidRPr="00BA1120">
        <w:rPr>
          <w:rFonts w:ascii="Times New Roman" w:hAnsi="Times New Roman" w:cs="Times New Roman"/>
          <w:sz w:val="28"/>
          <w:szCs w:val="28"/>
          <w:lang w:val="en-US"/>
        </w:rPr>
        <w:t>Albicans</w:t>
      </w:r>
    </w:p>
    <w:p w:rsidR="00501CDF" w:rsidRPr="00BA1120" w:rsidRDefault="00BA1120" w:rsidP="00BA1120">
      <w:pPr>
        <w:pStyle w:val="aff"/>
        <w:spacing w:line="276" w:lineRule="auto"/>
        <w:jc w:val="both"/>
        <w:rPr>
          <w:sz w:val="28"/>
          <w:szCs w:val="28"/>
        </w:rPr>
      </w:pPr>
      <w:r w:rsidRPr="00BA1120">
        <w:rPr>
          <w:sz w:val="28"/>
          <w:szCs w:val="28"/>
        </w:rPr>
        <w:t>Розовые</w:t>
      </w:r>
      <w:r w:rsidR="00501CDF" w:rsidRPr="00BA1120">
        <w:rPr>
          <w:sz w:val="28"/>
          <w:szCs w:val="28"/>
        </w:rPr>
        <w:t>-</w:t>
      </w:r>
      <w:r w:rsidRPr="00BA1120">
        <w:rPr>
          <w:sz w:val="28"/>
          <w:szCs w:val="28"/>
        </w:rPr>
        <w:t xml:space="preserve"> </w:t>
      </w:r>
      <w:r w:rsidRPr="00BA1120">
        <w:rPr>
          <w:sz w:val="28"/>
          <w:szCs w:val="28"/>
          <w:lang w:val="en-US"/>
        </w:rPr>
        <w:t>C</w:t>
      </w:r>
      <w:r w:rsidRPr="00BA1120">
        <w:rPr>
          <w:sz w:val="28"/>
          <w:szCs w:val="28"/>
        </w:rPr>
        <w:t xml:space="preserve">. </w:t>
      </w:r>
      <w:r w:rsidRPr="00BA1120">
        <w:rPr>
          <w:sz w:val="28"/>
          <w:szCs w:val="28"/>
          <w:lang w:val="en-US"/>
        </w:rPr>
        <w:t>Krusei</w:t>
      </w:r>
    </w:p>
    <w:p w:rsidR="00501CDF" w:rsidRPr="00BA1120" w:rsidRDefault="00501CDF" w:rsidP="00501CDF">
      <w:pPr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>Белые</w:t>
      </w:r>
      <w:r w:rsidR="00BA1120" w:rsidRPr="00BA1120">
        <w:rPr>
          <w:rFonts w:ascii="Times New Roman" w:hAnsi="Times New Roman" w:cs="Times New Roman"/>
          <w:sz w:val="28"/>
          <w:szCs w:val="28"/>
        </w:rPr>
        <w:t xml:space="preserve">- </w:t>
      </w:r>
      <w:r w:rsidR="00BA1120"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A1120"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="00BA1120" w:rsidRPr="00BA1120">
        <w:rPr>
          <w:rFonts w:ascii="Times New Roman" w:hAnsi="Times New Roman" w:cs="Times New Roman"/>
          <w:sz w:val="28"/>
          <w:szCs w:val="28"/>
          <w:lang w:val="en-US"/>
        </w:rPr>
        <w:t>glabrata</w:t>
      </w: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BA1120" w:rsidP="00501CDF">
      <w:pPr>
        <w:rPr>
          <w:rFonts w:ascii="Times New Roman" w:hAnsi="Times New Roman" w:cs="Times New Roman"/>
          <w:b/>
          <w:sz w:val="28"/>
        </w:rPr>
      </w:pPr>
      <w:proofErr w:type="spellStart"/>
      <w:r w:rsidRPr="00BA1120">
        <w:rPr>
          <w:rFonts w:ascii="Times New Roman" w:hAnsi="Times New Roman" w:cs="Times New Roman"/>
          <w:b/>
          <w:sz w:val="28"/>
        </w:rPr>
        <w:t>Антибиограмма</w:t>
      </w:r>
      <w:proofErr w:type="spellEnd"/>
    </w:p>
    <w:p w:rsidR="00501CDF" w:rsidRPr="00BA1120" w:rsidRDefault="00BA1120" w:rsidP="00501CDF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459480" cy="2711674"/>
            <wp:effectExtent l="0" t="381000" r="0" b="355376"/>
            <wp:docPr id="26" name="Рисунок 25" descr="C:\Users\Asus-PC\AppData\Local\Microsoft\Windows\INetCache\Content.Word\IMG_20220615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-PC\AppData\Local\Microsoft\Windows\INetCache\Content.Word\IMG_20220615_0932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323" cy="271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Pr="00BA1120" w:rsidRDefault="00501CDF" w:rsidP="00501CDF">
      <w:pPr>
        <w:rPr>
          <w:b/>
        </w:rPr>
      </w:pPr>
    </w:p>
    <w:p w:rsidR="006748C2" w:rsidRDefault="00BA1120" w:rsidP="005457D9">
      <w:pPr>
        <w:jc w:val="both"/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 xml:space="preserve">Сегодня мы регистрировали биоматериалы. Посмотрели как выглядят на хромогенном </w:t>
      </w:r>
      <w:proofErr w:type="spellStart"/>
      <w:r w:rsidRPr="00BA1120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BA1120">
        <w:rPr>
          <w:rFonts w:ascii="Times New Roman" w:hAnsi="Times New Roman" w:cs="Times New Roman"/>
          <w:sz w:val="28"/>
          <w:szCs w:val="28"/>
        </w:rPr>
        <w:t xml:space="preserve"> различные виды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Candida</w:t>
      </w:r>
      <w:r w:rsidRPr="00BA1120">
        <w:rPr>
          <w:rFonts w:ascii="Times New Roman" w:hAnsi="Times New Roman" w:cs="Times New Roman"/>
          <w:sz w:val="28"/>
          <w:szCs w:val="28"/>
        </w:rPr>
        <w:t>, такие виды как С.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Albicans</w:t>
      </w:r>
      <w:r w:rsidRPr="00BA1120">
        <w:rPr>
          <w:rFonts w:ascii="Times New Roman" w:hAnsi="Times New Roman" w:cs="Times New Roman"/>
          <w:sz w:val="28"/>
          <w:szCs w:val="28"/>
        </w:rPr>
        <w:t xml:space="preserve">,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Krusei</w:t>
      </w:r>
      <w:r w:rsidRPr="00BA1120">
        <w:rPr>
          <w:rFonts w:ascii="Times New Roman" w:hAnsi="Times New Roman" w:cs="Times New Roman"/>
          <w:sz w:val="28"/>
          <w:szCs w:val="28"/>
        </w:rPr>
        <w:t xml:space="preserve">,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Glabrata</w:t>
      </w:r>
      <w:r w:rsidRPr="00BA1120">
        <w:rPr>
          <w:rFonts w:ascii="Times New Roman" w:hAnsi="Times New Roman" w:cs="Times New Roman"/>
          <w:sz w:val="28"/>
          <w:szCs w:val="28"/>
        </w:rPr>
        <w:t xml:space="preserve">. Так же мы посмотрели </w:t>
      </w:r>
      <w:proofErr w:type="spellStart"/>
      <w:r w:rsidRPr="00BA1120">
        <w:rPr>
          <w:rFonts w:ascii="Times New Roman" w:hAnsi="Times New Roman" w:cs="Times New Roman"/>
          <w:sz w:val="28"/>
          <w:szCs w:val="28"/>
        </w:rPr>
        <w:t>антибиограмму</w:t>
      </w:r>
      <w:proofErr w:type="spellEnd"/>
      <w:r w:rsidRPr="00BA1120">
        <w:rPr>
          <w:rFonts w:ascii="Times New Roman" w:hAnsi="Times New Roman" w:cs="Times New Roman"/>
          <w:sz w:val="28"/>
          <w:szCs w:val="28"/>
        </w:rPr>
        <w:t xml:space="preserve"> с очень хорошей зоной отсутствия роста мик</w:t>
      </w:r>
      <w:r w:rsidR="005457D9">
        <w:rPr>
          <w:rFonts w:ascii="Times New Roman" w:hAnsi="Times New Roman" w:cs="Times New Roman"/>
          <w:sz w:val="28"/>
          <w:szCs w:val="28"/>
        </w:rPr>
        <w:t>робов.</w:t>
      </w:r>
    </w:p>
    <w:p w:rsidR="009C11F7" w:rsidRDefault="009C11F7" w:rsidP="005457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8F" w:rsidRDefault="005F528F" w:rsidP="005457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1F7" w:rsidRPr="009C11F7" w:rsidRDefault="009C11F7" w:rsidP="005F52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1F7">
        <w:rPr>
          <w:rFonts w:ascii="Times New Roman" w:hAnsi="Times New Roman" w:cs="Times New Roman"/>
          <w:b/>
          <w:sz w:val="28"/>
          <w:szCs w:val="28"/>
        </w:rPr>
        <w:t>День №11</w:t>
      </w:r>
    </w:p>
    <w:p w:rsidR="009C11F7" w:rsidRPr="00BA1120" w:rsidRDefault="009C11F7" w:rsidP="009C11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A112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Утилизация отработанного материала, дезинфекция и стерилизация использованной лабораторной посуды, инструментария, средств защиты;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Стерилизация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обработка объектов, при которой достигается полное уничтожение всех микроорганизмов. В результате стерилизации объект становится свободным как от патогенных, так и от сапрофитных микробов. Наиболее широко применяют методы тепловой стерилизации: кипячением, сухим жаром в атмосфере горячего воздуха или влажным жаром при помощи пара, а также прокаливанием предметов в огне.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Прокаливание на огне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надежный метод стерилизации бактериологических петель, металлических и стеклянных предметов. Однако применяется ограниченно ввиду их порчи.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сухим жаром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горячим воздухом производится в сушильных шкафах или печах Пастера при температуре 160—170°С в течение 1—1,5 ч по достижении заданной температуры. Этим методом стерилизуют лабораторную посуду,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инструменты.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Жидкости и резину сухим жаром стерилизовать нельзя. Предметы, подлежащие стерилизации, заворачивают в бумагу или закладывают в металлические пеналы для предохранения от последующего загрязнения. Необходимо помнить, что при темпера-, туре выше 170°С начинается обугливание бумаги, ваты, марли, а при более низкой температуре не происходит гибели спор.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кипячением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30 мин убивает вегетативные формы микробов. Споры многих бактерий при этом сохраняются, выдерживая кипячение в течение нескольких часов. Для уничтожения вирусов — возбудителей болезни Боткина необходимо кипячение в течение 45—60 мин. Кипячению в специальных стерилизаторах подвергают шприцы, хирургические инструменты, иглы, резиновые трубки. Для повышения точки кипения и устранения жесткости воды добавляют 2% гидрокарбоната натрия.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насыщенным паром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давлением (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автоклавирование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является наиболее надежным и быстрым методом стерилизации. Обеспложивание достигается воздействием пара, температура которого под давлением выше, чем температура кипящей воды.</w:t>
      </w:r>
    </w:p>
    <w:p w:rsidR="009C11F7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Дезинфекция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уничтожение патогенных микробов в окружающей человека среде. 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выполнении различных видов дезинфекции применяют механические, физические и химические способы и средства. К первым относятся мытье рук с мылом и щеткой, влажная уборка помещений, стирка белья, проветривание 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помещений и др., преследующие цель удаления микроорганизмов с объекта. Физические способы: кипячение, сжигание, обработка паром (текучим и под давлением) с использованием автоклава и дезинфекционных камер, приводят к уничтожению патогенных микробов. Применение химических дезинфицирующих средств целесообразно сочетать с механическими способами и действием физических факторов.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Стерилизацию питательных сред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осуществляют различными способами в зависимости от тех ингредиентов, которые входят в их состав.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Синтетические среды и все агаровые среды, не содержащие в своем составе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нативного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 и углеводов, стерилизуют 15-20 мин в автоклаве при температуре 115-120°С.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с углеводами и молоком, питательный желатин стерилизуют текучим паром при температуре 100°С дробно или в автоклаве при 112°С.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Среды, в состав которых входят белковые вещества (сыворотка крови, асцитическая жидкость), обеспложиваются тиндализацией или фильтрованием.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стерилизации питательных сред, содержащих в своем составе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нативные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белки, пользуются фильтрацией через мембранные фильтры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Зейтца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Лабораторную посуду стерилизуют: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сухим жаром при температуре 150, 160 и 180?С соответственно 2 часа, 1 час и 30 минут.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автоклаве при давлении 1 атм. В течение 20-30 минут</w:t>
      </w:r>
    </w:p>
    <w:p w:rsidR="00F63E75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5250" cy="2928938"/>
            <wp:effectExtent l="19050" t="0" r="0" b="0"/>
            <wp:docPr id="14" name="Рисунок 1" descr="https://shareslide.ru/img/thumbs/f6e1f41fcbb10cb9df7e14b1a93deb8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f6e1f41fcbb10cb9df7e14b1a93deb85-800x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53" cy="29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5F528F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5F528F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FC6" w:rsidRDefault="00D55FC6" w:rsidP="005F528F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Pr="00BA1120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ОТЧЕТ ПО ПРОИЗВОДСТВЕННОЙ ПРАКТИКЕ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5F528F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обучающег</w:t>
      </w:r>
      <w:r w:rsid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</w:t>
      </w:r>
      <w:r w:rsidR="005F528F" w:rsidRP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Серен-</w:t>
      </w:r>
      <w:proofErr w:type="spellStart"/>
      <w:r w:rsid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Чимит</w:t>
      </w:r>
      <w:proofErr w:type="spellEnd"/>
      <w:r w:rsid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proofErr w:type="spellStart"/>
      <w:r w:rsidR="005F528F"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Аэлина</w:t>
      </w:r>
      <w:proofErr w:type="spellEnd"/>
      <w:r w:rsid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proofErr w:type="spellStart"/>
      <w:r w:rsidR="005F528F"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Амыр-</w:t>
      </w:r>
      <w:r w:rsid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Санааевна</w:t>
      </w:r>
      <w:proofErr w:type="spellEnd"/>
      <w:r w:rsid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5F528F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</w:t>
      </w:r>
      <w:r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5F528F"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326 </w:t>
      </w:r>
      <w:r w:rsidR="00C00F94"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C00F94" w:rsidRP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диагностика</w:t>
      </w:r>
    </w:p>
    <w:p w:rsidR="00C00F94" w:rsidRPr="005F528F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Проходившего (ей) производственную (преддипломную) практику </w:t>
      </w:r>
    </w:p>
    <w:p w:rsidR="00C00F94" w:rsidRPr="00C00F94" w:rsidRDefault="005F528F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26  июня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  07 июля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прохождения практики мною выполнены следующие объемы работ: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Цифровой отчет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протеолитической, гемолитической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проведении внутри 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FC6" w:rsidRDefault="00D55FC6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FC6" w:rsidRPr="00C00F94" w:rsidRDefault="00D55FC6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2. </w:t>
      </w:r>
      <w:r w:rsidRPr="00C00F94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>Текстовой отчет</w:t>
      </w:r>
      <w:bookmarkEnd w:id="0"/>
      <w:bookmarkEnd w:id="1"/>
      <w:bookmarkEnd w:id="2"/>
      <w:bookmarkEnd w:id="3"/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4"/>
      </w:tblGrid>
      <w:tr w:rsidR="00C00F94" w:rsidRPr="00C00F94" w:rsidTr="005457D9">
        <w:tc>
          <w:tcPr>
            <w:tcW w:w="9570" w:type="dxa"/>
          </w:tcPr>
          <w:p w:rsidR="00C00F94" w:rsidRPr="00C00F94" w:rsidRDefault="005457D9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00F94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Умения, которыми хорошо овладел в ходе практики: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прием и маркировка биоматериала, регистрация результатов исследования, приготовление питательных сред для культивирования, изучение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культуральных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 морфологических свойств,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тилизация отработанного материала, дезинфекция и стерилизация использованной лабораторной посуды, инструментария, средств защиты, проведении внутри лабораторного контроля качества лабораторных исследований, постановка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антибиограммы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приготовление мазков, санитарная микробиология исследование воздуха, санитарная микробиология исследование смывов с рук и объектов окружающей среды.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5457D9" w:rsidRDefault="005457D9" w:rsidP="005457D9">
            <w:pPr>
              <w:jc w:val="both"/>
            </w:pPr>
            <w:r>
              <w:t>2.</w:t>
            </w:r>
            <w:r w:rsidR="00C00F94"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Самостоятельная работа:</w:t>
            </w:r>
            <w:r w:rsidRPr="005457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7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Изучение нормативной документации, прием и регистрация результатов исследования,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приготовление питательных сред для культивирования, изучение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культуральных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 морфологических свойств, утилизация отработанного материала, дезинфекция и стерилизация использованной лабораторной посуды, инструментария, средств защиты, проведении внутри лабораторного контроля качества лабораторных исследований, постановка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антибиограммы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приготовление мазков, санитарная микробиология исследование воздуха, санитарная микробиология исследование смывов с рук и объектов окружающей среды.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5457D9" w:rsidRDefault="005457D9" w:rsidP="005F528F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3.</w:t>
            </w:r>
            <w:r w:rsidR="00C00F94"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Помощь оказана со стороны методических и непосредственных руководителей</w:t>
            </w: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F528F">
              <w:rPr>
                <w:rFonts w:ascii="Times New Roman" w:hAnsi="Times New Roman" w:cs="Times New Roman"/>
                <w:color w:val="000000" w:themeColor="text1"/>
                <w:sz w:val="24"/>
              </w:rPr>
              <w:t>: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5F528F" w:rsidP="005F5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помощь оказана в заполнении дневника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5457D9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C00F94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и предложения по прохождению практики: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5F528F" w:rsidP="005F5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руководитель практики</w:t>
      </w: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________________  </w:t>
      </w: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(подпись)        (ФИО)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Default="00C00F94" w:rsidP="005457D9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proofErr w:type="spellStart"/>
      <w:r w:rsidRPr="00C00F94">
        <w:rPr>
          <w:rFonts w:ascii="Times New Roman" w:eastAsia="Times New Roman" w:hAnsi="Times New Roman" w:cs="Times New Roman"/>
          <w:bCs/>
          <w:lang w:eastAsia="ru-RU"/>
        </w:rPr>
        <w:t>М.П.организации</w:t>
      </w:r>
      <w:proofErr w:type="spellEnd"/>
    </w:p>
    <w:p w:rsidR="004B219D" w:rsidRPr="005457D9" w:rsidRDefault="004B219D" w:rsidP="005457D9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C00F94" w:rsidRPr="00670DAA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ХАРАКТЕРИСТИКА</w:t>
      </w:r>
    </w:p>
    <w:p w:rsidR="005F528F" w:rsidRPr="00670DAA" w:rsidRDefault="005F528F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Серен-</w:t>
      </w:r>
      <w:proofErr w:type="spellStart"/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Чимит</w:t>
      </w:r>
      <w:proofErr w:type="spellEnd"/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proofErr w:type="spellStart"/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Аэлина</w:t>
      </w:r>
      <w:proofErr w:type="spellEnd"/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proofErr w:type="spellStart"/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Амыр-Санааевна</w:t>
      </w:r>
      <w:proofErr w:type="spellEnd"/>
    </w:p>
    <w:p w:rsidR="00C00F94" w:rsidRPr="00670DAA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ФИО</w:t>
      </w:r>
    </w:p>
    <w:p w:rsidR="00C00F94" w:rsidRPr="00670DAA" w:rsidRDefault="00AF0900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обучающийся (</w:t>
      </w:r>
      <w:proofErr w:type="spellStart"/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ая</w:t>
      </w:r>
      <w:proofErr w:type="spellEnd"/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) на 3 </w:t>
      </w:r>
      <w:r w:rsidR="00C00F94"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курсе  по специальности СПО   </w:t>
      </w:r>
      <w:r w:rsidR="00C00F94"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060604</w:t>
      </w:r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r w:rsidR="00C00F94"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Лабораторная диагностика</w:t>
      </w:r>
    </w:p>
    <w:p w:rsidR="00C00F94" w:rsidRPr="00670DAA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успешно прошел (ла)  производственную практику по профессиональному модулю:          </w:t>
      </w:r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Проведение лабораторных микробиологических исследований</w:t>
      </w:r>
    </w:p>
    <w:p w:rsidR="00C00F94" w:rsidRPr="00670DAA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00F94" w:rsidRPr="00670DAA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МДК      </w:t>
      </w:r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Теория и практика  лабораторных микробиологических и иммунологических исследований</w:t>
      </w:r>
    </w:p>
    <w:p w:rsidR="00C00F94" w:rsidRPr="00670DAA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00F94" w:rsidRPr="00670DAA" w:rsidRDefault="005F528F" w:rsidP="00C00F9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объеме 72   часов с  «24 » июня 2023г.  по «07» июня 2023</w:t>
      </w:r>
      <w:r w:rsidR="00C00F94"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</w:t>
      </w:r>
    </w:p>
    <w:p w:rsidR="00C00F94" w:rsidRPr="00670DAA" w:rsidRDefault="00C00F94" w:rsidP="00AF09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</w:t>
      </w:r>
      <w:r w:rsidR="00AF0900"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рганизации </w:t>
      </w:r>
    </w:p>
    <w:p w:rsidR="00C00F94" w:rsidRPr="00AF0900" w:rsidRDefault="00AF0900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AF0900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Default="00C00F94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  <w:t>наименование организации, юридический адрес</w:t>
      </w:r>
    </w:p>
    <w:p w:rsidR="00AF0900" w:rsidRPr="00C00F94" w:rsidRDefault="00AF0900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5"/>
        <w:gridCol w:w="1496"/>
      </w:tblGrid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№ ОК/ПК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Баллы</w:t>
            </w:r>
          </w:p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0-2</w:t>
            </w: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ОК13, ОК 12, 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9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41 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Техника посевов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Изучение биохимических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ind w:left="2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B050"/>
          <w:szCs w:val="24"/>
          <w:lang w:eastAsia="ru-RU"/>
        </w:rPr>
      </w:pPr>
    </w:p>
    <w:p w:rsidR="00C00F94" w:rsidRPr="00C00F94" w:rsidRDefault="00C00F94" w:rsidP="00AF09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«____»___________20__ г.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непосредственного руководителя практики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_______________/ФИО, должность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C00F94" w:rsidP="00AF09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общего руководителя практики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_____________/ФИО, должность</w:t>
      </w:r>
    </w:p>
    <w:p w:rsid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  <w:proofErr w:type="spellStart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м.п</w:t>
      </w:r>
      <w:proofErr w:type="spellEnd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.</w:t>
      </w:r>
    </w:p>
    <w:p w:rsidR="004B219D" w:rsidRDefault="004B219D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4B219D" w:rsidRPr="00C00F94" w:rsidRDefault="004B219D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Аттестационный лист производственной практики</w:t>
      </w:r>
    </w:p>
    <w:p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(Фамилия И.О.)  </w:t>
      </w:r>
      <w:r w:rsidR="005F52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Серен-</w:t>
      </w:r>
      <w:proofErr w:type="spellStart"/>
      <w:r w:rsidR="005F52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Чимит</w:t>
      </w:r>
      <w:proofErr w:type="spellEnd"/>
      <w:r w:rsidR="005F52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5F52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Аэлина</w:t>
      </w:r>
      <w:proofErr w:type="spellEnd"/>
      <w:r w:rsidR="005F52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5F52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Амыр-Санааевна</w:t>
      </w:r>
      <w:proofErr w:type="spellEnd"/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ПМ 04 Проведение лабораторных микробиологических и иммунологических исследований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04.01 Теория и практика лабораторных микробиологических и иммунологических исследований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5F528F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24 июня 2023г. по 07 июля 2023г.     в объеме 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72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 часов</w:t>
      </w:r>
    </w:p>
    <w:p w:rsidR="00C00F94" w:rsidRPr="00AF0900" w:rsidRDefault="00AF0900" w:rsidP="00AF0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</w:t>
      </w:r>
      <w:r w:rsidRPr="00AF09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освоил общие компетенции    ОК 1 – ОК 14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освоил профессиональные компетенции   ПК 4.1, ПК 4.2,ПК 4.3, ПК4.4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7"/>
        <w:gridCol w:w="1235"/>
      </w:tblGrid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_______________                                Ф.И.О. 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МП организации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    методический руководитель __________  Ф.И.О.__________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подпись)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МП учебного отдела</w:t>
      </w:r>
    </w:p>
    <w:p w:rsidR="00C00F94" w:rsidRPr="00C00F94" w:rsidRDefault="00C00F94" w:rsidP="00AF090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00F94" w:rsidRPr="00C00F94" w:rsidSect="00163601">
      <w:footerReference w:type="default" r:id="rId33"/>
      <w:pgSz w:w="11906" w:h="16838"/>
      <w:pgMar w:top="1134" w:right="851" w:bottom="1134" w:left="1701" w:header="0" w:footer="567" w:gutter="0"/>
      <w:cols w:space="720"/>
      <w:formProt w:val="0"/>
      <w:titlePg/>
      <w:docGrid w:linePitch="299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1527" w:rsidRDefault="00831527" w:rsidP="00163601">
      <w:pPr>
        <w:spacing w:after="0" w:line="240" w:lineRule="auto"/>
      </w:pPr>
      <w:r>
        <w:separator/>
      </w:r>
    </w:p>
  </w:endnote>
  <w:endnote w:type="continuationSeparator" w:id="0">
    <w:p w:rsidR="00831527" w:rsidRDefault="00831527" w:rsidP="001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45766"/>
      <w:docPartObj>
        <w:docPartGallery w:val="Page Numbers (Bottom of Page)"/>
        <w:docPartUnique/>
      </w:docPartObj>
    </w:sdtPr>
    <w:sdtContent>
      <w:p w:rsidR="001D703F" w:rsidRDefault="000000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1CF0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1D703F" w:rsidRDefault="001D70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1527" w:rsidRDefault="00831527" w:rsidP="00163601">
      <w:pPr>
        <w:spacing w:after="0" w:line="240" w:lineRule="auto"/>
      </w:pPr>
      <w:r>
        <w:separator/>
      </w:r>
    </w:p>
  </w:footnote>
  <w:footnote w:type="continuationSeparator" w:id="0">
    <w:p w:rsidR="00831527" w:rsidRDefault="00831527" w:rsidP="00163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A1E65"/>
    <w:multiLevelType w:val="multilevel"/>
    <w:tmpl w:val="93BA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332B0"/>
    <w:multiLevelType w:val="multilevel"/>
    <w:tmpl w:val="9B88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D245A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9A3B37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5202D"/>
    <w:multiLevelType w:val="hybridMultilevel"/>
    <w:tmpl w:val="54B03C4C"/>
    <w:lvl w:ilvl="0" w:tplc="32BA667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4E61DF"/>
    <w:multiLevelType w:val="hybridMultilevel"/>
    <w:tmpl w:val="02A8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130B77"/>
    <w:multiLevelType w:val="hybridMultilevel"/>
    <w:tmpl w:val="7AF6C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03203012">
    <w:abstractNumId w:val="0"/>
  </w:num>
  <w:num w:numId="2" w16cid:durableId="6941588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54682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36676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1876887">
    <w:abstractNumId w:val="12"/>
  </w:num>
  <w:num w:numId="6" w16cid:durableId="1044016834">
    <w:abstractNumId w:val="6"/>
  </w:num>
  <w:num w:numId="7" w16cid:durableId="715007968">
    <w:abstractNumId w:val="7"/>
  </w:num>
  <w:num w:numId="8" w16cid:durableId="2057386102">
    <w:abstractNumId w:val="3"/>
  </w:num>
  <w:num w:numId="9" w16cid:durableId="664170074">
    <w:abstractNumId w:val="10"/>
  </w:num>
  <w:num w:numId="10" w16cid:durableId="1107581310">
    <w:abstractNumId w:val="11"/>
  </w:num>
  <w:num w:numId="11" w16cid:durableId="133183901">
    <w:abstractNumId w:val="4"/>
  </w:num>
  <w:num w:numId="12" w16cid:durableId="397049166">
    <w:abstractNumId w:val="5"/>
  </w:num>
  <w:num w:numId="13" w16cid:durableId="177543148">
    <w:abstractNumId w:val="1"/>
  </w:num>
  <w:num w:numId="14" w16cid:durableId="131329310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64"/>
    <w:rsid w:val="000C1AAC"/>
    <w:rsid w:val="00131D83"/>
    <w:rsid w:val="00146534"/>
    <w:rsid w:val="00163601"/>
    <w:rsid w:val="001767DE"/>
    <w:rsid w:val="001D703F"/>
    <w:rsid w:val="0022714A"/>
    <w:rsid w:val="0024794C"/>
    <w:rsid w:val="00272640"/>
    <w:rsid w:val="0027386F"/>
    <w:rsid w:val="002B2509"/>
    <w:rsid w:val="002B4511"/>
    <w:rsid w:val="002B7414"/>
    <w:rsid w:val="002C27DA"/>
    <w:rsid w:val="00343289"/>
    <w:rsid w:val="00384E33"/>
    <w:rsid w:val="003B5364"/>
    <w:rsid w:val="003B5991"/>
    <w:rsid w:val="003D263E"/>
    <w:rsid w:val="00401E80"/>
    <w:rsid w:val="00495724"/>
    <w:rsid w:val="004B219D"/>
    <w:rsid w:val="00501CDF"/>
    <w:rsid w:val="005457D9"/>
    <w:rsid w:val="005A5063"/>
    <w:rsid w:val="005F528F"/>
    <w:rsid w:val="00641777"/>
    <w:rsid w:val="00670DAA"/>
    <w:rsid w:val="006748C2"/>
    <w:rsid w:val="006A4F60"/>
    <w:rsid w:val="006C478C"/>
    <w:rsid w:val="008254BE"/>
    <w:rsid w:val="00831527"/>
    <w:rsid w:val="008A2A7C"/>
    <w:rsid w:val="008E1309"/>
    <w:rsid w:val="0090068E"/>
    <w:rsid w:val="00993218"/>
    <w:rsid w:val="009C11F7"/>
    <w:rsid w:val="00A169B4"/>
    <w:rsid w:val="00A96C20"/>
    <w:rsid w:val="00AA3ADF"/>
    <w:rsid w:val="00AC155B"/>
    <w:rsid w:val="00AF0900"/>
    <w:rsid w:val="00B05C7E"/>
    <w:rsid w:val="00B20B13"/>
    <w:rsid w:val="00B31CF0"/>
    <w:rsid w:val="00B32955"/>
    <w:rsid w:val="00BA1120"/>
    <w:rsid w:val="00BB4FBC"/>
    <w:rsid w:val="00C00F94"/>
    <w:rsid w:val="00C1554F"/>
    <w:rsid w:val="00C26073"/>
    <w:rsid w:val="00C3766D"/>
    <w:rsid w:val="00C55594"/>
    <w:rsid w:val="00C91B54"/>
    <w:rsid w:val="00CB34F3"/>
    <w:rsid w:val="00CE1CFA"/>
    <w:rsid w:val="00D20D53"/>
    <w:rsid w:val="00D403D9"/>
    <w:rsid w:val="00D55FC6"/>
    <w:rsid w:val="00D76340"/>
    <w:rsid w:val="00EB0D05"/>
    <w:rsid w:val="00F1152A"/>
    <w:rsid w:val="00F2057D"/>
    <w:rsid w:val="00F47FFC"/>
    <w:rsid w:val="00F63E75"/>
    <w:rsid w:val="00F65CFF"/>
    <w:rsid w:val="00FA7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15246"/>
  <w15:docId w15:val="{2144B691-1DF2-E047-B2A6-28BD3E2D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640"/>
  </w:style>
  <w:style w:type="paragraph" w:styleId="1">
    <w:name w:val="heading 1"/>
    <w:basedOn w:val="a"/>
    <w:next w:val="a"/>
    <w:link w:val="10"/>
    <w:uiPriority w:val="99"/>
    <w:qFormat/>
    <w:rsid w:val="00C00F94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00F94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0F94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00F9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00F9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00F9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00F94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0F9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00F9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00F9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00F9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00F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00F94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00F94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C00F94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C00F94"/>
  </w:style>
  <w:style w:type="paragraph" w:styleId="a3">
    <w:name w:val="header"/>
    <w:basedOn w:val="a"/>
    <w:link w:val="a4"/>
    <w:rsid w:val="00C00F9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00F9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C00F9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C00F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C00F94"/>
    <w:rPr>
      <w:rFonts w:cs="Times New Roman"/>
    </w:rPr>
  </w:style>
  <w:style w:type="paragraph" w:styleId="aa">
    <w:name w:val="Body Text Indent"/>
    <w:basedOn w:val="a"/>
    <w:link w:val="ab"/>
    <w:uiPriority w:val="99"/>
    <w:rsid w:val="00C00F94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00F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00F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00F94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00F94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00F94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C00F9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00F9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00F9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00F94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00F94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C00F94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C00F9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C00F94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00F94"/>
  </w:style>
  <w:style w:type="paragraph" w:customStyle="1" w:styleId="0">
    <w:name w:val="Нумерованный 0"/>
    <w:basedOn w:val="a"/>
    <w:uiPriority w:val="99"/>
    <w:rsid w:val="00C00F94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00F94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00F94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00F94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C00F94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a">
    <w:name w:val="Заголовок Знак"/>
    <w:basedOn w:val="a0"/>
    <w:link w:val="af9"/>
    <w:rsid w:val="00C00F9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C00F9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C00F9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00F94"/>
  </w:style>
  <w:style w:type="paragraph" w:customStyle="1" w:styleId="afd">
    <w:name w:val="a"/>
    <w:basedOn w:val="a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00F94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00F94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C00F94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C00F94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00F94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00F94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C00F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C00F94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99"/>
    <w:qFormat/>
    <w:rsid w:val="00C00F94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C00F94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C00F94"/>
    <w:pPr>
      <w:spacing w:after="200" w:line="276" w:lineRule="auto"/>
      <w:ind w:left="440"/>
    </w:pPr>
    <w:rPr>
      <w:rFonts w:ascii="Calibri" w:eastAsia="Times New Roman" w:hAnsi="Calibri" w:cs="Times New Roman"/>
    </w:rPr>
  </w:style>
  <w:style w:type="paragraph" w:customStyle="1" w:styleId="210">
    <w:name w:val="Основной текст с отступом 21"/>
    <w:basedOn w:val="a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C00F94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C00F94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C00F9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link w:val="aff3"/>
    <w:rsid w:val="00C00F9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29">
    <w:name w:val="Основной текст (2)_"/>
    <w:basedOn w:val="a0"/>
    <w:link w:val="28"/>
    <w:uiPriority w:val="99"/>
    <w:locked/>
    <w:rsid w:val="00C00F94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C00F94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C00F94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C00F94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C00F9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C00F9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00F9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00F9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C00F9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00F94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C00F94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C00F94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C00F94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C00F94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C00F94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C00F94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C00F9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character" w:styleId="aff8">
    <w:name w:val="Strong"/>
    <w:basedOn w:val="a0"/>
    <w:uiPriority w:val="22"/>
    <w:qFormat/>
    <w:rsid w:val="00A169B4"/>
    <w:rPr>
      <w:b/>
      <w:bCs/>
    </w:rPr>
  </w:style>
  <w:style w:type="paragraph" w:styleId="aff9">
    <w:name w:val="caption"/>
    <w:basedOn w:val="a"/>
    <w:next w:val="a"/>
    <w:uiPriority w:val="35"/>
    <w:unhideWhenUsed/>
    <w:qFormat/>
    <w:rsid w:val="00AF0900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image" Target="media/image2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image" Target="media/image24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9AF5-4566-4CAB-A6E3-CECEB9A4987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29</Pages>
  <Words>4511</Words>
  <Characters>25713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Донгузова Елена Евгеньевна</dc:creator>
  <cp:lastModifiedBy>aelinaserencimit36@gmail.com</cp:lastModifiedBy>
  <cp:revision>17</cp:revision>
  <dcterms:created xsi:type="dcterms:W3CDTF">2023-07-06T08:21:00Z</dcterms:created>
  <dcterms:modified xsi:type="dcterms:W3CDTF">2023-07-06T08:40:00Z</dcterms:modified>
</cp:coreProperties>
</file>