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A4" w:rsidRDefault="001B57A4" w:rsidP="001B57A4">
      <w:pPr>
        <w:shd w:val="clear" w:color="auto" w:fill="FFFFFF"/>
        <w:spacing w:before="75" w:after="75" w:line="240" w:lineRule="auto"/>
        <w:ind w:left="-1701" w:right="-566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8E5B0" wp14:editId="05A04970">
            <wp:extent cx="7136085" cy="9504609"/>
            <wp:effectExtent l="0" t="0" r="825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20" cy="9511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5891" w:rsidRPr="001B57A4" w:rsidRDefault="009F5891" w:rsidP="001B57A4">
      <w:pPr>
        <w:shd w:val="clear" w:color="auto" w:fill="FFFFFF"/>
        <w:spacing w:before="75" w:after="75" w:line="240" w:lineRule="auto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589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 w:rsidRPr="009F5891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F5891">
        <w:rPr>
          <w:rFonts w:ascii="Times New Roman" w:hAnsi="Times New Roman" w:cs="Times New Roman"/>
          <w:sz w:val="28"/>
          <w:szCs w:val="28"/>
        </w:rPr>
        <w:t xml:space="preserve">» Министерства здравоохранения Российской Федерации </w:t>
      </w:r>
    </w:p>
    <w:p w:rsidR="009F5891" w:rsidRDefault="009F5891" w:rsidP="001B57A4">
      <w:pPr>
        <w:shd w:val="clear" w:color="auto" w:fill="FFFFFF"/>
        <w:spacing w:before="75" w:after="75" w:line="240" w:lineRule="auto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F5891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9F5891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F5891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9F5891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F5891">
        <w:rPr>
          <w:rFonts w:ascii="Times New Roman" w:hAnsi="Times New Roman" w:cs="Times New Roman"/>
          <w:sz w:val="28"/>
          <w:szCs w:val="28"/>
        </w:rPr>
        <w:t>» Минздрава России</w:t>
      </w:r>
    </w:p>
    <w:p w:rsidR="009F5891" w:rsidRPr="009F5891" w:rsidRDefault="009F5891" w:rsidP="001B57A4">
      <w:pPr>
        <w:shd w:val="clear" w:color="auto" w:fill="FFFFFF"/>
        <w:spacing w:before="75" w:after="75" w:line="240" w:lineRule="auto"/>
        <w:ind w:right="282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F5891">
        <w:rPr>
          <w:rFonts w:ascii="Times New Roman" w:hAnsi="Times New Roman" w:cs="Times New Roman"/>
          <w:sz w:val="28"/>
          <w:szCs w:val="28"/>
        </w:rPr>
        <w:t xml:space="preserve"> Кафедра судебной медицины и патологической анатомии им. проф. П. Г. </w:t>
      </w:r>
      <w:proofErr w:type="spellStart"/>
      <w:r w:rsidRPr="009F5891">
        <w:rPr>
          <w:rFonts w:ascii="Times New Roman" w:hAnsi="Times New Roman" w:cs="Times New Roman"/>
          <w:sz w:val="28"/>
          <w:szCs w:val="28"/>
        </w:rPr>
        <w:t>Подзолкова</w:t>
      </w:r>
      <w:proofErr w:type="spellEnd"/>
      <w:r w:rsidRPr="009F5891">
        <w:rPr>
          <w:rFonts w:ascii="Times New Roman" w:hAnsi="Times New Roman" w:cs="Times New Roman"/>
          <w:sz w:val="28"/>
          <w:szCs w:val="28"/>
        </w:rPr>
        <w:t xml:space="preserve"> с курсом </w:t>
      </w:r>
      <w:proofErr w:type="gramStart"/>
      <w:r w:rsidRPr="009F58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91" w:rsidRPr="009F5891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5891" w:rsidRPr="009F5891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5891" w:rsidRPr="009F5891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5891" w:rsidRPr="009F5891" w:rsidRDefault="009F5891" w:rsidP="001B57A4">
      <w:pPr>
        <w:shd w:val="clear" w:color="auto" w:fill="FFFFFF"/>
        <w:spacing w:before="75" w:after="75" w:line="240" w:lineRule="auto"/>
        <w:ind w:left="-426" w:right="282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F5891">
        <w:rPr>
          <w:rFonts w:ascii="Times New Roman" w:hAnsi="Times New Roman" w:cs="Times New Roman"/>
          <w:sz w:val="28"/>
          <w:szCs w:val="28"/>
        </w:rPr>
        <w:t xml:space="preserve">Заведующий кафедрой: профессор, ДМН </w:t>
      </w:r>
      <w:proofErr w:type="spellStart"/>
      <w:r w:rsidRPr="009F5891">
        <w:rPr>
          <w:rFonts w:ascii="Times New Roman" w:hAnsi="Times New Roman" w:cs="Times New Roman"/>
          <w:sz w:val="28"/>
          <w:szCs w:val="28"/>
        </w:rPr>
        <w:t>Чикун</w:t>
      </w:r>
      <w:proofErr w:type="spellEnd"/>
      <w:r w:rsidRPr="009F5891">
        <w:rPr>
          <w:rFonts w:ascii="Times New Roman" w:hAnsi="Times New Roman" w:cs="Times New Roman"/>
          <w:sz w:val="28"/>
          <w:szCs w:val="28"/>
        </w:rPr>
        <w:t xml:space="preserve"> В.И. </w:t>
      </w:r>
    </w:p>
    <w:p w:rsidR="009F5891" w:rsidRPr="009F5891" w:rsidRDefault="009F5891" w:rsidP="009F5891">
      <w:pPr>
        <w:shd w:val="clear" w:color="auto" w:fill="FFFFFF"/>
        <w:spacing w:before="75" w:after="75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F5891" w:rsidRPr="009F5891" w:rsidRDefault="009F5891" w:rsidP="009F5891">
      <w:pPr>
        <w:shd w:val="clear" w:color="auto" w:fill="FFFFFF"/>
        <w:spacing w:before="75" w:after="75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F5891" w:rsidRPr="009F5891" w:rsidRDefault="009F5891" w:rsidP="009F5891">
      <w:pPr>
        <w:shd w:val="clear" w:color="auto" w:fill="FFFFFF"/>
        <w:spacing w:before="75" w:after="75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F5891" w:rsidRPr="009F5891" w:rsidRDefault="009F5891" w:rsidP="009F5891">
      <w:pPr>
        <w:shd w:val="clear" w:color="auto" w:fill="FFFFFF"/>
        <w:spacing w:before="75" w:after="75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F5891">
        <w:rPr>
          <w:rFonts w:ascii="Times New Roman" w:hAnsi="Times New Roman" w:cs="Times New Roman"/>
          <w:sz w:val="28"/>
          <w:szCs w:val="28"/>
        </w:rPr>
        <w:t xml:space="preserve">Реферат на тему: </w:t>
      </w:r>
      <w:r w:rsidR="001B57A4">
        <w:rPr>
          <w:rFonts w:ascii="Times New Roman" w:hAnsi="Times New Roman" w:cs="Times New Roman"/>
          <w:sz w:val="28"/>
          <w:szCs w:val="28"/>
        </w:rPr>
        <w:t>«Судебно-медицинская экспертиза при механической асфиксии. Утопление в воде»</w:t>
      </w: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891" w:rsidRPr="001B57A4" w:rsidRDefault="009F58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20F1" w:rsidRPr="002420F1" w:rsidRDefault="009F5891" w:rsidP="002420F1">
      <w:pPr>
        <w:shd w:val="clear" w:color="auto" w:fill="FFFFFF"/>
        <w:spacing w:before="75" w:after="75" w:line="240" w:lineRule="auto"/>
        <w:ind w:left="581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5891">
        <w:rPr>
          <w:rFonts w:ascii="Times New Roman" w:hAnsi="Times New Roman" w:cs="Times New Roman"/>
          <w:sz w:val="28"/>
          <w:szCs w:val="28"/>
        </w:rPr>
        <w:t xml:space="preserve">Выполнил: Врач-ординатор 1-го года обучения </w:t>
      </w:r>
      <w:proofErr w:type="spellStart"/>
      <w:r w:rsidR="002420F1">
        <w:rPr>
          <w:rFonts w:ascii="Times New Roman" w:hAnsi="Times New Roman" w:cs="Times New Roman"/>
          <w:sz w:val="28"/>
          <w:szCs w:val="28"/>
        </w:rPr>
        <w:t>Лапо</w:t>
      </w:r>
      <w:proofErr w:type="spellEnd"/>
      <w:r w:rsidR="002420F1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420F1" w:rsidRPr="002420F1" w:rsidRDefault="002420F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420F1" w:rsidRPr="002420F1" w:rsidRDefault="002420F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420F1" w:rsidRPr="002420F1" w:rsidRDefault="002420F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420F1" w:rsidRPr="002420F1" w:rsidRDefault="002420F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420F1" w:rsidRPr="002420F1" w:rsidRDefault="002420F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420F1" w:rsidRPr="002420F1" w:rsidRDefault="002420F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420F1" w:rsidRDefault="002420F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1B57A4" w:rsidRDefault="001B57A4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6C7991" w:rsidRPr="009F5891" w:rsidRDefault="006C7991" w:rsidP="009F5891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План:</w:t>
      </w:r>
    </w:p>
    <w:p w:rsidR="006C7991" w:rsidRPr="002420F1" w:rsidRDefault="006C799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Асфиксия (удушение). Классификация асфиксии (удушья)</w:t>
      </w:r>
      <w:r w:rsidR="009F5891"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C7991" w:rsidRPr="002420F1" w:rsidRDefault="006C799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Патологическая физиология асфиксии (удушья)</w:t>
      </w:r>
      <w:r w:rsidR="009F5891"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C7991" w:rsidRPr="002420F1" w:rsidRDefault="006C7991" w:rsidP="006C7991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патофизиология утопления</w:t>
      </w:r>
      <w:r w:rsidR="009F5891" w:rsidRPr="002420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0F1" w:rsidRPr="002420F1" w:rsidRDefault="002420F1" w:rsidP="006C7991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Утопление;</w:t>
      </w:r>
    </w:p>
    <w:p w:rsidR="006C7991" w:rsidRPr="002420F1" w:rsidRDefault="009F589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Сме</w:t>
      </w:r>
      <w:r w:rsidR="006C7991"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рть в воде</w:t>
      </w:r>
      <w:r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C7991" w:rsidRPr="002420F1" w:rsidRDefault="006C799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Признаки утопления</w:t>
      </w:r>
      <w:r w:rsidR="009F5891"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6C7991" w:rsidRPr="002420F1" w:rsidRDefault="006C799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Лабораторная диагностика при утоплении</w:t>
      </w:r>
      <w:r w:rsidR="009F5891" w:rsidRPr="00242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C7991" w:rsidRPr="002420F1" w:rsidRDefault="006C799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Осмотр места происшествия при утоплении</w:t>
      </w:r>
      <w:r w:rsidR="009F5891" w:rsidRPr="00242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C7991" w:rsidRPr="002420F1" w:rsidRDefault="006C799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Сведения, необходимые эксперту для проведения экспертизы при утоплении</w:t>
      </w:r>
      <w:r w:rsidR="002420F1" w:rsidRPr="00242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20F1" w:rsidRPr="002420F1" w:rsidRDefault="002420F1" w:rsidP="006C7991">
      <w:pPr>
        <w:pStyle w:val="a7"/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литературы.</w:t>
      </w:r>
    </w:p>
    <w:p w:rsidR="009F5891" w:rsidRPr="002420F1" w:rsidRDefault="009F5891" w:rsidP="006C7991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 w:type="page"/>
      </w:r>
    </w:p>
    <w:p w:rsidR="006C7991" w:rsidRPr="009F5891" w:rsidRDefault="006C7991" w:rsidP="009F5891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Асфиксия (удушение). Классификация асфиксии (удушья)</w:t>
      </w:r>
    </w:p>
    <w:p w:rsidR="006C7991" w:rsidRPr="006C79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Дыхание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сложный непрерывный ритмический процесс, заключаю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щийся в потреблении живым организмом кислорода из внешней среды и выделении в нее углекислого газа, обеспечивающий жизненные функции организма, поддерживающий оптимальный уровень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новительных процессов.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норме человек делает 16—20 дыханий в минуту. С каждым вдохом в легкие поступает около 500 см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воздуха, что составляет в минуту 8—10 л, содержащих около 1600—2000 см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кислорода. В выдыхаемом воздухе кис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лорода на 20% меньше, то есть около 300—400 см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кислорода остается в организме. Это примерно то количество, которое потребляется организ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 в минуту. Недостающий в выдыхаемом воздухе кислород замещает углекислота, образующаяся в процессе обмена веществ, составляющая примерно 300—400 см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дыхания воздух через дыхательные пути поступает в легкие. В их альвеолах происходит газообмен между внешним воздухом и кровью. Альвеолы — мельчайшие тонкостенные пузырьки, покрытые густой сетью капилляров, поглощающих кислород из воздуха и соединяющих его с гемоглобином крови, содержащимся в эритроцитах. Насыщаясь кислоро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дом, кровь приобретает красный цвет и называется артериальной. При вдохе расширяются воздухоносные пути, полости альвеол и кровеносные сосуды легких, вследствие чего кровь насасывается из сердца. Во время выдоха капилляры сжимаются, и кровь по сосудам проталкивается в левое сердце, а оттуда в аорту и по артериям разносится по всему организму, отдавая свой кислород клеткам тканей и органов. Всасывая из тканей углекислый газ, кровь приобретает темный цвет, и называется венозной. Оттекая от тканей и органов, кровь поступает по венозным сосудам в правую половину сердца, а оттуда — в легкие, где выделяется углекислый газ, удаляемый из организма с выдыхаемым воздухом и вновь обогащае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мый кислородом.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дыхания регулируется дыхательным центром, расположенным в продолговатом мозге. Всякая причина, вызывающая затруднение поступ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кислорода в организм, вызывая кислородное голодание, влечет за собой или недостаточность, или гипоксию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чувствительны к ней клетки головного и спинного мозга (ЦНС), которые концентрируют усилия всех органов и систем на устранение причины, вызвавшей ее. Так, ЦНС повышает кровяное давление в системе кровообращения, ускоряет сердеч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ритм, что способствует повышению насыщенности крови кислородом и его доставку тканям и органам.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1 </w:t>
      </w: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Гипоксия (</w:t>
      </w:r>
      <w:proofErr w:type="spellStart"/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гипо</w:t>
      </w:r>
      <w:proofErr w:type="spellEnd"/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 +</w:t>
      </w:r>
      <w:proofErr w:type="spellStart"/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oxygenium</w:t>
      </w:r>
      <w:proofErr w:type="spellEnd"/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 кислород) — кислородное голодание — пониженное содержание кислорода в тканях; наблюдается при заболеваниях органов дыхания, сердечно</w:t>
      </w: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сосудистой системы, крови, отравлении некоторыми ядами.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настоящее время различают следующие типы гипоксии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экзогенная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возникает в результате снижения парциального давле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кислорода во вдыхаемом воздухе. Такая гипоксия встречается в случа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баротравмы и недостатка кислорода в замкнутом пространстве;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респираторная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развивается вследствие заболеваний органов дыха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(дифтерии), а чаще — от механических препятствий, вызванных зак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рытием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обтурацией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аспирацией) инородным содержимым дыхатель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путей, отверстий рта и носа;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циркуляторная — образуется в результате нарушения движения кро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 по кровеносному руслу (гемодинамики), как правило, в связи с заболева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ниями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ЦНС, гипоксии участка внутреннего органа, называемого инфарктом и прочие; гипоксии головного мозга, выз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ванной механическим сдавлением шеи;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гемическая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кровяная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является следствием уменьшения кисло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родной емкости крови, обильной кровопотери, заболеваний крови или блокады гемоглобина с образованием карбоксигемоглобина, метгемоглобина и др.;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тканевая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вызывается нарушениями процессов биологического окисления, чаще в случаях воздействия цианистых соединений;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смешанная — наблюдается наиболее часто, возникает как комби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нация упомянутых выше патогенетических механизмов. Например, в за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дымленном помещении одновременно действуют гипоксия от недостатка кислорода в воздухе (экзогенная) и гипоксия за счет образования карбокси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гемоглобина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гемическая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темпу развития гипоксию подразделяют на острую, развивающуюся и приводящую к смерти в течение секунд или нескольких минут, подострую (несколько часов), хроническую — длящуюся в течение месяцев или даже лет.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Перечисленное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представить следующую классифика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гипоксии (схема 27). В судебно-медицинской практике чаще всего встречается острая форма респираторной гипоксии, возникающая вслед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механических препятствий, издавна называвшаяся механической ас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фиксией.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Асфиксия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гр. </w:t>
      </w:r>
      <w:proofErr w:type="spellStart"/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asphyxia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— </w:t>
      </w: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удушье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болезненный процесс, связанный с недостаточностью кислорода в крови и тканях человека и животного, характеризующийся тяжелым расстройством дыхания и кровообращения вплоть до полной их остановки.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судебной медицине наибольшее практическое значение имеют раз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формы острого кислородного голодания, связанные с действием внешней среды. К их числу относится так называемая асфиксия.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«асфиксия» в точном переводе означает «отсутствие биения», или «отсутствие пульса», но постепенно этот термин в медицине стал обозначать отсутствие дыхания.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асфиксией (удушением) в широком смысле слова понимается со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стояние, обусловленное нарушением внешнего дыхания, газообмена меж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кровью и атмосферным воздухом, недостатком кислорода во вдыхаемом воздухе и избытком углекислоты в выдыхаемом вследствие затруднения или полного прекращения доступа кислорода из воздуха и выделения угле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кислоты во внешнюю среду.</w:t>
      </w:r>
      <w:proofErr w:type="gramEnd"/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прекращение поступления кислорода может вызвать расстрой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здоровья или смерть. Оно может появиться от внешних воздействий (насильственная асфиксия), различных заболеваний сердца, легких, мозга и болезненных интоксикаций (ненасильственная). В акушерской практике хорошо известна асфиксия новорожденных.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Асфиксия может возникнуть от полного отсутствия кислорода во вды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хаемом воздухе при нахождении в замкнутом пространстве, механическом сдавлении шеи, груди и живота, закрытии дыхательных отверстий и путей жидкостью и инородным телом, повреждениях дыхательных путей, трав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ме, вызывающей пневмоторакс и гемоторакс, отравлениях, охлаждении, поражении электричеством, инфекционных заболеваниях (воспаление лег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ких,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дифтерия, эпилепсия, сопровождающаяся судорогами и спазмом ды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хательных мышц, эмболия), вызывающих прекращение поступления кис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лорода в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 и интоксикация организма, обусловленные заболеваниями.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Изложенное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классифицировать асфиксию по схеме 28.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причины асфиксии можно свести к двум группам: пер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группа характеризуется расстройством внешнего дыхания, вторая — внутритканевого (при отравлениях и заболеваниях). Первое всегда влечет за собой и расстройство второго.</w:t>
      </w:r>
    </w:p>
    <w:p w:rsidR="009F58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учение об асфиксии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сотруднику ОВД для быстро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эффективного оказания помощи пострадавшему на месте происше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ствия, а следователю, креме того, и понимания всех видов насильствен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смерти.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9F5891" w:rsidRDefault="006C7991" w:rsidP="009F5891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Патологическая физиология асфиксии (удушья)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Легкие случаи кислородного голодания возникают в связи с задержкой дыхания на 40—50 с. В этом периоде происходит кратковременная, на 10— 15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дыхания, иногда сопровождающаяся беспорядочными дви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жениями или задержкой дыхания. Дальнейшая задержка дыхания у нетренированных лиц вызывает наступление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асфиктических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явлений. При удалении препятствия дыхание быстро восстанавливается. После остановки дыхания могут продолжаться еще некоторое время сокращения сердца, прекращающиеся лишь в том случае, если дыхание не восстанавли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вается. Во время асфиксии различают следующие периоды.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Предасфиктический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характеризуется включением компенса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торно-приспособительных реакций: снижением парциального давления в легких и некоторым повышением парциального давления кислорода. Кровеносные сосуды нижних конечностей и некоторых органов живота суживаются, чем до некоторой степени поддерживается кровоснабжение головного мозга и сердца. Продолжающееся накопление в организме угле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кислоты приводит к срыву приспособительных реакций и наступлению периода асфиксии, в течение которого различают пять стадий: 1) инспираторной одышки; 2) экспираторной одышки; 3) кратковременной остановки дыхания; 4) терминального дыхания; 5) стойкой остановки дыхания.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значение в развитии асфиксии принадлежит накоплению в организме углекислоты, избыточная концентрация которой вначале приводит к раз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дражению и возбуждению дыхательного центра продолговатого мозга (пе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 одышки), затем к понижению его возбудимости, полному параличу (периоды кратковременной остановки дыхания), раздражению и возбужде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дыхательного центра спинного мозга (период терминального дыха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ния), его истощению и параличу (период окончательной остановки дыха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Последующее расстройство дыхания или собственно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асфиктическое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развивается вследствие рефлекторного либо непосредственного воздействия на центральную нервную систему накопившейся в организме углекислоты и обеднения крови кислородом. В первые секунды и иногда даже минуты после остановки дыхания в организме происходит обеднение кислородом и накопление углекислоты, которая раздражает дыхательные центры продолговатого и спинного мозга. Быстрое наступление асфиксии (обычно в конце первой или в начале второй минуты) вызывает быструю потерю сознания. Медленное ее развитие вызывает расстройство зрения, слуха, снижает способность к суждению. Довольно быстро утрачивается чувство боли. При замедлении или остановке дыхания в легких нарушается кровообращение. Правый желудочек не может протолкнуть всю массу кро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 через легкие. Наступает первая стадия асфиксии — </w:t>
      </w: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стадия инспираторной одышки.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накоплением углекислоты и недостатком кислорода дыхание учащается, становится бурным и глубоким, причем вдохи (инспирация) глубже и продолжительнее выдохов вследствие раздражения дыхательного центра избытком накопившейся углекислоты. В первую минуту инспира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 легкие переполняются кровью и плохо освобождаются от нее. Поэтому правое сердце переполняется кровью, которую не может протолкнуть через переполненные легкие. Приводящие к сердцу венозные сосуды так же переполняются кровью, и правое предсердие растягивается, что затрудняет отток крови из системы полых вен и вызывает переполнение темной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асфиктической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кровью яремных вен.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яремной веной капилляры лица и головы переполняются тем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асфиктической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кровью и расширяются, развивается венозное полнок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ровие. Появляется сине-багровая окраска лица и шеи (синюха, цианоз) у живых лиц, набухание кожи и небольшая отечность — весьма характер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ранний признак асфиксии. Сердцебиение замедляется, давление крови в сосудах снижается, паренхиматозные органы переполняются кро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вью. Развивается и нарастает мышечная слабость: человек не в состоянии поднять руки, стоять,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совершать обычные движения; нарушается коорди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нация движений, затрудняющая целенаправленные действия человека. Со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знание сохранено лишь в начале периода инспираторной одышки.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первой и началу второй минуты, особенно при сдавлении шеи петлей, человек теряет сознание, начинаются судорожные подергивания отдельных групп мышц, переходящие в общие судороги, сопровождающи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еся резким повышением давления крови, выделяются моча и кал. У лиц, находящихся в состоянии алкогольного опьянения, судороги могут быть выражены слабо или отсутствовать.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Стадия экспираторной одышки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преобладанием вы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дыхательных движений (экспирацией), длящихся около минуты и заканчи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вающихся судорожными дыхательными движениями в течение нескольких секунд. К концу первой или в начале второй минуты часть крови из легких попадает в левую часть сердца и большой круг кровообращения. Арте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риальное давление повышается вследствие раздражения углекислотой ды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хательного центра. Капилляры и вены большого круга кровообращения переполняются кровью, слизистые синеют, зрачки расширяются. Правая половина сердца растягивается поступающей в него кровью и сердце не способно протолкнуть ее через легкие, начинает чаще сокращаться, осво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бождая артерии от крови, вследствие чего падает артериальное давление.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Раздражение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асфиктической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кровью дыхательного центра продолгова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того и спинного мозга вызывает нарушение химизма мышечных процес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сов, а раздражение соответствующих участков коры мозга — судорожные подергивания отдельных групп мышц. Всегда наступает полная потеря сознания. Повышается возбудимость гладкой мускулатуры кишечника и мочевого пузыря. Развивающаяся мышечная слабость вызывает расслаб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сфинктеров прямой кишки и мочевого пузыря, приводящее к непро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извольному выделению кала и мочи, а также выделение спермы и содержи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мого шеечного канала матки. К концу этой стадии появляются сильные клонические судороги с паузами в 1—2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иногда —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рвота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чувствитель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рефлексы отсутствуют.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Вторую стадию сменяет третья — </w:t>
      </w: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стадия кратковременной останов</w:t>
      </w: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 дыхания, или покоя.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останавливается примерно на минуту. Напряженная работа сердца и прогрессивно ухудшающееся питание кро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вью, лишенной кислорода, приводят к уменьшению числа сердечных со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кращений, ослаблению сердечной деятельности вследствие аноксемии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аноксии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резкому падению давления, что обычно совпадает с паузой в дыхании. Рефлексы, болевая и тактильная чувствительность отсутствуют.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Стадия терминальных (окончательных) дыханий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вызывается раз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дражением центров спинного мозга. Дыхание возобновляется в виде окон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чательных дыханий — коротких глубоких вздохов с паузами, при этом рот часто и широко раскрывается. Кровь частично проходит через легкие. Ритм сердца то замедляется, то учащается, появляются паузы, во время которых давление быстро падает, а затем вновь поднимается. После остановки дыхания деятельность сердца постепенно ослабевает. К концу четвертой минуты терминальное дыхание замирает, сохраняется лишь постепенно слабеющее сердцебиение. Продолжительность этого периода колеблется от 1 до 5—7 мин.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1 </w:t>
      </w: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Аноксемия — отсутствие кислорода в крови; встречается крайне редко; чаще наблюда</w:t>
      </w: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гипоксемия.</w:t>
      </w: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2 </w:t>
      </w: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Аноксия — отсутствие кислорода в отдельных органах, тканях и в организме в целом; бывает редко; чаще наблюдается гипоксия.</w:t>
      </w:r>
    </w:p>
    <w:p w:rsidR="009F58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Четвертую стадию сменяет пятая стадия — </w:t>
      </w: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стадия стойкой остановки дыхания.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раздражения блуждающих нервов снижается артери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альное давление, замедляется, а затем падает сердечная деятельность и дыхание прекращается. Сердце может еще сокращаться до 20—30 мин после остановки дыхания, как показали опыты на животных и наблюдения Э. Гофмана, при смертной казни через повешение. Перед остановкой серд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правый желудочек переполняется кровью, и правое предсердие растяги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 ею. Поступление крови из полых вен затрудняется. В системе верх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полой вены кровь застаивается, вызывая цианоз лица, гиперемию, конъюнктивит, а застой ее в системе нижней полой вены ведет к полнокро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вию печени и гиперемии кишечника. Селезенка сокращается, становится малой и малокровной, капсула ее морщинится. После остановки дыхания иногда через некоторое время останавливается сердце. Продолжитель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стадий в зависимости от вида асфиксии, некоторых обстоятельств ее развития, особенностей состояния организма и других условий может из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меняться.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9F5891" w:rsidRDefault="009F5891" w:rsidP="009F5891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Утопление.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Утопление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закрытие дыхательных отверстий рта и носа погру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жением лица в жидкую или полужидкую среду, вызывающую закрытие дыхательных путей или рефлекторное закрытие (спазм) голосовой щели, сопровождающееся нарушением или прекращением внешнего дыхания и вызывающего смерть от задушения.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Утопление может произойти во время купания в пресной и соленой воде, в различных водоемах, реках, озерах, море, ванне, при падении в лужу, жидкую грязь, попадании в различные емкости, заполненные техническими или пищевыми жидкостями, полужидкими массами, нечи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стотами.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Утоплению способствуют опьянение, переутомление, переохлаждение, усиленное потоотделение, перегревание тела, переполнение желудка пи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щей, резкое изменение условий кровообращения в воде, увеличение нагру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зок на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систему, психические факторы, заболевания сердечно-сосудистой и нервной систем, травмы.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 в холодной воде или продолжительное пребывание в сравни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теплой воде может привести к судорожному сокращению отдель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групп мышц. Такая реакция возникает при длительном плавании од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стилем, чувстве страха, панике. Изредка встречается так называемый «синдром погружения» (водяной, ледяной или криогенный шок), возника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ющий в связи с резким перепадом температур, вызывающих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перераздраже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терморецепторов кожи, спазм сосудов, ишемию мозга и рефлекторную остановку сердца.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к утоплению приводят травмы, вызванные неумелым нырянием, нырянием в мелком месте, ударом о предметы, находящиеся на воде, в воде и на дне. Иногда встречаются повреждения деталями водного транспорта. Крайне редко наблюдаются повреждения, причиняемые ост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рыми орудиями и огнестрельным оружием.</w:t>
      </w:r>
    </w:p>
    <w:p w:rsidR="009F58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Внезапное и быстрое погружение человека в воду, в зависимости от низкой по сравнению с телом и окружающим воздухом температуры воды, гидростатического давления, изменяющегося с глубиной погружения, пси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хоэмоционального стресса, вызывает те или иные изменения, определяю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тип утопления и генез смерти.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9F5891" w:rsidRDefault="006C7991" w:rsidP="009F5891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Классификация и патофизиология утопления</w:t>
      </w:r>
      <w:r w:rsidR="009F58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Утопление может протекать по нескольким типам. Среди них выделяют: аспирационный (истинное, мокрое утопление), спастический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асфиктический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сухое утопление), рефлекторный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синкопальный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смешанные типы.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встречается смерть в воде, вызванная заболеваниями (инфарк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миокарда, нетравматическим кровоизлиянием в мозг), а также травма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не связанными с утоплением.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картину и продолжительность утопления влияет ряд условий, таких, как температура воды, пресная или соленая, быстрота течения, волны, тренировки в холодной воде, воля к жизни.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Аспирационный тип характеризуется заполнением дыхательных путей и альвеол жидкостью и значительным разведением крови всосавшейся жидкостью. Такой тип утопления протекает в несколько фаз, как и механи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асфиксия.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истинного (мокрого) утопления человек в сознании и борется за свою жизнь. Пытаясь спастись, благодаря движениям рук и ног, он то всплывает на поверхность, то вновь погружается в воду, кричит, зовет на помощь, хватается за окружающие предметы.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Погружаясь в воду, человек инстинктивно задерживает дыхание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предасфиктический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период) на различное время, обусловленное состоянием здоровья и тренированностью (около 1 мин), старается вынырнуть.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поверхности делает судорожные вдохи, производит хаотические плавательные движения. В связи с нарастающим недостатком кислорода в организме появляются непроизвольные дыхательные движения. Ускорен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частота дыхания во время выныривания увеличивает потребление кис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лорода тканями. Дыхательная недостаточность усугубляется аспирацией даже небольших количеств воды, кашлем в ответ на раздражение трахеи,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бронхоспазмом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Затем наступает глубокий вдох (инспирация), и вода под давлением поступает в полости рта, носа, гортани, трахеи и бронхов, вызы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раздражение рецепторов их слизистых оболочек, которое передается в кору головного мозга, где возникает процесс возбуждения.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Перераздра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слизистых оболочек приводит к выделению большого количест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слизи, содержащей белок, которая в процессе дыхания смешивается с водой и воздухом, образуя стойкую серовато-белую или розоватую пену, окрашивающуюся в такой цвет примесью крови из разорвавшихся крове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носных сосудов альвеол (стадия инспираторной одышки).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судорожные вдохи во время выныривания, человек может загла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тывать воду. Переполненный желудок затрудняет движение диафрагмы. Физическое напряжение и страх еще больше усиливают кислородную недостаточность, раздражающую дыхательный центр. Образуются непро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извольные дыхательные движения под водой (стадия экспираторной одыш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ки). Вслед за этим рефлекторно возникает глубокий выдох, выбрасываю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из дыхательных путей вместе с водой содержащийся там воздух. На 3—4 минуте наступает разлитое охранительное торможение коры. К этому времени обычно теряется сознание, на поверхности воды появляются пу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зырьки воздуха и человек опускается на дно. В середине или конце второй минуты после погружения в воду наступают общие судороги вследствие распространения по коре процессов перевозбуждения и захвата ими двига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тельных зон коры, теряются рефлексы. Человек делается неподвижным. Далее волны первоначального двигательного возбуждения начинают опускаться в нижележащие отделы центральной нервной системы и, достигая шейной части спинного мозга, вызывают ряд глубоких, но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редких вдохов при широко открытом рте (так называемые терминальные дыхательные движения). Вода,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заглатываясь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попадает в желудок и начальный отдел тонкой кишки. В стадии терминальных дыханий она широким потоком поступает в воздухоносные пути под давлением, увеличивающимся с глу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биной погружения тела, заполняя бронхи и альвеолы. Вследствие высокого легочного давления развивается расширение альвеол — альвеолярная эм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физема. Вода поступает в ткань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межальвеолярных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перегородок, разрывает стенки альвеол, проникает в ткань легкого, вытесняет воздух, находящийся в бронхах, и смешивается с воздухом, содержащимся в легких (в норме до 2,5 л). Через капилляры вода поступает в сосуды малого круга кровообра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щения, значительно разбавляя кровь 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гемолизируя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ее. Кровь, разведенная водой, проникает в левую половину сердца, а затем в большой круг крово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обращения. Наступает окончательная остановка дыхания, вскоре прекра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щается работа сердца, и через 5—6 мин наступает смерть от недостатка кислорода.</w:t>
      </w:r>
    </w:p>
    <w:p w:rsidR="006C7991" w:rsidRPr="006C79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осмотре трупа в случаях мокрого утопления наблюдается блед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ность кожных покровов, образующаяся вследствие спазма капилляров кожи, гусиная кожа, обусловленная сокращением мышц, поднимающих волосы, серовато-белая или розовая стойкая мелкопузырчатая пена вокруг дыхательных отверстий носа и рта, описанная русским ученым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Крушевским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1870 г. Она возникает в результате перемешивания воздуха с боль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количеством слизи, содержащей белок, выделяющийся вследствие раздражения слизистой оболочки дыхательных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 водой. Эта пена со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храняется до 2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извлечения трупа из воды, а затем высыхает, образуя пленку. Ее образованию способствует вымывание с поверхности альвеолярного эпителия поверхностно-активного вещества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сульфактанта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обеспечивающего расправление альвеол во время дыхания, на что обратил внимание украинский ученый Ю.П. Зиненко в 1970 г.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пены свидетельствует об активных дыхательных движениях в процессе утопления. Вследствие разрыва сосудов альвеол выделяющаяся кровь окрашивает пену в розоватый цвет.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Спастический тип обусловлен стойким рефлекторным ларингоспазмом, закрывающим вход в дыхательные пути вследствие раздражения водой рецепторов дыхательных путей.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тип утопления образуется в момент внезапного попадания воды температурой около 20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верхние дыхательные пути. Вода раздражает слизистые оболочки и окончания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верхнегортанного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нерва, приводит к спазму голосовых связок и рефлекторной остановке сердца. Спазм голо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совых связок закрывает голосовую щель, что препятствует поступлению воды в легкие во время погружения и выходу воздуха из легких в момент выныривания на поверхность. Резко повысившееся внутрилегочное давле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вызывает острую, сопровождающуюся потерей сознания асфиксию. Фазы глубокого и атонального дыхания проявляются интенсивными дви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жениями грудной клетки. Иногда терминальная пауза может отсутствовать. В связи с падением сердечной деятельности создаются условия для разви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отека легких, нарушения проницаемости альвеолярно-капиллярных мембран, что вызывает поступление в воздухоносные пространства конеч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единиц легких (альвеол) плазмы крови, которая, смешиваясь с воз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духом, образует стойкую мелкопузырчатую пену. Отек может быть обус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ловлен и механическим повреждением мембраны в связи с падением внутрилегочного давления вследствие интенсивного ложного вдоха при закрытой голосовой щели.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 воздухоносные пути проникает небольшое количество жидко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сти, которая быстро всасывается, особенно в случаях утопления в пресной воде, и не вызывает разжижения крови. На разрезе легкие сухие, в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такое утопление называют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асфиктическим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сухим, либо утопле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без аспирации воды.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Вероятность ларингоспазма зависит от возраста, реактивности организ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пола, температуры воды, загрязнений ее химическими примесями, хло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песком, ракушками и другими взвешенными частицами. Наиболее часто ларингоспазм наблюдается у женщин и детей.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осмотра трупа обращают внимание на сине-багровую окраску кожных покровов, особенно в верхних отделах тела, обильные сливные трупные пятна, кровоизлияния в кожу лица и слизистую оболочку век, расширение сосудов белочной оболочки глаз. Изредка встречается белая мелкопузырчатая пена в окружности отверстий носа и рта.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внутреннем исследовании выявляются резкая эмфизема легких, их пушистость, множественные точечные кровоизлияния под органной плев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рой, эпикардом, в слизистой оболочке дыхательных и мочевыводящих пу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тей, желудочно-кишечного тракта на фоне расширенных сосудов. Пятна Рассказова—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Лукомского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Пальтауфа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отсутствуют. Правый желудочек сердца переполнен кровью. Кровь в сердце может быть в виде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свертков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в случае алкогольной интоксикации. В желудке обычно содер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жится значительное количество водянистого содержимого, внутренние органы переполнены кровью.</w:t>
      </w:r>
    </w:p>
    <w:p w:rsidR="006C7991" w:rsidRPr="006C79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утопление начинается по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асфиктическому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типу, а заканчивается по типу истинного утопления, когда ларингоспазм разрешается водой про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никающей в дыхательные пути и легкие. Отличить истинное утепление от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ложного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 признакам, приведенным в табл. 26.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Изредка признаки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асфиктического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истинного утопления отсутствуют. Такое утопление называют </w:t>
      </w:r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рефлекторным (</w:t>
      </w:r>
      <w:proofErr w:type="spellStart"/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синкопальным</w:t>
      </w:r>
      <w:proofErr w:type="spellEnd"/>
      <w:r w:rsidRPr="006C7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Этот тип свя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с быстрой рефлекторной остановкой дыхания и первичной Остановкой сердечной деятельности как ответной реакции организма на водную среду в экстремальных условиях (водяной шок, аллергическая реакция на воду и др.).</w:t>
      </w:r>
    </w:p>
    <w:p w:rsidR="009F58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возникает от действия холодной воды на тело, усиливающей спазм сосудов кожи и легких.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сокращение дыхательных мышц след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ствием чего являются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резкие нарушения дыхания и сердечной Деятельно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сти, гипоксия мозга, приводящая к быстрому наступлению смерти еще до развития собственно утопления.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Синкопальному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 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утоплену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ствуют: эмоциональный шок непосредственно перед погружением в воду (кораблекрушение),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гидрошок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вызванный воздействием очень холодной воды на кожу,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ларингофарингиальный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 от действия воды на рецепторные поля верхних дыхательных путей, раздражения водой вестибулярного аппарата у людей с перфорированной барабанной перепонкой.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9F5891" w:rsidRDefault="006C7991" w:rsidP="009F5891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Смерть в воде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Смерть в воде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экспертной практике встречается редко. Как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наблюдается у лиц, страдающих заболеваниями сердечно-сосудистой системы (стенокардией, постинфарктным кардиосклерозом, острой коро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нарной и дыхательной недостаточностью), туберкулезом легких пневмо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склерозом, заболеваниями центральной нервной системы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эцилепсией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психическими нарушениями). Причиной смерти в воде у водолазов могут быть баротравма легких, азотный наркоз, кислородное голодание отравле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кислородом, субарахноидальное кровоизлияние при заболеваниях сосудов мозга, аллергический шок на воду, связанный с воздействием находя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щегося в воде аллергена на сенсибилизированный организм, обморок с последующим рефлексом, вызванным раздражением водой носоглотки и гортани, приводящий к утоплению, длительное нахождение в воде при температуре +20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вызывающее прогрессирующую потерю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тепла, приво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дящую к переохлаждению организма, повреждение барабанной перепонки с последующим раздражением водой среднего уха и рефлекторной оста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новкой сердца или попаданием в среднее ухо воды через перфорированную барабанную перепонку вследствие перенесенного ранее заболевания раз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дражение вестибулярного аппарата, приводящее к рвоте 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утопдению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теря ориентировки у лиц, оставшихся в живых, раздражение водой попав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в рот, верхних дыхательных путей, аспирация рвотных масс при наступлении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бессознательного состояния.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Внутренним исследованием в барабанных полостях среднего уха обна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руживают жидкость. Она проникает через евстахиевы трубы или повреж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денную барабанную перепонку. Такая же жидкость выявляется и при вскрытии пазух лобной и основной костей черепа. В эти пазухи она попада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вследствие ларингоспазма, обусловливающего снижение давления в носоглотке и поступление воды в грушевидные щели. Объем воды в них может достигать 5 мл, на что впервые обратил внимание и описал В.А. Свешников (1965).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Утопление может сопровождаться излиянием крови в барабанные поло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сосцевидные ячейки и пещеры. Оно может быть в виде свободных скоплений или обильных пропитываний слизистых оболочек. Их возникно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вение связано с повышением давления в носоглотке, циркуляторными со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судистыми расстройствами, которые в сочетании с резко выраженной ги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поксией приводят к повышению проницаемости сосудистых стенок и излиянию крови.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барабанной полости встречается песок и другие посторонние части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из водоема. Выявляются излияния крови в среднее ухо и барабанную перепонку.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исследовании трупов утопленников обнаруживаются двухсторон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расположенные параллельно продольным волокнам, расслоения кро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вью грудино-ключично-сосковых и больших грудных мышц (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Пальтауф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широких и лестничных мышц, а также мышц шеи (Рейтер). Они возникают в результате сильного напряжения мышц во время попытки спастись при утоплении. Изредка в окружности носа и рта и в их отверстиях встречаются рвотные массы, свидетельствующие о рвоте в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Слизистая оболочка входа верхних дыхательных путей покрасневшая, набухшая, иногда с точечными кровоизлияниями, что объясняется раздра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жающим действием воды.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же пена, как и в окружности рта и носа, выявляется и в дыхатель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путях. Иногда в ней обнаруживаются инородные включения (песок, водоросли, ил, мелкие и крупные камн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и), свидетельствующие об утопле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 неглубоком месте.</w:t>
      </w:r>
    </w:p>
    <w:p w:rsidR="009F58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Посторонние частицы могут проникать в труп при нахождении и дли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тельном пребывании в мутной воде, содержащей их, в водоемах с быстрым течением, в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доказательное значение их невелико. Глубоко проникшие в трахею крупные камешки, галька свидетельствуют об актив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аспирации в судорожном периоде утопления. В дыхательных путях иногда встречается желудочное содержимое, проникающее до мелких бронхов. В таких случаях необходимо отметить, выдавливается ли оно из бронхов на разрезе. Наличие его указывает на рвоту в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периоде. Изредка в дыхательных путях обнаруживается слизь. Пена в дыхательных путях может образоваться в результате отека легких, при проведении энер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гичного искусственного дыхания, механической асфиксии от сдавления шеи петлей или руками и как следствие — длительной агонии. Слизистая трахеи и бронхов отечная, мутная, пена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 нестойкая и крупнопузыр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чатая.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9F5891" w:rsidRDefault="006C7991" w:rsidP="009F5891">
      <w:pPr>
        <w:pStyle w:val="a7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Признаки утопления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Легкие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большие, полностью заполняют плевральные полости и иног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 «выпирают» из них, прикрывают сердце,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эмфизематозно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вздуты, увели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чены в объеме и иногда в весе, что объясняется проникновением жидкости во время мокрого утопления. Края легких закруглены, заходят друг за друга, иногда прикрывают сердечную сумку. На поверхности легких можно видеть отпечатки ребер, проявляющиеся 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западаннями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между которыми легочная ткань выступает в виде валиков — «легкое утопленника». Анало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гичные отпечатки встречаются и на заднебоковых поверхностях легких. Такие изменения объясняются давлением воды, проникающей по дыха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путям в легкие, на имеющийся там воздух, который разрывает стенки альвеол и проходит под легочную плевру, вызывая эмфизему. На место вытесненного воздуха проникает вода. В результате легкие значи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увеличиваются в объеме, оказывая давление изнутри на грудную клетку, вследствие чего на них возникают поперечные борозды — следы давления ребер.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в объеме легких встречается во время проведения энергич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длительного искусственного дыхания, о чем необходимо помнить, исследуя труп. Верхние доли и соседние с корнем легкого края обычно сухи и растянуты воздухом. Органная плевра мутновата, под ней распола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гаются довольно крупные разлитые красновато-розовые с нечеткими рас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плывчатыми границами пятна, описанные независимо друг от друга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Рассказовым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(1860),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Лукомским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(1869),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Пальтауфом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(1880) и получившие в литературе название пятен Рассказова—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Лукомского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Пальтауфа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Цвет и величина их обусловлены количеством воды, попавшей в большой круг кровообращения через разорванные и зияющие капилляры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межальвеольных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перегородок, и гемолизом крови, вследствие чего разбавленная 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гемолизированная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кровь становится более светлой, вязкость ее уменьшается, она разжижается, и кровоизлияния расплываются, приобретая нечеткие контуры. Легкие становятся «мраморными» за счет чередования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выбухающих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розовых и западающих красных участков. Утопление в морской воде гемолиза не вызывает, и они сохраняют свой обычный цвет.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ощупь легкие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тестоваты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напоминают губку, пропитанную водой. При мокром утоплении легкие отличаются огромным объемом, с чередо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ванием сухих участков с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водянистыми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приобретают студневидный вид. С поверхности разреза таких легких стекает пенистая жидкость, аналогич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содержащейся в дыхательных путях. Легкие тяжелые, полнокровные, с кровоизлияниями под легочной плеврой.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сухого утопления легкие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эмфизематозно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вздуты, сухие, под легочной плеврой, слизистой оболочкой желудочно-кишечного тракта, по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чечных лоханок, мочевого пузыря — пятна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Тардье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образуются в период инспираторной одышки. В начальных отделах дыхательных путей могут находиться частицы ила и т.д. Венозная система переполнена кровью с небольшим количеством темно-красных свертков.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утопления в морской воде, являющейся гипертонической средой по отношению к крови, происходит выход плазмы крови в альвеолы, что приводит к быстрому возникновению отека легких и легочной недоста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точности. Кровь не разжижается, вязкость ее увеличивается, гемолиз эритроцитов отсутствует, пятен Рассказова—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Лукомского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Пальтауфа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блюдается. Участки ателектаза сочетаются с очагами эмфиземы и неравно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мерного кровенаполнения.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Разжижение крови, содержащейся в полости левого желудочка, являет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следствием внутрисосудистого гемолиза и представляет ценный признак, встречающийся только при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истинном утоплении в пресной воде, которая быстро пропитывает эндокард левого желудочка и интимы аорты.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Исследуя трупы утопленников, Ф.И.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Шкаравский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обратил внимание на отек печени, ложа и стенок желчного пузыря утопленников.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застойных явлений и увеличения объема жидкости в кро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вяном русле увеличиваются объем и масса печени.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секции обращает внимание большое количество жидкости в желуд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иногда с примесью ила, песка, водных растений, которые проникают в желудок при заглатывании во время утопления. Такая же жидкость обна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руживается и в двенадцатиперстной кишке, куда она проходит только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прижизненно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привратник в результате усиленной рефлекторной перистальтики, что можно считать признаком утопления.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Переполнение желудка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заглоченной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водой, особенно морской и загряз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ненной, вызывает рвоту. На слизистой оболочке желудка встречаются по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лосчатые кровоизлияния, а также разрывы ее в области малой кривизны, являющиеся следствием рвоты в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агональном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или удара животом о воду. Изредка под капсулой поджелудочной железы встречаются точеч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кровоизлияния.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признакам пребывания трупа в воде, сопутствующим признакам утоп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ления, относятся: мокрая одежда, покрытая илом, песком с наличием в ее складках ракушек, рыбок, раков, водяных жуков, водорослей и грибков, свойственных данному водоему, слипшиеся волосы, резкая бледность ко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жи, приподнятые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пушковые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 («гусиная кожа»), сморщивание груд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сосков,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околососковых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 грудной и молочной желез, мошонки, головки полового члена, розовый цвет кожных покровов по краям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трупных пятен, быстрое охлаждение трупа, явления мацерации кожи, «банная рука», «кожа прачки», «перчатка смерти», «холеная рука», посмертное выпадение волос, быстрое развитие гниения, жировоск, посмертные повреждения.</w:t>
      </w:r>
      <w:proofErr w:type="gramEnd"/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Резкая бледность кожи образуется при погружении в холодную — ниже температуры тела — воду, что вызывает сокращение сосудов кожи и блед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ее покровов.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 цвет кожных покровов по краям трупных пятен возникает вследствие разбухания и разрыхления эпидермиса под влиянием воды. Это облегчает проникновение через кожу кислорода, окисляющего гемоглобин и превращающего его в оксигемоглобин.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Розовый цвет кожных покровов наблюдается и на поверхности кожи, свободной от трупных пятен, если тело извлекается из холодной воды, на что обратили внимание Э. Гофман и А.С.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Игнатовский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«Гусиная кожа» образуется под действием на кожу холодной воды или только холода, а при некоторых расстройствах нервной системы — вслед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сокращения гладких мышц.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кожи покрыта множественными бугорками, образование которых обусловлено сокращением гладких мышечных волокон, соединя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поверхностные слои кожи с волосяными мешочками. В результате этого они приподнимают их к свободной поверхности кожи, образуя в местах выхода волосков мелкие бугорки.</w:t>
      </w:r>
    </w:p>
    <w:p w:rsidR="006C7991" w:rsidRPr="006C7991" w:rsidRDefault="006C7991" w:rsidP="006C7991">
      <w:pPr>
        <w:shd w:val="clear" w:color="auto" w:fill="FFFFFF"/>
        <w:spacing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Раздражение кожи водой ведет к сокращению мышечных волокон груд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сосков,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околососковых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 груди, мошонки, вследствие чего на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ступает их сокращение через 1 ч после пребывания в воде.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Давность пребывания трупа в воде имеет большое значение для след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ствия. Ответить на этот вопрос можно, оценив признаки пребывания трупа в воде, развития гнилостных изменений, размножения водорослей и гриб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жизнеспособности паразитов человека.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влияние на их развитие оказывают температура среды, воздуха, глубина водоема, концентрация солей в среде (пресная или соле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ная) подвижность воды (стоячая или проточная), скорость течения, тепло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проводность среды, одежда, перчатки и обувь.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Мацерация является одним из признаков пребывания трупа в воде. Мацерация, или размягчение, образуется под действием воды, вследствие чего эпидермис размокает, набухает, сморщивается и постепенно отслаива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на ладонях и подошвах. Мацерация хорошо выявляется в местах, где кожа толстая, грубая,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омозоленная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начинается с кистей и стоп.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 появляется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побеление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мелкая складчатость кожи (слабо выраженная мацерация, «банная кожа»), затем — жемчужно-белая окраска и крупная складчатость кожи (ясно выраженные признаки мацерации — «кожа прач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ки».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Постепенно происходит полное отделение эпидермиса вместе с ногтя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(резко выраженные признаки мацерации). Кожа снимается вместе с ногтями (так называемая «перчатка смерти»). После ее отхождения оста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лишенная эпидермиса, гладкая кожа («холеная рука»).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мацерация распространяется на все тело.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теплой проточной воде мацерация ускоряется. Холодная вода, пер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чатки и обувь задерживают ее. Степень развития мацерации позволяет ориентировочно судить о давности пребывания трупа в воде. В литерату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представлены различные сроки появления начальных и конечных при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знаков мацерации без учета температуры воды. Наиболее полно сроки развития мацерации кожи в зависимости от температуры воды изучены украинскими учеными Э.Л.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Туниной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(1950), С.П.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Дидковской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(1959), дополнены И.А.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Концевич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(1988) и представлены в табл. 27.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о давности пребывания трупа в воде можно судить по выжива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паразитов. По результатам исследования О. Прокопа, блохи, попадая в воду, выживают в течение 16 ч;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 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Smith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блохи тонут в течение 24—27 ч. После нескольких часов пребывания в воде блохи гибнут через 20 мин, после 24-часового пребывания в воде для оживления их требуется около часа, после пребывания под водой блохи оживают частично, и то по прошествии приблизительно 4 ч. Вши после попадания в воду гибнут в течение 12—48 ч, аскариды погибают через 2—4 ч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Прокоп).</w:t>
      </w:r>
      <w:proofErr w:type="gramEnd"/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разрыхления кожи примерно через 2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начинается выпа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волос и к концу месяца, особенно в теплой воде, наступает полное облысение. В местах выпавших волос хорошо видны их лунки.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первородной смазки предохраняет кожу новорожденных от мацерации. Первые признаки ее проявляются к концу 3—4 дня, а полное отделение эпидермиса — к концу 2-го мес. летом и на 5—6 мес. зимой.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Утонувший человек погружается на дно и первое время, если нет силь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течения, остается на месте, но развивается гниение и труп всплывает.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Гнилостные изменения начинают развиваться с кишечника, затем труп всплывает, если отсутствуют какие-либо механические препятствия. Подъемная сила гнилостных газов настолько велика, что груз весом 30 кг при общем весе 60—70 кг не является препятствием для всплытия.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 Косоротов (1914) приводит пример, когда в океане у берегов Ин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дии затонуло судно с 30 быками в трюме. Все усилия поднять его из воды оказались напрасными, но через несколько дней судно всплыло на поверх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вследствие развития гнилостных газов в трупах волов.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теплой воде процессы гниения развиваются быстрее, чем в холодной. В небольших водоемах с температурой воды более 22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труп может всплыть уже на второй день. В средней полосе России трупы всплывают на второй-третий день в зависимости от температуры воды. По данным япон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исследователя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Фуруно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июля по сентябрь в случаях утопления на глубине 1—2 м труп всплывает через 14—24 ч, на глубине 4—5 м — через 1—2 дня, на глубине 30 м — через 3—4 дня. Зимой трупы могут находиться в воде до нескольких месяцев. Гниение в воде происходит медленнее, чем на воздухе, но после извлечения из воды гнилостные процессы протекают чрезвычайно бурно. Уже через 1—2 ч после извлечения трупа кожа прини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мает зеленоватую окраску, развивается трупная эмфизема, труп начинает вздуваться, кожа приобретает грязно-зеленый цвет, появляется гнилостная венозная сеть и пузыри. От трупа исходит зловонный запах. У трупов, находящихся в воде летом 18 ч и зимой 24—48 ч, наряду с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побелением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кистей и стоп светло-синяя окраска кожи переходит в кирпично-красную окраску головы и лица до ушей и верхней части затылочной области. Голова, шея и грудь приобретают грязно-зеленую окраску вперемежку с темно-красной летом через 3—5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зимой — через 2—3 мес. Через 5— 6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летом и зимой более чем через 3 мес. тело вздувается газами, эпидермис повсюду отслаивается, вся поверхность принимает серо- или темно-зеленую окраску с гнилостной венозной сетью. Лицо делается неуз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наваемым, цвет глаз неразличимым. Определение срока нахождения трупа в воде делается невозможным летом через 7—10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зимой через 4— 6 мес. из-за развития гнилостных изменений. Если всплытию препятствует что-либо, то начавшееся гниение приостанавливается и постепенно проис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 образование жировоска.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Изредка трупы, извлеченные из воды, покрыты водорослями или гриб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ками.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трупов, находящихся в проточной воде,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пушковые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водоросли в виде разбросанных мохнатых участков обнаруживаются на 6-й день, на 11-й день они величиной с орех, на 18-й день труп одет как бы в шубу из водорослей, которые через 28—30 дней опадают, после чего на 8-й день следует новое разрастание, имеющее такой же ход.</w:t>
      </w:r>
      <w:proofErr w:type="gramEnd"/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этих водорослей через 10—12 дней появляются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слизеподобные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грибки в виде небольших кружков красного или синего цвета диаметром 0,2—0,4 см.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пребывании трупа в воде судят по наличию жидкости в барабанной полости среднего уха, в пазухах основной кости (симптом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В.А.Свешнико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жидкость в дыхательных путях, пищеводе, желудке, тонкой кишке, плевральной (симптом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Крушевского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брюшной (симптом Моро) поло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стях, планктон в легких при целости кожи и в других органах при наличии ее повреждений.</w:t>
      </w:r>
      <w:proofErr w:type="gramEnd"/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в плевральной и брюшной полостях обнаружил кровянисто окра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шенную жидкость в количестве до 200 мл, которая в плевральные полости просачивалась из легких, а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брюшную из желудка и кишечника. Давность нахождения трупа в воде может быть решена по поступлению жидкости в плевральные полости и исчезновению признаков утопления.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жидкости в плевральной и в брюшной полостях свидетельствует о пребы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трупа в воде в течение 6—9 ч.</w:t>
      </w:r>
      <w:proofErr w:type="gramEnd"/>
    </w:p>
    <w:p w:rsidR="009F58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легких при пребывании трупа в воде постепенно исчезает к концу недели. Пятна Рассказова—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Лукомского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Пальтауфа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исчезают пос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 2-недельного пребывания трупа в воде. Пятна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Тардье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на поверхности легких и сердца до месяца после утопления.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9F5891" w:rsidRDefault="006C7991" w:rsidP="009F5891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Лабораторная диагностика при утоплении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диагностики утопления было предложено множество лаборатор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методов. Среди них наибольшее распространение получили микроско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пические методы исследования — гистологический метод исследования на диатомовый планктон 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псевдопланктон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Планктон 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мельчайшие организмы растительного и животного проис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хождения, находящиеся в водопроводной воде, воде разнообразных водо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емов, в воздухе. Они характерны для данного водоема и имеют специфи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особенности. В диагностике утопления наибольшее значение имеет фитопланктон, и в особенности диатомеи. Их панцирь состоит из кремния, выдерживающего действие высоких температур, крепких кислот и щело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чей. Форма диатомеи разнообразна и типична для каждого водоема.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Планктон вместе с водой попадает в рот, оттуда в дыхательные пути, легкие, из них по сосудам в левое сердце, аорту и по сосудам разносится по всему организму, задерживаясь в паренхиматозных органах и костном мозге длинных трубчатых костей (рис. 282). Планктон долго сохраняется в пазухах основной кости и может быть обнаружен в соскобе с ее стенок. Вместе с водой из легких в кровь могут попасть и взвешенные в воде песчинки, зерна крахмала, так называемые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псевдопланктоны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283). Методы обнаружения планктона 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псевдопланктона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недавнего времени считались наиболее убедительными методами диагностики утопления. Последующая их проверка показала возможность посмертного проникно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вения элементов планктона в легкие и другие органы трупа с повреждения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кожных покровов. Поэтому доказательственное значение обнаружение планктона 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псевдопланктона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только при целости кожных покровов.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широкое распространение получил гистологиче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метод исследования внутренних органов. Наиболее характерные из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менения устанавливаются в легких и печени. На секции легких выявляются очаги ателектаза и эмфиземы, множественные разрывы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межальвеолярных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перегородок с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называемых шпор, обращенных внутрь альвеол, очаговые излияния крови в межуточную ткань, отечность. В про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свете альвеол светло-розовые массы с примесью некоторого количества эритроцитов.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печени явления отека, расширения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прекапиллярных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 с наличием в них белковых масс. Стенка желчного пузыря отечна, коллагеновые волокна разрыхлены.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трупе человека, обнаруженного или извлеченного из воды, могут оказаться разнообразные повреждения. Правильная оценка их морфологии и локализации позволит верно оценить случившееся и избежать затрат времени на поиск несуществующих злоумышленников Основными вопро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сами, на которые должен ответить эксперт, являются: кем, во время чего, чем и как давно нанесены повреждения.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повреждения встречаются при нырянии. Они образуют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неправильно выполненной технике прыжка, ударе о предметы на пути падения, предметы в воде, о воду, ударе о дно и предметы на нем и в нем. Удары о предметы на пути падения, находящиеся в воде, и предметы на дне причиняют крайне разнообразные повреждения, отражающие осо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бенности контактирующих поверхностей и локализующиеся в любой из областей тела, на любой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поверхностей, сторон, уровней.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их, необходимо учитывать положение трупа в воде после наступления смерти. Тело человека по своему удельному весу несколько тяжелее воды. Наличие небольшого количества одежды и газов в желудоч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но-кишечном тракте позволяет трупу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находиться известное время на дне. Значительное количество газов в желудочно-кишечном тракте 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шихся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гниения быстрее поднимает труп со дна, и он начинает перемещаться под водой, а затем всплывает на поверхность. Лица в теплой одежде быстрее погружаются на дно. Одетые трупы мужчин плавают обык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новенно вниз лицом, с опущенной головой, трупы женщин — лицом вверх, причем отягощенные платьем ноги могут быть опущены ниже головы. Такое положение объясняется анатомическим строением мужских и женс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тел.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струей воды в момент вхождения в нее иногда образует разрывы барабанной перепонки. Попадание воды в полость среднего уха вызывает потерю ориентировки движений в воде. У тех, кто прыгает в воду, наблюда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разрывы барабанной перепонки, повреждения в области поясницы, контузии и вывихи позвоночника в поясничном отделе вследствие переги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 тела, входящего в воду, растяжения связок и мышц, 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вдавлення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остистых отростков позвонков, переломы позвоночника от удара о воду. При неправильном падении в воду могут быть ушибы и разрывы внутренних органов, шок, переломы трубчатых костей, вывих плечевого сустава.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Изредка повреждения, выявленные у пострадавших, сами по себе не смертельны, но могут вызвать кратковременную потерю сознания, доста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точную для утопления.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о воду во время вхождения в нее плашмя наносит ушибы, крово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подтеки и повреждения внутренних органов, тяжесть которых определяют угол и высота падения. Удар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эпигастральной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областью живота или обла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наружных половых органов иногда вызывает шок, приводящий к смерти. Неправильно выполненный прыжок «солдатиком» с разведенны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стороны ногами причиняет ушибы пяток, мошонки, яичек с последу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 развитием травматического эпидидимита. Прыжок «ласточкой» на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носит повреждения кистям одной или обеих рук, любой из поверхностей головы, подбородку, у рукоятки грудины от удара подбородком.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наблюдаются переломы основания черепа и позвоночника, сопровождаю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травмой головного и спинного мозга, вызывающих паралич конеч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ностей, обусловленный уровнем поражения спинного мозга.</w:t>
      </w:r>
      <w:proofErr w:type="gramEnd"/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Утопление на неглубоком месте сопровождается образованием ссадин на конечностях и туловище от ударов о дно и предметы, находящиеся на нем.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морских и речных судов причиняют разнообразные поврежде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вплоть до разделения тела. Вращающиеся лопасти винтов наносят повреждения, напоминающие рубленые. Наличие нескольких одинаково направленных веерообразных ран свидетельствует о действии лопастей гребных винтов, имеющих одинаковое направление разворотов.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время нахождения трупа под водой в стоячем водоеме и развивающиеся гнилостные изменения не исключают возможности пере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мещения трупа по дну и в различных слоях воды, волочения по дну с ударом о разнообразные предметы, находящиеся в воде и на поверхности. В водоемах с проточной водой перечисленные повреждения могут образо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и до развития гнилостных изменений. В горных реках и реках с быстрым течением трупы иногда перемещаются на значительное рассто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яние.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рельефа дна, предметов на нем и отдельных кам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ней, порогов, топляка, одежда и обувь иногда полностью удаляются, а на оставшихся бывают разнообразные повреждения, вызванные трением и зацепом.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Повреждения на трупе, нанесенные волочением и ударом, локализуются на коже, ногтях и даже костях любой из поверхностей тела. Для перемещения водой типичны поперечные разрывы штанин в обла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коленных суставов, стертость носков обуви у мужчин и каблуков у женщин, ссадины на тыльной поверхности кистей. Такая локализация и морфология повреждений объясняется тем, что труп мужчины плывет вниз лицом, а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женщины — вверх. В этих случаях трупные пятна у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образуются и располагаются на лице.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 действием острых предметов могут быть нанесены при волочении по дну, но в отличие от острых орудий и оружия, применяемого с целью лишения жизни, эти повреждения единичны, поверхностны, локализуются в различных областях тела, в том числе и недоступных собствен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руке.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Трупам, находящимся в воде, повреждения иногда причиняются водя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крысами, ужами, раками, рыбами, улитками, морскими скатами, крабами, рачками-бокоплавами, птицами, пиявками.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Пиявки наносят ти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пичные повреждения, образуя множественные Т-образные поверхностные раны. Рыбы, обгладывающие труп, оставляют на коже воронкообразные углубления. Раки и рачки могут объесть все мягкие ткани, проникнуть в полости и выесть все внутренние органы.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Атональные повреждения возникают в конечных периодах утопления во время судорог. Они проявляются ссадинами,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обламываниями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ногтей, кровоподтеками на предплечьях, ссадинами на переднебоковых поверхно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 тела и др.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Попытки оказания помощи сопровождаются обширными ссадинами на боковых поверхностях груди. Наличие их свидетельствует о проведении искусственного дыхания и непрямого массажа сердца.</w:t>
      </w:r>
    </w:p>
    <w:p w:rsidR="009F58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Повреждения от грубого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извлечении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воды баграми, «кошками» и т.п. локализуются в любых областях тела 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отображают особенности их дей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ствующей части.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9F5891" w:rsidRDefault="006C7991" w:rsidP="009F5891">
      <w:pPr>
        <w:pStyle w:val="a7"/>
        <w:numPr>
          <w:ilvl w:val="0"/>
          <w:numId w:val="2"/>
        </w:numPr>
        <w:shd w:val="clear" w:color="auto" w:fill="FFFFFF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9F5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Осмотр места происшествия при утоплении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протоколе осмотра места происшествия следователем обязательно должны быть отражены температура воды и воздуха, подвижность воды, скорость течения, глубина водоема, положение трупа в воде — лицом вверх или вниз, способ извлечения трупа из воды. Труп ориентируют по отноше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течения реки, ее повороту или другому какому-либо неподвижному ориентиру.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Осмотром трупа отмечают наличие либо отсутствие предметов, удер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живающих тело на поверхности воды (спасательный жилет и пр.) или способствующих его погружению (камни, привязанные к телу, и др.)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Осматривая трупы, извлеченные из водоемов, подчеркивают наличие или отсутствие одежды и обуви, их состояние, соответствие сезону, степень влажности, наложения ила, песка, обрастание водорослями и грибками. Послойным осмотром одежды выявляют обитателей водоемов и паразитов человека, отмечая их подвижность.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 на одежде и обуви описывают по общепринятым схемам. Исследуя кожные покровы, отмечают их бледность или розоватую окраску, наличие или отсутствие «гусиной» кожи.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тщательно на месте происшествия изучают трупные явления, которые после извлечения трупа из воды на воздухе развиваются чрез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вычайно быстро.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Осмотром акцентируется внимание на цвете трупных пятен, имеющих розоватый оттенок, свидетельствующий о пребывании трупа в воде, локализации их на лице и голове, указывающей на положение трупа в воде, степени развития гнилостных изменений с указанием, где они наиболее выражены, наличии или отсутствии волос, степени их удержания путем потягивания за волосы в разных областях головы.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отсутствии волос указывается область и степень выраженности их лунок.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 лицо, отмечают наличие или отсутствие точечных кровоизли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яний в соединительные оболочки глаз, расширение их сосудов, скоплений мелкопузырчатой пены в отверстиях носа и рта, количество и окраску (белая, серо-красная), рвотных масс, повреждений в выступающих обла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 лица.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Описывая тело трупа, акцентируют внимание на сморщивании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сосковых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кружков, сосков, мошонки и полового члена.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Фиксируя признаки мацерации кожи, указывают: локализацию участков (ладонная поверхность, ногтевые фаланги, подошвенные и тыльные поверх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стоп и пр.), выраженность мацерации —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побеление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разрыхление, набухание эпидермиса, складчатость (мелкая или глубокая), окраску, сте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пень удержания эпидермиса путем потягивания, отсутствие эпидермиса на конечностях, набухание и отделение его в других областях тела от подлежа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слоев кожи.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осмотре рук отмечают сжатие пальцев в кулак, наличие в нем песка или ила, ссадин со следами скольжения на тыльной поверхности кистей, содержание под ногтями пальцев рук песка, ила и т.д.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 руки и ноги на месте происшествия развязывать нецелесо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образно, так как узлы и петли тщательно исследовать лучше во время исследования трупа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секционной. На месте происшествия описывают материал, из которого изготовлены узлы и петли, их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расположение на конечностях. Привязанный к трупу груз на месте происшествия не снима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указывая лишь место фиксации, и направляют для исследования вместе с трупом.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 и грибки описываются с указанием местоположения, цвета, степени распространения по поверхностям и областям тела, вида, длины, толщины, консистенции, прочности связи с кожей.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подозрения на насилие водоросли и грибки, поселившиеся на трупе, необходимо изъять и направить на судебно-ботаническое иссле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дование для определения срока нахождения трупа в воде данного водоема; паразитов человека — на биологическое исследование с целью установле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давности пребывания трупа в воде; воду — на судебно-гистологическое исследование для сравнительного анализа элементов планктона, обна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руженного в органах, с водой водоема.</w:t>
      </w:r>
      <w:proofErr w:type="gramEnd"/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взятием пробы воды необходимо дважды ополоснуть литровую посуду водой из данного водоема, в котором произошло утопление. Забор воды осуществляется из поверхностного слоя на глубине 10—15 см в месте утопления или месте обнаружения трупа. Посуда закрывается, опечатыва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следователем, на этикетке указывается дата, время и место взятия образца, фамилия следователя, произведшего забор воды, и номер дела, по которому произведен забор воды.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трупов в лужах, емкостях (в том числе и ваннах) отмечают их размеры, глубину емкости, чем и насколько они заполнены, температуру жидкости. Если в ванне вода отсутствует, то это необходимо отразить в протоколе.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Описывая позу трупа, указывают, какие области тела погружены в жид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кость, какие находятся над ней, если тело полностью погружено в воду, то на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глубине находится и в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слое воды. Если труп соприкасается с деталями емкостей, то описываются контактирующие область тела и детали. Диагностика утопления основывается на совокупности морфоло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гических особенностей результатов лабораторных исследований и обстоя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 дела, которые могут иметь решающее значение в установлении типа утопления и смерти в воде. Об утоплении — несчастном случае свидетельствуют показания очевидцев об обстоятельствах погружения в воду, употреблении алкоголя (подтвержденное результатами лабора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торных исследований), наличие заболеваний.</w:t>
      </w:r>
    </w:p>
    <w:p w:rsidR="009F5891" w:rsidRDefault="006C7991" w:rsidP="009F58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пользу самоубийства говорит непринятие мер к спасению, привязыва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груза, связывание конечностей, наличие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несмертельных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повреждений, которые самоубийцы наносят у воды. В этих случаях смерть наступает не от повреждений, а утопления. На преступное лишение жизни указыва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наличие повреждений, которые сам себе пострадавший нанести не мог.</w:t>
      </w:r>
      <w:r w:rsidR="009F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Pr="006C7991" w:rsidRDefault="009F5891" w:rsidP="009F5891">
      <w:pPr>
        <w:shd w:val="clear" w:color="auto" w:fill="FFFFFF"/>
        <w:spacing w:before="75" w:after="75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</w:t>
      </w:r>
      <w:r w:rsidR="006C7991" w:rsidRPr="006C7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Сведения, необходимые эксперту для проведения экспертизы при утоплении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установочной части постановления следователь должен отразить: из какого водоема извлечен труп, место его обнаружения — в воде или на берегу, полное или частичное погружение в воду, находилось ли в воде лицо, температуру воды и воздуха, скорость течения, подвижность воды, глубину водоема, способ извлечения из воды (баграми, кошками и т.п.), показания свидетелей об обстоятельствах погружения потерпевшего в воду, о попытке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удержаться на поверхности воды, чередовании погруже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появлением над поверхностью воды, сведения о предшествующей драке, употреблении алкоголя, нырянии, участии в соревнованиях на воде, кораблекрушении, оказании первой помощи специалистом или посторон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лицом, заболеваниях, имеющихся у пострадавшего на момент утопле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перенесенных им ранее.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утопления (истинный или </w:t>
      </w:r>
      <w:proofErr w:type="spell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асфиктический</w:t>
      </w:r>
      <w:proofErr w:type="spell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 ту или иную морфологическую картину, выявляемую исследованием трупа.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Наружное исследование трупа в секционной отличается от такового на месте происшествия особой тщательностью исследования и фиксации выявленных особенностей узлов и петель, взвешиванием груза, применяв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шегося для удержания трупа на дне, зарисовкой и детальным фотогра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фированием повреждений.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внутреннем исследовании используют разнообразные секционные методики и дополнительные методы исследования, направленные на обна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ружение повреждений, изменений, типичных для утопления, и болезнен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изменений, способствующих наступлению смерти в воде.</w:t>
      </w:r>
    </w:p>
    <w:p w:rsidR="006C7991" w:rsidRPr="006C7991" w:rsidRDefault="006C7991" w:rsidP="006C799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мягких покровах головы обнаруживаются кровоизлияния, которые могут быть следствием вытаскивания пострадавшего за волосы. Обяза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вскрытие полостей среднего уха, пазухи основной кости, с описани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их содержимого, его характера и количества, состояния барабанных перепонок, наличия или отсутствия в них отверстий, исследование мышц туловища, вскрытие позвоночника, исследование спинного мозга, особенно в шейном отделе.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Исследуя шею и ее органы, акцентируют внимание на наличии расслоений мягких тканей кровью, мелкопузырчатой пены в дыха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путях, ее цвете, количестве, посторонней жидкости, песка, ила, камушков (с указанием их размеров), отмечают наличие, характер и коли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чество свободной жидкости в плевральной и брюшной полостях.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исследуя легкие, фиксируют их размеры, следы давления ребер, описывают их поверхность, форму и контуры кровоизлияний, обращают внимание на пузырьки газа под легочной плеврой, консистенцию легких, цвет на разрезе, наличие и количество отечной жидкости или сухость поверхности разреза, отражают кровенаполнение легких, сердца и других органов, состояние крови (жидкая или со свертками).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уточнения разве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крови водой используют простую пробу, которая производится пу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 нанесения капли крови из левого желудочка на фильтровальную бума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гу. Разжиженная кровь образует более светлое кольцо, доказывающее гемолиз и разжижение крови.</w:t>
      </w:r>
    </w:p>
    <w:p w:rsidR="002420F1" w:rsidRDefault="006C7991" w:rsidP="002420F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исследовании желудочно-кишечного тракта отмечают наличие инородных тел и жидкости в желудке и двенадцатиперстной кишке, ее характер и количество (свободная жидкость, разжижение содержимого). Желудок и двенадцатиперстную кишку до извлечения из трупа перевязыва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ют, а затем, выше и ниже лигатур, разрезают и помещают в стеклянный сосуд для отстаивания жидкости. Плотные частицы осядут на дно, слой </w:t>
      </w:r>
      <w:proofErr w:type="gramStart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жидкости</w:t>
      </w:r>
      <w:proofErr w:type="gramEnd"/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ними иногда покрытый пеной. Наличие жидкости в двенад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цатиперстной кишке — один из наиболее достоверных признаков утопле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свидетельствующий об усиленной перистальтике, но этот признак имеет диагностическое значение только на свежих трупах. 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Особое внима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обращают на малую кривизну желудка, где могут быть разрывы слизи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 оболочки. Диагноз утопления подтверждают лабораторными иссле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дованиями на наличие во внутренних органах элементов диатомового планктона. Для исследования берут невскрытую почку с наложенной на ножку в области ворот лигатурой, около 150 г печени, стенки левого желу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дочка сердца, головного мозга, легкого, жидкость из полости среднего уха или пазухи основной кости. У гнилостно измененных трупов полностью изымают бедренную или плечевую кость. Кроме исследования на диатомо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планктон, необходимо произвести и гистологическое исследование с целью определения изменений, обусловленных утоплением и заболевани</w:t>
      </w:r>
      <w:r w:rsidRPr="006C7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способствующими наступлению смерти в воде.</w:t>
      </w:r>
      <w:r w:rsidR="00242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C7991" w:rsidRDefault="002420F1" w:rsidP="002420F1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Список литературы.</w:t>
      </w:r>
    </w:p>
    <w:p w:rsidR="002420F1" w:rsidRP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20F1">
        <w:rPr>
          <w:rFonts w:ascii="Times New Roman" w:hAnsi="Times New Roman" w:cs="Times New Roman"/>
          <w:color w:val="000000"/>
          <w:sz w:val="24"/>
          <w:szCs w:val="24"/>
        </w:rPr>
        <w:t>Сундуков А.А. - Судебно-медицинская экспертиза утопления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20F1" w:rsidRP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4"/>
          <w:szCs w:val="24"/>
          <w:shd w:val="clear" w:color="auto" w:fill="FFFFFF"/>
        </w:rPr>
        <w:t xml:space="preserve">- </w:t>
      </w:r>
      <w:r w:rsidRPr="002420F1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Судебная медицина: учебник / под общ</w:t>
      </w:r>
      <w:proofErr w:type="gramStart"/>
      <w:r w:rsidRPr="002420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42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420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242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 Н. Крюкова. — 2-е изд., </w:t>
      </w:r>
      <w:proofErr w:type="spellStart"/>
      <w:r w:rsidRPr="002420F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2420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М. : Норма, 2009. 432 с. </w:t>
      </w:r>
    </w:p>
    <w:p w:rsidR="002420F1" w:rsidRP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20F1">
        <w:rPr>
          <w:rFonts w:ascii="Times New Roman" w:hAnsi="Times New Roman" w:cs="Times New Roman"/>
          <w:color w:val="000000"/>
          <w:sz w:val="24"/>
          <w:szCs w:val="24"/>
        </w:rPr>
        <w:t xml:space="preserve">Веб ресурсы: </w:t>
      </w:r>
    </w:p>
    <w:p w:rsidR="002420F1" w:rsidRP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20F1" w:rsidRPr="002420F1" w:rsidRDefault="002420F1" w:rsidP="002420F1">
      <w:pPr>
        <w:pStyle w:val="a7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0F1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2420F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http://sudebnaja.r</w:t>
        </w:r>
        <w:r w:rsidRPr="002420F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</w:t>
        </w:r>
        <w:r w:rsidRPr="002420F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Pr="002420F1">
        <w:rPr>
          <w:rFonts w:ascii="Times New Roman" w:hAnsi="Times New Roman" w:cs="Times New Roman"/>
          <w:sz w:val="24"/>
          <w:szCs w:val="24"/>
        </w:rPr>
        <w:t xml:space="preserve"> Механическая асфиксия. Утопление/</w:t>
      </w:r>
    </w:p>
    <w:sectPr w:rsidR="002420F1" w:rsidRPr="002420F1" w:rsidSect="001B5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AB" w:rsidRDefault="006073AB" w:rsidP="001B57A4">
      <w:pPr>
        <w:spacing w:after="0" w:line="240" w:lineRule="auto"/>
      </w:pPr>
      <w:r>
        <w:separator/>
      </w:r>
    </w:p>
  </w:endnote>
  <w:endnote w:type="continuationSeparator" w:id="0">
    <w:p w:rsidR="006073AB" w:rsidRDefault="006073AB" w:rsidP="001B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A4" w:rsidRDefault="001B57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A4" w:rsidRDefault="001B57A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A4" w:rsidRDefault="001B57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AB" w:rsidRDefault="006073AB" w:rsidP="001B57A4">
      <w:pPr>
        <w:spacing w:after="0" w:line="240" w:lineRule="auto"/>
      </w:pPr>
      <w:r>
        <w:separator/>
      </w:r>
    </w:p>
  </w:footnote>
  <w:footnote w:type="continuationSeparator" w:id="0">
    <w:p w:rsidR="006073AB" w:rsidRDefault="006073AB" w:rsidP="001B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A4" w:rsidRDefault="001B57A4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79797" o:spid="_x0000_s2050" type="#_x0000_t75" style="position:absolute;margin-left:0;margin-top:0;width:481.65pt;height:641.55pt;z-index:-251657216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A4" w:rsidRDefault="001B57A4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79798" o:spid="_x0000_s2051" type="#_x0000_t75" style="position:absolute;margin-left:0;margin-top:0;width:481.65pt;height:641.55pt;z-index:-251656192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A4" w:rsidRDefault="001B57A4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379796" o:spid="_x0000_s2049" type="#_x0000_t75" style="position:absolute;margin-left:0;margin-top:0;width:481.65pt;height:641.55pt;z-index:-251658240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36E"/>
    <w:multiLevelType w:val="hybridMultilevel"/>
    <w:tmpl w:val="057C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D57ED"/>
    <w:multiLevelType w:val="hybridMultilevel"/>
    <w:tmpl w:val="74F67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607CC"/>
    <w:multiLevelType w:val="hybridMultilevel"/>
    <w:tmpl w:val="8E3064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91"/>
    <w:rsid w:val="001B57A4"/>
    <w:rsid w:val="002420F1"/>
    <w:rsid w:val="0049600D"/>
    <w:rsid w:val="006073AB"/>
    <w:rsid w:val="006C7991"/>
    <w:rsid w:val="009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C7991"/>
    <w:rPr>
      <w:b/>
      <w:bCs/>
    </w:rPr>
  </w:style>
  <w:style w:type="paragraph" w:customStyle="1" w:styleId="imgcaption">
    <w:name w:val="img_caption"/>
    <w:basedOn w:val="a"/>
    <w:rsid w:val="006C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79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99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420F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B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7A4"/>
  </w:style>
  <w:style w:type="paragraph" w:styleId="ab">
    <w:name w:val="footer"/>
    <w:basedOn w:val="a"/>
    <w:link w:val="ac"/>
    <w:uiPriority w:val="99"/>
    <w:unhideWhenUsed/>
    <w:rsid w:val="001B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5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7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C7991"/>
    <w:rPr>
      <w:b/>
      <w:bCs/>
    </w:rPr>
  </w:style>
  <w:style w:type="paragraph" w:customStyle="1" w:styleId="imgcaption">
    <w:name w:val="img_caption"/>
    <w:basedOn w:val="a"/>
    <w:rsid w:val="006C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79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799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420F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B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57A4"/>
  </w:style>
  <w:style w:type="paragraph" w:styleId="ab">
    <w:name w:val="footer"/>
    <w:basedOn w:val="a"/>
    <w:link w:val="ac"/>
    <w:uiPriority w:val="99"/>
    <w:unhideWhenUsed/>
    <w:rsid w:val="001B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udebnaja.ru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9464</Words>
  <Characters>53946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2019-04-09T14:22:00Z</dcterms:created>
  <dcterms:modified xsi:type="dcterms:W3CDTF">2019-04-09T15:03:00Z</dcterms:modified>
</cp:coreProperties>
</file>