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0B" w:rsidRDefault="001F310B" w:rsidP="001F3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№19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«Гомеопатические жидкости для внутреннего и наружного применения» 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Растворы и разведения (потенции) гомеопатические. 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Разведения (потенции) водно-этанольных растворов.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Жидкие разведения из тритураций.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Растворы и разведения (потенции) гомеопатические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Растворы и разведения</w:t>
      </w:r>
      <w:r>
        <w:rPr>
          <w:rFonts w:ascii="Times New Roman" w:hAnsi="Times New Roman" w:cs="Times New Roman"/>
          <w:sz w:val="28"/>
          <w:szCs w:val="28"/>
        </w:rPr>
        <w:t xml:space="preserve"> - это жидкие лекарственные формы, предназначенные для изготовления гомеопатических препаратов других лекарственных форм (тритураций, гранул и др.), а также лекарственные препараты для внутреннего и наружного применения. Представляют собой жидкую однородную систему в соответствующем растворителе. 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нет указаний в частной статье, то растворы не следует нагревать.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Растворы гомеопатические и разведения гомеопатические изготавливаются по массе и используются в качестве субстанций для изготовления гомеопатических лекарственных препаратов или в качестве лекарственных препаратов для внутреннего, наружного и местного применения.</w:t>
      </w:r>
      <w:bookmarkStart w:id="0" w:name="dst100181"/>
      <w:bookmarkEnd w:id="0"/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Разведения гомеопатические получаются путем ступенчатого разбавления (потенцирования), сопровождающегося встряхиванием растворов гомеопатических, тритураций гомеопатических, настоек гомеопатических матричных.</w:t>
      </w:r>
      <w:bookmarkStart w:id="1" w:name="dst100182"/>
      <w:bookmarkEnd w:id="1"/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качестве растворителей применяются вода очищенная, вода для инъекций, раствор натрия хлорида изотонический, глицерин, спирт этиловый или другой растворитель, указанный в фармакопейной статье или документе в области контроля качества.</w:t>
      </w:r>
      <w:bookmarkStart w:id="2" w:name="dst100183"/>
      <w:bookmarkEnd w:id="2"/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Количества воды очищенной и спирта этилового для приготовления водно-спиртовых растворов различной концентрации приведены в </w:t>
      </w:r>
      <w:hyperlink r:id="rId4" w:anchor="dst10189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таблице N 4</w:t>
        </w:r>
      </w:hyperlink>
      <w:r>
        <w:rPr>
          <w:rFonts w:ascii="Times New Roman" w:hAnsi="Times New Roman" w:cs="Times New Roman"/>
          <w:sz w:val="28"/>
          <w:szCs w:val="28"/>
        </w:rPr>
        <w:t> приложения N 9 (пр.№ 751н).</w:t>
      </w:r>
      <w:bookmarkStart w:id="3" w:name="dst100184"/>
      <w:bookmarkEnd w:id="3"/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Разведения гомеопатические изготавливаются в помещении, защищенном от прямого солнечного света, с использованием плотно закупоривающихся стеклянных сосудов, объем которых на 1/2 - 1/3 больше объема разводимого активного компонента. В процессе изготовления каждое разведение потенцируется путем встряхивания.</w:t>
      </w:r>
      <w:bookmarkStart w:id="4" w:name="dst100185"/>
      <w:bookmarkEnd w:id="4"/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использования для изготовления разведений гомеопатических (растворов гомеопатических) в качестве растворителя воды очищенной или воды для инъекций на маркировке указывается "водное".</w:t>
      </w:r>
      <w:bookmarkStart w:id="5" w:name="dst100186"/>
      <w:bookmarkEnd w:id="5"/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Водные разведения гомеопатические используются для изготовления растворов инъекционных гомеопатических, мазей, суппозиториев, капель глазных гомеопатических.</w:t>
      </w:r>
      <w:bookmarkStart w:id="6" w:name="dst100187"/>
      <w:bookmarkEnd w:id="6"/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Водные разведения гомеопатические, предназначенные для получения мазей и суппозиториев, изготавливаются на воде очищенной.</w:t>
      </w:r>
      <w:bookmarkStart w:id="7" w:name="dst100188"/>
      <w:bookmarkEnd w:id="7"/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получения разведений гомеопатических (растворов гомеопатических) используются методы Ганемана, Корсакова и LM-метод.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189"/>
      <w:bookmarkEnd w:id="8"/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изготовления разведений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1). Метод изготовления разведения по Ганеману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Готовят последовательное количество пробирок или флаконов (9 или 99) с необходимым количеством растворителя. На пробке флакона обязательно указывают разведение. В первый флакон вносят лекарственное средство. В сосуд с обозначением D2 (C2) помещают 1 г разведения D1 (C1) раствора или матричной настойки. Затем всякий раз чистой пипеткой одну часть предыдущего раствора переносят в последующую пробирку (флакон), многократно (10-30 раз, лучше - в течении минуты) встряхивая каждый флакон перед тем, как капля из него будет перенесена в следующий. Для разведений по способу Ганемана необходима отдельная посуда для каждой потенции (разведения), хотя промежуточные потенции большей частью не используют.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использовании метода Ганемана десятичные разведения (1:10) обозначаются буквой "D", сотенные разведения (1:100) - буквой "C", с указанием числа ступеней разведения (потенцирования) арабскими цифрами. 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приготовления растворов первого десятичного (D1) или первого сотенного разведения (C1) 1 часть субстанции растворяется в 9 частях или 99 частях растворителя и встряхивается (потенцируется), если иное не указано в фармакопейной статье.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Второе десятичное разведение (D2) готовится из 1 части раствора (D1) и 9 частей спирта 43% (по массе), если не указан иной растворитель в документе в области контроля качества. Последующие разведения готовятся аналогично. Второе сотенное разведение (C2) готовится из 1 части раствора (C1) и 99 частей спирта 43% (по массе), если не указан иной растворитель в документе в области контроля качества. Последующие разведения готовятся аналогично.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2). Метод разведения по Корсакову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Разведение изготавливают в одном флаконе. Раствор лекарственного вещества быстро выливают из флакона (предполагается, что во флаконе остается одна капля). Затем добавляют необходимый объем растворителя (9 или 99 капель). Этот способ менее точен с учетом поправки на адгезивные свойства стекла и поверхностное натяжение жидкости. Однако если исходить </w:t>
      </w:r>
      <w:r>
        <w:rPr>
          <w:rFonts w:ascii="Times New Roman" w:hAnsi="Times New Roman" w:cs="Times New Roman"/>
          <w:sz w:val="28"/>
          <w:szCs w:val="28"/>
        </w:rPr>
        <w:lastRenderedPageBreak/>
        <w:t>из положения, что число этапов потенцирования важнее, чем количественное соотношение исходных веществ, что отражается на фармакологической активности, то ценность метода Корсакова, как менее трудоемкого и более дешевого, неоспорима.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изготовлении разведений гомеопатических (растворов гомеопатических) по Корсакову разведения обозначаются буквой "К" с указанием числа ступеней разведения (потенцирования) арабскими цифрами.  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Первое сотенное разведение готовится в соответствии с методом, используемым при получении настойки гомеопатической матричной или субстанции. В первый сосуд помещается отмеренное количество настойки гомеопатической матричной или субстанции, прибавляется необходимое количество соответствующего растворителя и встряхивается, в результате чего получается первое сотенное разведение. Полученное разведение переносится во второй сосуд с обозначением К1, путем переворачивания вверх дном или отсасывания. В первый сосуд, содержащий одну часть первого сотенного разведения, прибавляется 99 частей растворителя, встряхивают, в результате чего получается второе сотенное разведение по Корсакову. Полученное разведение переносится в третий сосуд с обозначением К2. Аналогично получаются все последующие разведения, вливая каждый раз 99 частей растворителя в один и тот же первый сосуд до достижения требуемого разведения. В случае использования нерастворимой субстанции первые три потенцированные тритурации гомеопатические изготавливаются с лактозой моногидратом. Последующие разведения готовятся, используя жидкий растворитель по выше приведенному методу.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разведении по Корсакову используют 62% этанол.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нашей стране применяют способ разведения, предложенный Корсаковым. 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изготовлении жидких разведений в массе менее 3,0 работают с каплями. Для дозирования каплями растворов и разведений ядовитых и сильнодействующих веществ, следует применять только стандартный каплемер. Объем флакона должен быть на 1/3 - 1/2 больше объема разводимой жидкости. Наименование препарата и разведение указывают как на пробке, так и на сосуде ("С" или "D").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Флаконы-капельницы стандартного размера с прессованной стеклянной пробкой снабжают этикеткой: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растворенного вещества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"Х" г - 1 капля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г - "Y" капель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3). LM-метод.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LM-разведения (1:50000) обозначают буквами "LM" с указанием числа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ступеней разведения (потенцирования) римскими цифрами. LM-разведения (50-тысячные потенции) готовятся из тритураций субстанций в третьем сотенном разведении (С3), путем последовательного потенцирования в соотношении 1:50000 и обозначаются буквами "LM" (L - 50; M - 10 000). В процессе изготовления каждое разведение потенцируется путем встряхивания 100 раз. Для LM-разведений применяется шкала от LM I до LM XXX, то есть имеется 30 ступеней разведения (потенцирования). В отличие от десятичных и сотенных ступень разведения для шкалы LM-разведения обозначаются римскими цифрами.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196"/>
      <w:bookmarkEnd w:id="9"/>
      <w:r>
        <w:rPr>
          <w:rFonts w:ascii="Times New Roman" w:hAnsi="Times New Roman" w:cs="Times New Roman"/>
          <w:sz w:val="28"/>
          <w:szCs w:val="28"/>
        </w:rPr>
        <w:t xml:space="preserve">     Для получения разведения LM I: 0,06 г тритурации гомеопатической третьего сотенного разведения (С3) растворяется в 20 мл спирта 15% (по массе) и встряхивается (что соответствует 500 каплям). Одна капля полученного раствора переносится в плотно закрывающийся сосуд вместимостью 5 - 10 мл, прибавляется 2,5 мл спирта 86% (по массе) (что соответствует 100 каплям) и энергично встряхиваются 100 раз. Полученным разведением равномерно увлажняется 100 грамм сахарных гранул (около 470 - 530 гранул в 1 грамме). После пропитывания в плотно закрывающемся сосуде гранулы высушиваются на воздухе при комнатной температуре до постоянной массы. Полученные гранулы соответствуют разведению LM I.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197"/>
      <w:bookmarkEnd w:id="10"/>
      <w:r>
        <w:rPr>
          <w:rFonts w:ascii="Times New Roman" w:hAnsi="Times New Roman" w:cs="Times New Roman"/>
          <w:sz w:val="28"/>
          <w:szCs w:val="28"/>
        </w:rPr>
        <w:t xml:space="preserve">     Для получения разведения LM II: одна гранула в разведении LM I переносится в плотно закрывающийся сосуд вместимостью 5 - 10 мл, растворяется в одной капле воды очищенной, прибавляется 2,5 мл спирта 86% (по массе) (соответствует 100 каплям) и энергично встряхивается 100 раз. Полученное разведение наносится на следующие 100 грамм сахарных гранул, как указано выше.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198"/>
      <w:bookmarkEnd w:id="11"/>
      <w:r>
        <w:rPr>
          <w:rFonts w:ascii="Times New Roman" w:hAnsi="Times New Roman" w:cs="Times New Roman"/>
          <w:sz w:val="28"/>
          <w:szCs w:val="28"/>
        </w:rPr>
        <w:t xml:space="preserve">      Аналогично получаются последующие LM-разведения.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199"/>
      <w:bookmarkEnd w:id="12"/>
      <w:r>
        <w:rPr>
          <w:rFonts w:ascii="Times New Roman" w:hAnsi="Times New Roman" w:cs="Times New Roman"/>
          <w:sz w:val="28"/>
          <w:szCs w:val="28"/>
        </w:rPr>
        <w:t xml:space="preserve">      Для получения жидких LM-разведений из LM-разведений гранул одна гранула соответствующего LM-разведения растворяется в 10 мл спирта 15% (по массе). Получается раствор, LM-разведение которого соответствует LM-разведению гранулы, взятой для растворения.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Разведения (потенции) водно-этанольных растворов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1). Разведения (потенции) водные.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изготовления водных разведений одну весовую часть лекарственного вещества растворяют, потенцируя в 9 или 99 весовых частях воды очищенной, затем растворы фильтруют. Изготовленные таким образом растворы соответствуют D1 или С1, которые используют для получения последующих потенций.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2). Разведения (потенции) этаноловые 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разведения используют этанол 93, 9, 86, 73, 62, 43, 30, 15% концентрации (по массе). Разводят по таблице №2 ГФ-14 том 4 и в </w:t>
      </w:r>
      <w:hyperlink r:id="rId5" w:anchor="dst10189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таблице N 4</w:t>
        </w:r>
      </w:hyperlink>
      <w:r>
        <w:rPr>
          <w:rFonts w:ascii="Times New Roman" w:hAnsi="Times New Roman" w:cs="Times New Roman"/>
          <w:sz w:val="28"/>
          <w:szCs w:val="28"/>
        </w:rPr>
        <w:t> приложения N 9 (пр.№ 751н).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Концентрацию разведенного этанола определяют по плотности денсиметром, ареометром или пикнометром.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Особенности изготовления растворов лекарственных веществ и концентрация этанола указаны в соответствующих частных статьях.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Разведение D1 из эссенций (матричные настойки) изготавливают следующим образом: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эссенции 1:2 - к 2 г эссенции добавляют 8 г 43% этанола;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эссенции 1:3 - к 3 г эссенции добавляют 7 г 62 % этанола;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настойки 1:10 - соответствуют разведению D1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Последующие разведения: десятичная шкала - к 1 части предыдущего разведения добавляют 9 частей 43% этанола; сотенная шкала - начиная с С2, добавляют 99 частей 43% этанола и т.д. Получают разведения, каждый раз проводя потенцирования.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Жидкие разведения из тритураций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Изготовления жидких разведений из тритураций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изготовления жидких разведений используют исходные тритурации в разведении не менее D4 и С3.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изготовления разведений гомеопатических (по Ганеману) из тритураций гомеопатических используют два способа: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Способ 1. Для получения четвертого сотенного жидкого разведения (C4) 1 часть тритурации субстанции третьего сотенного разведения (C3) растворяется в 79 частях воды, прибавляется 20 частей спирта 86% (по массе) и встряхивается. Пятое сотенное (C5) и все последующие сотенные разведения готовятся из одной части предыдущего сотенного разведения и 99 частей спирта 43% (по массе) при встряхивании.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Способ 2. Для получения шестого десятичного жидкого разведения (D6) 1 часть тритурации субстанции четвертого десятичного разведения (D4) растворяется в 9 частях воды и встряхивается. Затем одна часть полученного разведения встряхивается с 9 частями спирта 30% (по массе).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Аналогично получается седьмое десятичное жидкое разведение (D7) из тритурации гомеопатической пятого десятичного разведения (D5), а восьмое десятичное жидкое разведение (D8) - из тритурации гомеопатической шестого десятичного разведения (D6).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От девятого (D9) и выше десятичные разведения готовятся из предыдущих десятичных разведений со спиртом 43% (по массе) в соотношении 1:10.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получения шестого сотенного жидкого разведения (C6) одна часть тритурации гомеопатической четвертого сотенного разведения (C4) растворяется в 99 г воды и встряхивается. Затем 1 часть полученного разведения встряхивается с 99 частями спирта 30% (по массе).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Аналогично получается седьмое сотенное разведение (C7) из тритурации гомеопатической пятого сотенного разведения (C5), а восьмое сотенное разведение (C8) - из тритурации шестого сотенного разведения (C6).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девятого (C9) и выше жидкие сотенные разведения готовятся из предыдущего жидкого сотенного разведения с использованием спирта 43% (по массе) в соотношении 1:100.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 изготовления жидких разведений из тритураций</w:t>
      </w:r>
    </w:p>
    <w:tbl>
      <w:tblPr>
        <w:tblpPr w:leftFromText="180" w:rightFromText="180" w:bottomFromText="200" w:vertAnchor="text" w:horzAnchor="margin" w:tblpXSpec="center" w:tblpY="487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701"/>
        <w:gridCol w:w="1701"/>
        <w:gridCol w:w="1559"/>
        <w:gridCol w:w="1276"/>
        <w:gridCol w:w="1559"/>
      </w:tblGrid>
      <w:tr w:rsidR="001F310B" w:rsidTr="001F31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Требуемое жидкое разведение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Исходная тритурация (1 часть)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Промежуточное жидкое разведение (1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очищенная или для инъекций, частей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Этанола, 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этанола, %</w:t>
            </w:r>
          </w:p>
        </w:tc>
      </w:tr>
      <w:tr w:rsidR="001F310B" w:rsidTr="001F310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1F310B" w:rsidTr="001F310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0B" w:rsidRDefault="001F31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F310B" w:rsidTr="001F310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D6, C4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D4, C4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D5, С5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9,99</w:t>
            </w:r>
          </w:p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F310B" w:rsidTr="001F310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0B" w:rsidRDefault="001F31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D7, C7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D5, C5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D6, С6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9,99</w:t>
            </w:r>
          </w:p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F310B" w:rsidTr="001F310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0B" w:rsidRDefault="001F31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D8, C8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D6, C6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D7, С7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9,99</w:t>
            </w:r>
          </w:p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F310B" w:rsidTr="001F310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0B" w:rsidRDefault="001F31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D9, C9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D8, С8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0B" w:rsidRDefault="001F31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Жидкие разведения из тритураций D6, D7, C6 и C7, полученные по описанному методу, не могут использоваться для получения последующих разведений.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Гомеопатические лекарственные формы для инъекций и капли глазные</w:t>
      </w:r>
    </w:p>
    <w:p w:rsidR="001F310B" w:rsidRDefault="001F310B" w:rsidP="001F3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Эти лекарственные формы изготавливают из свежеприготовленных разведений, полученных вторым способом, с использованием воды для инъекций.</w:t>
      </w:r>
    </w:p>
    <w:p w:rsidR="001F310B" w:rsidRDefault="001F310B" w:rsidP="001F310B">
      <w:pPr>
        <w:tabs>
          <w:tab w:val="left" w:pos="0"/>
        </w:tabs>
        <w:spacing w:after="0" w:line="240" w:lineRule="auto"/>
        <w:ind w:left="-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Контрольные вопросы для закрепления:</w:t>
      </w:r>
    </w:p>
    <w:p w:rsidR="001F310B" w:rsidRDefault="001F310B" w:rsidP="001F310B">
      <w:pPr>
        <w:tabs>
          <w:tab w:val="left" w:pos="0"/>
        </w:tabs>
        <w:spacing w:after="0" w:line="240" w:lineRule="auto"/>
        <w:ind w:left="-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 чем состоят особенности изготовления гомеопатических разведений: а) по методу Ганемана; б) по методу Корсакова; в) </w:t>
      </w:r>
      <w:r>
        <w:rPr>
          <w:rFonts w:ascii="Times New Roman" w:hAnsi="Times New Roman" w:cs="Times New Roman"/>
          <w:sz w:val="28"/>
          <w:szCs w:val="28"/>
        </w:rPr>
        <w:t>LM-методу?</w:t>
      </w:r>
    </w:p>
    <w:p w:rsidR="001F310B" w:rsidRDefault="001F310B" w:rsidP="001F310B">
      <w:pPr>
        <w:tabs>
          <w:tab w:val="left" w:pos="0"/>
        </w:tabs>
        <w:spacing w:after="0" w:line="240" w:lineRule="auto"/>
        <w:ind w:left="-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Каковы особенности разведения и использования этанола для получения гомеопатических разведений?</w:t>
      </w:r>
    </w:p>
    <w:p w:rsidR="001F310B" w:rsidRDefault="001F310B" w:rsidP="001F310B">
      <w:pPr>
        <w:tabs>
          <w:tab w:val="left" w:pos="0"/>
        </w:tabs>
        <w:spacing w:after="0" w:line="240" w:lineRule="auto"/>
        <w:ind w:left="-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Как изготовить разведение из тритурации?</w:t>
      </w:r>
    </w:p>
    <w:p w:rsidR="001F310B" w:rsidRDefault="001F310B" w:rsidP="001F310B">
      <w:pPr>
        <w:tabs>
          <w:tab w:val="left" w:pos="0"/>
        </w:tabs>
        <w:spacing w:after="0" w:line="240" w:lineRule="auto"/>
        <w:ind w:left="-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10B" w:rsidRDefault="001F310B" w:rsidP="001F310B">
      <w:pPr>
        <w:tabs>
          <w:tab w:val="left" w:pos="0"/>
        </w:tabs>
        <w:spacing w:after="0" w:line="240" w:lineRule="auto"/>
        <w:ind w:left="-53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Рекомендуемая литература</w:t>
      </w:r>
    </w:p>
    <w:p w:rsidR="001F310B" w:rsidRDefault="001F310B" w:rsidP="001F310B">
      <w:pPr>
        <w:tabs>
          <w:tab w:val="left" w:pos="0"/>
        </w:tabs>
        <w:spacing w:after="0" w:line="240" w:lineRule="auto"/>
        <w:ind w:left="-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Обязательная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F310B" w:rsidRDefault="001F310B" w:rsidP="001F310B">
      <w:pPr>
        <w:pStyle w:val="a4"/>
        <w:spacing w:before="97" w:beforeAutospacing="0" w:after="0" w:afterAutospacing="0"/>
        <w:ind w:left="-539"/>
        <w:rPr>
          <w:sz w:val="28"/>
          <w:szCs w:val="28"/>
        </w:rPr>
      </w:pPr>
      <w:r>
        <w:rPr>
          <w:sz w:val="28"/>
          <w:szCs w:val="28"/>
        </w:rPr>
        <w:t>Фармацевтическая технология : учеб. пособие для студентов учреждений сред. проф. образования, обучающихся по специальности 060108.51 "Фармация" по дисциплине "Фармацевтическая технология" / В. А. Гро</w:t>
      </w:r>
      <w:r w:rsidR="00C902D2">
        <w:rPr>
          <w:sz w:val="28"/>
          <w:szCs w:val="28"/>
        </w:rPr>
        <w:t>ссман. - М. : ГЭОТАР-Медиа, 2015</w:t>
      </w:r>
      <w:r>
        <w:rPr>
          <w:sz w:val="28"/>
          <w:szCs w:val="28"/>
        </w:rPr>
        <w:t xml:space="preserve">. - 320 с.137-152 : ил. </w:t>
      </w:r>
    </w:p>
    <w:p w:rsidR="001F310B" w:rsidRDefault="001F310B" w:rsidP="001F310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Дополнительная:</w:t>
      </w:r>
    </w:p>
    <w:p w:rsidR="001F310B" w:rsidRDefault="001F310B" w:rsidP="001F310B">
      <w:pPr>
        <w:pStyle w:val="a5"/>
        <w:tabs>
          <w:tab w:val="left" w:pos="284"/>
        </w:tabs>
        <w:spacing w:after="0" w:line="240" w:lineRule="auto"/>
        <w:ind w:left="-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1.Технология лекарственных форм : учебник / И. И. Краснюк, </w:t>
      </w:r>
    </w:p>
    <w:p w:rsidR="001F310B" w:rsidRDefault="001F310B" w:rsidP="001F310B">
      <w:pPr>
        <w:pStyle w:val="a5"/>
        <w:tabs>
          <w:tab w:val="left" w:pos="284"/>
        </w:tabs>
        <w:spacing w:after="0" w:line="240" w:lineRule="auto"/>
        <w:ind w:left="-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Г. В.     Михайлова, Т. В. Денисова, В. И. Скляренко ; под ред. </w:t>
      </w:r>
    </w:p>
    <w:p w:rsidR="001F310B" w:rsidRDefault="001F310B" w:rsidP="001F310B">
      <w:pPr>
        <w:pStyle w:val="a5"/>
        <w:tabs>
          <w:tab w:val="left" w:pos="284"/>
        </w:tabs>
        <w:spacing w:after="0" w:line="240" w:lineRule="auto"/>
        <w:ind w:left="-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И. И. Краснюка, Г. В. Михай</w:t>
      </w:r>
      <w:r w:rsidR="00C902D2">
        <w:rPr>
          <w:rFonts w:ascii="Times New Roman" w:eastAsia="Calibri" w:hAnsi="Times New Roman" w:cs="Times New Roman"/>
          <w:sz w:val="28"/>
          <w:szCs w:val="28"/>
        </w:rPr>
        <w:t>ловой. - М. : ГЭОТАР-Медиа, 2015</w:t>
      </w:r>
      <w:bookmarkStart w:id="13" w:name="_GoBack"/>
      <w:bookmarkEnd w:id="13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310B" w:rsidRDefault="001F310B" w:rsidP="001F310B">
      <w:pPr>
        <w:pStyle w:val="a5"/>
        <w:tabs>
          <w:tab w:val="left" w:pos="284"/>
        </w:tabs>
        <w:spacing w:after="0" w:line="240" w:lineRule="auto"/>
        <w:ind w:left="-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2.Фармацевтическая технология: Технология лекарственных форм: </w:t>
      </w:r>
    </w:p>
    <w:p w:rsidR="001F310B" w:rsidRDefault="001F310B" w:rsidP="001F310B">
      <w:pPr>
        <w:pStyle w:val="a5"/>
        <w:tabs>
          <w:tab w:val="left" w:pos="284"/>
        </w:tabs>
        <w:spacing w:after="0" w:line="240" w:lineRule="auto"/>
        <w:ind w:left="-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Учебное пособие/под ред. И.И. Краснюка, Г.В. Михайловой.</w:t>
      </w:r>
    </w:p>
    <w:p w:rsidR="001F310B" w:rsidRDefault="001F310B" w:rsidP="001F310B">
      <w:pPr>
        <w:pStyle w:val="a5"/>
        <w:tabs>
          <w:tab w:val="left" w:pos="284"/>
        </w:tabs>
        <w:spacing w:after="0" w:line="240" w:lineRule="auto"/>
        <w:ind w:left="-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-2-е изд. - М:  Академия, 2006, с. 259-263.   </w:t>
      </w:r>
    </w:p>
    <w:p w:rsidR="001F310B" w:rsidRDefault="001F310B" w:rsidP="001F310B">
      <w:pPr>
        <w:pStyle w:val="a5"/>
        <w:tabs>
          <w:tab w:val="left" w:pos="284"/>
        </w:tabs>
        <w:spacing w:after="0" w:line="240" w:lineRule="auto"/>
        <w:ind w:left="-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10B" w:rsidRDefault="001F310B" w:rsidP="001F310B">
      <w:pPr>
        <w:spacing w:after="0" w:line="240" w:lineRule="auto"/>
        <w:ind w:left="-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Электронные ресурсы:</w:t>
      </w:r>
    </w:p>
    <w:p w:rsidR="001F310B" w:rsidRDefault="001F310B" w:rsidP="001F310B">
      <w:pPr>
        <w:spacing w:after="0" w:line="240" w:lineRule="auto"/>
        <w:ind w:left="-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1F310B" w:rsidRDefault="001F310B" w:rsidP="001F310B">
      <w:pPr>
        <w:spacing w:after="0" w:line="240" w:lineRule="auto"/>
        <w:ind w:left="-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1F310B" w:rsidRDefault="001F310B" w:rsidP="001F310B">
      <w:pPr>
        <w:spacing w:after="0" w:line="240" w:lineRule="auto"/>
        <w:ind w:left="-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 Фармацевтические рефератики  - Фармацевтический образовательный портал [Электронный ресурс].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http://pharm-eferatiki.ru/pharmtechnology/   </w:t>
      </w:r>
    </w:p>
    <w:p w:rsidR="001F310B" w:rsidRDefault="001F310B" w:rsidP="001F3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D5" w:rsidRDefault="00390DD5"/>
    <w:sectPr w:rsidR="0039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0B"/>
    <w:rsid w:val="001F310B"/>
    <w:rsid w:val="00390DD5"/>
    <w:rsid w:val="00C9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EA36"/>
  <w15:chartTrackingRefBased/>
  <w15:docId w15:val="{9F3F8B8B-9D42-4C26-A8CD-5A5BDA4C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1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1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97197/b95978bfe615c293d8b2a801f0efa77a46e0034a/" TargetMode="External"/><Relationship Id="rId4" Type="http://schemas.openxmlformats.org/officeDocument/2006/relationships/hyperlink" Target="http://www.consultant.ru/document/cons_doc_LAW_197197/b95978bfe615c293d8b2a801f0efa77a46e003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2177</Words>
  <Characters>12412</Characters>
  <Application>Microsoft Office Word</Application>
  <DocSecurity>0</DocSecurity>
  <Lines>103</Lines>
  <Paragraphs>29</Paragraphs>
  <ScaleCrop>false</ScaleCrop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4</cp:revision>
  <dcterms:created xsi:type="dcterms:W3CDTF">2021-01-31T15:49:00Z</dcterms:created>
  <dcterms:modified xsi:type="dcterms:W3CDTF">2021-01-31T17:23:00Z</dcterms:modified>
</cp:coreProperties>
</file>