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1A" w:rsidRPr="00E324C7" w:rsidRDefault="00C0031A" w:rsidP="00C0031A">
      <w:pPr>
        <w:pStyle w:val="3"/>
        <w:shd w:val="clear" w:color="auto" w:fill="FFFFFF"/>
        <w:spacing w:before="0" w:beforeAutospacing="0"/>
        <w:rPr>
          <w:b w:val="0"/>
          <w:bCs w:val="0"/>
          <w:color w:val="C0504D" w:themeColor="accent2"/>
          <w:sz w:val="36"/>
          <w:szCs w:val="36"/>
          <w:u w:val="single"/>
        </w:rPr>
      </w:pPr>
      <w:r w:rsidRPr="00E324C7">
        <w:rPr>
          <w:b w:val="0"/>
          <w:bCs w:val="0"/>
          <w:color w:val="C0504D" w:themeColor="accent2"/>
          <w:sz w:val="36"/>
          <w:szCs w:val="36"/>
          <w:u w:val="single"/>
        </w:rPr>
        <w:t>Индивидуальная гигиена полости рта. Основные и дополнительные предметы и средства гигиены полости рта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1. Дайте определение, что такое зубная паста?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Зубная паста – это сложносоставная система, в состав которой входят абразивные, увлажняющие, связующие, пенообразующие, поверхностно-активные компоненты, консерванты, вкусовые наполнители, вода и лечебно-профилактические элементы, предназначенная для очищения, </w:t>
      </w:r>
      <w:proofErr w:type="spellStart"/>
      <w:r w:rsidRPr="00C0031A">
        <w:rPr>
          <w:color w:val="2A183C"/>
          <w:sz w:val="32"/>
          <w:szCs w:val="32"/>
        </w:rPr>
        <w:t>дезодорирования</w:t>
      </w:r>
      <w:proofErr w:type="spellEnd"/>
      <w:r w:rsidRPr="00C0031A">
        <w:rPr>
          <w:color w:val="2A183C"/>
          <w:sz w:val="32"/>
          <w:szCs w:val="32"/>
        </w:rPr>
        <w:t xml:space="preserve"> и оказания благоприятного профилактического и терапевтического воздействия на ткани </w:t>
      </w:r>
      <w:proofErr w:type="spellStart"/>
      <w:r w:rsidRPr="00C0031A">
        <w:rPr>
          <w:color w:val="2A183C"/>
          <w:sz w:val="32"/>
          <w:szCs w:val="32"/>
        </w:rPr>
        <w:t>зуба.С</w:t>
      </w:r>
      <w:proofErr w:type="spellEnd"/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2. Зубная паста, дайте характеристику составных компонентов.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Полирующее вещество составляет от 20%-40%, определяет </w:t>
      </w:r>
      <w:proofErr w:type="spellStart"/>
      <w:r w:rsidRPr="00C0031A">
        <w:rPr>
          <w:color w:val="2A183C"/>
          <w:sz w:val="32"/>
          <w:szCs w:val="32"/>
        </w:rPr>
        <w:t>абразивность</w:t>
      </w:r>
      <w:proofErr w:type="spellEnd"/>
      <w:r w:rsidRPr="00C0031A">
        <w:rPr>
          <w:color w:val="2A183C"/>
          <w:sz w:val="32"/>
          <w:szCs w:val="32"/>
        </w:rPr>
        <w:t xml:space="preserve"> пасты, необходимо для полировки поверхности зубов, удаления мягкого зубного налета и остатков пищи. </w:t>
      </w:r>
      <w:proofErr w:type="spellStart"/>
      <w:r w:rsidRPr="00C0031A">
        <w:rPr>
          <w:color w:val="2A183C"/>
          <w:sz w:val="32"/>
          <w:szCs w:val="32"/>
        </w:rPr>
        <w:t>Абразивность</w:t>
      </w:r>
      <w:proofErr w:type="spellEnd"/>
      <w:r w:rsidRPr="00C0031A">
        <w:rPr>
          <w:color w:val="2A183C"/>
          <w:sz w:val="32"/>
          <w:szCs w:val="32"/>
        </w:rPr>
        <w:t xml:space="preserve"> (RDA) зависит от величины частиц, входящих в состав полирующего компонента пасты: карбонат </w:t>
      </w:r>
      <w:proofErr w:type="spellStart"/>
      <w:r w:rsidRPr="00C0031A">
        <w:rPr>
          <w:color w:val="2A183C"/>
          <w:sz w:val="32"/>
          <w:szCs w:val="32"/>
        </w:rPr>
        <w:t>Ca</w:t>
      </w:r>
      <w:proofErr w:type="spellEnd"/>
      <w:r w:rsidRPr="00C0031A">
        <w:rPr>
          <w:color w:val="2A183C"/>
          <w:sz w:val="32"/>
          <w:szCs w:val="32"/>
        </w:rPr>
        <w:t xml:space="preserve">, бикарбонат </w:t>
      </w:r>
      <w:proofErr w:type="spellStart"/>
      <w:r w:rsidRPr="00C0031A">
        <w:rPr>
          <w:color w:val="2A183C"/>
          <w:sz w:val="32"/>
          <w:szCs w:val="32"/>
        </w:rPr>
        <w:t>Na</w:t>
      </w:r>
      <w:proofErr w:type="spellEnd"/>
      <w:r w:rsidRPr="00C0031A">
        <w:rPr>
          <w:color w:val="2A183C"/>
          <w:sz w:val="32"/>
          <w:szCs w:val="32"/>
        </w:rPr>
        <w:t>, гидроокись алюминия и т.д.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Увлажняющие вещества – способствуют поддержанию однородности пасты и препятствуют испарению воды. В качестве увлажнителей, в основном, используют глицерин и </w:t>
      </w:r>
      <w:proofErr w:type="spellStart"/>
      <w:r w:rsidRPr="00C0031A">
        <w:rPr>
          <w:color w:val="2A183C"/>
          <w:sz w:val="32"/>
          <w:szCs w:val="32"/>
        </w:rPr>
        <w:t>сорбитол</w:t>
      </w:r>
      <w:proofErr w:type="spellEnd"/>
      <w:r w:rsidRPr="00C0031A">
        <w:rPr>
          <w:color w:val="2A183C"/>
          <w:sz w:val="32"/>
          <w:szCs w:val="32"/>
        </w:rPr>
        <w:t>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Связующее вещество (смолы, получаемые из растений и водорослей) составляет от 1%-5% от общего состава, удерживает все компоненты пасты вместе и предотвращает их отделения.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Детергенты (пенообразующие вещества) от 1%-2% - </w:t>
      </w:r>
      <w:proofErr w:type="spellStart"/>
      <w:r w:rsidRPr="00C0031A">
        <w:rPr>
          <w:color w:val="2A183C"/>
          <w:sz w:val="32"/>
          <w:szCs w:val="32"/>
        </w:rPr>
        <w:t>лаурилсульфат</w:t>
      </w:r>
      <w:proofErr w:type="spellEnd"/>
      <w:r w:rsidRPr="00C0031A">
        <w:rPr>
          <w:color w:val="2A183C"/>
          <w:sz w:val="32"/>
          <w:szCs w:val="32"/>
        </w:rPr>
        <w:t xml:space="preserve"> натрия способствует образованию пены и облегчению очищающих способностей пасты.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Консерванты (</w:t>
      </w:r>
      <w:proofErr w:type="spellStart"/>
      <w:r w:rsidRPr="00C0031A">
        <w:rPr>
          <w:color w:val="2A183C"/>
          <w:sz w:val="32"/>
          <w:szCs w:val="32"/>
        </w:rPr>
        <w:t>антимикробные</w:t>
      </w:r>
      <w:proofErr w:type="spellEnd"/>
      <w:r w:rsidRPr="00C0031A">
        <w:rPr>
          <w:color w:val="2A183C"/>
          <w:sz w:val="32"/>
          <w:szCs w:val="32"/>
        </w:rPr>
        <w:t xml:space="preserve"> компоненты) необходимы для борьбы с патогенной микрофлорой полости рта, также препятствуют размножению микроорганизмов в самой пасте: спирт, </w:t>
      </w:r>
      <w:proofErr w:type="spellStart"/>
      <w:r w:rsidRPr="00C0031A">
        <w:rPr>
          <w:color w:val="2A183C"/>
          <w:sz w:val="32"/>
          <w:szCs w:val="32"/>
        </w:rPr>
        <w:t>бензоат</w:t>
      </w:r>
      <w:proofErr w:type="spellEnd"/>
      <w:r w:rsidRPr="00C0031A">
        <w:rPr>
          <w:color w:val="2A183C"/>
          <w:sz w:val="32"/>
          <w:szCs w:val="32"/>
        </w:rPr>
        <w:t>, формальдегид.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Отдушки (вкусовые наполнители) нужны в составе пасты для улучшения вкуса: ментол, мята, ванилин, эвкалипт и т.д.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lastRenderedPageBreak/>
        <w:t>Вода один из основополагающих компонентов зубной пасты, связывает все ингредиенты, составляет от 20%-30%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proofErr w:type="spellStart"/>
      <w:r w:rsidRPr="00C0031A">
        <w:rPr>
          <w:color w:val="2A183C"/>
          <w:sz w:val="32"/>
          <w:szCs w:val="32"/>
        </w:rPr>
        <w:t>Гелеобразующие</w:t>
      </w:r>
      <w:proofErr w:type="spellEnd"/>
      <w:r w:rsidRPr="00C0031A">
        <w:rPr>
          <w:color w:val="2A183C"/>
          <w:sz w:val="32"/>
          <w:szCs w:val="32"/>
        </w:rPr>
        <w:t xml:space="preserve"> вещества определяют вязкость и пластичность. </w:t>
      </w:r>
      <w:proofErr w:type="spellStart"/>
      <w:r w:rsidRPr="00C0031A">
        <w:rPr>
          <w:color w:val="2A183C"/>
          <w:sz w:val="32"/>
          <w:szCs w:val="32"/>
        </w:rPr>
        <w:t>Гидроколлоиды</w:t>
      </w:r>
      <w:proofErr w:type="spellEnd"/>
      <w:r w:rsidRPr="00C0031A">
        <w:rPr>
          <w:color w:val="2A183C"/>
          <w:sz w:val="32"/>
          <w:szCs w:val="32"/>
        </w:rPr>
        <w:t xml:space="preserve">: </w:t>
      </w:r>
      <w:proofErr w:type="spellStart"/>
      <w:r w:rsidRPr="00C0031A">
        <w:rPr>
          <w:color w:val="2A183C"/>
          <w:sz w:val="32"/>
          <w:szCs w:val="32"/>
        </w:rPr>
        <w:t>альгинат</w:t>
      </w:r>
      <w:proofErr w:type="spellEnd"/>
      <w:r w:rsidRPr="00C0031A">
        <w:rPr>
          <w:color w:val="2A183C"/>
          <w:sz w:val="32"/>
          <w:szCs w:val="32"/>
        </w:rPr>
        <w:t xml:space="preserve"> натрия и </w:t>
      </w:r>
      <w:proofErr w:type="spellStart"/>
      <w:r w:rsidRPr="00C0031A">
        <w:rPr>
          <w:color w:val="2A183C"/>
          <w:sz w:val="32"/>
          <w:szCs w:val="32"/>
        </w:rPr>
        <w:t>каррагенат</w:t>
      </w:r>
      <w:proofErr w:type="spellEnd"/>
      <w:r w:rsidRPr="00C0031A">
        <w:rPr>
          <w:color w:val="2A183C"/>
          <w:sz w:val="32"/>
          <w:szCs w:val="32"/>
        </w:rPr>
        <w:t xml:space="preserve"> натрия, получаемые из морских водорослей.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Ферменты – разрушают органический налет, папаин, панкреатин, </w:t>
      </w:r>
      <w:proofErr w:type="spellStart"/>
      <w:r w:rsidRPr="00C0031A">
        <w:rPr>
          <w:color w:val="2A183C"/>
          <w:sz w:val="32"/>
          <w:szCs w:val="32"/>
        </w:rPr>
        <w:t>гидролизирует</w:t>
      </w:r>
      <w:proofErr w:type="spellEnd"/>
      <w:r w:rsidRPr="00C0031A">
        <w:rPr>
          <w:color w:val="2A183C"/>
          <w:sz w:val="32"/>
          <w:szCs w:val="32"/>
        </w:rPr>
        <w:t xml:space="preserve"> белки, </w:t>
      </w:r>
      <w:proofErr w:type="spellStart"/>
      <w:r w:rsidRPr="00C0031A">
        <w:rPr>
          <w:color w:val="2A183C"/>
          <w:sz w:val="32"/>
          <w:szCs w:val="32"/>
        </w:rPr>
        <w:t>декстраназа</w:t>
      </w:r>
      <w:proofErr w:type="spellEnd"/>
      <w:r w:rsidRPr="00C0031A">
        <w:rPr>
          <w:color w:val="2A183C"/>
          <w:sz w:val="32"/>
          <w:szCs w:val="32"/>
        </w:rPr>
        <w:t xml:space="preserve"> и т.п.</w:t>
      </w:r>
    </w:p>
    <w:p w:rsidR="00C0031A" w:rsidRPr="00C0031A" w:rsidRDefault="00C0031A" w:rsidP="00C0031A">
      <w:pPr>
        <w:pStyle w:val="a3"/>
        <w:shd w:val="clear" w:color="auto" w:fill="FFFFFF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Витамины: В3 -1-3%; В6 – 0,1-4,5%; РР – 0,5 -1,5%; С -0,5 -2%; К – 0,2 -0,4%</w:t>
      </w:r>
    </w:p>
    <w:p w:rsid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3. Критерии качества зубной пасты (стандарт ISO 1169095).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Международный стандарт: ISO 1169095 «Стоматология. Зубные пасты. Требования, методы испытаний и маркировка» предъявляет следующие </w:t>
      </w:r>
      <w:r w:rsidRPr="00C0031A">
        <w:rPr>
          <w:bCs/>
          <w:color w:val="2A183C"/>
          <w:sz w:val="32"/>
          <w:szCs w:val="32"/>
        </w:rPr>
        <w:t>требования: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1. Зубная паста должна быть толерантна к тканям полости рта.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2. Она не должна содержать легко поддающиеся ферментации углеводы.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3. Ее водородный показатель (</w:t>
      </w:r>
      <w:proofErr w:type="spellStart"/>
      <w:r w:rsidRPr="00C0031A">
        <w:rPr>
          <w:color w:val="2A183C"/>
          <w:sz w:val="32"/>
          <w:szCs w:val="32"/>
        </w:rPr>
        <w:t>рН</w:t>
      </w:r>
      <w:proofErr w:type="spellEnd"/>
      <w:r w:rsidRPr="00C0031A">
        <w:rPr>
          <w:color w:val="2A183C"/>
          <w:sz w:val="32"/>
          <w:szCs w:val="32"/>
        </w:rPr>
        <w:t xml:space="preserve">) должен находиться в диапазоне 5,5 – 10,5. При </w:t>
      </w:r>
      <w:proofErr w:type="spellStart"/>
      <w:r w:rsidRPr="00C0031A">
        <w:rPr>
          <w:color w:val="2A183C"/>
          <w:sz w:val="32"/>
          <w:szCs w:val="32"/>
        </w:rPr>
        <w:t>рН</w:t>
      </w:r>
      <w:proofErr w:type="spellEnd"/>
      <w:r w:rsidRPr="00C0031A">
        <w:rPr>
          <w:color w:val="2A183C"/>
          <w:sz w:val="32"/>
          <w:szCs w:val="32"/>
        </w:rPr>
        <w:t xml:space="preserve"> меньше 5,5 зубная паста должна быть протестирована на </w:t>
      </w:r>
      <w:proofErr w:type="spellStart"/>
      <w:r w:rsidRPr="00C0031A">
        <w:rPr>
          <w:color w:val="2A183C"/>
          <w:sz w:val="32"/>
          <w:szCs w:val="32"/>
        </w:rPr>
        <w:t>деминерализующий</w:t>
      </w:r>
      <w:proofErr w:type="spellEnd"/>
      <w:r w:rsidRPr="00C0031A">
        <w:rPr>
          <w:color w:val="2A183C"/>
          <w:sz w:val="32"/>
          <w:szCs w:val="32"/>
        </w:rPr>
        <w:t xml:space="preserve"> твердые ткани зубов потенциал.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4. Массовая доля суммы тяжелых металлов – не более 20 мг/кг (0,002%).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5. Массовая доля фторида (в расчете на молярную массу фтора), – 0,05 –0,15%.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6. Масса фторида (в расчете на молярную массу фтора в единице упаковки) – не более 300 мг.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7. Зубные пасты должны хорошо удалять мягкий зубной налет, остатки пищи; быть приятными на вкус, обладать хорошим </w:t>
      </w:r>
      <w:r w:rsidRPr="00C0031A">
        <w:rPr>
          <w:color w:val="2A183C"/>
          <w:sz w:val="32"/>
          <w:szCs w:val="32"/>
        </w:rPr>
        <w:lastRenderedPageBreak/>
        <w:t xml:space="preserve">дезодорирующим и освежающим действием, не иметь побочных эффектов: </w:t>
      </w:r>
      <w:proofErr w:type="spellStart"/>
      <w:r w:rsidRPr="00C0031A">
        <w:rPr>
          <w:color w:val="2A183C"/>
          <w:sz w:val="32"/>
          <w:szCs w:val="32"/>
        </w:rPr>
        <w:t>местнораздражающего</w:t>
      </w:r>
      <w:proofErr w:type="spellEnd"/>
      <w:r w:rsidRPr="00C0031A">
        <w:rPr>
          <w:color w:val="2A183C"/>
          <w:sz w:val="32"/>
          <w:szCs w:val="32"/>
        </w:rPr>
        <w:t xml:space="preserve"> и </w:t>
      </w:r>
      <w:proofErr w:type="spellStart"/>
      <w:r w:rsidRPr="00C0031A">
        <w:rPr>
          <w:color w:val="2A183C"/>
          <w:sz w:val="32"/>
          <w:szCs w:val="32"/>
        </w:rPr>
        <w:t>аллергизирующего</w:t>
      </w:r>
      <w:proofErr w:type="spellEnd"/>
      <w:r w:rsidRPr="00C0031A">
        <w:rPr>
          <w:color w:val="2A183C"/>
          <w:sz w:val="32"/>
          <w:szCs w:val="32"/>
        </w:rPr>
        <w:t>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8. Зубная паста должна иметь соответствующую маркировку: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наименование изделия,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назначение,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название предприятия-производителя,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дата изготовления,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масса нетто (г) или объем (мл),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обозначение стандарта,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знак соответствия,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номер партии,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• наименование компонентов.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b/>
          <w:bCs/>
          <w:color w:val="2A183C"/>
          <w:sz w:val="32"/>
          <w:szCs w:val="32"/>
        </w:rPr>
        <w:t>Качество зубных паст тестируется по</w:t>
      </w:r>
      <w:r w:rsidRPr="00C0031A">
        <w:rPr>
          <w:color w:val="2A183C"/>
          <w:sz w:val="32"/>
          <w:szCs w:val="32"/>
        </w:rPr>
        <w:t> :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· Микробиологическим показателям: общее количество микроорганизмов: КОЕ/1 г – не более 100; семейство </w:t>
      </w:r>
      <w:proofErr w:type="spellStart"/>
      <w:r w:rsidRPr="00C0031A">
        <w:rPr>
          <w:color w:val="2A183C"/>
          <w:sz w:val="32"/>
          <w:szCs w:val="32"/>
        </w:rPr>
        <w:t>Enterobact</w:t>
      </w:r>
      <w:proofErr w:type="spellEnd"/>
      <w:r w:rsidRPr="00C0031A">
        <w:rPr>
          <w:color w:val="2A183C"/>
          <w:sz w:val="32"/>
          <w:szCs w:val="32"/>
        </w:rPr>
        <w:t xml:space="preserve">. КОЕ /1 г – отсутствует; </w:t>
      </w:r>
      <w:proofErr w:type="spellStart"/>
      <w:r w:rsidRPr="00C0031A">
        <w:rPr>
          <w:color w:val="2A183C"/>
          <w:sz w:val="32"/>
          <w:szCs w:val="32"/>
        </w:rPr>
        <w:t>Pseudomonas</w:t>
      </w:r>
      <w:proofErr w:type="spellEnd"/>
      <w:r w:rsidRPr="00C0031A">
        <w:rPr>
          <w:color w:val="2A183C"/>
          <w:sz w:val="32"/>
          <w:szCs w:val="32"/>
        </w:rPr>
        <w:t xml:space="preserve"> </w:t>
      </w:r>
      <w:proofErr w:type="spellStart"/>
      <w:r w:rsidRPr="00C0031A">
        <w:rPr>
          <w:color w:val="2A183C"/>
          <w:sz w:val="32"/>
          <w:szCs w:val="32"/>
        </w:rPr>
        <w:t>aerugenosa</w:t>
      </w:r>
      <w:proofErr w:type="spellEnd"/>
      <w:r w:rsidRPr="00C0031A">
        <w:rPr>
          <w:color w:val="2A183C"/>
          <w:sz w:val="32"/>
          <w:szCs w:val="32"/>
        </w:rPr>
        <w:t xml:space="preserve"> КОЕ /1 г – отсутствует; </w:t>
      </w:r>
      <w:proofErr w:type="spellStart"/>
      <w:r w:rsidRPr="00C0031A">
        <w:rPr>
          <w:color w:val="2A183C"/>
          <w:sz w:val="32"/>
          <w:szCs w:val="32"/>
        </w:rPr>
        <w:t>Staphylococcus</w:t>
      </w:r>
      <w:proofErr w:type="spellEnd"/>
      <w:r w:rsidRPr="00C0031A">
        <w:rPr>
          <w:color w:val="2A183C"/>
          <w:sz w:val="32"/>
          <w:szCs w:val="32"/>
        </w:rPr>
        <w:t xml:space="preserve"> </w:t>
      </w:r>
      <w:proofErr w:type="spellStart"/>
      <w:r w:rsidRPr="00C0031A">
        <w:rPr>
          <w:color w:val="2A183C"/>
          <w:sz w:val="32"/>
          <w:szCs w:val="32"/>
        </w:rPr>
        <w:t>aureus</w:t>
      </w:r>
      <w:proofErr w:type="spellEnd"/>
      <w:r w:rsidRPr="00C0031A">
        <w:rPr>
          <w:color w:val="2A183C"/>
          <w:sz w:val="32"/>
          <w:szCs w:val="32"/>
        </w:rPr>
        <w:t xml:space="preserve"> КОЕ /1 г – отсутствует; плесневые грибы, дрожжи КОЕ /1 г – отсутствует.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· Содержанию фтора (не более 1500 мг/кг).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· Доле тяжелых металлов (не более 0,01%).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· </w:t>
      </w:r>
      <w:proofErr w:type="spellStart"/>
      <w:r w:rsidRPr="00C0031A">
        <w:rPr>
          <w:color w:val="2A183C"/>
          <w:sz w:val="32"/>
          <w:szCs w:val="32"/>
        </w:rPr>
        <w:t>рН</w:t>
      </w:r>
      <w:proofErr w:type="spellEnd"/>
      <w:r w:rsidRPr="00C0031A">
        <w:rPr>
          <w:color w:val="2A183C"/>
          <w:sz w:val="32"/>
          <w:szCs w:val="32"/>
        </w:rPr>
        <w:t xml:space="preserve"> 5,5 – 10,5.</w:t>
      </w:r>
    </w:p>
    <w:p w:rsidR="00C0031A" w:rsidRPr="00C0031A" w:rsidRDefault="00C0031A" w:rsidP="00C0031A">
      <w:pPr>
        <w:pStyle w:val="a3"/>
        <w:shd w:val="clear" w:color="auto" w:fill="FFFFFF"/>
        <w:spacing w:before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· Органолептическим свойствам 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4. Расскажите правила подбора зубной пасты в зависимости от возраста.</w:t>
      </w:r>
    </w:p>
    <w:p w:rsidR="00C0031A" w:rsidRPr="00C0031A" w:rsidRDefault="00C0031A" w:rsidP="00C0031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lastRenderedPageBreak/>
        <w:t>Пасты 0-3 года (безопасны при проглатывании, не содержит фтора, жестких абразивов)</w:t>
      </w:r>
    </w:p>
    <w:p w:rsidR="00C0031A" w:rsidRPr="00C0031A" w:rsidRDefault="00C0031A" w:rsidP="00C0031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Пасты от 3-12 лет (индекс RDA должен быть более 70, может содержать фтор)</w:t>
      </w:r>
    </w:p>
    <w:p w:rsidR="00C0031A" w:rsidRPr="001D5E91" w:rsidRDefault="00C0031A" w:rsidP="00C0031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sz w:val="32"/>
          <w:szCs w:val="32"/>
        </w:rPr>
      </w:pPr>
      <w:r w:rsidRPr="00C0031A">
        <w:rPr>
          <w:color w:val="2A183C"/>
          <w:sz w:val="32"/>
          <w:szCs w:val="32"/>
        </w:rPr>
        <w:t>Пасты для подростков (Не рекомендуется использовать</w:t>
      </w:r>
      <w:r>
        <w:rPr>
          <w:color w:val="8064A2" w:themeColor="accent4"/>
          <w:sz w:val="32"/>
          <w:szCs w:val="32"/>
        </w:rPr>
        <w:t xml:space="preserve"> отбеливающие пасты до 14-16 лет)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color w:val="8064A2" w:themeColor="accent4"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5. Классификация лечебно-профилактических зубных паст (</w:t>
      </w:r>
      <w:proofErr w:type="spellStart"/>
      <w:r w:rsidRPr="00C0031A">
        <w:rPr>
          <w:b/>
          <w:sz w:val="32"/>
          <w:szCs w:val="32"/>
          <w:u w:val="single"/>
        </w:rPr>
        <w:t>Улитовский</w:t>
      </w:r>
      <w:proofErr w:type="spellEnd"/>
      <w:r w:rsidRPr="00C0031A">
        <w:rPr>
          <w:b/>
          <w:sz w:val="32"/>
          <w:szCs w:val="32"/>
          <w:u w:val="single"/>
        </w:rPr>
        <w:t xml:space="preserve"> СБ., 2000).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  <w:u w:val="single"/>
        </w:rPr>
        <w:t>Лечебно-профилактические зубные пасты классифицируют следующим образом (</w:t>
      </w:r>
      <w:proofErr w:type="spellStart"/>
      <w:r w:rsidRPr="00C0031A">
        <w:rPr>
          <w:color w:val="2A183C"/>
          <w:sz w:val="32"/>
          <w:szCs w:val="32"/>
          <w:u w:val="single"/>
        </w:rPr>
        <w:t>Улитовский</w:t>
      </w:r>
      <w:proofErr w:type="spellEnd"/>
      <w:r w:rsidRPr="00C0031A">
        <w:rPr>
          <w:color w:val="2A183C"/>
          <w:sz w:val="32"/>
          <w:szCs w:val="32"/>
          <w:u w:val="single"/>
        </w:rPr>
        <w:t xml:space="preserve"> СБ., 2000):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- для профилактики кариеса,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- при заболеваниях пародонта,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- при заболеваниях слизистой оболочки,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- </w:t>
      </w:r>
      <w:proofErr w:type="spellStart"/>
      <w:r w:rsidRPr="00C0031A">
        <w:rPr>
          <w:color w:val="2A183C"/>
          <w:sz w:val="32"/>
          <w:szCs w:val="32"/>
        </w:rPr>
        <w:t>антигрибковые</w:t>
      </w:r>
      <w:proofErr w:type="spellEnd"/>
      <w:r w:rsidRPr="00C0031A">
        <w:rPr>
          <w:color w:val="2A183C"/>
          <w:sz w:val="32"/>
          <w:szCs w:val="32"/>
        </w:rPr>
        <w:t>,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- при повышенной чувствительности зубов,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- комбинированные,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-комплексные (смешанные или универсальные).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В зависимости от входящих в их рецептуру активных компонентов </w:t>
      </w:r>
      <w:r w:rsidRPr="00C0031A">
        <w:rPr>
          <w:b/>
          <w:bCs/>
          <w:i/>
          <w:iCs/>
          <w:color w:val="2A183C"/>
          <w:sz w:val="32"/>
          <w:szCs w:val="32"/>
        </w:rPr>
        <w:t>лечебно-профилактические паты подразделяются на 8 классов: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1. Содержащие растительные добавки и биологически активные вещества (микроэлементы, витамины).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2. Содержащие антибактериальные агенты (</w:t>
      </w:r>
      <w:proofErr w:type="spellStart"/>
      <w:r w:rsidRPr="00C0031A">
        <w:rPr>
          <w:color w:val="2A183C"/>
          <w:sz w:val="32"/>
          <w:szCs w:val="32"/>
        </w:rPr>
        <w:t>триклозан</w:t>
      </w:r>
      <w:proofErr w:type="spellEnd"/>
      <w:r w:rsidRPr="00C0031A">
        <w:rPr>
          <w:color w:val="2A183C"/>
          <w:sz w:val="32"/>
          <w:szCs w:val="32"/>
        </w:rPr>
        <w:t xml:space="preserve">, </w:t>
      </w:r>
      <w:proofErr w:type="spellStart"/>
      <w:r w:rsidRPr="00C0031A">
        <w:rPr>
          <w:color w:val="2A183C"/>
          <w:sz w:val="32"/>
          <w:szCs w:val="32"/>
        </w:rPr>
        <w:t>хлоргексидин</w:t>
      </w:r>
      <w:proofErr w:type="spellEnd"/>
      <w:r w:rsidRPr="00C0031A">
        <w:rPr>
          <w:color w:val="2A183C"/>
          <w:sz w:val="32"/>
          <w:szCs w:val="32"/>
        </w:rPr>
        <w:t>).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3. Солевые.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4. Фторсодержащие.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5. Содержащие минеральные добавки.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lastRenderedPageBreak/>
        <w:t xml:space="preserve">6. </w:t>
      </w:r>
      <w:proofErr w:type="spellStart"/>
      <w:r w:rsidRPr="00C0031A">
        <w:rPr>
          <w:color w:val="2A183C"/>
          <w:sz w:val="32"/>
          <w:szCs w:val="32"/>
        </w:rPr>
        <w:t>Ферментосодержащие</w:t>
      </w:r>
      <w:proofErr w:type="spellEnd"/>
      <w:r w:rsidRPr="00C0031A">
        <w:rPr>
          <w:color w:val="2A183C"/>
          <w:sz w:val="32"/>
          <w:szCs w:val="32"/>
        </w:rPr>
        <w:t>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7. Снижающие чувствительность эмали (К, </w:t>
      </w:r>
      <w:proofErr w:type="spellStart"/>
      <w:r w:rsidRPr="00C0031A">
        <w:rPr>
          <w:color w:val="2A183C"/>
          <w:sz w:val="32"/>
          <w:szCs w:val="32"/>
        </w:rPr>
        <w:t>Sn</w:t>
      </w:r>
      <w:proofErr w:type="spellEnd"/>
      <w:r w:rsidRPr="00C0031A">
        <w:rPr>
          <w:color w:val="2A183C"/>
          <w:sz w:val="32"/>
          <w:szCs w:val="32"/>
        </w:rPr>
        <w:t>).</w:t>
      </w:r>
    </w:p>
    <w:p w:rsidR="00C0031A" w:rsidRPr="00C0031A" w:rsidRDefault="00C0031A" w:rsidP="00C0031A">
      <w:pPr>
        <w:pStyle w:val="a3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8. Отбеливающие (перекисные соединения).</w:t>
      </w:r>
    </w:p>
    <w:p w:rsidR="00C0031A" w:rsidRPr="001D5E91" w:rsidRDefault="00C0031A" w:rsidP="00C0031A">
      <w:pPr>
        <w:pStyle w:val="a3"/>
        <w:jc w:val="both"/>
        <w:rPr>
          <w:sz w:val="32"/>
          <w:szCs w:val="32"/>
        </w:rPr>
      </w:pPr>
    </w:p>
    <w:p w:rsidR="00C0031A" w:rsidRPr="00E324C7" w:rsidRDefault="00C0031A" w:rsidP="00C0031A">
      <w:pPr>
        <w:pStyle w:val="a3"/>
        <w:shd w:val="clear" w:color="auto" w:fill="FFFFFF"/>
        <w:spacing w:before="0" w:beforeAutospacing="0"/>
        <w:jc w:val="both"/>
        <w:rPr>
          <w:sz w:val="32"/>
          <w:szCs w:val="32"/>
        </w:rPr>
      </w:pP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6. Зубные пасты для профилактики кариеса, состав, примеры паст в зависимости от возраста.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proofErr w:type="spellStart"/>
      <w:r w:rsidRPr="00C0031A">
        <w:rPr>
          <w:b/>
          <w:bCs/>
          <w:color w:val="2A183C"/>
          <w:sz w:val="32"/>
          <w:szCs w:val="32"/>
        </w:rPr>
        <w:t>Противокариозный</w:t>
      </w:r>
      <w:proofErr w:type="spellEnd"/>
      <w:r w:rsidRPr="00C0031A">
        <w:rPr>
          <w:b/>
          <w:bCs/>
          <w:color w:val="2A183C"/>
          <w:sz w:val="32"/>
          <w:szCs w:val="32"/>
        </w:rPr>
        <w:t xml:space="preserve"> эффект</w:t>
      </w:r>
      <w:r w:rsidRPr="00C0031A">
        <w:rPr>
          <w:color w:val="2A183C"/>
          <w:sz w:val="32"/>
          <w:szCs w:val="32"/>
        </w:rPr>
        <w:t> обеспечивается присутствием в зубной пасте фторидов (</w:t>
      </w:r>
      <w:r w:rsidRPr="00C0031A">
        <w:rPr>
          <w:iCs/>
          <w:color w:val="2A183C"/>
          <w:sz w:val="32"/>
          <w:szCs w:val="32"/>
        </w:rPr>
        <w:t xml:space="preserve">фторид натрия, фторид олова, </w:t>
      </w:r>
      <w:proofErr w:type="spellStart"/>
      <w:r w:rsidRPr="00C0031A">
        <w:rPr>
          <w:iCs/>
          <w:color w:val="2A183C"/>
          <w:sz w:val="32"/>
          <w:szCs w:val="32"/>
        </w:rPr>
        <w:t>аминофторид</w:t>
      </w:r>
      <w:proofErr w:type="spellEnd"/>
      <w:r w:rsidRPr="00C0031A">
        <w:rPr>
          <w:iCs/>
          <w:color w:val="2A183C"/>
          <w:sz w:val="32"/>
          <w:szCs w:val="32"/>
        </w:rPr>
        <w:t xml:space="preserve">, </w:t>
      </w:r>
      <w:proofErr w:type="spellStart"/>
      <w:r w:rsidRPr="00C0031A">
        <w:rPr>
          <w:iCs/>
          <w:color w:val="2A183C"/>
          <w:sz w:val="32"/>
          <w:szCs w:val="32"/>
        </w:rPr>
        <w:t>монофторфосфат</w:t>
      </w:r>
      <w:proofErr w:type="spellEnd"/>
      <w:r w:rsidRPr="00C0031A">
        <w:rPr>
          <w:color w:val="2A183C"/>
          <w:sz w:val="32"/>
          <w:szCs w:val="32"/>
        </w:rPr>
        <w:t>), а также присутствием кальция (</w:t>
      </w:r>
      <w:r w:rsidRPr="00C0031A">
        <w:rPr>
          <w:iCs/>
          <w:color w:val="2A183C"/>
          <w:sz w:val="32"/>
          <w:szCs w:val="32"/>
        </w:rPr>
        <w:t>глицерофосфат кальция</w:t>
      </w:r>
      <w:r w:rsidRPr="00C0031A">
        <w:rPr>
          <w:color w:val="2A183C"/>
          <w:sz w:val="32"/>
          <w:szCs w:val="32"/>
        </w:rPr>
        <w:t>). Все эти вещества эффективны только в тех случаях, когда процесс очищения зубов длиться больше пяти минут. Противовоспалительное действие обычно достигается добавлением в зубную пасту экстрактов трав (</w:t>
      </w:r>
      <w:r w:rsidRPr="00C0031A">
        <w:rPr>
          <w:iCs/>
          <w:color w:val="2A183C"/>
          <w:sz w:val="32"/>
          <w:szCs w:val="32"/>
        </w:rPr>
        <w:t>мята, шалфей, ромашка и др.</w:t>
      </w:r>
      <w:r w:rsidRPr="00C0031A">
        <w:rPr>
          <w:color w:val="2A183C"/>
          <w:sz w:val="32"/>
          <w:szCs w:val="32"/>
        </w:rPr>
        <w:t>).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7. Зубные пасты при заболеваниях пародонта, состав, примеры паст в зависимости от возраста и патологии пародонта.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Пациентам с заболеваниями пародонта можно рекомендовать применение солевых зубных паст, паст с растительными добавками, которые будут оказывать благоприятное воздействие на воспалительный процесс. С этой же целью можно рекомендовать пасты с ферментными комплексами. С осторожностью следует относиться к пастам с антисептиками, не рекомендуется использование отбеливающих паст.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8. Зубные пасты при заболеваниях слизистой оболочки, состав, примеры паст в зависимости от возраста и патологии СОПР.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При заболеваниях слизистых рекомендуется применение паст с растительными компонентами, которые оказывают противовоспалительное действие, улучшают кровообращение и стимулируют кровообращение.</w:t>
      </w:r>
    </w:p>
    <w:p w:rsidR="00C0031A" w:rsidRPr="001D5E91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8064A2" w:themeColor="accent4"/>
          <w:sz w:val="32"/>
          <w:szCs w:val="32"/>
        </w:rPr>
      </w:pPr>
      <w:r w:rsidRPr="00C0031A">
        <w:rPr>
          <w:b/>
          <w:sz w:val="32"/>
          <w:szCs w:val="32"/>
          <w:u w:val="single"/>
        </w:rPr>
        <w:lastRenderedPageBreak/>
        <w:t xml:space="preserve">9. Зубные порошки, состав, показания к применению, правила </w:t>
      </w:r>
      <w:r w:rsidRPr="00C0031A">
        <w:rPr>
          <w:b/>
          <w:color w:val="000000" w:themeColor="text1"/>
          <w:sz w:val="32"/>
          <w:szCs w:val="32"/>
          <w:u w:val="single"/>
        </w:rPr>
        <w:t>использования</w:t>
      </w:r>
      <w:r w:rsidRPr="001D5E91">
        <w:rPr>
          <w:color w:val="000000" w:themeColor="text1"/>
          <w:sz w:val="32"/>
          <w:szCs w:val="32"/>
        </w:rPr>
        <w:t>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Главный компонент - абразивное вещество (мел, </w:t>
      </w:r>
      <w:proofErr w:type="spellStart"/>
      <w:r w:rsidRPr="00C0031A">
        <w:rPr>
          <w:color w:val="2A183C"/>
          <w:sz w:val="32"/>
          <w:szCs w:val="32"/>
        </w:rPr>
        <w:t>дикальцийфосфат</w:t>
      </w:r>
      <w:proofErr w:type="spellEnd"/>
      <w:r w:rsidRPr="00C0031A">
        <w:rPr>
          <w:color w:val="2A183C"/>
          <w:sz w:val="32"/>
          <w:szCs w:val="32"/>
        </w:rPr>
        <w:t xml:space="preserve">, </w:t>
      </w:r>
      <w:proofErr w:type="spellStart"/>
      <w:r w:rsidRPr="00C0031A">
        <w:rPr>
          <w:color w:val="2A183C"/>
          <w:sz w:val="32"/>
          <w:szCs w:val="32"/>
        </w:rPr>
        <w:t>трикальцийфосфат</w:t>
      </w:r>
      <w:proofErr w:type="spellEnd"/>
      <w:r w:rsidRPr="00C0031A">
        <w:rPr>
          <w:color w:val="2A183C"/>
          <w:sz w:val="32"/>
          <w:szCs w:val="32"/>
        </w:rPr>
        <w:t xml:space="preserve"> и др.)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Показания к применению:</w:t>
      </w:r>
    </w:p>
    <w:p w:rsidR="00C0031A" w:rsidRPr="00C0031A" w:rsidRDefault="00C0031A" w:rsidP="00C0031A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 очищение поверхности зубов от мягкого зуб</w:t>
      </w:r>
      <w:r w:rsidRPr="00C0031A">
        <w:rPr>
          <w:color w:val="2A183C"/>
          <w:sz w:val="32"/>
          <w:szCs w:val="32"/>
        </w:rPr>
        <w:softHyphen/>
        <w:t>ного налета и пищевых остатков.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Правила использования:</w:t>
      </w:r>
    </w:p>
    <w:p w:rsidR="00C0031A" w:rsidRPr="00C0031A" w:rsidRDefault="00C0031A" w:rsidP="00C0031A">
      <w:pPr>
        <w:pStyle w:val="a3"/>
        <w:numPr>
          <w:ilvl w:val="0"/>
          <w:numId w:val="2"/>
        </w:numPr>
        <w:spacing w:before="0" w:beforeAutospacing="0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Порошками не следует пользоваться лицам с заболеваниями слизистой оболочки полости рта, повышенной </w:t>
      </w:r>
      <w:proofErr w:type="spellStart"/>
      <w:r w:rsidRPr="00C0031A">
        <w:rPr>
          <w:color w:val="2A183C"/>
          <w:sz w:val="32"/>
          <w:szCs w:val="32"/>
        </w:rPr>
        <w:t>стираемостью</w:t>
      </w:r>
      <w:proofErr w:type="spellEnd"/>
      <w:r w:rsidRPr="00C0031A">
        <w:rPr>
          <w:color w:val="2A183C"/>
          <w:sz w:val="32"/>
          <w:szCs w:val="32"/>
        </w:rPr>
        <w:t xml:space="preserve"> зубов, эрозией эмали, детям в раннем детском возрасте.</w:t>
      </w:r>
    </w:p>
    <w:p w:rsidR="00C0031A" w:rsidRPr="001D5E91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8064A2" w:themeColor="accent4"/>
          <w:sz w:val="32"/>
          <w:szCs w:val="32"/>
        </w:rPr>
      </w:pP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10. Жидкие средства гигиены полости рта, определение, классификация.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- любые жидкие формы, естественные и искусственные или синтетические, для выполнения гигиенических процедур в полости рта, профилактики и лечения стоматологических заболеваний.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>Выделяют:</w:t>
      </w:r>
      <w:r w:rsidRPr="00C0031A">
        <w:rPr>
          <w:rFonts w:ascii="Arial" w:eastAsiaTheme="minorEastAsia" w:hAnsi="Arial" w:cs="Arial"/>
          <w:color w:val="2A183C"/>
          <w:sz w:val="23"/>
          <w:szCs w:val="23"/>
          <w:shd w:val="clear" w:color="auto" w:fill="FFFFFF"/>
        </w:rPr>
        <w:t xml:space="preserve"> </w:t>
      </w:r>
      <w:r w:rsidRPr="00C0031A">
        <w:rPr>
          <w:color w:val="2A183C"/>
          <w:sz w:val="32"/>
          <w:szCs w:val="32"/>
        </w:rPr>
        <w:t> 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1) народные средства, используемые </w:t>
      </w:r>
      <w:proofErr w:type="spellStart"/>
      <w:r w:rsidRPr="00C0031A">
        <w:rPr>
          <w:color w:val="2A183C"/>
          <w:sz w:val="32"/>
          <w:szCs w:val="32"/>
        </w:rPr>
        <w:t>официнальной</w:t>
      </w:r>
      <w:proofErr w:type="spellEnd"/>
      <w:r w:rsidRPr="00C0031A">
        <w:rPr>
          <w:color w:val="2A183C"/>
          <w:sz w:val="32"/>
          <w:szCs w:val="32"/>
        </w:rPr>
        <w:t xml:space="preserve"> медициной,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 2) основные ЖСГПР промышленного производства, предназначенные для массового потребителя.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b/>
          <w:sz w:val="32"/>
          <w:szCs w:val="32"/>
          <w:u w:val="single"/>
        </w:rPr>
      </w:pPr>
      <w:r w:rsidRPr="00C0031A">
        <w:rPr>
          <w:b/>
          <w:sz w:val="32"/>
          <w:szCs w:val="32"/>
          <w:u w:val="single"/>
        </w:rPr>
        <w:t>11. Приведите примеры зубных эликсиров для  профилактики и лечения патологии слизистой оболочки полости рта и тканей пародонта.</w:t>
      </w:r>
    </w:p>
    <w:p w:rsidR="00C0031A" w:rsidRPr="00C0031A" w:rsidRDefault="00C0031A" w:rsidP="00C0031A">
      <w:pPr>
        <w:pStyle w:val="a3"/>
        <w:shd w:val="clear" w:color="auto" w:fill="FFFFFF"/>
        <w:spacing w:before="0" w:beforeAutospacing="0"/>
        <w:jc w:val="both"/>
        <w:rPr>
          <w:color w:val="2A183C"/>
          <w:sz w:val="32"/>
          <w:szCs w:val="32"/>
        </w:rPr>
      </w:pPr>
      <w:r w:rsidRPr="00C0031A">
        <w:rPr>
          <w:color w:val="2A183C"/>
          <w:sz w:val="32"/>
          <w:szCs w:val="32"/>
        </w:rPr>
        <w:t xml:space="preserve">Зубной эликсир </w:t>
      </w:r>
      <w:r w:rsidRPr="00C0031A">
        <w:rPr>
          <w:color w:val="2A183C"/>
          <w:sz w:val="32"/>
          <w:szCs w:val="32"/>
          <w:lang w:val="en-GB"/>
        </w:rPr>
        <w:t>Solo</w:t>
      </w:r>
      <w:r w:rsidRPr="00C0031A">
        <w:rPr>
          <w:color w:val="2A183C"/>
          <w:sz w:val="32"/>
          <w:szCs w:val="32"/>
        </w:rPr>
        <w:t xml:space="preserve"> (</w:t>
      </w:r>
      <w:proofErr w:type="spellStart"/>
      <w:r w:rsidRPr="00C0031A">
        <w:rPr>
          <w:color w:val="2A183C"/>
          <w:sz w:val="32"/>
          <w:szCs w:val="32"/>
        </w:rPr>
        <w:t>Мята,ромашка,крапива</w:t>
      </w:r>
      <w:proofErr w:type="spellEnd"/>
      <w:r w:rsidRPr="00C0031A">
        <w:rPr>
          <w:color w:val="2A183C"/>
          <w:sz w:val="32"/>
          <w:szCs w:val="32"/>
        </w:rPr>
        <w:t xml:space="preserve">), </w:t>
      </w:r>
      <w:proofErr w:type="spellStart"/>
      <w:r w:rsidRPr="00C0031A">
        <w:rPr>
          <w:color w:val="2A183C"/>
          <w:sz w:val="32"/>
          <w:szCs w:val="32"/>
        </w:rPr>
        <w:t>Ксидент</w:t>
      </w:r>
      <w:proofErr w:type="spellEnd"/>
      <w:r w:rsidRPr="00C0031A">
        <w:rPr>
          <w:color w:val="2A183C"/>
          <w:sz w:val="32"/>
          <w:szCs w:val="32"/>
        </w:rPr>
        <w:t xml:space="preserve">, </w:t>
      </w:r>
      <w:proofErr w:type="spellStart"/>
      <w:r w:rsidRPr="00C0031A">
        <w:rPr>
          <w:color w:val="2A183C"/>
          <w:sz w:val="32"/>
          <w:szCs w:val="32"/>
          <w:lang w:val="en-GB"/>
        </w:rPr>
        <w:t>Pharmadent</w:t>
      </w:r>
      <w:proofErr w:type="spellEnd"/>
      <w:r w:rsidRPr="00C0031A">
        <w:rPr>
          <w:color w:val="2A183C"/>
          <w:sz w:val="32"/>
          <w:szCs w:val="32"/>
        </w:rPr>
        <w:t xml:space="preserve">, Лесной бальзам, </w:t>
      </w:r>
      <w:proofErr w:type="spellStart"/>
      <w:r w:rsidRPr="00C0031A">
        <w:rPr>
          <w:color w:val="2A183C"/>
          <w:sz w:val="32"/>
          <w:szCs w:val="32"/>
        </w:rPr>
        <w:t>Хлорофиллипт</w:t>
      </w:r>
      <w:proofErr w:type="spellEnd"/>
    </w:p>
    <w:p w:rsidR="00C0031A" w:rsidRPr="00E324C7" w:rsidRDefault="00C0031A" w:rsidP="00C0031A">
      <w:pPr>
        <w:pStyle w:val="3"/>
        <w:shd w:val="clear" w:color="auto" w:fill="FFFFFF"/>
        <w:spacing w:before="0" w:beforeAutospacing="0"/>
        <w:rPr>
          <w:b w:val="0"/>
          <w:bCs w:val="0"/>
        </w:rPr>
      </w:pPr>
    </w:p>
    <w:p w:rsidR="009D1194" w:rsidRDefault="009D1194"/>
    <w:sectPr w:rsidR="009D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0AC"/>
    <w:multiLevelType w:val="hybridMultilevel"/>
    <w:tmpl w:val="FAF6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3CF6"/>
    <w:multiLevelType w:val="hybridMultilevel"/>
    <w:tmpl w:val="B06E1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232CDD"/>
    <w:multiLevelType w:val="multilevel"/>
    <w:tmpl w:val="A61E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0031A"/>
    <w:rsid w:val="009D1194"/>
    <w:rsid w:val="00C0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3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3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0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1098</Words>
  <Characters>6264</Characters>
  <Application>Microsoft Office Word</Application>
  <DocSecurity>0</DocSecurity>
  <Lines>52</Lines>
  <Paragraphs>14</Paragraphs>
  <ScaleCrop>false</ScaleCrop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2020-10-05T14:21:00Z</dcterms:created>
  <dcterms:modified xsi:type="dcterms:W3CDTF">2020-10-05T14:23:00Z</dcterms:modified>
</cp:coreProperties>
</file>