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6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D56878">
        <w:rPr>
          <w:rFonts w:ascii="Times New Roman" w:hAnsi="Times New Roman" w:cs="Times New Roman"/>
          <w:sz w:val="28"/>
          <w:szCs w:val="28"/>
        </w:rPr>
        <w:t xml:space="preserve">ХРОНИЧЕСКИЕ БРОНХОЛЕГОЧНЫЕ ЗАБОЛЕВАНИЯ 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</w:t>
      </w:r>
    </w:p>
    <w:p w:rsidR="004D1377" w:rsidRDefault="004D1377" w:rsidP="004D1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основы патогенеза </w:t>
      </w:r>
      <w:r w:rsidR="00D56878">
        <w:rPr>
          <w:rFonts w:ascii="Times New Roman" w:hAnsi="Times New Roman" w:cs="Times New Roman"/>
          <w:sz w:val="28"/>
          <w:szCs w:val="28"/>
        </w:rPr>
        <w:t xml:space="preserve">респираторных </w:t>
      </w:r>
      <w:proofErr w:type="spellStart"/>
      <w:r w:rsidR="00D56878">
        <w:rPr>
          <w:rFonts w:ascii="Times New Roman" w:hAnsi="Times New Roman" w:cs="Times New Roman"/>
          <w:sz w:val="28"/>
          <w:szCs w:val="28"/>
        </w:rPr>
        <w:t>аллергозов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7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56878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="00D5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детей, диагностику заболевани</w:t>
      </w:r>
      <w:r w:rsidR="00D5687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учетом возраста ребенка, основы классификации и виды терапевтических программ в зависимости от формы, периода и степени </w:t>
      </w:r>
      <w:r w:rsidR="00D56878">
        <w:rPr>
          <w:rFonts w:ascii="Times New Roman" w:hAnsi="Times New Roman" w:cs="Times New Roman"/>
          <w:sz w:val="28"/>
          <w:szCs w:val="28"/>
        </w:rPr>
        <w:t>тяжести болезней</w:t>
      </w:r>
      <w:r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ПО ТЕМЕ</w:t>
      </w:r>
    </w:p>
    <w:p w:rsidR="004D1377" w:rsidRDefault="004D1377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03E1" w:rsidRPr="00CB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gramStart"/>
      <w:r w:rsidR="00D56878">
        <w:rPr>
          <w:rFonts w:ascii="Times New Roman" w:hAnsi="Times New Roman" w:cs="Times New Roman"/>
          <w:sz w:val="28"/>
          <w:szCs w:val="28"/>
        </w:rPr>
        <w:t>респираторных</w:t>
      </w:r>
      <w:proofErr w:type="gramEnd"/>
      <w:r w:rsidR="00D56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878">
        <w:rPr>
          <w:rFonts w:ascii="Times New Roman" w:hAnsi="Times New Roman" w:cs="Times New Roman"/>
          <w:sz w:val="28"/>
          <w:szCs w:val="28"/>
        </w:rPr>
        <w:t>аллергозов</w:t>
      </w:r>
      <w:proofErr w:type="spellEnd"/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D56878" w:rsidRDefault="00D56878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D56878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Классификация заболеваний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A83ED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3E1">
        <w:rPr>
          <w:rFonts w:ascii="Times New Roman" w:hAnsi="Times New Roman" w:cs="Times New Roman"/>
          <w:sz w:val="28"/>
          <w:szCs w:val="28"/>
        </w:rPr>
        <w:t>. Принципы диагностики.</w:t>
      </w:r>
    </w:p>
    <w:p w:rsidR="00CB03E1" w:rsidRDefault="00A83ED1" w:rsidP="00D5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3E1">
        <w:rPr>
          <w:rFonts w:ascii="Times New Roman" w:hAnsi="Times New Roman" w:cs="Times New Roman"/>
          <w:sz w:val="28"/>
          <w:szCs w:val="28"/>
        </w:rPr>
        <w:t xml:space="preserve">. </w:t>
      </w:r>
      <w:r w:rsidR="00D56878">
        <w:rPr>
          <w:rFonts w:ascii="Times New Roman" w:hAnsi="Times New Roman" w:cs="Times New Roman"/>
          <w:sz w:val="28"/>
          <w:szCs w:val="28"/>
        </w:rPr>
        <w:t>Лечение заболеваний.</w:t>
      </w:r>
    </w:p>
    <w:p w:rsidR="00DA087E" w:rsidRDefault="00A83ED1" w:rsidP="00D5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3E1">
        <w:rPr>
          <w:rFonts w:ascii="Times New Roman" w:hAnsi="Times New Roman" w:cs="Times New Roman"/>
          <w:sz w:val="28"/>
          <w:szCs w:val="28"/>
        </w:rPr>
        <w:t xml:space="preserve">. Принципы </w:t>
      </w:r>
      <w:r w:rsidR="00D56878">
        <w:rPr>
          <w:rFonts w:ascii="Times New Roman" w:hAnsi="Times New Roman" w:cs="Times New Roman"/>
          <w:sz w:val="28"/>
          <w:szCs w:val="28"/>
        </w:rPr>
        <w:t xml:space="preserve">диспансерного наблюдения детей с хроническими бронхолегочными заболеваниями. </w:t>
      </w:r>
    </w:p>
    <w:p w:rsidR="00DA087E" w:rsidRDefault="00DA087E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1. ПРИ СКРИНИНГЕ НА МУКОВИСЦИДОЗ АНАЛИЗ КРОВИ НА ИММУНОРЕАКТИВНЫЙ ТРИПСИН ДОНОШЕННЫМ ДЕТЯМ ПРОВОДЯТ НА _____ ДЕНЬ ЖИЗНИ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А) 4-5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Б) 7-8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В) 14-21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Г) 21-28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2. НОРМАЛЬНЫМ ЗНАЧЕНИЕМ ПОТОВОЙ ПРОБЫ У ДЕТЕЙ ЯВЛЯЕТСЯ _______ ММОЛЬ/Л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А) 40-60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Б) 80-100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В) 100-150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Г) 150-200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3.  ПРЕПАРАТ «ДОРНАЗА АЛЬФА» ОТНОСИТСЯ </w:t>
      </w:r>
      <w:proofErr w:type="gramStart"/>
      <w:r w:rsidRPr="0075765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А) антибиотикам 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муколитикам</w:t>
      </w:r>
      <w:proofErr w:type="spellEnd"/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В) сердечным гликозидам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lastRenderedPageBreak/>
        <w:t>Г) ингаляционным стероидам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4. БОЛЬНЫЕ МУКОВИСЦИДОЗОМ НУЖДАЮТСЯ </w:t>
      </w:r>
      <w:proofErr w:type="gramStart"/>
      <w:r w:rsidRPr="007576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А) повышенном </w:t>
      </w:r>
      <w:proofErr w:type="gramStart"/>
      <w:r w:rsidRPr="0075765F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75765F">
        <w:rPr>
          <w:rFonts w:ascii="Times New Roman" w:hAnsi="Times New Roman" w:cs="Times New Roman"/>
          <w:sz w:val="28"/>
          <w:szCs w:val="28"/>
        </w:rPr>
        <w:t xml:space="preserve"> белка и энергии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Б) повышенном </w:t>
      </w:r>
      <w:proofErr w:type="gramStart"/>
      <w:r w:rsidRPr="0075765F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75765F">
        <w:rPr>
          <w:rFonts w:ascii="Times New Roman" w:hAnsi="Times New Roman" w:cs="Times New Roman"/>
          <w:sz w:val="28"/>
          <w:szCs w:val="28"/>
        </w:rPr>
        <w:t xml:space="preserve"> углеводов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В) пониженном </w:t>
      </w:r>
      <w:proofErr w:type="gramStart"/>
      <w:r w:rsidRPr="0075765F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75765F">
        <w:rPr>
          <w:rFonts w:ascii="Times New Roman" w:hAnsi="Times New Roman" w:cs="Times New Roman"/>
          <w:sz w:val="28"/>
          <w:szCs w:val="28"/>
        </w:rPr>
        <w:t xml:space="preserve"> белка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Г) пониженном </w:t>
      </w:r>
      <w:proofErr w:type="gramStart"/>
      <w:r w:rsidRPr="0075765F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75765F">
        <w:rPr>
          <w:rFonts w:ascii="Times New Roman" w:hAnsi="Times New Roman" w:cs="Times New Roman"/>
          <w:sz w:val="28"/>
          <w:szCs w:val="28"/>
        </w:rPr>
        <w:t xml:space="preserve"> жира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5. ПОЛОЖИТЕЛЬНОЙ РЕАКЦИЕЙ АЛЛЕРГОДИАГНОСТИКИ IG E-ОПОСРЕДОВАННЫХ АЛЛЕРГИЧЕСКИХ ЗАБОЛЕВАНИЙ ПРИ ПРОВЕДЕНИИ ПРИК-ТЕСТА ЯВЛЯЕТСЯ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А) папула более 3 мм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Б) папула 1 – 2 мм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В) гиперемия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Г) след от укола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6. ДЛЯ ДИАГНОСТИКИ МУКОВИСЦИДОЗА РЕШАЮЩЕЕ ЗНАЧЕНИЕ ИМЕЕТ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А) потовый тест с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определеним</w:t>
      </w:r>
      <w:proofErr w:type="spellEnd"/>
      <w:r w:rsidRPr="0075765F">
        <w:rPr>
          <w:rFonts w:ascii="Times New Roman" w:hAnsi="Times New Roman" w:cs="Times New Roman"/>
          <w:sz w:val="28"/>
          <w:szCs w:val="28"/>
        </w:rPr>
        <w:t xml:space="preserve"> хлора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Б) копрологический анализ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В) наличие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75765F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Г) анамнез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7. ЗАБОЛЕВАНИЕ, ПОСТОЯННЫМИ СИМПТОМАМИ КОТОРОГО ЯВЛЯЮТСЯ ЧИХАНИЕ, ЗУД В ОБЛАСТИ НОСА, ОБИЛЬНОЕ ПРОЗРАЧНОЕ ВОДЯНИСТОЕ ОТДЕЛЯЕМОЕ ИЗ НОСА, ЗАТРУДНЕНИЕ НОСОВОГО ДЫХАНИЯ – ЭТО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А) острый ринит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Б) аллергический ринит 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В) острый синусит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аденоидит</w:t>
      </w:r>
      <w:proofErr w:type="spellEnd"/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8. ВЫЯВЛЕНИЕ ЭОЗИНОФИЛОВ ПРИ ЦИТОЛОГИЧЕСКОМ ИССЛЕДОВАНИИ МАЗКОВ-ОТПЕЧАТКОВ СО СЛИЗИСТОЙ ОБОЛОЧКИ НОСА СВИДЕТЕЛЬСТВУЕТ О НАЛИЧИИ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А) вазомоторного ринита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Б) полипа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В) аллергического ринита 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Г) острого респираторного заболевания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9. АЛЛЕРГИЧЕСКИЙ РИНИТ – ЭТО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А) острый инфекционный процесс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Б) хронический инфекционный процесс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В) симптом системного заболевания соединительной ткани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lastRenderedPageBreak/>
        <w:t xml:space="preserve">Г) хроническое аллергическое воспаление слизистой оболочки носа у пациентов с сенсибилизацией к экзогенным неинфекционным аллергенам 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10. К БЫТОВЫМ АЛЛЕРГЕНАМ ОТНОСИТСЯ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А) пыльца полыни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Б) домашняя пыль 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В) пыльца березы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Г) белок коровьего молока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11. НАИБОЛЕЕ ЧАСТЫМ КЛИНИЧЕСКИМ ПРОЯВЛЕНИЕМ ПОЛЛИНОЗА ЯВЛЯЕТСЯ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А) аллергический цистит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Б) аллергический ринит 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В) крапивница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Г) аллергический миокардит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12. ПРИ ВЫСЕВЕ В МОКРОТЕ БОЛЬНОГО МУКОВИСЦИДОЗОМ СИНЕГНОЙНОЙ ПАЛОЧКИ ПРИМЕНЯЮТ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цефтазидим</w:t>
      </w:r>
      <w:proofErr w:type="spellEnd"/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Б) тетрациклин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В) оксациллин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13. К АНТИГИСТАМИННЫМ ПРЕПАРАТАМ 1 ПОКОЛЕНИЯ ОТНОСЯТ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цетиризин</w:t>
      </w:r>
      <w:proofErr w:type="spellEnd"/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хлорпирамин</w:t>
      </w:r>
      <w:proofErr w:type="spellEnd"/>
      <w:r w:rsidRPr="0075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астемизол</w:t>
      </w:r>
      <w:proofErr w:type="spellEnd"/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14. К АНТИГИСТАМИННЫМ ПРЕПАРАТАМ 2 ПОКОЛЕНИЯ ОТНОСИТСЯ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диметинден</w:t>
      </w:r>
      <w:proofErr w:type="spellEnd"/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хифенадин</w:t>
      </w:r>
      <w:proofErr w:type="spellEnd"/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5765F">
        <w:rPr>
          <w:rFonts w:ascii="Times New Roman" w:hAnsi="Times New Roman" w:cs="Times New Roman"/>
          <w:sz w:val="28"/>
          <w:szCs w:val="28"/>
        </w:rPr>
        <w:t>мебгибролин</w:t>
      </w:r>
      <w:proofErr w:type="spellEnd"/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15. ПРИ ВЫЯВЛЕННОЙ СЕНСИБИЛИЗАЦИИ К АЛЛЕРГЕНАМ ПЫЛЬЦЫ ДЕРЕВЬЕВ ВОЗМОЖНО РАЗВИТИЕ ОСТРОЙ АЛЛЕРГИЧЕСКОЙ РЕАКЦИИ ПРИ УПОТРЕБЛЕНИИ В ПИЩУ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А) яблок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Б) спиртных напитков</w:t>
      </w:r>
    </w:p>
    <w:p w:rsidR="0075765F" w:rsidRP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В) нерафинированного растительного масла</w:t>
      </w:r>
    </w:p>
    <w:p w:rsidR="00CB03E1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5F">
        <w:rPr>
          <w:rFonts w:ascii="Times New Roman" w:hAnsi="Times New Roman" w:cs="Times New Roman"/>
          <w:sz w:val="28"/>
          <w:szCs w:val="28"/>
        </w:rPr>
        <w:t>Г) печени трески</w:t>
      </w:r>
    </w:p>
    <w:p w:rsidR="0075765F" w:rsidRDefault="0075765F" w:rsidP="0075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D3A" w:rsidRDefault="00A75D3A" w:rsidP="00E5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АКТУАЛИЗАЦИИ ЗНАНИЙ</w:t>
      </w:r>
    </w:p>
    <w:p w:rsidR="00E54BCE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5368">
        <w:rPr>
          <w:rFonts w:ascii="Times New Roman" w:hAnsi="Times New Roman" w:cs="Times New Roman"/>
          <w:sz w:val="28"/>
          <w:szCs w:val="28"/>
        </w:rPr>
        <w:t xml:space="preserve">Поллиноз – это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1C5368">
        <w:rPr>
          <w:rFonts w:ascii="Times New Roman" w:hAnsi="Times New Roman" w:cs="Times New Roman"/>
          <w:sz w:val="28"/>
          <w:szCs w:val="28"/>
        </w:rPr>
        <w:t>_____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5368">
        <w:rPr>
          <w:rFonts w:ascii="Times New Roman" w:hAnsi="Times New Roman" w:cs="Times New Roman"/>
          <w:sz w:val="28"/>
          <w:szCs w:val="28"/>
        </w:rPr>
        <w:t>Аллергический ринит - это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70996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CAC">
        <w:rPr>
          <w:rFonts w:ascii="Times New Roman" w:hAnsi="Times New Roman" w:cs="Times New Roman"/>
          <w:sz w:val="28"/>
          <w:szCs w:val="28"/>
        </w:rPr>
        <w:t>.</w:t>
      </w:r>
      <w:r w:rsidR="00370996">
        <w:rPr>
          <w:rFonts w:ascii="Times New Roman" w:hAnsi="Times New Roman" w:cs="Times New Roman"/>
          <w:sz w:val="28"/>
          <w:szCs w:val="28"/>
        </w:rPr>
        <w:t xml:space="preserve"> </w:t>
      </w:r>
      <w:r w:rsidR="007C4C73">
        <w:rPr>
          <w:rFonts w:ascii="Times New Roman" w:hAnsi="Times New Roman" w:cs="Times New Roman"/>
          <w:sz w:val="28"/>
          <w:szCs w:val="28"/>
        </w:rPr>
        <w:t>Перечислите аллергены бытовые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C4C73" w:rsidRDefault="007F0CA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C73">
        <w:rPr>
          <w:rFonts w:ascii="Times New Roman" w:hAnsi="Times New Roman" w:cs="Times New Roman"/>
          <w:sz w:val="28"/>
          <w:szCs w:val="28"/>
        </w:rPr>
        <w:t xml:space="preserve">. Перечислите аллергены </w:t>
      </w:r>
      <w:proofErr w:type="spellStart"/>
      <w:r w:rsidR="007C4C73">
        <w:rPr>
          <w:rFonts w:ascii="Times New Roman" w:hAnsi="Times New Roman" w:cs="Times New Roman"/>
          <w:sz w:val="28"/>
          <w:szCs w:val="28"/>
        </w:rPr>
        <w:t>эпидермальные</w:t>
      </w:r>
      <w:proofErr w:type="spellEnd"/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F0CAC" w:rsidRDefault="007F0CA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AC" w:rsidRDefault="007F0CA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Перечислите периоды пыльцевых аллергенов</w:t>
      </w:r>
    </w:p>
    <w:p w:rsidR="007F0CAC" w:rsidRDefault="007F0CA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CAC" w:rsidRDefault="007F0CA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C73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4C73">
        <w:rPr>
          <w:rFonts w:ascii="Times New Roman" w:hAnsi="Times New Roman" w:cs="Times New Roman"/>
          <w:sz w:val="28"/>
          <w:szCs w:val="28"/>
        </w:rPr>
        <w:t xml:space="preserve">. </w:t>
      </w:r>
      <w:r w:rsidR="00EB4BAB">
        <w:rPr>
          <w:rFonts w:ascii="Times New Roman" w:hAnsi="Times New Roman" w:cs="Times New Roman"/>
          <w:sz w:val="28"/>
          <w:szCs w:val="28"/>
        </w:rPr>
        <w:t xml:space="preserve">Опишите </w:t>
      </w:r>
      <w:proofErr w:type="spellStart"/>
      <w:r w:rsidR="00EB4BAB">
        <w:rPr>
          <w:rFonts w:ascii="Times New Roman" w:hAnsi="Times New Roman" w:cs="Times New Roman"/>
          <w:sz w:val="28"/>
          <w:szCs w:val="28"/>
        </w:rPr>
        <w:t>интермиттирующее</w:t>
      </w:r>
      <w:proofErr w:type="spellEnd"/>
      <w:r w:rsidR="00EB4BAB">
        <w:rPr>
          <w:rFonts w:ascii="Times New Roman" w:hAnsi="Times New Roman" w:cs="Times New Roman"/>
          <w:sz w:val="28"/>
          <w:szCs w:val="28"/>
        </w:rPr>
        <w:t xml:space="preserve"> течение аллергического ринита</w:t>
      </w:r>
    </w:p>
    <w:p w:rsidR="00AE1ABD" w:rsidRDefault="00AE1AB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B3619" w:rsidRDefault="00170BED" w:rsidP="009B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1ABD">
        <w:rPr>
          <w:rFonts w:ascii="Times New Roman" w:hAnsi="Times New Roman" w:cs="Times New Roman"/>
          <w:sz w:val="28"/>
          <w:szCs w:val="28"/>
        </w:rPr>
        <w:t xml:space="preserve">. </w:t>
      </w:r>
      <w:r w:rsidR="009B3619">
        <w:rPr>
          <w:rFonts w:ascii="Times New Roman" w:hAnsi="Times New Roman" w:cs="Times New Roman"/>
          <w:sz w:val="28"/>
          <w:szCs w:val="28"/>
        </w:rPr>
        <w:t xml:space="preserve">Опишите </w:t>
      </w:r>
      <w:proofErr w:type="spellStart"/>
      <w:r w:rsidR="009B3619">
        <w:rPr>
          <w:rFonts w:ascii="Times New Roman" w:hAnsi="Times New Roman" w:cs="Times New Roman"/>
          <w:sz w:val="28"/>
          <w:szCs w:val="28"/>
        </w:rPr>
        <w:t>персистирующее</w:t>
      </w:r>
      <w:proofErr w:type="spellEnd"/>
      <w:r w:rsidR="009B3619">
        <w:rPr>
          <w:rFonts w:ascii="Times New Roman" w:hAnsi="Times New Roman" w:cs="Times New Roman"/>
          <w:sz w:val="28"/>
          <w:szCs w:val="28"/>
        </w:rPr>
        <w:t xml:space="preserve"> течение аллергического ринита</w:t>
      </w:r>
    </w:p>
    <w:p w:rsidR="009B3619" w:rsidRDefault="009B3619" w:rsidP="009B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821" w:rsidRDefault="005132B9" w:rsidP="009B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7821">
        <w:rPr>
          <w:rFonts w:ascii="Times New Roman" w:hAnsi="Times New Roman" w:cs="Times New Roman"/>
          <w:sz w:val="28"/>
          <w:szCs w:val="28"/>
        </w:rPr>
        <w:t xml:space="preserve">. </w:t>
      </w:r>
      <w:r w:rsidR="000D5D73">
        <w:rPr>
          <w:rFonts w:ascii="Times New Roman" w:hAnsi="Times New Roman" w:cs="Times New Roman"/>
          <w:sz w:val="28"/>
          <w:szCs w:val="28"/>
        </w:rPr>
        <w:t xml:space="preserve">Основы диагностики </w:t>
      </w:r>
      <w:proofErr w:type="spellStart"/>
      <w:r w:rsidR="000D5D73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</w:p>
    <w:p w:rsidR="004B7821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BED" w:rsidRDefault="005132B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0BED">
        <w:rPr>
          <w:rFonts w:ascii="Times New Roman" w:hAnsi="Times New Roman" w:cs="Times New Roman"/>
          <w:sz w:val="28"/>
          <w:szCs w:val="28"/>
        </w:rPr>
        <w:t xml:space="preserve">. </w:t>
      </w:r>
      <w:r w:rsidR="000D5D73">
        <w:rPr>
          <w:rFonts w:ascii="Times New Roman" w:hAnsi="Times New Roman" w:cs="Times New Roman"/>
          <w:sz w:val="28"/>
          <w:szCs w:val="28"/>
        </w:rPr>
        <w:t xml:space="preserve">Проявления легочной формы </w:t>
      </w:r>
      <w:proofErr w:type="spellStart"/>
      <w:r w:rsidR="000D5D73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D73" w:rsidRDefault="000D5D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D73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D5D73" w:rsidRPr="000D5D73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="000D5D73">
        <w:rPr>
          <w:rFonts w:ascii="Times New Roman" w:hAnsi="Times New Roman" w:cs="Times New Roman"/>
          <w:sz w:val="28"/>
          <w:szCs w:val="28"/>
        </w:rPr>
        <w:t>кишечной</w:t>
      </w:r>
      <w:r w:rsidR="000D5D73" w:rsidRPr="000D5D73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="000D5D73" w:rsidRPr="000D5D73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07640">
        <w:rPr>
          <w:rFonts w:ascii="Times New Roman" w:hAnsi="Times New Roman" w:cs="Times New Roman"/>
          <w:sz w:val="28"/>
          <w:szCs w:val="28"/>
        </w:rPr>
        <w:t xml:space="preserve">Тип наследования при </w:t>
      </w:r>
      <w:proofErr w:type="spellStart"/>
      <w:r w:rsidR="00707640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640" w:rsidRDefault="00707640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2E69BE">
        <w:rPr>
          <w:rFonts w:ascii="Times New Roman" w:hAnsi="Times New Roman" w:cs="Times New Roman"/>
          <w:sz w:val="28"/>
          <w:szCs w:val="28"/>
        </w:rPr>
        <w:t>. Диагностика</w:t>
      </w: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методы исследования и для чего они применяются</w:t>
      </w:r>
      <w:r w:rsidR="00FE05FC">
        <w:rPr>
          <w:rFonts w:ascii="Times New Roman" w:hAnsi="Times New Roman" w:cs="Times New Roman"/>
          <w:sz w:val="28"/>
          <w:szCs w:val="28"/>
        </w:rPr>
        <w:t>?</w:t>
      </w: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5052"/>
      </w:tblGrid>
      <w:tr w:rsidR="00EB2E09" w:rsidTr="002E69BE">
        <w:trPr>
          <w:trHeight w:val="1691"/>
        </w:trPr>
        <w:tc>
          <w:tcPr>
            <w:tcW w:w="4333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BAFA0F2" wp14:editId="4BBE44F2">
                  <wp:extent cx="2520950" cy="1890713"/>
                  <wp:effectExtent l="0" t="0" r="0" b="0"/>
                  <wp:docPr id="1" name="Рисунок 1" descr="https://4kurorta.info/images/12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kurorta.info/images/12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996" cy="189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2E69BE">
        <w:trPr>
          <w:trHeight w:val="970"/>
        </w:trPr>
        <w:tc>
          <w:tcPr>
            <w:tcW w:w="4333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67DA71" wp14:editId="74341BC8">
                  <wp:extent cx="1819275" cy="1819275"/>
                  <wp:effectExtent l="0" t="0" r="9525" b="9525"/>
                  <wp:docPr id="2" name="Рисунок 2" descr="https://www.onlinetrade.ru/img/items/m/philips_respironics_personal_best_hh1327_00_1304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nlinetrade.ru/img/items/m/philips_respironics_personal_best_hh1327_00_1304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2E69BE">
        <w:trPr>
          <w:trHeight w:val="970"/>
        </w:trPr>
        <w:tc>
          <w:tcPr>
            <w:tcW w:w="4333" w:type="dxa"/>
          </w:tcPr>
          <w:p w:rsidR="00EB2E09" w:rsidRDefault="009543A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1AB5BB" wp14:editId="31BA73F7">
                  <wp:extent cx="1838325" cy="2101819"/>
                  <wp:effectExtent l="0" t="0" r="0" b="0"/>
                  <wp:docPr id="3" name="Рисунок 3" descr="https://cdn.medizzy.com/2v01HqD-qLeHUKDLLpLb0tzYnaY=/600x686/img/posts/ef3bb1ff-80d9-4f2c-bbb1-ff80d9ff2c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medizzy.com/2v01HqD-qLeHUKDLLpLb0tzYnaY=/600x686/img/posts/ef3bb1ff-80d9-4f2c-bbb1-ff80d9ff2c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677" cy="21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2E69BE">
        <w:trPr>
          <w:trHeight w:val="970"/>
        </w:trPr>
        <w:tc>
          <w:tcPr>
            <w:tcW w:w="4333" w:type="dxa"/>
          </w:tcPr>
          <w:p w:rsidR="00EB2E09" w:rsidRDefault="008C1E34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FFAAF0" wp14:editId="634D9BB7">
                  <wp:extent cx="1809750" cy="1874342"/>
                  <wp:effectExtent l="0" t="0" r="0" b="0"/>
                  <wp:docPr id="4" name="Рисунок 4" descr="https://cf2.ppt-online.org/files2/slide/e/Ea0Tleo9j2whsWzHbR7mOiCI1ANSMJF6vdk8ZBVnKQ/slide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f2.ppt-online.org/files2/slide/e/Ea0Tleo9j2whsWzHbR7mOiCI1ANSMJF6vdk8ZBVnKQ/slide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51" t="43742"/>
                          <a:stretch/>
                        </pic:blipFill>
                        <pic:spPr bwMode="auto">
                          <a:xfrm>
                            <a:off x="0" y="0"/>
                            <a:ext cx="1808783" cy="187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2E69BE">
        <w:trPr>
          <w:trHeight w:val="970"/>
        </w:trPr>
        <w:tc>
          <w:tcPr>
            <w:tcW w:w="4333" w:type="dxa"/>
          </w:tcPr>
          <w:p w:rsidR="00EB2E09" w:rsidRDefault="0073563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35BB637" wp14:editId="606A23AF">
                  <wp:extent cx="1619250" cy="1619250"/>
                  <wp:effectExtent l="0" t="0" r="0" b="0"/>
                  <wp:docPr id="5" name="Рисунок 5" descr="https://pcixi.ru/_bd/19/2689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cixi.ru/_bd/19/26890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2E69BE">
        <w:trPr>
          <w:trHeight w:val="1016"/>
        </w:trPr>
        <w:tc>
          <w:tcPr>
            <w:tcW w:w="4333" w:type="dxa"/>
          </w:tcPr>
          <w:p w:rsidR="00EB2E09" w:rsidRDefault="0073563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E7EA42" wp14:editId="7612BF37">
                  <wp:extent cx="2201471" cy="1466850"/>
                  <wp:effectExtent l="0" t="0" r="8890" b="0"/>
                  <wp:docPr id="6" name="Рисунок 6" descr="https://sovdok.ru/wp-content/uploads/proby-na-allergi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vdok.ru/wp-content/uploads/proby-na-allergi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471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2E69BE">
        <w:trPr>
          <w:trHeight w:val="970"/>
        </w:trPr>
        <w:tc>
          <w:tcPr>
            <w:tcW w:w="4333" w:type="dxa"/>
          </w:tcPr>
          <w:p w:rsidR="00EB2E09" w:rsidRDefault="00A87164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1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E87A2" wp14:editId="21E62600">
                  <wp:extent cx="1842166" cy="1228725"/>
                  <wp:effectExtent l="0" t="0" r="5715" b="0"/>
                  <wp:docPr id="11" name="Рисунок 11" descr="https://uzibook.ru/wp-content/uploads/2019/06/ExternalLink_shutterstock_1116287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zibook.ru/wp-content/uploads/2019/06/ExternalLink_shutterstock_1116287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809" cy="122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F01" w:rsidTr="002E69BE">
        <w:trPr>
          <w:trHeight w:val="970"/>
        </w:trPr>
        <w:tc>
          <w:tcPr>
            <w:tcW w:w="4333" w:type="dxa"/>
          </w:tcPr>
          <w:p w:rsidR="002F2F01" w:rsidRDefault="007132F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4C80CE" wp14:editId="32F61828">
                  <wp:extent cx="1085763" cy="903642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87" cy="90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098EA6" wp14:editId="57B24128">
                  <wp:extent cx="1387736" cy="900966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73" cy="912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2F2F01" w:rsidRDefault="002F2F01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F01" w:rsidTr="002E69BE">
        <w:trPr>
          <w:trHeight w:val="970"/>
        </w:trPr>
        <w:tc>
          <w:tcPr>
            <w:tcW w:w="4333" w:type="dxa"/>
          </w:tcPr>
          <w:p w:rsidR="002F2F01" w:rsidRDefault="002E69BE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7A86FA" wp14:editId="339910CB">
                  <wp:extent cx="1884045" cy="1256030"/>
                  <wp:effectExtent l="0" t="0" r="1905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69BE" w:rsidRDefault="002E69BE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25">
              <w:rPr>
                <w:noProof/>
                <w:lang w:eastAsia="ru-RU"/>
              </w:rPr>
              <w:drawing>
                <wp:inline distT="0" distB="0" distL="0" distR="0" wp14:anchorId="12260BD9" wp14:editId="58A13DFA">
                  <wp:extent cx="2614500" cy="1000125"/>
                  <wp:effectExtent l="0" t="0" r="0" b="0"/>
                  <wp:docPr id="16" name="Рисунок 16" descr="https://www.rmj.ru/data/articles/Image/t18/n5/265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rmj.ru/data/articles/Image/t18/n5/265-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4"/>
                          <a:stretch/>
                        </pic:blipFill>
                        <pic:spPr bwMode="auto">
                          <a:xfrm>
                            <a:off x="0" y="0"/>
                            <a:ext cx="2614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2F2F01" w:rsidRDefault="002F2F01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6" w:rsidRDefault="003527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DB17BC">
        <w:rPr>
          <w:rFonts w:ascii="Times New Roman" w:hAnsi="Times New Roman" w:cs="Times New Roman"/>
          <w:sz w:val="28"/>
          <w:szCs w:val="28"/>
        </w:rPr>
        <w:t>. Классификация</w:t>
      </w:r>
    </w:p>
    <w:p w:rsidR="00BD0C47" w:rsidRDefault="00BD0C4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BC" w:rsidRDefault="00DB17B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нозологические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респираторных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аллергозов</w:t>
      </w:r>
      <w:proofErr w:type="spellEnd"/>
    </w:p>
    <w:p w:rsidR="00DB17BC" w:rsidRDefault="00DB17B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DB17BC" w:rsidRDefault="00DB17B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</w:t>
      </w:r>
    </w:p>
    <w:p w:rsidR="00DB17BC" w:rsidRDefault="00DB17B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DB17BC" w:rsidRDefault="00DB17B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DB17BC" w:rsidRDefault="00DB17B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____________________________________________________________</w:t>
      </w:r>
    </w:p>
    <w:p w:rsidR="00DB17BC" w:rsidRDefault="00DB17B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DB17BC" w:rsidRDefault="00DB17B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DB17BC" w:rsidRDefault="00DB17B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</w:t>
      </w:r>
    </w:p>
    <w:p w:rsidR="00DB17BC" w:rsidRDefault="00DB17B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</w:t>
      </w:r>
    </w:p>
    <w:p w:rsidR="00DB17BC" w:rsidRDefault="00DB17B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BC" w:rsidRDefault="00BD0C47" w:rsidP="00DB1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594BF2">
        <w:rPr>
          <w:rFonts w:ascii="Times New Roman" w:hAnsi="Times New Roman" w:cs="Times New Roman"/>
          <w:sz w:val="28"/>
          <w:szCs w:val="28"/>
        </w:rPr>
        <w:t>аллергический ринитов (АР)</w:t>
      </w:r>
    </w:p>
    <w:p w:rsidR="00980EEC" w:rsidRDefault="00980EEC" w:rsidP="00DB1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BF2" w:rsidRDefault="00594BF2" w:rsidP="0059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пробелы в таблице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2243"/>
        <w:gridCol w:w="3414"/>
        <w:gridCol w:w="3948"/>
      </w:tblGrid>
      <w:tr w:rsidR="005D4250" w:rsidTr="005D4250">
        <w:trPr>
          <w:trHeight w:val="508"/>
        </w:trPr>
        <w:tc>
          <w:tcPr>
            <w:tcW w:w="2243" w:type="dxa"/>
          </w:tcPr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течению:</w:t>
            </w:r>
          </w:p>
        </w:tc>
        <w:tc>
          <w:tcPr>
            <w:tcW w:w="3414" w:type="dxa"/>
          </w:tcPr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50" w:rsidTr="005D4250">
        <w:trPr>
          <w:trHeight w:val="481"/>
        </w:trPr>
        <w:tc>
          <w:tcPr>
            <w:tcW w:w="2243" w:type="dxa"/>
          </w:tcPr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Характеристика:</w:t>
            </w:r>
          </w:p>
        </w:tc>
        <w:tc>
          <w:tcPr>
            <w:tcW w:w="3414" w:type="dxa"/>
          </w:tcPr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50" w:rsidTr="005D4250">
        <w:trPr>
          <w:trHeight w:val="1016"/>
        </w:trPr>
        <w:tc>
          <w:tcPr>
            <w:tcW w:w="2243" w:type="dxa"/>
          </w:tcPr>
          <w:p w:rsidR="00980EEC" w:rsidRDefault="00980EEC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степени тяжести:</w:t>
            </w:r>
          </w:p>
        </w:tc>
        <w:tc>
          <w:tcPr>
            <w:tcW w:w="3414" w:type="dxa"/>
          </w:tcPr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/</w:t>
            </w:r>
          </w:p>
        </w:tc>
      </w:tr>
      <w:tr w:rsidR="005D4250" w:rsidTr="00980EEC">
        <w:trPr>
          <w:trHeight w:val="2567"/>
        </w:trPr>
        <w:tc>
          <w:tcPr>
            <w:tcW w:w="2243" w:type="dxa"/>
          </w:tcPr>
          <w:p w:rsidR="00980EEC" w:rsidRDefault="00980EEC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EEC" w:rsidRDefault="00980EEC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EEC" w:rsidRDefault="00980EEC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EEC" w:rsidRDefault="00980EEC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Характеристика:</w:t>
            </w:r>
          </w:p>
        </w:tc>
        <w:tc>
          <w:tcPr>
            <w:tcW w:w="3414" w:type="dxa"/>
          </w:tcPr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D4250" w:rsidRDefault="005D4250" w:rsidP="0059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BF2" w:rsidRDefault="00594BF2" w:rsidP="0059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BF2" w:rsidRDefault="00594BF2" w:rsidP="0059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E1" w:rsidRDefault="005869E1" w:rsidP="0059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ED6165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="00ED6165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="00ED6165">
        <w:rPr>
          <w:rFonts w:ascii="Times New Roman" w:hAnsi="Times New Roman" w:cs="Times New Roman"/>
          <w:sz w:val="28"/>
          <w:szCs w:val="28"/>
        </w:rPr>
        <w:t>:</w:t>
      </w:r>
    </w:p>
    <w:p w:rsidR="00ED6165" w:rsidRDefault="00ED6165" w:rsidP="0059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165" w:rsidRDefault="00ED6165" w:rsidP="0059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65" w:rsidRDefault="00ED6165" w:rsidP="0059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возможные клинические бронхолегочные изменения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</w:p>
    <w:p w:rsidR="00ED6165" w:rsidRDefault="00ED6165" w:rsidP="0059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3F5" w:rsidRDefault="008E33F5" w:rsidP="0059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F5" w:rsidRDefault="008E33F5" w:rsidP="0059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F5">
        <w:rPr>
          <w:rFonts w:ascii="Times New Roman" w:hAnsi="Times New Roman" w:cs="Times New Roman"/>
          <w:sz w:val="28"/>
          <w:szCs w:val="28"/>
        </w:rPr>
        <w:lastRenderedPageBreak/>
        <w:t>Заболевания, ассоциированные с геном CFTR:</w:t>
      </w:r>
    </w:p>
    <w:p w:rsidR="008E33F5" w:rsidRDefault="008E33F5" w:rsidP="0059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B17BC" w:rsidRDefault="00D77C34" w:rsidP="00D77C34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05FC" w:rsidRDefault="00FE05F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FE05F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2D37A3">
        <w:rPr>
          <w:rFonts w:ascii="Times New Roman" w:hAnsi="Times New Roman" w:cs="Times New Roman"/>
          <w:sz w:val="28"/>
          <w:szCs w:val="28"/>
        </w:rPr>
        <w:t xml:space="preserve"> </w:t>
      </w:r>
      <w:r w:rsidR="00242878">
        <w:rPr>
          <w:rFonts w:ascii="Times New Roman" w:hAnsi="Times New Roman" w:cs="Times New Roman"/>
          <w:sz w:val="28"/>
          <w:szCs w:val="28"/>
        </w:rPr>
        <w:t xml:space="preserve">Лечение </w:t>
      </w:r>
      <w:r w:rsidR="002D37A3">
        <w:rPr>
          <w:rFonts w:ascii="Times New Roman" w:hAnsi="Times New Roman" w:cs="Times New Roman"/>
          <w:sz w:val="28"/>
          <w:szCs w:val="28"/>
        </w:rPr>
        <w:t>хронических болезней органов дыхания у детей</w:t>
      </w:r>
    </w:p>
    <w:p w:rsidR="004A4425" w:rsidRDefault="004A442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425" w:rsidRDefault="004A442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Обозначьте продукты, возможной перекрестной пищевой аллергии при выявленной сенсибилизации к пыльце березы</w:t>
      </w:r>
    </w:p>
    <w:p w:rsidR="004A4425" w:rsidRDefault="004A442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5" w:rsidRDefault="004A442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4A442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Обозначьте продукты, возможной перекрестной пищевой аллергии при выявленной сенсибилизации к пыльце полыни</w:t>
      </w:r>
    </w:p>
    <w:p w:rsidR="004A4425" w:rsidRDefault="004A442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5" w:rsidRDefault="004A442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4A442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FFD">
        <w:rPr>
          <w:rFonts w:ascii="Times New Roman" w:hAnsi="Times New Roman" w:cs="Times New Roman"/>
          <w:sz w:val="28"/>
          <w:szCs w:val="28"/>
        </w:rPr>
        <w:t xml:space="preserve">. </w:t>
      </w:r>
      <w:r w:rsidR="00242878">
        <w:rPr>
          <w:rFonts w:ascii="Times New Roman" w:hAnsi="Times New Roman" w:cs="Times New Roman"/>
          <w:sz w:val="28"/>
          <w:szCs w:val="28"/>
        </w:rPr>
        <w:t xml:space="preserve">Перечислите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интраназальные</w:t>
      </w:r>
      <w:proofErr w:type="spellEnd"/>
      <w:r w:rsidR="0024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878">
        <w:rPr>
          <w:rFonts w:ascii="Times New Roman" w:hAnsi="Times New Roman" w:cs="Times New Roman"/>
          <w:sz w:val="28"/>
          <w:szCs w:val="28"/>
        </w:rPr>
        <w:t>глюкокортикостериды</w:t>
      </w:r>
      <w:proofErr w:type="spellEnd"/>
      <w:r w:rsidR="002428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2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нГ</w:t>
      </w:r>
      <w:r w:rsidR="00242878">
        <w:rPr>
          <w:rFonts w:ascii="Times New Roman" w:hAnsi="Times New Roman" w:cs="Times New Roman"/>
          <w:sz w:val="28"/>
          <w:szCs w:val="28"/>
        </w:rPr>
        <w:t>КС</w:t>
      </w:r>
      <w:proofErr w:type="spellEnd"/>
      <w:r w:rsidR="00242878">
        <w:rPr>
          <w:rFonts w:ascii="Times New Roman" w:hAnsi="Times New Roman" w:cs="Times New Roman"/>
          <w:sz w:val="28"/>
          <w:szCs w:val="28"/>
        </w:rPr>
        <w:t xml:space="preserve">), применяемые </w:t>
      </w:r>
      <w:r>
        <w:rPr>
          <w:rFonts w:ascii="Times New Roman" w:hAnsi="Times New Roman" w:cs="Times New Roman"/>
          <w:sz w:val="28"/>
          <w:szCs w:val="28"/>
        </w:rPr>
        <w:t xml:space="preserve">лечения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аллергических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ринттов</w:t>
      </w:r>
      <w:proofErr w:type="spellEnd"/>
      <w:r w:rsidR="00242878">
        <w:rPr>
          <w:rFonts w:ascii="Times New Roman" w:hAnsi="Times New Roman" w:cs="Times New Roman"/>
          <w:sz w:val="28"/>
          <w:szCs w:val="28"/>
        </w:rPr>
        <w:t xml:space="preserve"> (МНН)</w:t>
      </w:r>
    </w:p>
    <w:p w:rsidR="004A4425" w:rsidRDefault="00242878" w:rsidP="004A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4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42878" w:rsidRDefault="00242878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242878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4A442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FFD">
        <w:rPr>
          <w:rFonts w:ascii="Times New Roman" w:hAnsi="Times New Roman" w:cs="Times New Roman"/>
          <w:sz w:val="28"/>
          <w:szCs w:val="28"/>
        </w:rPr>
        <w:t xml:space="preserve">. </w:t>
      </w:r>
      <w:r w:rsidR="00242878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>
        <w:rPr>
          <w:rFonts w:ascii="Times New Roman" w:hAnsi="Times New Roman" w:cs="Times New Roman"/>
          <w:sz w:val="28"/>
          <w:szCs w:val="28"/>
        </w:rPr>
        <w:t>антигистаминные препараты для лечения аллергических ринитов у детей</w:t>
      </w:r>
    </w:p>
    <w:p w:rsidR="00242878" w:rsidRDefault="00242878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67B" w:rsidRDefault="00A5767B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01" w:rsidRDefault="007F1FFD" w:rsidP="004A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4425">
        <w:rPr>
          <w:rFonts w:ascii="Times New Roman" w:hAnsi="Times New Roman" w:cs="Times New Roman"/>
          <w:sz w:val="28"/>
          <w:szCs w:val="28"/>
        </w:rPr>
        <w:t xml:space="preserve">Опишите метод </w:t>
      </w:r>
      <w:proofErr w:type="spellStart"/>
      <w:r w:rsidR="004A4425">
        <w:rPr>
          <w:rFonts w:ascii="Times New Roman" w:hAnsi="Times New Roman" w:cs="Times New Roman"/>
          <w:sz w:val="28"/>
          <w:szCs w:val="28"/>
        </w:rPr>
        <w:t>аллергеспецифической</w:t>
      </w:r>
      <w:proofErr w:type="spellEnd"/>
      <w:r w:rsidR="004A4425">
        <w:rPr>
          <w:rFonts w:ascii="Times New Roman" w:hAnsi="Times New Roman" w:cs="Times New Roman"/>
          <w:sz w:val="28"/>
          <w:szCs w:val="28"/>
        </w:rPr>
        <w:t xml:space="preserve"> иммунотерапии</w:t>
      </w:r>
    </w:p>
    <w:p w:rsidR="004A4425" w:rsidRDefault="004A4425" w:rsidP="004A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5" w:rsidRDefault="004A4425" w:rsidP="004A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425" w:rsidRDefault="006C2CB3" w:rsidP="004A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C2CB3">
        <w:rPr>
          <w:rFonts w:ascii="Times New Roman" w:hAnsi="Times New Roman" w:cs="Times New Roman"/>
          <w:sz w:val="28"/>
          <w:szCs w:val="28"/>
        </w:rPr>
        <w:t>Обязат</w:t>
      </w:r>
      <w:r>
        <w:rPr>
          <w:rFonts w:ascii="Times New Roman" w:hAnsi="Times New Roman" w:cs="Times New Roman"/>
          <w:sz w:val="28"/>
          <w:szCs w:val="28"/>
        </w:rPr>
        <w:t xml:space="preserve">ельными составляющими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Pr="006C2CB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A33B5" w:rsidRDefault="00CA33B5" w:rsidP="004A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2._________________________________________________________________3._________________________________________________________________4._________________________________________________________________5._________________________________________________________________6._________________________________________________________________7._________________________________________________________________</w:t>
      </w:r>
    </w:p>
    <w:p w:rsidR="00CA33B5" w:rsidRDefault="00CA33B5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B5" w:rsidRDefault="00CA33B5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ЗАКРЕПЛЕНИЯ ТЕМЫ</w:t>
      </w:r>
    </w:p>
    <w:p w:rsidR="007F1B42" w:rsidRPr="001E2F18" w:rsidRDefault="006572B1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</w:t>
      </w:r>
    </w:p>
    <w:p w:rsidR="007F1FFD" w:rsidRDefault="00B70710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10">
        <w:rPr>
          <w:rFonts w:ascii="Times New Roman" w:hAnsi="Times New Roman" w:cs="Times New Roman"/>
          <w:color w:val="000000"/>
          <w:sz w:val="28"/>
          <w:szCs w:val="28"/>
        </w:rPr>
        <w:t xml:space="preserve">Весной, на приеме у участкового педиатра, девочка, 12 лет с жалобами на чих зуд носа, при  выходе на улицу. Отмечается кратковременный эффект от приема местных сосудосуживающих препаратов. Из анамнеза: эпизоды ОРВИ до 6-7 раз в год. Симптомы в весеннее время  в течение 3 лет. С раннего возраста проявления </w:t>
      </w:r>
      <w:proofErr w:type="spellStart"/>
      <w:r w:rsidRPr="00B70710">
        <w:rPr>
          <w:rFonts w:ascii="Times New Roman" w:hAnsi="Times New Roman" w:cs="Times New Roman"/>
          <w:color w:val="000000"/>
          <w:sz w:val="28"/>
          <w:szCs w:val="28"/>
        </w:rPr>
        <w:t>атопического</w:t>
      </w:r>
      <w:proofErr w:type="spellEnd"/>
      <w:r w:rsidRPr="00B70710">
        <w:rPr>
          <w:rFonts w:ascii="Times New Roman" w:hAnsi="Times New Roman" w:cs="Times New Roman"/>
          <w:color w:val="000000"/>
          <w:sz w:val="28"/>
          <w:szCs w:val="28"/>
        </w:rPr>
        <w:t xml:space="preserve"> дерматита.  У девочки мама страдает бронхиальной астмой. В семье курящие родители. При осмотре: Состояние девочки средней степени тяжести. Кожные покровы суховатые. Лимфоузлы не увеличены. </w:t>
      </w:r>
      <w:proofErr w:type="spellStart"/>
      <w:r w:rsidRPr="00B70710">
        <w:rPr>
          <w:rFonts w:ascii="Times New Roman" w:hAnsi="Times New Roman" w:cs="Times New Roman"/>
          <w:color w:val="000000"/>
          <w:sz w:val="28"/>
          <w:szCs w:val="28"/>
        </w:rPr>
        <w:t>Периорбитальный</w:t>
      </w:r>
      <w:proofErr w:type="spellEnd"/>
      <w:r w:rsidRPr="00B70710">
        <w:rPr>
          <w:rFonts w:ascii="Times New Roman" w:hAnsi="Times New Roman" w:cs="Times New Roman"/>
          <w:color w:val="000000"/>
          <w:sz w:val="28"/>
          <w:szCs w:val="28"/>
        </w:rPr>
        <w:t xml:space="preserve"> цианоз. Из носа стекловидные выделения. При передней риноскопии: слизистая носа отечная, цианотичная. При аускультации дыхание везикулярное, хрипов нет. ЧДД в 16 в минуту. Тоны сердца звучные.  Границы сердца соответствуют возрасту. Другие органы и системы при </w:t>
      </w:r>
      <w:proofErr w:type="spellStart"/>
      <w:r w:rsidRPr="00B70710">
        <w:rPr>
          <w:rFonts w:ascii="Times New Roman" w:hAnsi="Times New Roman" w:cs="Times New Roman"/>
          <w:color w:val="000000"/>
          <w:sz w:val="28"/>
          <w:szCs w:val="28"/>
        </w:rPr>
        <w:t>физикальном</w:t>
      </w:r>
      <w:proofErr w:type="spellEnd"/>
      <w:r w:rsidRPr="00B70710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обследовании — без особенностей. </w:t>
      </w:r>
      <w:r w:rsidR="007F1FFD">
        <w:rPr>
          <w:rFonts w:ascii="Times New Roman" w:hAnsi="Times New Roman" w:cs="Times New Roman"/>
          <w:color w:val="000000"/>
          <w:sz w:val="28"/>
          <w:szCs w:val="28"/>
        </w:rPr>
        <w:t xml:space="preserve">Задание 1: </w:t>
      </w:r>
      <w:r w:rsidRPr="00B70710">
        <w:rPr>
          <w:rFonts w:ascii="Times New Roman" w:hAnsi="Times New Roman" w:cs="Times New Roman"/>
          <w:color w:val="000000"/>
          <w:sz w:val="28"/>
          <w:szCs w:val="28"/>
        </w:rPr>
        <w:t>Ваш предположительный диагноз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2: </w:t>
      </w:r>
      <w:r w:rsidR="00B70710" w:rsidRPr="00B70710">
        <w:rPr>
          <w:rFonts w:ascii="Times New Roman" w:hAnsi="Times New Roman" w:cs="Times New Roman"/>
          <w:color w:val="000000"/>
          <w:sz w:val="28"/>
          <w:szCs w:val="28"/>
        </w:rPr>
        <w:t>Укажите наиболее вероятный этиологический фактор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70710" w:rsidRDefault="00B70710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2270B4" w:rsidRDefault="00F210D7" w:rsidP="002270B4">
      <w:pPr>
        <w:tabs>
          <w:tab w:val="left" w:pos="65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3: </w:t>
      </w:r>
      <w:r w:rsidR="00E06D19" w:rsidRPr="00E06D19">
        <w:rPr>
          <w:rFonts w:ascii="Times New Roman" w:hAnsi="Times New Roman" w:cs="Times New Roman"/>
          <w:color w:val="000000"/>
          <w:sz w:val="28"/>
          <w:szCs w:val="28"/>
        </w:rPr>
        <w:t>Ваш план диагностических мероприятий</w:t>
      </w:r>
      <w:r w:rsidR="00B7071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210D7" w:rsidRDefault="002270B4" w:rsidP="002270B4">
      <w:pPr>
        <w:tabs>
          <w:tab w:val="left" w:pos="65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70710" w:rsidRDefault="00B70710" w:rsidP="00B7071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E2F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4: </w:t>
      </w:r>
      <w:r w:rsidR="00974E2F" w:rsidRPr="00974E2F">
        <w:rPr>
          <w:rFonts w:ascii="Times New Roman" w:hAnsi="Times New Roman" w:cs="Times New Roman"/>
          <w:color w:val="000000"/>
          <w:sz w:val="28"/>
          <w:szCs w:val="28"/>
        </w:rPr>
        <w:t>Признаки данной патологии при объективном осмотре</w:t>
      </w:r>
    </w:p>
    <w:p w:rsidR="00974E2F" w:rsidRDefault="00974E2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E2F" w:rsidRDefault="00974E2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0D7" w:rsidRDefault="00974E2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5: </w:t>
      </w:r>
      <w:r w:rsidR="0035659F">
        <w:rPr>
          <w:rFonts w:ascii="Times New Roman" w:hAnsi="Times New Roman" w:cs="Times New Roman"/>
          <w:color w:val="000000"/>
          <w:sz w:val="28"/>
          <w:szCs w:val="28"/>
        </w:rPr>
        <w:t xml:space="preserve">Назначьте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лечение </w:t>
      </w:r>
      <w:r w:rsidR="003565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доз и длительности </w:t>
      </w:r>
    </w:p>
    <w:p w:rsidR="0035659F" w:rsidRDefault="0035659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974E2F" w:rsidRDefault="00974E2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21" w:rsidRDefault="00856521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НИРС</w:t>
      </w: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Темы:</w:t>
      </w:r>
    </w:p>
    <w:p w:rsidR="00AA6AF3" w:rsidRPr="00AA6AF3" w:rsidRDefault="0093136C" w:rsidP="00AA6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A6AF3" w:rsidRPr="00AA6AF3">
        <w:rPr>
          <w:rFonts w:ascii="Times New Roman" w:hAnsi="Times New Roman" w:cs="Times New Roman"/>
          <w:color w:val="000000"/>
          <w:sz w:val="28"/>
          <w:szCs w:val="28"/>
        </w:rPr>
        <w:t xml:space="preserve">Поражение желудочно-кишечного тракта при </w:t>
      </w:r>
      <w:proofErr w:type="spellStart"/>
      <w:r w:rsidR="00AA6AF3" w:rsidRPr="00AA6AF3">
        <w:rPr>
          <w:rFonts w:ascii="Times New Roman" w:hAnsi="Times New Roman" w:cs="Times New Roman"/>
          <w:color w:val="000000"/>
          <w:sz w:val="28"/>
          <w:szCs w:val="28"/>
        </w:rPr>
        <w:t>муковисцидозе</w:t>
      </w:r>
      <w:proofErr w:type="spellEnd"/>
    </w:p>
    <w:p w:rsidR="00073EED" w:rsidRDefault="00AA6AF3" w:rsidP="00AA6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A6AF3">
        <w:rPr>
          <w:rFonts w:ascii="Times New Roman" w:hAnsi="Times New Roman" w:cs="Times New Roman"/>
          <w:color w:val="000000"/>
          <w:sz w:val="28"/>
          <w:szCs w:val="28"/>
        </w:rPr>
        <w:t xml:space="preserve">. Диетотерапия при </w:t>
      </w:r>
      <w:proofErr w:type="spellStart"/>
      <w:r w:rsidRPr="00AA6AF3">
        <w:rPr>
          <w:rFonts w:ascii="Times New Roman" w:hAnsi="Times New Roman" w:cs="Times New Roman"/>
          <w:color w:val="000000"/>
          <w:sz w:val="28"/>
          <w:szCs w:val="28"/>
        </w:rPr>
        <w:t>муковисцидозе</w:t>
      </w:r>
      <w:proofErr w:type="spellEnd"/>
    </w:p>
    <w:p w:rsidR="00AA6AF3" w:rsidRDefault="00AA6AF3" w:rsidP="00AA6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Виды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аллергенспецифической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иммунотерапии</w:t>
      </w:r>
    </w:p>
    <w:p w:rsidR="00AA6AF3" w:rsidRPr="0093136C" w:rsidRDefault="00AA6AF3" w:rsidP="00AA6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Диспансерное наблюдение пациентов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муковисцидозов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Составьте презентации по темам:</w:t>
      </w:r>
    </w:p>
    <w:p w:rsidR="009A725B" w:rsidRDefault="00073EED" w:rsidP="00AA6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A6AF3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</w:t>
      </w:r>
      <w:proofErr w:type="spellStart"/>
      <w:r w:rsidR="00AA6AF3">
        <w:rPr>
          <w:rFonts w:ascii="Times New Roman" w:hAnsi="Times New Roman" w:cs="Times New Roman"/>
          <w:color w:val="000000"/>
          <w:sz w:val="28"/>
          <w:szCs w:val="28"/>
        </w:rPr>
        <w:t>муковисцидоза</w:t>
      </w:r>
      <w:proofErr w:type="spellEnd"/>
      <w:r w:rsidR="00AA6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AF3" w:rsidRDefault="00AA6AF3" w:rsidP="00AA6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94BEB">
        <w:rPr>
          <w:rFonts w:ascii="Times New Roman" w:hAnsi="Times New Roman" w:cs="Times New Roman"/>
          <w:color w:val="000000"/>
          <w:sz w:val="28"/>
          <w:szCs w:val="28"/>
        </w:rPr>
        <w:t>Особенности диеты при поллинозах.</w:t>
      </w:r>
    </w:p>
    <w:p w:rsidR="00FE281C" w:rsidRDefault="00FE281C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59F" w:rsidRPr="001E2F18" w:rsidRDefault="0035659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sectPr w:rsidR="0035659F" w:rsidRPr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2E7"/>
    <w:multiLevelType w:val="hybridMultilevel"/>
    <w:tmpl w:val="E678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55486"/>
    <w:rsid w:val="00073EED"/>
    <w:rsid w:val="0008569C"/>
    <w:rsid w:val="000A298D"/>
    <w:rsid w:val="000D5D73"/>
    <w:rsid w:val="000D738A"/>
    <w:rsid w:val="00104025"/>
    <w:rsid w:val="00170BED"/>
    <w:rsid w:val="001C5368"/>
    <w:rsid w:val="001D53D5"/>
    <w:rsid w:val="001E2F18"/>
    <w:rsid w:val="002270B4"/>
    <w:rsid w:val="0024280C"/>
    <w:rsid w:val="00242878"/>
    <w:rsid w:val="002D37A3"/>
    <w:rsid w:val="002E69BE"/>
    <w:rsid w:val="002F2F01"/>
    <w:rsid w:val="00352709"/>
    <w:rsid w:val="0035659F"/>
    <w:rsid w:val="00370996"/>
    <w:rsid w:val="003711B2"/>
    <w:rsid w:val="003C2C6C"/>
    <w:rsid w:val="004A4425"/>
    <w:rsid w:val="004B7821"/>
    <w:rsid w:val="004C7084"/>
    <w:rsid w:val="004D1377"/>
    <w:rsid w:val="005132B9"/>
    <w:rsid w:val="005141E3"/>
    <w:rsid w:val="00545B48"/>
    <w:rsid w:val="00574217"/>
    <w:rsid w:val="00585C1C"/>
    <w:rsid w:val="005869E1"/>
    <w:rsid w:val="00594BF2"/>
    <w:rsid w:val="005D4250"/>
    <w:rsid w:val="0060157F"/>
    <w:rsid w:val="00623D01"/>
    <w:rsid w:val="006572B1"/>
    <w:rsid w:val="0069731D"/>
    <w:rsid w:val="006B4BAD"/>
    <w:rsid w:val="006B6493"/>
    <w:rsid w:val="006C2CB3"/>
    <w:rsid w:val="006D418C"/>
    <w:rsid w:val="006E0A09"/>
    <w:rsid w:val="00707640"/>
    <w:rsid w:val="007132F3"/>
    <w:rsid w:val="0073563B"/>
    <w:rsid w:val="00737267"/>
    <w:rsid w:val="0075765F"/>
    <w:rsid w:val="007A305F"/>
    <w:rsid w:val="007A38AE"/>
    <w:rsid w:val="007A56E7"/>
    <w:rsid w:val="007B21D1"/>
    <w:rsid w:val="007C4C73"/>
    <w:rsid w:val="007D2179"/>
    <w:rsid w:val="007F0CAC"/>
    <w:rsid w:val="007F1B42"/>
    <w:rsid w:val="007F1FFD"/>
    <w:rsid w:val="0081101C"/>
    <w:rsid w:val="00856521"/>
    <w:rsid w:val="00872A59"/>
    <w:rsid w:val="00883305"/>
    <w:rsid w:val="008C1E34"/>
    <w:rsid w:val="008C72A5"/>
    <w:rsid w:val="008E33F5"/>
    <w:rsid w:val="0093136C"/>
    <w:rsid w:val="009543AB"/>
    <w:rsid w:val="00974E2F"/>
    <w:rsid w:val="00980EEC"/>
    <w:rsid w:val="009A725B"/>
    <w:rsid w:val="009B3619"/>
    <w:rsid w:val="009D5767"/>
    <w:rsid w:val="009D5B67"/>
    <w:rsid w:val="009E0B61"/>
    <w:rsid w:val="00A5767B"/>
    <w:rsid w:val="00A75D3A"/>
    <w:rsid w:val="00A83ED1"/>
    <w:rsid w:val="00A87164"/>
    <w:rsid w:val="00AA4E97"/>
    <w:rsid w:val="00AA6AF3"/>
    <w:rsid w:val="00AE1ABD"/>
    <w:rsid w:val="00B340BB"/>
    <w:rsid w:val="00B70710"/>
    <w:rsid w:val="00BD0C47"/>
    <w:rsid w:val="00BD11E3"/>
    <w:rsid w:val="00BE040F"/>
    <w:rsid w:val="00CA33B5"/>
    <w:rsid w:val="00CB03E1"/>
    <w:rsid w:val="00D56878"/>
    <w:rsid w:val="00D77C34"/>
    <w:rsid w:val="00D94BEB"/>
    <w:rsid w:val="00DA087E"/>
    <w:rsid w:val="00DB17BC"/>
    <w:rsid w:val="00DF516C"/>
    <w:rsid w:val="00E06D19"/>
    <w:rsid w:val="00E42C3C"/>
    <w:rsid w:val="00E54BCE"/>
    <w:rsid w:val="00E72DC5"/>
    <w:rsid w:val="00EA0054"/>
    <w:rsid w:val="00EB2E09"/>
    <w:rsid w:val="00EB4BAB"/>
    <w:rsid w:val="00EC537C"/>
    <w:rsid w:val="00ED6165"/>
    <w:rsid w:val="00F210D7"/>
    <w:rsid w:val="00FE05FC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B6493"/>
    <w:rPr>
      <w:i/>
      <w:iCs/>
    </w:rPr>
  </w:style>
  <w:style w:type="paragraph" w:styleId="a7">
    <w:name w:val="Body Text"/>
    <w:basedOn w:val="a"/>
    <w:link w:val="a8"/>
    <w:uiPriority w:val="99"/>
    <w:unhideWhenUsed/>
    <w:rsid w:val="006B6493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6B64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B6493"/>
    <w:rPr>
      <w:i/>
      <w:iCs/>
    </w:rPr>
  </w:style>
  <w:style w:type="paragraph" w:styleId="a7">
    <w:name w:val="Body Text"/>
    <w:basedOn w:val="a"/>
    <w:link w:val="a8"/>
    <w:uiPriority w:val="99"/>
    <w:unhideWhenUsed/>
    <w:rsid w:val="006B6493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6B64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2021-01-19T11:17:00Z</dcterms:created>
  <dcterms:modified xsi:type="dcterms:W3CDTF">2021-01-19T11:19:00Z</dcterms:modified>
</cp:coreProperties>
</file>