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26" w:rsidRPr="005F2E26" w:rsidRDefault="005F2E26" w:rsidP="005F2E26">
      <w:pPr>
        <w:rPr>
          <w:b/>
        </w:rPr>
      </w:pPr>
      <w:r w:rsidRPr="005F2E26">
        <w:rPr>
          <w:b/>
        </w:rPr>
        <w:t xml:space="preserve">Тема </w:t>
      </w:r>
      <w:proofErr w:type="spellStart"/>
      <w:r w:rsidRPr="005F2E26">
        <w:rPr>
          <w:b/>
        </w:rPr>
        <w:t>Дисгормональные</w:t>
      </w:r>
      <w:proofErr w:type="spellEnd"/>
      <w:r w:rsidRPr="005F2E26">
        <w:rPr>
          <w:b/>
        </w:rPr>
        <w:t xml:space="preserve"> заболевания и рак молочной железы</w:t>
      </w:r>
    </w:p>
    <w:p w:rsidR="00875FD1" w:rsidRDefault="00762A95">
      <w:r>
        <w:t>Задача 1</w:t>
      </w:r>
    </w:p>
    <w:p w:rsidR="00762A95" w:rsidRPr="00762A95" w:rsidRDefault="00762A95" w:rsidP="00762A95">
      <w:r w:rsidRPr="00762A95">
        <w:t xml:space="preserve">1) </w:t>
      </w:r>
      <w:r>
        <w:t>Р</w:t>
      </w:r>
      <w:r w:rsidRPr="00762A95">
        <w:t>ак правой молочной железы?</w:t>
      </w:r>
      <w:r>
        <w:t xml:space="preserve"> Метастазы в кости позвоночника?</w:t>
      </w:r>
    </w:p>
    <w:p w:rsidR="00762A95" w:rsidRPr="00762A95" w:rsidRDefault="00762A95" w:rsidP="00762A95">
      <w:r w:rsidRPr="00762A95">
        <w:t>2)</w:t>
      </w:r>
      <w:r>
        <w:t xml:space="preserve"> С</w:t>
      </w:r>
      <w:r w:rsidRPr="00762A95">
        <w:t xml:space="preserve">бор анамнеза и осмотр; осмотр включает </w:t>
      </w:r>
      <w:proofErr w:type="spellStart"/>
      <w:r w:rsidRPr="00762A95">
        <w:t>бимануальную</w:t>
      </w:r>
      <w:proofErr w:type="spellEnd"/>
      <w:r w:rsidRPr="00762A95">
        <w:t xml:space="preserve"> пальпацию молочных желез и лимфоузлов регионарных зон, а также выявление симптомов, подозрительных в отношении отдаленных метастазов;</w:t>
      </w:r>
    </w:p>
    <w:p w:rsidR="00762A95" w:rsidRDefault="00762A95" w:rsidP="00762A95">
      <w:pPr>
        <w:pStyle w:val="a4"/>
        <w:numPr>
          <w:ilvl w:val="0"/>
          <w:numId w:val="1"/>
        </w:numPr>
      </w:pPr>
      <w:r w:rsidRPr="00762A95">
        <w:t>общий анализ крови с подсчетом лейкоцитарной фо</w:t>
      </w:r>
      <w:r>
        <w:t>рмулы и количества тромбоцитов;</w:t>
      </w:r>
    </w:p>
    <w:p w:rsidR="00762A95" w:rsidRDefault="00762A95" w:rsidP="00762A95">
      <w:pPr>
        <w:pStyle w:val="a4"/>
        <w:numPr>
          <w:ilvl w:val="0"/>
          <w:numId w:val="1"/>
        </w:numPr>
      </w:pPr>
      <w:r w:rsidRPr="00762A95">
        <w:t>биохимический анализ крови с определением показателей функции печени, почек, уровня щелочн</w:t>
      </w:r>
      <w:r>
        <w:t>ой фосфатазы, кальция, глюкозы;</w:t>
      </w:r>
    </w:p>
    <w:p w:rsidR="00762A95" w:rsidRDefault="00762A95" w:rsidP="00762A95">
      <w:pPr>
        <w:pStyle w:val="a4"/>
        <w:numPr>
          <w:ilvl w:val="0"/>
          <w:numId w:val="1"/>
        </w:numPr>
      </w:pPr>
      <w:r>
        <w:t>общий анализ мочи</w:t>
      </w:r>
    </w:p>
    <w:p w:rsidR="00762A95" w:rsidRDefault="00762A95" w:rsidP="00762A95">
      <w:pPr>
        <w:pStyle w:val="a4"/>
        <w:numPr>
          <w:ilvl w:val="0"/>
          <w:numId w:val="1"/>
        </w:numPr>
      </w:pPr>
      <w:r w:rsidRPr="00762A95">
        <w:t>билатеральную маммографию + УЗИ молочных желез и регионарных зон; МРТ моло</w:t>
      </w:r>
      <w:r>
        <w:t>чных желез – по показаниям;</w:t>
      </w:r>
    </w:p>
    <w:p w:rsidR="00762A95" w:rsidRDefault="00762A95" w:rsidP="00762A95">
      <w:pPr>
        <w:pStyle w:val="a4"/>
        <w:numPr>
          <w:ilvl w:val="0"/>
          <w:numId w:val="1"/>
        </w:numPr>
      </w:pPr>
      <w:r w:rsidRPr="00762A95">
        <w:t xml:space="preserve">R-графию органов грудной клетки; КТ / МРТ органов </w:t>
      </w:r>
      <w:r>
        <w:t>грудной клетки – по показаниям;</w:t>
      </w:r>
    </w:p>
    <w:p w:rsidR="00762A95" w:rsidRDefault="00762A95" w:rsidP="00762A95">
      <w:pPr>
        <w:pStyle w:val="a4"/>
        <w:numPr>
          <w:ilvl w:val="0"/>
          <w:numId w:val="1"/>
        </w:numPr>
      </w:pPr>
      <w:r w:rsidRPr="00762A95">
        <w:t>R-графию</w:t>
      </w:r>
      <w:r>
        <w:t xml:space="preserve"> пояснично-крестцового отдела позвоночника</w:t>
      </w:r>
      <w:r w:rsidRPr="00762A95">
        <w:t>; КТ / МРТ</w:t>
      </w:r>
      <w:r>
        <w:t xml:space="preserve"> </w:t>
      </w:r>
      <w:r>
        <w:t>пояснично-крестцового отдела позвоночника</w:t>
      </w:r>
      <w:r w:rsidRPr="00762A95">
        <w:t xml:space="preserve"> </w:t>
      </w:r>
      <w:r>
        <w:t>– по показаниям;</w:t>
      </w:r>
    </w:p>
    <w:p w:rsidR="00762A95" w:rsidRPr="00762A95" w:rsidRDefault="00762A95" w:rsidP="00762A95">
      <w:pPr>
        <w:pStyle w:val="a4"/>
        <w:numPr>
          <w:ilvl w:val="0"/>
          <w:numId w:val="1"/>
        </w:numPr>
      </w:pPr>
      <w:r w:rsidRPr="00762A95">
        <w:t>УЗИ органов брюшной полости и малого таза, КТ / МРТ органов брюшной полости и малого таза с контрастированием – по показаниям</w:t>
      </w:r>
    </w:p>
    <w:p w:rsidR="00762A95" w:rsidRPr="00762A95" w:rsidRDefault="00762A95" w:rsidP="00762A95">
      <w:r>
        <w:t>3) П</w:t>
      </w:r>
      <w:r w:rsidRPr="00762A95">
        <w:t>анцирная форма рака правой молочной железы?</w:t>
      </w:r>
    </w:p>
    <w:p w:rsidR="00762A95" w:rsidRPr="00762A95" w:rsidRDefault="00762A95" w:rsidP="00762A95">
      <w:r w:rsidRPr="00762A95">
        <w:t xml:space="preserve">4) </w:t>
      </w:r>
      <w:proofErr w:type="spellStart"/>
      <w:r w:rsidRPr="00762A95">
        <w:t>Rp</w:t>
      </w:r>
      <w:proofErr w:type="spellEnd"/>
      <w:r w:rsidRPr="00762A95">
        <w:t>.</w:t>
      </w:r>
      <w:r>
        <w:t>:</w:t>
      </w:r>
      <w:r w:rsidRPr="00762A95">
        <w:t xml:space="preserve"> </w:t>
      </w:r>
      <w:proofErr w:type="spellStart"/>
      <w:r w:rsidRPr="00762A95">
        <w:t>Tabl</w:t>
      </w:r>
      <w:proofErr w:type="spellEnd"/>
      <w:r w:rsidRPr="00762A95">
        <w:t xml:space="preserve">. </w:t>
      </w:r>
      <w:proofErr w:type="spellStart"/>
      <w:r w:rsidRPr="00762A95">
        <w:t>Ketoprofeni</w:t>
      </w:r>
      <w:proofErr w:type="spellEnd"/>
      <w:r w:rsidRPr="00762A95">
        <w:t xml:space="preserve"> 100mg №10</w:t>
      </w:r>
    </w:p>
    <w:p w:rsidR="00762A95" w:rsidRPr="00762A95" w:rsidRDefault="00762A95" w:rsidP="00762A95">
      <w:r>
        <w:t xml:space="preserve">             </w:t>
      </w:r>
      <w:r>
        <w:rPr>
          <w:lang w:val="en-US"/>
        </w:rPr>
        <w:t>S</w:t>
      </w:r>
      <w:r>
        <w:t>: В</w:t>
      </w:r>
      <w:r w:rsidRPr="00762A95">
        <w:t xml:space="preserve">нутрь по 1 </w:t>
      </w:r>
      <w:proofErr w:type="spellStart"/>
      <w:r w:rsidRPr="00762A95">
        <w:t>табл</w:t>
      </w:r>
      <w:proofErr w:type="spellEnd"/>
      <w:r w:rsidRPr="00762A95">
        <w:t xml:space="preserve"> 2 р/д после еды</w:t>
      </w:r>
    </w:p>
    <w:p w:rsidR="00762A95" w:rsidRDefault="00975F95" w:rsidP="00762A95">
      <w:r>
        <w:t>5) Н</w:t>
      </w:r>
      <w:r w:rsidR="00762A95" w:rsidRPr="00762A95">
        <w:t xml:space="preserve">азначил </w:t>
      </w:r>
      <w:proofErr w:type="spellStart"/>
      <w:r w:rsidR="00762A95" w:rsidRPr="00762A95">
        <w:t>физиолечение</w:t>
      </w:r>
      <w:proofErr w:type="spellEnd"/>
      <w:r w:rsidR="00762A95" w:rsidRPr="00762A95">
        <w:t>, не собрав ан</w:t>
      </w:r>
      <w:r>
        <w:t xml:space="preserve">амнез и жалобы на </w:t>
      </w:r>
      <w:proofErr w:type="spellStart"/>
      <w:r>
        <w:t>онкопатологию</w:t>
      </w:r>
      <w:proofErr w:type="spellEnd"/>
      <w:r>
        <w:t>,</w:t>
      </w:r>
      <w:r w:rsidR="00762A95" w:rsidRPr="00762A95">
        <w:t xml:space="preserve"> не произвел осмотр, не уточнил характер, локализацию и направление иррадиации боли</w:t>
      </w:r>
      <w:r>
        <w:t>, не произвел необходимые обследования</w:t>
      </w:r>
    </w:p>
    <w:p w:rsidR="005F2E26" w:rsidRDefault="005F2E26" w:rsidP="00762A95"/>
    <w:p w:rsidR="00975F95" w:rsidRDefault="00975F95" w:rsidP="00762A95">
      <w:r>
        <w:t xml:space="preserve">Задача 2 </w:t>
      </w:r>
    </w:p>
    <w:p w:rsidR="00975F95" w:rsidRPr="00975F95" w:rsidRDefault="00975F95" w:rsidP="00975F95">
      <w:r>
        <w:t>1) Диффузная м</w:t>
      </w:r>
      <w:r w:rsidRPr="00975F95">
        <w:t>астопатия?</w:t>
      </w:r>
    </w:p>
    <w:p w:rsidR="00975F95" w:rsidRPr="00975F95" w:rsidRDefault="00975F95" w:rsidP="00975F95">
      <w:r w:rsidRPr="00975F95">
        <w:t>2) Гинекомастия</w:t>
      </w:r>
    </w:p>
    <w:p w:rsidR="00975F95" w:rsidRPr="00975F95" w:rsidRDefault="00975F95" w:rsidP="00975F95">
      <w:r>
        <w:t>3) У</w:t>
      </w:r>
      <w:r w:rsidRPr="00975F95">
        <w:t>силение синтеза ФСГ, которое приводит к пролиферации железистой ткани</w:t>
      </w:r>
    </w:p>
    <w:p w:rsidR="00975F95" w:rsidRPr="00975F95" w:rsidRDefault="00975F95" w:rsidP="00975F95">
      <w:r w:rsidRPr="00975F95">
        <w:t xml:space="preserve">4) </w:t>
      </w:r>
      <w:proofErr w:type="spellStart"/>
      <w:r w:rsidRPr="00975F95">
        <w:t>Rp</w:t>
      </w:r>
      <w:proofErr w:type="spellEnd"/>
      <w:r w:rsidRPr="00975F95">
        <w:t>.</w:t>
      </w:r>
      <w:r>
        <w:t>:</w:t>
      </w:r>
      <w:r w:rsidRPr="00975F95">
        <w:t xml:space="preserve"> </w:t>
      </w:r>
      <w:proofErr w:type="spellStart"/>
      <w:r w:rsidRPr="00975F95">
        <w:t>Tabl</w:t>
      </w:r>
      <w:proofErr w:type="spellEnd"/>
      <w:r w:rsidRPr="00975F95">
        <w:t xml:space="preserve">. </w:t>
      </w:r>
      <w:proofErr w:type="spellStart"/>
      <w:r w:rsidRPr="00975F95">
        <w:t>Adenometianini</w:t>
      </w:r>
      <w:proofErr w:type="spellEnd"/>
      <w:r w:rsidRPr="00975F95">
        <w:t xml:space="preserve"> 400mg</w:t>
      </w:r>
      <w:r>
        <w:t xml:space="preserve"> </w:t>
      </w:r>
      <w:r w:rsidRPr="00762A95">
        <w:t>№</w:t>
      </w:r>
      <w:r>
        <w:t>20</w:t>
      </w:r>
    </w:p>
    <w:p w:rsidR="00975F95" w:rsidRPr="00975F95" w:rsidRDefault="00975F95" w:rsidP="00975F95">
      <w:r>
        <w:t xml:space="preserve">             </w:t>
      </w:r>
      <w:r>
        <w:rPr>
          <w:lang w:val="en-US"/>
        </w:rPr>
        <w:t>S</w:t>
      </w:r>
      <w:r>
        <w:t>: В</w:t>
      </w:r>
      <w:r w:rsidRPr="00975F95">
        <w:t xml:space="preserve">нутрь по 1 </w:t>
      </w:r>
      <w:proofErr w:type="spellStart"/>
      <w:r w:rsidRPr="00975F95">
        <w:t>табл</w:t>
      </w:r>
      <w:proofErr w:type="spellEnd"/>
      <w:r w:rsidRPr="00975F95">
        <w:t xml:space="preserve"> 1 раз после обеда</w:t>
      </w:r>
    </w:p>
    <w:p w:rsidR="00975F95" w:rsidRPr="00975F95" w:rsidRDefault="00975F95" w:rsidP="00975F95">
      <w:r>
        <w:t>5) Г</w:t>
      </w:r>
      <w:r w:rsidRPr="00975F95">
        <w:t>руппа диспансерного наблюдения будет известна после уточнения диагноза</w:t>
      </w:r>
      <w:r>
        <w:t xml:space="preserve">. При подтверждении диагноза </w:t>
      </w:r>
      <w:r w:rsidR="005F2E26">
        <w:t>наблюдение акушера-гинеколога 1 диспансерная группа</w:t>
      </w:r>
    </w:p>
    <w:p w:rsidR="00975F95" w:rsidRPr="00762A95" w:rsidRDefault="00975F95" w:rsidP="00762A95"/>
    <w:p w:rsidR="00762A95" w:rsidRDefault="005F2E26">
      <w:r>
        <w:t>Задача 3</w:t>
      </w:r>
    </w:p>
    <w:p w:rsidR="005F2E26" w:rsidRPr="005F2E26" w:rsidRDefault="005F2E26" w:rsidP="005F2E26">
      <w:r>
        <w:t>1) У</w:t>
      </w:r>
      <w:r w:rsidRPr="005F2E26">
        <w:t>зловой формой рака молочной железы, очаговым фиброзом, липомой молочной железы, фиброаденомой</w:t>
      </w:r>
    </w:p>
    <w:p w:rsidR="005F2E26" w:rsidRPr="005F2E26" w:rsidRDefault="005F2E26" w:rsidP="005F2E26">
      <w:r>
        <w:t>2) С</w:t>
      </w:r>
      <w:r w:rsidRPr="005F2E26">
        <w:t xml:space="preserve">бор анамнеза и осмотр; осмотр включает </w:t>
      </w:r>
      <w:proofErr w:type="spellStart"/>
      <w:r w:rsidRPr="005F2E26">
        <w:t>бимануальную</w:t>
      </w:r>
      <w:proofErr w:type="spellEnd"/>
      <w:r w:rsidRPr="005F2E26">
        <w:t xml:space="preserve"> пальпацию молочных желез и лимфоузлов регионарных зон, а также выявление симптомов, подозрительных в отношении отдаленных метастазов;</w:t>
      </w:r>
    </w:p>
    <w:p w:rsidR="005F2E26" w:rsidRPr="005F2E26" w:rsidRDefault="005F2E26" w:rsidP="005F2E26">
      <w:r>
        <w:lastRenderedPageBreak/>
        <w:t>О</w:t>
      </w:r>
      <w:r w:rsidRPr="005F2E26">
        <w:t>бщий анализ крови с подсчетом лейкоцитарной фор</w:t>
      </w:r>
      <w:r>
        <w:t>мулы и количества тромбоцитов;</w:t>
      </w:r>
      <w:r>
        <w:br/>
        <w:t>Б</w:t>
      </w:r>
      <w:r w:rsidRPr="005F2E26">
        <w:t>иохимический анализ крови с определением показателей функции печени, почек, уровня щелочно</w:t>
      </w:r>
      <w:r>
        <w:t>й фосфатазы, кальция, глюкозы;</w:t>
      </w:r>
      <w:r>
        <w:br/>
        <w:t>Б</w:t>
      </w:r>
      <w:r w:rsidRPr="005F2E26">
        <w:t>илатеральную маммографию + УЗИ молочных желез и регионарных зон; МРТ молочных желез – по показаниям;</w:t>
      </w:r>
      <w:r w:rsidRPr="005F2E26">
        <w:br/>
        <w:t>R-графию органов грудной клетки; КТ / МРТ органов грудной клетки – по показаниям;</w:t>
      </w:r>
      <w:r w:rsidRPr="005F2E26">
        <w:br/>
        <w:t>УЗИ органов брюшной полости и малого таза, КТ / МРТ органов брюшной полости и малого таза с контрастированием – по показаниям</w:t>
      </w:r>
    </w:p>
    <w:p w:rsidR="005F2E26" w:rsidRPr="005F2E26" w:rsidRDefault="005F2E26" w:rsidP="005F2E26">
      <w:r>
        <w:t>3) Ф</w:t>
      </w:r>
      <w:r w:rsidRPr="005F2E26">
        <w:t>иброаденома</w:t>
      </w:r>
    </w:p>
    <w:p w:rsidR="005F2E26" w:rsidRPr="005F2E26" w:rsidRDefault="005F2E26" w:rsidP="005F2E26">
      <w:r>
        <w:t xml:space="preserve">4) </w:t>
      </w:r>
      <w:proofErr w:type="spellStart"/>
      <w:r>
        <w:t>М</w:t>
      </w:r>
      <w:r w:rsidRPr="005F2E26">
        <w:t>аммолог</w:t>
      </w:r>
      <w:proofErr w:type="spellEnd"/>
      <w:r w:rsidRPr="005F2E26">
        <w:t>, гинеколог</w:t>
      </w:r>
    </w:p>
    <w:p w:rsidR="005F2E26" w:rsidRDefault="005F2E26" w:rsidP="005F2E26">
      <w:r>
        <w:t>5) С</w:t>
      </w:r>
      <w:r w:rsidRPr="005F2E26">
        <w:t>екторальная резекция</w:t>
      </w:r>
    </w:p>
    <w:p w:rsidR="005F2E26" w:rsidRDefault="005F2E26" w:rsidP="005F2E26">
      <w:pPr>
        <w:rPr>
          <w:b/>
        </w:rPr>
      </w:pPr>
      <w:r w:rsidRPr="005F2E26">
        <w:rPr>
          <w:b/>
        </w:rPr>
        <w:t xml:space="preserve">Тема </w:t>
      </w:r>
      <w:r w:rsidRPr="005F2E26">
        <w:rPr>
          <w:b/>
        </w:rPr>
        <w:t>Рак предстательной железы</w:t>
      </w:r>
    </w:p>
    <w:p w:rsidR="005F2E26" w:rsidRDefault="005F2E26" w:rsidP="005F2E26">
      <w:r>
        <w:t>Задача 1</w:t>
      </w:r>
    </w:p>
    <w:p w:rsidR="005F2E26" w:rsidRPr="005F2E26" w:rsidRDefault="005F2E26" w:rsidP="005F2E26">
      <w:r w:rsidRPr="005F2E26">
        <w:t>1)</w:t>
      </w:r>
      <w:r>
        <w:t xml:space="preserve"> </w:t>
      </w:r>
      <w:proofErr w:type="spellStart"/>
      <w:r>
        <w:t>М</w:t>
      </w:r>
      <w:r w:rsidRPr="005F2E26">
        <w:t>елкоацинарная</w:t>
      </w:r>
      <w:proofErr w:type="spellEnd"/>
      <w:r w:rsidRPr="005F2E26">
        <w:t xml:space="preserve"> </w:t>
      </w:r>
      <w:proofErr w:type="spellStart"/>
      <w:r w:rsidRPr="005F2E26">
        <w:t>аденокарцинома</w:t>
      </w:r>
      <w:proofErr w:type="spellEnd"/>
      <w:r w:rsidRPr="005F2E26">
        <w:t xml:space="preserve"> предстательной железы</w:t>
      </w:r>
      <w:r w:rsidRPr="005F2E26">
        <w:br/>
        <w:t>2)</w:t>
      </w:r>
      <w:r>
        <w:t xml:space="preserve"> И</w:t>
      </w:r>
      <w:r w:rsidRPr="005F2E26">
        <w:t>спользуется для гистологической оценки дифференцировки  клеток рака предстательной железы</w:t>
      </w:r>
    </w:p>
    <w:p w:rsidR="005F2E26" w:rsidRPr="005F2E26" w:rsidRDefault="005F2E26" w:rsidP="005F2E26">
      <w:r>
        <w:t>3) В</w:t>
      </w:r>
      <w:r w:rsidRPr="005F2E26">
        <w:t>озраст, гормональный фон, национальность, терапия сопутствующих заболеваний</w:t>
      </w:r>
    </w:p>
    <w:p w:rsidR="005F2E26" w:rsidRPr="005F2E26" w:rsidRDefault="005F2E26" w:rsidP="005F2E26">
      <w:r>
        <w:t>4) П</w:t>
      </w:r>
      <w:r w:rsidRPr="005F2E26">
        <w:t>эт-</w:t>
      </w:r>
      <w:proofErr w:type="spellStart"/>
      <w:r w:rsidRPr="005F2E26">
        <w:t>кт</w:t>
      </w:r>
      <w:proofErr w:type="spellEnd"/>
      <w:r w:rsidRPr="005F2E26">
        <w:t>, МРТ, </w:t>
      </w:r>
      <w:proofErr w:type="spellStart"/>
      <w:r w:rsidRPr="005F2E26">
        <w:t>остеоденситометрия</w:t>
      </w:r>
      <w:proofErr w:type="spellEnd"/>
    </w:p>
    <w:p w:rsidR="005F2E26" w:rsidRDefault="005F2E26" w:rsidP="005F2E26">
      <w:r>
        <w:t>5) Л</w:t>
      </w:r>
      <w:r w:rsidRPr="005F2E26">
        <w:t>учевая терапия, с дальнейшим перевод на индивидуальную длительную химиотерапию</w:t>
      </w:r>
    </w:p>
    <w:p w:rsidR="0029703B" w:rsidRDefault="0029703B" w:rsidP="0029703B">
      <w:pPr>
        <w:rPr>
          <w:b/>
        </w:rPr>
      </w:pPr>
      <w:r w:rsidRPr="0029703B">
        <w:rPr>
          <w:b/>
        </w:rPr>
        <w:t xml:space="preserve">Тема </w:t>
      </w:r>
      <w:proofErr w:type="spellStart"/>
      <w:r w:rsidRPr="0029703B">
        <w:rPr>
          <w:b/>
        </w:rPr>
        <w:t>Колоректальный</w:t>
      </w:r>
      <w:proofErr w:type="spellEnd"/>
      <w:r w:rsidRPr="0029703B">
        <w:rPr>
          <w:b/>
        </w:rPr>
        <w:t xml:space="preserve"> рак</w:t>
      </w:r>
    </w:p>
    <w:p w:rsidR="0029703B" w:rsidRDefault="0029703B" w:rsidP="0029703B">
      <w:r>
        <w:t>Задача 1</w:t>
      </w:r>
    </w:p>
    <w:p w:rsidR="0029703B" w:rsidRPr="0029703B" w:rsidRDefault="0029703B" w:rsidP="0029703B">
      <w:r>
        <w:t>1) Т</w:t>
      </w:r>
      <w:r w:rsidRPr="0029703B">
        <w:t>оксико-анемическая форма</w:t>
      </w:r>
    </w:p>
    <w:p w:rsidR="0029703B" w:rsidRPr="0029703B" w:rsidRDefault="0029703B" w:rsidP="0029703B">
      <w:r w:rsidRPr="0029703B">
        <w:t>2)</w:t>
      </w:r>
      <w:r>
        <w:t xml:space="preserve"> </w:t>
      </w:r>
      <w:proofErr w:type="spellStart"/>
      <w:r w:rsidRPr="0029703B">
        <w:t>Аденоматозные</w:t>
      </w:r>
      <w:proofErr w:type="spellEnd"/>
      <w:r w:rsidRPr="0029703B">
        <w:t xml:space="preserve"> полипы, </w:t>
      </w:r>
      <w:proofErr w:type="spellStart"/>
      <w:r w:rsidRPr="0029703B">
        <w:t>ворсиначатые</w:t>
      </w:r>
      <w:proofErr w:type="spellEnd"/>
      <w:r w:rsidRPr="0029703B">
        <w:t xml:space="preserve"> опухоли, семейные </w:t>
      </w:r>
      <w:proofErr w:type="spellStart"/>
      <w:r w:rsidRPr="0029703B">
        <w:t>полипозы</w:t>
      </w:r>
      <w:proofErr w:type="spellEnd"/>
    </w:p>
    <w:p w:rsidR="0029703B" w:rsidRPr="0029703B" w:rsidRDefault="0029703B" w:rsidP="0029703B">
      <w:r w:rsidRPr="0029703B">
        <w:t>3)</w:t>
      </w:r>
      <w:r>
        <w:t xml:space="preserve"> </w:t>
      </w:r>
      <w:r w:rsidRPr="0029703B">
        <w:t>Иммунохимический тест определения скрытой крови IFOBT (FIT)</w:t>
      </w:r>
    </w:p>
    <w:p w:rsidR="0029703B" w:rsidRPr="0029703B" w:rsidRDefault="0029703B" w:rsidP="0029703B">
      <w:r w:rsidRPr="0029703B">
        <w:t>4)</w:t>
      </w:r>
      <w:r>
        <w:t xml:space="preserve"> П</w:t>
      </w:r>
      <w:r w:rsidRPr="0029703B">
        <w:t xml:space="preserve">равосторонняя </w:t>
      </w:r>
      <w:proofErr w:type="spellStart"/>
      <w:r w:rsidRPr="0029703B">
        <w:t>гемиколэктомия</w:t>
      </w:r>
      <w:proofErr w:type="spellEnd"/>
    </w:p>
    <w:p w:rsidR="0029703B" w:rsidRPr="0029703B" w:rsidRDefault="0029703B" w:rsidP="0029703B">
      <w:r w:rsidRPr="0029703B">
        <w:t>5)</w:t>
      </w:r>
      <w:r>
        <w:t xml:space="preserve"> </w:t>
      </w:r>
      <w:proofErr w:type="spellStart"/>
      <w:r w:rsidRPr="0029703B">
        <w:t>Болюсное</w:t>
      </w:r>
      <w:proofErr w:type="spellEnd"/>
      <w:r w:rsidRPr="0029703B">
        <w:t xml:space="preserve"> введение 5-FU + </w:t>
      </w:r>
      <w:proofErr w:type="spellStart"/>
      <w:r w:rsidRPr="0029703B">
        <w:t>лейковорин</w:t>
      </w:r>
      <w:proofErr w:type="spellEnd"/>
      <w:r w:rsidRPr="0029703B">
        <w:t xml:space="preserve"> еженедельно в течение 6 недель, 2 недели перерыв =&gt; 3 цикла каждые 8 недель</w:t>
      </w:r>
    </w:p>
    <w:p w:rsidR="0029703B" w:rsidRPr="0029703B" w:rsidRDefault="0029703B" w:rsidP="0029703B">
      <w:pPr>
        <w:rPr>
          <w:b/>
        </w:rPr>
      </w:pPr>
      <w:r w:rsidRPr="0029703B">
        <w:rPr>
          <w:b/>
        </w:rPr>
        <w:t xml:space="preserve">Тема </w:t>
      </w:r>
      <w:r w:rsidRPr="0029703B">
        <w:rPr>
          <w:b/>
        </w:rPr>
        <w:t>Рак кожи, меланома</w:t>
      </w:r>
    </w:p>
    <w:p w:rsidR="0029703B" w:rsidRDefault="0029703B" w:rsidP="005F2E26">
      <w:r>
        <w:t>Задача 1</w:t>
      </w:r>
    </w:p>
    <w:p w:rsidR="0029703B" w:rsidRPr="0029703B" w:rsidRDefault="0029703B" w:rsidP="0029703B">
      <w:r w:rsidRPr="0029703B">
        <w:t>1)</w:t>
      </w:r>
      <w:r>
        <w:t xml:space="preserve"> </w:t>
      </w:r>
      <w:proofErr w:type="spellStart"/>
      <w:r>
        <w:t>Н</w:t>
      </w:r>
      <w:r w:rsidRPr="0029703B">
        <w:t>овоклеточный</w:t>
      </w:r>
      <w:proofErr w:type="spellEnd"/>
      <w:r w:rsidRPr="0029703B">
        <w:t xml:space="preserve"> </w:t>
      </w:r>
      <w:proofErr w:type="spellStart"/>
      <w:r w:rsidRPr="0029703B">
        <w:t>невус</w:t>
      </w:r>
      <w:proofErr w:type="spellEnd"/>
    </w:p>
    <w:p w:rsidR="0029703B" w:rsidRPr="0029703B" w:rsidRDefault="0029703B" w:rsidP="0029703B">
      <w:r w:rsidRPr="0029703B">
        <w:t>2)</w:t>
      </w:r>
      <w:r>
        <w:t xml:space="preserve"> Б</w:t>
      </w:r>
      <w:r w:rsidRPr="0029703B">
        <w:t>иопсия с дальнейши</w:t>
      </w:r>
      <w:r>
        <w:t>м гистологическим исследованием,</w:t>
      </w:r>
      <w:r w:rsidRPr="0029703B">
        <w:t xml:space="preserve"> цитологическое исследование</w:t>
      </w:r>
    </w:p>
    <w:p w:rsidR="0029703B" w:rsidRPr="0029703B" w:rsidRDefault="0029703B" w:rsidP="0029703B">
      <w:r w:rsidRPr="0029703B">
        <w:t>3)</w:t>
      </w:r>
      <w:r>
        <w:t xml:space="preserve"> И</w:t>
      </w:r>
      <w:r w:rsidRPr="0029703B">
        <w:t>ссечение</w:t>
      </w:r>
      <w:r>
        <w:t xml:space="preserve"> </w:t>
      </w:r>
      <w:proofErr w:type="spellStart"/>
      <w:r>
        <w:t>невуса</w:t>
      </w:r>
      <w:proofErr w:type="spellEnd"/>
      <w:r w:rsidRPr="0029703B">
        <w:t>, обработка послеоперационной раны</w:t>
      </w:r>
      <w:r w:rsidR="00C94B67">
        <w:t>, гистологическое исследование</w:t>
      </w:r>
    </w:p>
    <w:p w:rsidR="0029703B" w:rsidRPr="0029703B" w:rsidRDefault="0029703B" w:rsidP="0029703B">
      <w:r w:rsidRPr="0029703B">
        <w:t>4)</w:t>
      </w:r>
      <w:r>
        <w:t xml:space="preserve"> </w:t>
      </w:r>
      <w:proofErr w:type="spellStart"/>
      <w:r>
        <w:t>Rp</w:t>
      </w:r>
      <w:proofErr w:type="spellEnd"/>
      <w:r>
        <w:t xml:space="preserve">: </w:t>
      </w:r>
      <w:proofErr w:type="spellStart"/>
      <w:r>
        <w:t>Sol</w:t>
      </w:r>
      <w:proofErr w:type="spellEnd"/>
      <w:r>
        <w:t xml:space="preserve"> </w:t>
      </w:r>
      <w:proofErr w:type="spellStart"/>
      <w:r>
        <w:t>Spiritus</w:t>
      </w:r>
      <w:proofErr w:type="spellEnd"/>
      <w:r>
        <w:t xml:space="preserve"> </w:t>
      </w:r>
      <w:r>
        <w:rPr>
          <w:lang w:val="en-US"/>
        </w:rPr>
        <w:t>a</w:t>
      </w:r>
      <w:proofErr w:type="spellStart"/>
      <w:r w:rsidRPr="0029703B">
        <w:t>ethilici</w:t>
      </w:r>
      <w:proofErr w:type="spellEnd"/>
      <w:r w:rsidRPr="0029703B">
        <w:t xml:space="preserve"> 70%</w:t>
      </w:r>
      <w:r w:rsidRPr="0029703B">
        <w:t xml:space="preserve"> - 50 </w:t>
      </w:r>
      <w:r>
        <w:rPr>
          <w:lang w:val="en-US"/>
        </w:rPr>
        <w:t>ml</w:t>
      </w:r>
    </w:p>
    <w:p w:rsidR="0029703B" w:rsidRPr="0029703B" w:rsidRDefault="0029703B" w:rsidP="0029703B">
      <w:r>
        <w:t>         S: Наружно</w:t>
      </w:r>
      <w:r w:rsidRPr="0029703B">
        <w:t>е применение для обработки раны</w:t>
      </w:r>
    </w:p>
    <w:p w:rsidR="0029703B" w:rsidRDefault="0029703B" w:rsidP="0029703B">
      <w:r>
        <w:t>5) С</w:t>
      </w:r>
      <w:r w:rsidRPr="0029703B">
        <w:t xml:space="preserve">низить </w:t>
      </w:r>
      <w:proofErr w:type="spellStart"/>
      <w:r w:rsidRPr="0029703B">
        <w:t>травматизацию</w:t>
      </w:r>
      <w:proofErr w:type="spellEnd"/>
      <w:r w:rsidRPr="0029703B">
        <w:t xml:space="preserve"> </w:t>
      </w:r>
      <w:proofErr w:type="spellStart"/>
      <w:r w:rsidRPr="0029703B">
        <w:t>невус</w:t>
      </w:r>
      <w:r>
        <w:t>а</w:t>
      </w:r>
      <w:proofErr w:type="spellEnd"/>
      <w:r w:rsidRPr="0029703B">
        <w:t xml:space="preserve">, </w:t>
      </w:r>
      <w:proofErr w:type="spellStart"/>
      <w:r w:rsidRPr="0029703B">
        <w:t>гиперинсоляцию</w:t>
      </w:r>
      <w:proofErr w:type="spellEnd"/>
    </w:p>
    <w:p w:rsidR="00C94B67" w:rsidRDefault="00C94B67" w:rsidP="0029703B"/>
    <w:p w:rsidR="00C94B67" w:rsidRDefault="00C94B67" w:rsidP="0029703B">
      <w:r>
        <w:lastRenderedPageBreak/>
        <w:t>Задача 2</w:t>
      </w:r>
    </w:p>
    <w:p w:rsidR="00C94B67" w:rsidRPr="00C94B67" w:rsidRDefault="00C94B67" w:rsidP="00C94B67">
      <w:r w:rsidRPr="00C94B67">
        <w:t>1)</w:t>
      </w:r>
      <w:r>
        <w:t xml:space="preserve"> </w:t>
      </w:r>
      <w:r w:rsidRPr="00C94B67">
        <w:t>Опухолевая фаза грибовидного микоза</w:t>
      </w:r>
    </w:p>
    <w:p w:rsidR="00C94B67" w:rsidRPr="00C94B67" w:rsidRDefault="00C94B67" w:rsidP="00C94B67">
      <w:r>
        <w:t xml:space="preserve">2) </w:t>
      </w:r>
      <w:proofErr w:type="spellStart"/>
      <w:r>
        <w:t>Л</w:t>
      </w:r>
      <w:r w:rsidRPr="00C94B67">
        <w:t>имфопролеферативное</w:t>
      </w:r>
      <w:proofErr w:type="spellEnd"/>
      <w:r w:rsidRPr="00C94B67">
        <w:t xml:space="preserve"> заболевание</w:t>
      </w:r>
      <w:r>
        <w:t xml:space="preserve">: </w:t>
      </w:r>
      <w:r w:rsidRPr="00C94B67">
        <w:t>вид Т-клеточной </w:t>
      </w:r>
      <w:proofErr w:type="spellStart"/>
      <w:r>
        <w:fldChar w:fldCharType="begin"/>
      </w:r>
      <w:r>
        <w:instrText xml:space="preserve"> HYPERLINK "https://www.krasotaimedicina.ru/diseases/zabolevanija_dermatologia/skin-lymphoma" </w:instrText>
      </w:r>
      <w:r>
        <w:fldChar w:fldCharType="separate"/>
      </w:r>
      <w:r w:rsidRPr="00C94B67">
        <w:t>лимфомы</w:t>
      </w:r>
      <w:proofErr w:type="spellEnd"/>
      <w:r w:rsidRPr="00C94B67">
        <w:t xml:space="preserve"> кожи</w:t>
      </w:r>
      <w:r>
        <w:fldChar w:fldCharType="end"/>
      </w:r>
      <w:r>
        <w:t xml:space="preserve">. </w:t>
      </w:r>
      <w:r w:rsidRPr="00C94B67">
        <w:t xml:space="preserve">Форма </w:t>
      </w:r>
      <w:proofErr w:type="spellStart"/>
      <w:r w:rsidRPr="00C94B67">
        <w:t>Видаля-Брока</w:t>
      </w:r>
      <w:proofErr w:type="spellEnd"/>
      <w:r w:rsidRPr="00C94B67">
        <w:t xml:space="preserve"> (обезглавленный грибовидный микоз) относится к </w:t>
      </w:r>
      <w:proofErr w:type="spellStart"/>
      <w:r w:rsidRPr="00C94B67">
        <w:t>ретикулосаркоматозу</w:t>
      </w:r>
      <w:proofErr w:type="spellEnd"/>
      <w:r w:rsidRPr="00C94B67">
        <w:t xml:space="preserve"> кожи. Она характеризуется отсутствием </w:t>
      </w:r>
      <w:proofErr w:type="spellStart"/>
      <w:r w:rsidRPr="00C94B67">
        <w:t>эритематозной</w:t>
      </w:r>
      <w:proofErr w:type="spellEnd"/>
      <w:r w:rsidRPr="00C94B67">
        <w:t xml:space="preserve"> и </w:t>
      </w:r>
      <w:proofErr w:type="spellStart"/>
      <w:r w:rsidRPr="00C94B67">
        <w:t>бляшечной</w:t>
      </w:r>
      <w:proofErr w:type="spellEnd"/>
      <w:r w:rsidRPr="00C94B67">
        <w:t xml:space="preserve"> стадий и появлением на коже туловища, лица и конечностей сразу опухолевых образований.</w:t>
      </w:r>
    </w:p>
    <w:p w:rsidR="00C94B67" w:rsidRPr="00C94B67" w:rsidRDefault="00C94B67" w:rsidP="00C94B67">
      <w:r w:rsidRPr="00C94B67">
        <w:t>3</w:t>
      </w:r>
      <w:r>
        <w:t>) Г</w:t>
      </w:r>
      <w:r w:rsidRPr="00C94B67">
        <w:t xml:space="preserve">истологическое исследование, цитология, определение степень дифференцировки клеточного состава, </w:t>
      </w:r>
      <w:proofErr w:type="spellStart"/>
      <w:r w:rsidRPr="00C94B67">
        <w:t>гистоархитектоника</w:t>
      </w:r>
      <w:proofErr w:type="spellEnd"/>
    </w:p>
    <w:p w:rsidR="00C94B67" w:rsidRPr="00C94B67" w:rsidRDefault="00C94B67" w:rsidP="00C94B67">
      <w:r w:rsidRPr="00C94B67">
        <w:t>4) </w:t>
      </w:r>
      <w:proofErr w:type="spellStart"/>
      <w:r w:rsidRPr="00C94B67">
        <w:t>Rp</w:t>
      </w:r>
      <w:proofErr w:type="spellEnd"/>
      <w:r w:rsidRPr="00C94B67">
        <w:t xml:space="preserve">.: </w:t>
      </w:r>
      <w:proofErr w:type="spellStart"/>
      <w:r w:rsidRPr="00C94B67">
        <w:t>Chlorhexidine</w:t>
      </w:r>
      <w:proofErr w:type="spellEnd"/>
      <w:r w:rsidRPr="00C94B67">
        <w:t xml:space="preserve"> </w:t>
      </w:r>
      <w:proofErr w:type="spellStart"/>
      <w:r w:rsidRPr="00C94B67">
        <w:t>bigluconati</w:t>
      </w:r>
      <w:proofErr w:type="spellEnd"/>
      <w:r w:rsidRPr="00C94B67">
        <w:t xml:space="preserve"> 0,05%</w:t>
      </w:r>
      <w:r>
        <w:t xml:space="preserve"> </w:t>
      </w:r>
      <w:r w:rsidRPr="00C94B67">
        <w:t>-</w:t>
      </w:r>
      <w:r>
        <w:t xml:space="preserve"> 400,0 </w:t>
      </w:r>
      <w:proofErr w:type="spellStart"/>
      <w:r>
        <w:t>ml</w:t>
      </w:r>
      <w:proofErr w:type="spellEnd"/>
      <w:r>
        <w:br/>
        <w:t xml:space="preserve">              </w:t>
      </w:r>
      <w:r>
        <w:rPr>
          <w:lang w:val="en-US"/>
        </w:rPr>
        <w:t>S</w:t>
      </w:r>
      <w:r>
        <w:t>: Наружно для обработки операционного поля</w:t>
      </w:r>
    </w:p>
    <w:p w:rsidR="00C94B67" w:rsidRDefault="00C94B67" w:rsidP="0029703B">
      <w:r>
        <w:t>5) У</w:t>
      </w:r>
      <w:r w:rsidRPr="00C94B67">
        <w:t>даление опухоли, удаление и ревизия регионарных лимфоузлов</w:t>
      </w:r>
    </w:p>
    <w:p w:rsidR="00C94B67" w:rsidRPr="00C94B67" w:rsidRDefault="00C94B67" w:rsidP="00C94B67">
      <w:pPr>
        <w:rPr>
          <w:b/>
        </w:rPr>
      </w:pPr>
      <w:r w:rsidRPr="00C94B67">
        <w:rPr>
          <w:b/>
        </w:rPr>
        <w:t xml:space="preserve">Тема </w:t>
      </w:r>
      <w:r w:rsidRPr="00C94B67">
        <w:rPr>
          <w:b/>
        </w:rPr>
        <w:t>Рак шейки матки</w:t>
      </w:r>
    </w:p>
    <w:p w:rsidR="00C94B67" w:rsidRDefault="00C94B67" w:rsidP="0029703B">
      <w:r>
        <w:t>Задача 1</w:t>
      </w:r>
    </w:p>
    <w:p w:rsidR="00C94B67" w:rsidRPr="00C94B67" w:rsidRDefault="00C94B67" w:rsidP="00C94B67">
      <w:bookmarkStart w:id="0" w:name="_GoBack"/>
      <w:r w:rsidRPr="00C94B67">
        <w:t>1)</w:t>
      </w:r>
      <w:r>
        <w:t xml:space="preserve"> </w:t>
      </w:r>
      <w:r w:rsidRPr="00C94B67">
        <w:t>T2b</w:t>
      </w:r>
    </w:p>
    <w:p w:rsidR="00C94B67" w:rsidRPr="00C94B67" w:rsidRDefault="00C94B67" w:rsidP="00C94B67">
      <w:r w:rsidRPr="00C94B67">
        <w:t>2)</w:t>
      </w:r>
      <w:r>
        <w:t xml:space="preserve"> </w:t>
      </w:r>
      <w:proofErr w:type="spellStart"/>
      <w:r>
        <w:t>К</w:t>
      </w:r>
      <w:r w:rsidRPr="00C94B67">
        <w:t>т</w:t>
      </w:r>
      <w:proofErr w:type="spellEnd"/>
      <w:r w:rsidRPr="00C94B67">
        <w:t xml:space="preserve"> </w:t>
      </w:r>
      <w:r w:rsidR="00616F9D">
        <w:t>органов малого таза</w:t>
      </w:r>
      <w:r w:rsidR="00616F9D">
        <w:br/>
        <w:t>3) Фоновый процесс</w:t>
      </w:r>
      <w:r w:rsidR="00616F9D">
        <w:br/>
        <w:t>4) Цитологический</w:t>
      </w:r>
      <w:r w:rsidRPr="00C94B67">
        <w:t xml:space="preserve"> анализ мазков шейки матки</w:t>
      </w:r>
      <w:r w:rsidRPr="00C94B67">
        <w:br/>
        <w:t>5)</w:t>
      </w:r>
      <w:r w:rsidR="00616F9D">
        <w:t xml:space="preserve"> О</w:t>
      </w:r>
      <w:r w:rsidRPr="00C94B67">
        <w:t xml:space="preserve">перация </w:t>
      </w:r>
      <w:proofErr w:type="spellStart"/>
      <w:r w:rsidRPr="00C94B67">
        <w:t>Вартгейма</w:t>
      </w:r>
      <w:proofErr w:type="spellEnd"/>
      <w:r w:rsidRPr="00C94B67">
        <w:t>, постлучевая терапия, химиотерапия</w:t>
      </w:r>
    </w:p>
    <w:bookmarkEnd w:id="0"/>
    <w:p w:rsidR="00C94B67" w:rsidRPr="0029703B" w:rsidRDefault="00C94B67" w:rsidP="0029703B"/>
    <w:p w:rsidR="0029703B" w:rsidRPr="005F2E26" w:rsidRDefault="0029703B" w:rsidP="005F2E26"/>
    <w:p w:rsidR="005F2E26" w:rsidRPr="005F2E26" w:rsidRDefault="005F2E26" w:rsidP="005F2E26"/>
    <w:p w:rsidR="005F2E26" w:rsidRPr="005F2E26" w:rsidRDefault="005F2E26" w:rsidP="005F2E26"/>
    <w:p w:rsidR="005F2E26" w:rsidRDefault="005F2E26"/>
    <w:sectPr w:rsidR="005F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270C9"/>
    <w:multiLevelType w:val="hybridMultilevel"/>
    <w:tmpl w:val="2750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D8"/>
    <w:rsid w:val="0029703B"/>
    <w:rsid w:val="002D67D8"/>
    <w:rsid w:val="005F2E26"/>
    <w:rsid w:val="00616F9D"/>
    <w:rsid w:val="00762A95"/>
    <w:rsid w:val="00875FD1"/>
    <w:rsid w:val="008F6609"/>
    <w:rsid w:val="00975F95"/>
    <w:rsid w:val="00C9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B286"/>
  <w15:chartTrackingRefBased/>
  <w15:docId w15:val="{C2307FBB-5C1C-4343-87F7-C7D21C83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2E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2A9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F2E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C94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2024-02-07T08:56:00Z</dcterms:created>
  <dcterms:modified xsi:type="dcterms:W3CDTF">2024-02-07T10:18:00Z</dcterms:modified>
</cp:coreProperties>
</file>