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D0" w:rsidRDefault="002D42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42D0" w:rsidRDefault="002D42D0">
      <w:pPr>
        <w:pStyle w:val="ConsPlusNormal"/>
        <w:jc w:val="both"/>
        <w:outlineLvl w:val="0"/>
      </w:pPr>
    </w:p>
    <w:p w:rsidR="002D42D0" w:rsidRDefault="002D42D0">
      <w:pPr>
        <w:pStyle w:val="ConsPlusNormal"/>
        <w:outlineLvl w:val="0"/>
      </w:pPr>
      <w:r>
        <w:t>Зарегистрировано в Минюсте России 25 августа 2016 г. N 43406</w:t>
      </w:r>
    </w:p>
    <w:p w:rsidR="002D42D0" w:rsidRDefault="002D4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D42D0" w:rsidRDefault="002D42D0">
      <w:pPr>
        <w:pStyle w:val="ConsPlusTitle"/>
        <w:jc w:val="center"/>
      </w:pPr>
    </w:p>
    <w:p w:rsidR="002D42D0" w:rsidRDefault="002D42D0">
      <w:pPr>
        <w:pStyle w:val="ConsPlusTitle"/>
        <w:jc w:val="center"/>
      </w:pPr>
      <w:r>
        <w:t>ПРИКАЗ</w:t>
      </w:r>
    </w:p>
    <w:p w:rsidR="002D42D0" w:rsidRDefault="002D42D0">
      <w:pPr>
        <w:pStyle w:val="ConsPlusTitle"/>
        <w:jc w:val="center"/>
      </w:pPr>
      <w:r>
        <w:t>от 11 августа 2016 г. N 1037</w:t>
      </w:r>
    </w:p>
    <w:p w:rsidR="002D42D0" w:rsidRDefault="002D42D0">
      <w:pPr>
        <w:pStyle w:val="ConsPlusTitle"/>
        <w:jc w:val="center"/>
      </w:pPr>
    </w:p>
    <w:p w:rsidR="002D42D0" w:rsidRDefault="002D42D0">
      <w:pPr>
        <w:pStyle w:val="ConsPlusTitle"/>
        <w:jc w:val="center"/>
      </w:pPr>
      <w:r>
        <w:t>ОБ УТВЕРЖДЕНИИ</w:t>
      </w:r>
    </w:p>
    <w:p w:rsidR="002D42D0" w:rsidRDefault="002D42D0">
      <w:pPr>
        <w:pStyle w:val="ConsPlusTitle"/>
        <w:jc w:val="center"/>
      </w:pPr>
      <w:bookmarkStart w:id="0" w:name="_GoBack"/>
      <w:r>
        <w:t>ФЕДЕРАЛЬНОГО ГОСУДАРСТВЕННОГО ОБРАЗОВАТЕЛЬНОГО СТАНДАРТА</w:t>
      </w:r>
    </w:p>
    <w:p w:rsidR="002D42D0" w:rsidRDefault="002D42D0">
      <w:pPr>
        <w:pStyle w:val="ConsPlusTitle"/>
        <w:jc w:val="center"/>
      </w:pPr>
      <w:r>
        <w:t>ВЫСШЕГО ОБРАЗОВАНИЯ ПО СПЕЦИАЛЬНОСТИ 33.05.01 ФАРМАЦИЯ</w:t>
      </w:r>
    </w:p>
    <w:p w:rsidR="002D42D0" w:rsidRDefault="002D42D0">
      <w:pPr>
        <w:pStyle w:val="ConsPlusTitle"/>
        <w:jc w:val="center"/>
      </w:pPr>
      <w:r>
        <w:t>(УРОВЕНЬ СПЕЦИАЛИТЕТА)</w:t>
      </w:r>
    </w:p>
    <w:bookmarkEnd w:id="0"/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</w:p>
    <w:p w:rsidR="002D42D0" w:rsidRDefault="002D42D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33.05.01 Фармация (уровень специалитета) (далее соответственно - специальность, стандарт).</w:t>
      </w:r>
    </w:p>
    <w:p w:rsidR="002D42D0" w:rsidRDefault="002D42D0">
      <w:pPr>
        <w:pStyle w:val="ConsPlusNormal"/>
        <w:ind w:firstLine="540"/>
        <w:jc w:val="both"/>
      </w:pPr>
      <w:r>
        <w:t>2. Признать утратившими силу:</w:t>
      </w:r>
    </w:p>
    <w:p w:rsidR="002D42D0" w:rsidRDefault="002D42D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38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060301 Фармация (квалификация (степень) "специалист")" (зарегистрирован Министерством юстиции Российской Федерации 15 апреля 2011 г., регистрационный N 20502);</w:t>
      </w:r>
    </w:p>
    <w:p w:rsidR="002D42D0" w:rsidRDefault="002D42D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D42D0" w:rsidRDefault="002D42D0">
      <w:pPr>
        <w:pStyle w:val="ConsPlusNormal"/>
        <w:ind w:firstLine="540"/>
        <w:jc w:val="both"/>
      </w:pPr>
      <w:r>
        <w:t>3. Установить, что лица, зачисленные для обучения по специальности на очно-заочную форму до вступления в силу настоящего приказа, продолжают обучение в соответствии со стандартом с сохранением указанной формы, а также ранее установленного срока обучения до завершения освоения образовательной программы высшего образования по специальности.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right"/>
      </w:pPr>
      <w:r>
        <w:t>Исполняющая обязанности Министра</w:t>
      </w:r>
    </w:p>
    <w:p w:rsidR="002D42D0" w:rsidRDefault="002D42D0">
      <w:pPr>
        <w:pStyle w:val="ConsPlusNormal"/>
        <w:jc w:val="right"/>
      </w:pPr>
      <w:r>
        <w:t>Н.В.ТРЕТЬЯК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right"/>
        <w:outlineLvl w:val="0"/>
      </w:pPr>
      <w:r>
        <w:t>Приложение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right"/>
      </w:pPr>
      <w:r>
        <w:lastRenderedPageBreak/>
        <w:t>Утвержден</w:t>
      </w:r>
    </w:p>
    <w:p w:rsidR="002D42D0" w:rsidRDefault="002D42D0">
      <w:pPr>
        <w:pStyle w:val="ConsPlusNormal"/>
        <w:jc w:val="right"/>
      </w:pPr>
      <w:r>
        <w:t>приказом Министерства образования</w:t>
      </w:r>
    </w:p>
    <w:p w:rsidR="002D42D0" w:rsidRDefault="002D42D0">
      <w:pPr>
        <w:pStyle w:val="ConsPlusNormal"/>
        <w:jc w:val="right"/>
      </w:pPr>
      <w:r>
        <w:t>и науки Российской Федерации</w:t>
      </w:r>
    </w:p>
    <w:p w:rsidR="002D42D0" w:rsidRDefault="002D42D0">
      <w:pPr>
        <w:pStyle w:val="ConsPlusNormal"/>
        <w:jc w:val="right"/>
      </w:pPr>
      <w:r>
        <w:t>от 11 августа 2016 г. N 1037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2D42D0" w:rsidRDefault="002D42D0">
      <w:pPr>
        <w:pStyle w:val="ConsPlusTitle"/>
        <w:jc w:val="center"/>
      </w:pPr>
      <w:r>
        <w:t>ВЫСШЕГО ОБРАЗОВАНИЯ</w:t>
      </w:r>
    </w:p>
    <w:p w:rsidR="002D42D0" w:rsidRDefault="002D42D0">
      <w:pPr>
        <w:pStyle w:val="ConsPlusTitle"/>
        <w:jc w:val="center"/>
      </w:pPr>
    </w:p>
    <w:p w:rsidR="002D42D0" w:rsidRDefault="002D42D0">
      <w:pPr>
        <w:pStyle w:val="ConsPlusTitle"/>
        <w:jc w:val="center"/>
      </w:pPr>
      <w:r>
        <w:t>ПО СПЕЦИАЛЬНОСТИ</w:t>
      </w:r>
    </w:p>
    <w:p w:rsidR="002D42D0" w:rsidRDefault="002D42D0">
      <w:pPr>
        <w:pStyle w:val="ConsPlusTitle"/>
        <w:jc w:val="center"/>
      </w:pPr>
      <w:r>
        <w:t>33.05.01 ФАРМАЦИЯ</w:t>
      </w:r>
    </w:p>
    <w:p w:rsidR="002D42D0" w:rsidRDefault="002D42D0">
      <w:pPr>
        <w:pStyle w:val="ConsPlusTitle"/>
        <w:jc w:val="center"/>
      </w:pPr>
      <w:r>
        <w:t>(УРОВЕНЬ СПЕЦИАЛИТЕТА)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center"/>
        <w:outlineLvl w:val="1"/>
      </w:pPr>
      <w:r>
        <w:t>I. ОБЛАСТЬ ПРИМЕНЕНИЯ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33.05.01 Фармация (далее соответственно - программа специалитета, специальность).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center"/>
        <w:outlineLvl w:val="1"/>
      </w:pPr>
      <w:r>
        <w:t>II. ИСПОЛЬЗУЕМЫЕ СОКРАЩЕНИЯ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D42D0" w:rsidRDefault="002D42D0">
      <w:pPr>
        <w:pStyle w:val="ConsPlusNormal"/>
        <w:ind w:firstLine="540"/>
        <w:jc w:val="both"/>
      </w:pPr>
      <w:r>
        <w:t>ОК - общекультурные компетенции;</w:t>
      </w:r>
    </w:p>
    <w:p w:rsidR="002D42D0" w:rsidRDefault="002D42D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2D42D0" w:rsidRDefault="002D42D0">
      <w:pPr>
        <w:pStyle w:val="ConsPlusNormal"/>
        <w:ind w:firstLine="540"/>
        <w:jc w:val="both"/>
      </w:pPr>
      <w:r>
        <w:t>ПК - профессиональные компетенции;</w:t>
      </w:r>
    </w:p>
    <w:p w:rsidR="002D42D0" w:rsidRDefault="002D42D0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2D42D0" w:rsidRDefault="002D42D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center"/>
        <w:outlineLvl w:val="1"/>
      </w:pPr>
      <w:r>
        <w:t>III. ХАРАКТЕРИСТИКА СПЕЦИАЛЬНОСТИ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2D42D0" w:rsidRDefault="002D42D0">
      <w:pPr>
        <w:pStyle w:val="ConsPlusNormal"/>
        <w:ind w:firstLine="540"/>
        <w:jc w:val="both"/>
      </w:pPr>
      <w:r>
        <w:t>3.2. Обучение по программе специалитета в организации осуществляется в очной форме обучения.</w:t>
      </w:r>
    </w:p>
    <w:p w:rsidR="002D42D0" w:rsidRDefault="002D42D0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2D42D0" w:rsidRDefault="002D42D0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2D42D0" w:rsidRDefault="002D42D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составляет 60 з.е.;</w:t>
      </w:r>
    </w:p>
    <w:p w:rsidR="002D42D0" w:rsidRDefault="002D42D0">
      <w:pPr>
        <w:pStyle w:val="ConsPlusNormal"/>
        <w:ind w:firstLine="540"/>
        <w:jc w:val="both"/>
      </w:pPr>
      <w:r>
        <w:t>при обучении по индивидуальному учебному плану устанавливается не более срока получения образования, установленного для очной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указанной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2D42D0" w:rsidRDefault="002D42D0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:rsidR="002D42D0" w:rsidRDefault="002D42D0">
      <w:pPr>
        <w:pStyle w:val="ConsPlusNormal"/>
        <w:ind w:firstLine="540"/>
        <w:jc w:val="both"/>
      </w:pPr>
      <w:r>
        <w:lastRenderedPageBreak/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2D42D0" w:rsidRDefault="002D42D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D42D0" w:rsidRDefault="002D42D0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2D42D0" w:rsidRDefault="002D42D0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D42D0" w:rsidRDefault="002D42D0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2D42D0" w:rsidRDefault="002D42D0">
      <w:pPr>
        <w:pStyle w:val="ConsPlusNormal"/>
        <w:ind w:firstLine="540"/>
        <w:jc w:val="both"/>
      </w:pPr>
      <w:r>
        <w:t>--------------------------------</w:t>
      </w:r>
    </w:p>
    <w:p w:rsidR="002D42D0" w:rsidRDefault="002D42D0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2008, N 27, ст. 3951, ст. 3989; N 29, ст. 4339, ст. 4364; N 51, ст. 7241; 2016, N 1, ст. 8, ст. 9, ст. 24, ст. 78; N 10, ст. 1320; N 23, ст. 3289, ст. 3290; N 27, ст. 4160, ст. 4219, ст. 4223, ст. 4238, ст. 4239, ст. 4246, ст. 4292).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2D42D0" w:rsidRDefault="002D42D0">
      <w:pPr>
        <w:pStyle w:val="ConsPlusNormal"/>
        <w:jc w:val="center"/>
      </w:pPr>
      <w:r>
        <w:t>ВЫПУСКНИКОВ, ОСВОИВШИХ ПРОГРАММУ СПЕЦИАЛИТЕТА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фармацевтическую деятельность в сфере обращения лекарственных средств, в соответствии с действующим законодательством Российской Федерации и профессиональными стандартами.</w:t>
      </w:r>
    </w:p>
    <w:p w:rsidR="002D42D0" w:rsidRDefault="002D42D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2D42D0" w:rsidRDefault="002D42D0">
      <w:pPr>
        <w:pStyle w:val="ConsPlusNormal"/>
        <w:ind w:firstLine="540"/>
        <w:jc w:val="both"/>
      </w:pPr>
      <w:r>
        <w:t>лекарственные средства;</w:t>
      </w:r>
    </w:p>
    <w:p w:rsidR="002D42D0" w:rsidRDefault="002D42D0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разработки, производства, контроля качества,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здравоохранения;</w:t>
      </w:r>
    </w:p>
    <w:p w:rsidR="002D42D0" w:rsidRDefault="002D42D0">
      <w:pPr>
        <w:pStyle w:val="ConsPlusNormal"/>
        <w:ind w:firstLine="540"/>
        <w:jc w:val="both"/>
      </w:pPr>
      <w:r>
        <w:t>физические и юридические лица;</w:t>
      </w:r>
    </w:p>
    <w:p w:rsidR="002D42D0" w:rsidRDefault="002D42D0">
      <w:pPr>
        <w:pStyle w:val="ConsPlusNormal"/>
        <w:ind w:firstLine="540"/>
        <w:jc w:val="both"/>
      </w:pPr>
      <w:r>
        <w:t>население.</w:t>
      </w:r>
    </w:p>
    <w:p w:rsidR="002D42D0" w:rsidRDefault="002D42D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2D42D0" w:rsidRDefault="002D42D0">
      <w:pPr>
        <w:pStyle w:val="ConsPlusNormal"/>
        <w:ind w:firstLine="540"/>
        <w:jc w:val="both"/>
      </w:pPr>
      <w:r>
        <w:t>фармацевтическая;</w:t>
      </w:r>
    </w:p>
    <w:p w:rsidR="002D42D0" w:rsidRDefault="002D42D0">
      <w:pPr>
        <w:pStyle w:val="ConsPlusNormal"/>
        <w:ind w:firstLine="540"/>
        <w:jc w:val="both"/>
      </w:pPr>
      <w:r>
        <w:t>медицинская;</w:t>
      </w:r>
    </w:p>
    <w:p w:rsidR="002D42D0" w:rsidRDefault="002D42D0">
      <w:pPr>
        <w:pStyle w:val="ConsPlusNormal"/>
        <w:ind w:firstLine="540"/>
        <w:jc w:val="both"/>
      </w:pPr>
      <w:r>
        <w:t>организационно-управленческая;</w:t>
      </w:r>
    </w:p>
    <w:p w:rsidR="002D42D0" w:rsidRDefault="002D42D0">
      <w:pPr>
        <w:pStyle w:val="ConsPlusNormal"/>
        <w:ind w:firstLine="540"/>
        <w:jc w:val="both"/>
      </w:pPr>
      <w:r>
        <w:t>научно-исследовательская.</w:t>
      </w:r>
    </w:p>
    <w:p w:rsidR="002D42D0" w:rsidRDefault="002D42D0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2D42D0" w:rsidRDefault="002D42D0">
      <w:pPr>
        <w:pStyle w:val="ConsPlusNormal"/>
        <w:ind w:firstLine="540"/>
        <w:jc w:val="both"/>
      </w:pPr>
      <w:r>
        <w:t>4.4. 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готов решать следующие профессиональные задачи:</w:t>
      </w:r>
    </w:p>
    <w:p w:rsidR="002D42D0" w:rsidRDefault="002D42D0">
      <w:pPr>
        <w:pStyle w:val="ConsPlusNormal"/>
        <w:ind w:firstLine="540"/>
        <w:jc w:val="both"/>
      </w:pPr>
      <w:r>
        <w:t>фармацевтическая деятельность:</w:t>
      </w:r>
    </w:p>
    <w:p w:rsidR="002D42D0" w:rsidRDefault="002D42D0">
      <w:pPr>
        <w:pStyle w:val="ConsPlusNormal"/>
        <w:ind w:firstLine="540"/>
        <w:jc w:val="both"/>
      </w:pPr>
      <w:r>
        <w:t>производство и изготовление лекарственных средств;</w:t>
      </w:r>
    </w:p>
    <w:p w:rsidR="002D42D0" w:rsidRDefault="002D42D0">
      <w:pPr>
        <w:pStyle w:val="ConsPlusNormal"/>
        <w:ind w:firstLine="540"/>
        <w:jc w:val="both"/>
      </w:pPr>
      <w:r>
        <w:lastRenderedPageBreak/>
        <w:t>реализация лекарственных средств;</w:t>
      </w:r>
    </w:p>
    <w:p w:rsidR="002D42D0" w:rsidRDefault="002D42D0">
      <w:pPr>
        <w:pStyle w:val="ConsPlusNormal"/>
        <w:ind w:firstLine="540"/>
        <w:jc w:val="both"/>
      </w:pPr>
      <w:r>
        <w:t>обеспечение условий хранения и перевозки лекарственных средств;</w:t>
      </w:r>
    </w:p>
    <w:p w:rsidR="002D42D0" w:rsidRDefault="002D42D0">
      <w:pPr>
        <w:pStyle w:val="ConsPlusNormal"/>
        <w:ind w:firstLine="540"/>
        <w:jc w:val="both"/>
      </w:pPr>
      <w:r>
        <w:t>участие в проведении процедур, связанных с обращением лекарственных средств;</w:t>
      </w:r>
    </w:p>
    <w:p w:rsidR="002D42D0" w:rsidRDefault="002D42D0">
      <w:pPr>
        <w:pStyle w:val="ConsPlusNormal"/>
        <w:ind w:firstLine="540"/>
        <w:jc w:val="both"/>
      </w:pPr>
      <w:r>
        <w:t>участие в контроле качества лекарственных средств;</w:t>
      </w:r>
    </w:p>
    <w:p w:rsidR="002D42D0" w:rsidRDefault="002D42D0">
      <w:pPr>
        <w:pStyle w:val="ConsPlusNormal"/>
        <w:ind w:firstLine="540"/>
        <w:jc w:val="both"/>
      </w:pPr>
      <w:r>
        <w:t>обеспечение информирования о лекарственных препаратах в пределах, установленных действующим законодательством;</w:t>
      </w:r>
    </w:p>
    <w:p w:rsidR="002D42D0" w:rsidRDefault="002D42D0">
      <w:pPr>
        <w:pStyle w:val="ConsPlusNormal"/>
        <w:ind w:firstLine="540"/>
        <w:jc w:val="both"/>
      </w:pPr>
      <w:r>
        <w:t>проведение санитарно-просветительной работы с населением;</w:t>
      </w:r>
    </w:p>
    <w:p w:rsidR="002D42D0" w:rsidRDefault="002D42D0">
      <w:pPr>
        <w:pStyle w:val="ConsPlusNormal"/>
        <w:ind w:firstLine="540"/>
        <w:jc w:val="both"/>
      </w:pPr>
      <w:r>
        <w:t>формирование мотивации граждан к поддержанию здоровья;</w:t>
      </w:r>
    </w:p>
    <w:p w:rsidR="002D42D0" w:rsidRDefault="002D42D0">
      <w:pPr>
        <w:pStyle w:val="ConsPlusNormal"/>
        <w:ind w:firstLine="540"/>
        <w:jc w:val="both"/>
      </w:pPr>
      <w:r>
        <w:t>медицинская деятельность:</w:t>
      </w:r>
    </w:p>
    <w:p w:rsidR="002D42D0" w:rsidRDefault="002D42D0">
      <w:pPr>
        <w:pStyle w:val="ConsPlusNormal"/>
        <w:ind w:firstLine="540"/>
        <w:jc w:val="both"/>
      </w:pPr>
      <w:r>
        <w:t>оказание первой помощи в торговом зале аптечной организации при неотложных состояниях у посетителей до приезда бригады скорой помощи;</w:t>
      </w:r>
    </w:p>
    <w:p w:rsidR="002D42D0" w:rsidRDefault="002D42D0">
      <w:pPr>
        <w:pStyle w:val="ConsPlusNormal"/>
        <w:ind w:firstLine="540"/>
        <w:jc w:val="both"/>
      </w:pPr>
      <w:r>
        <w:t>участие в оказании помощи населению при чрезвычайных ситуациях на этапах медицинской эвакуации, в том числе в организации снабжения лекарственными средствами и медицинскими изделиями;</w:t>
      </w:r>
    </w:p>
    <w:p w:rsidR="002D42D0" w:rsidRDefault="002D42D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2D42D0" w:rsidRDefault="002D42D0">
      <w:pPr>
        <w:pStyle w:val="ConsPlusNormal"/>
        <w:ind w:firstLine="540"/>
        <w:jc w:val="both"/>
      </w:pPr>
      <w:r>
        <w:t>участие в организации производства и изготовления лекарственных средств;</w:t>
      </w:r>
    </w:p>
    <w:p w:rsidR="002D42D0" w:rsidRDefault="002D42D0">
      <w:pPr>
        <w:pStyle w:val="ConsPlusNormal"/>
        <w:ind w:firstLine="540"/>
        <w:jc w:val="both"/>
      </w:pPr>
      <w:r>
        <w:t>организация и проведение мероприятий по хранению, перевозке, изъятию и уничтожению лекарственных средств;</w:t>
      </w:r>
    </w:p>
    <w:p w:rsidR="002D42D0" w:rsidRDefault="002D42D0">
      <w:pPr>
        <w:pStyle w:val="ConsPlusNormal"/>
        <w:ind w:firstLine="540"/>
        <w:jc w:val="both"/>
      </w:pPr>
      <w:r>
        <w:t>участие в организации и управлении деятельностью организаций, занятых в сфере обращения лекарственных средств, и (или) их структурных подразделений;</w:t>
      </w:r>
    </w:p>
    <w:p w:rsidR="002D42D0" w:rsidRDefault="002D42D0">
      <w:pPr>
        <w:pStyle w:val="ConsPlusNormal"/>
        <w:ind w:firstLine="540"/>
        <w:jc w:val="both"/>
      </w:pPr>
      <w:r>
        <w:t>участие в организации мероприятий по охране труда и технике безопасности, профилактике профессиональных заболеваний, контролю соблюдения и обеспечение экологической безопасности;</w:t>
      </w:r>
    </w:p>
    <w:p w:rsidR="002D42D0" w:rsidRDefault="002D42D0">
      <w:pPr>
        <w:pStyle w:val="ConsPlusNormal"/>
        <w:ind w:firstLine="540"/>
        <w:jc w:val="both"/>
      </w:pPr>
      <w:r>
        <w:t>ведение учетно-отчетной документации в фармацевтической организации;</w:t>
      </w:r>
    </w:p>
    <w:p w:rsidR="002D42D0" w:rsidRDefault="002D42D0">
      <w:pPr>
        <w:pStyle w:val="ConsPlusNormal"/>
        <w:ind w:firstLine="540"/>
        <w:jc w:val="both"/>
      </w:pPr>
      <w:r>
        <w:t>соблюдение основных требований информационной безопасности;</w:t>
      </w:r>
    </w:p>
    <w:p w:rsidR="002D42D0" w:rsidRDefault="002D42D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2D42D0" w:rsidRDefault="002D42D0">
      <w:pPr>
        <w:pStyle w:val="ConsPlusNormal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2D42D0" w:rsidRDefault="002D42D0">
      <w:pPr>
        <w:pStyle w:val="ConsPlusNormal"/>
        <w:ind w:firstLine="540"/>
        <w:jc w:val="both"/>
      </w:pPr>
      <w:r>
        <w:t>участие в решении отдельных научно-исследовательских и научно-прикладных задач в сфере обращения лекарственных средств.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2D42D0" w:rsidRDefault="002D42D0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2D42D0" w:rsidRDefault="002D42D0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2D42D0" w:rsidRDefault="002D42D0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2D42D0" w:rsidRDefault="002D42D0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2D42D0" w:rsidRDefault="002D42D0">
      <w:pPr>
        <w:pStyle w:val="ConsPlusNormal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2D42D0" w:rsidRDefault="002D42D0">
      <w:pPr>
        <w:pStyle w:val="ConsPlusNormal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2D42D0" w:rsidRDefault="002D42D0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2D42D0" w:rsidRDefault="002D42D0">
      <w:pPr>
        <w:pStyle w:val="ConsPlusNormal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:rsidR="002D42D0" w:rsidRDefault="002D42D0">
      <w:pPr>
        <w:pStyle w:val="ConsPlusNormal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2D42D0" w:rsidRDefault="002D42D0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2D42D0" w:rsidRDefault="002D42D0">
      <w:pPr>
        <w:pStyle w:val="ConsPlusNormal"/>
        <w:ind w:firstLine="540"/>
        <w:jc w:val="both"/>
      </w:pPr>
      <w:r>
        <w:lastRenderedPageBreak/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2D42D0" w:rsidRDefault="002D42D0">
      <w:pPr>
        <w:pStyle w:val="ConsPlusNormal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2D42D0" w:rsidRDefault="002D42D0">
      <w:pPr>
        <w:pStyle w:val="ConsPlusNormal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2D42D0" w:rsidRDefault="002D42D0">
      <w:pPr>
        <w:pStyle w:val="ConsPlusNormal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2D42D0" w:rsidRDefault="002D42D0">
      <w:pPr>
        <w:pStyle w:val="ConsPlusNormal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2D42D0" w:rsidRDefault="002D42D0">
      <w:pPr>
        <w:pStyle w:val="ConsPlusNormal"/>
        <w:ind w:firstLine="540"/>
        <w:jc w:val="both"/>
      </w:pPr>
      <w:r>
        <w:t>готовностью к ведению документации, предусмотренной в сфере производства и обращения лекарственных средств (ОПК-6);</w:t>
      </w:r>
    </w:p>
    <w:p w:rsidR="002D42D0" w:rsidRDefault="002D42D0">
      <w:pPr>
        <w:pStyle w:val="ConsPlusNormal"/>
        <w:ind w:firstLine="540"/>
        <w:jc w:val="both"/>
      </w:pPr>
      <w:r>
        <w:t xml:space="preserve">готовностью к использованию основных физико-химических, математических и </w:t>
      </w:r>
      <w:proofErr w:type="gramStart"/>
      <w:r>
        <w:t>иных естественнонаучных понятий</w:t>
      </w:r>
      <w:proofErr w:type="gramEnd"/>
      <w:r>
        <w:t xml:space="preserve"> и методов при решении профессиональных задач (ОПК-7);</w:t>
      </w:r>
    </w:p>
    <w:p w:rsidR="002D42D0" w:rsidRDefault="002D42D0">
      <w:pPr>
        <w:pStyle w:val="ConsPlusNormal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(ОПК-8);</w:t>
      </w:r>
    </w:p>
    <w:p w:rsidR="002D42D0" w:rsidRDefault="002D42D0">
      <w:pPr>
        <w:pStyle w:val="ConsPlusNormal"/>
        <w:ind w:firstLine="540"/>
        <w:jc w:val="both"/>
      </w:pPr>
      <w:r>
        <w:t>готовностью к применению специализированного оборудования и медицинских изделий, предусмотренных для использования в профессиональной сфере (ОПК-9).</w:t>
      </w:r>
    </w:p>
    <w:p w:rsidR="002D42D0" w:rsidRDefault="002D42D0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2D42D0" w:rsidRDefault="002D42D0">
      <w:pPr>
        <w:pStyle w:val="ConsPlusNormal"/>
        <w:ind w:firstLine="540"/>
        <w:jc w:val="both"/>
      </w:pPr>
      <w:r>
        <w:t>фармацевтическая деятельность:</w:t>
      </w:r>
    </w:p>
    <w:p w:rsidR="002D42D0" w:rsidRDefault="002D42D0">
      <w:pPr>
        <w:pStyle w:val="ConsPlusNormal"/>
        <w:ind w:firstLine="540"/>
        <w:jc w:val="both"/>
      </w:pPr>
      <w:r>
        <w:t>способностью к обеспечению контроля качества лекарственных средств в условиях фармацевтических организаций (ПК-1);</w:t>
      </w:r>
    </w:p>
    <w:p w:rsidR="002D42D0" w:rsidRDefault="002D42D0">
      <w:pPr>
        <w:pStyle w:val="ConsPlusNormal"/>
        <w:ind w:firstLine="540"/>
        <w:jc w:val="both"/>
      </w:pPr>
      <w: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2D42D0" w:rsidRDefault="002D42D0">
      <w:pPr>
        <w:pStyle w:val="ConsPlusNormal"/>
        <w:ind w:firstLine="540"/>
        <w:jc w:val="both"/>
      </w:pPr>
      <w: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2D42D0" w:rsidRDefault="002D42D0">
      <w:pPr>
        <w:pStyle w:val="ConsPlusNormal"/>
        <w:ind w:firstLine="540"/>
        <w:jc w:val="both"/>
      </w:pPr>
      <w:r>
        <w:t>готовностью к осуществлению реализации лекарственных средств в соответствии с правилами оптовой торговли, порядком розничной продажи и установленным законодательством порядком передачи лекарственных средств (ПК-4);</w:t>
      </w:r>
    </w:p>
    <w:p w:rsidR="002D42D0" w:rsidRDefault="002D42D0">
      <w:pPr>
        <w:pStyle w:val="ConsPlusNormal"/>
        <w:ind w:firstLine="540"/>
        <w:jc w:val="both"/>
      </w:pPr>
      <w: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2D42D0" w:rsidRDefault="002D42D0">
      <w:pPr>
        <w:pStyle w:val="ConsPlusNormal"/>
        <w:ind w:firstLine="540"/>
        <w:jc w:val="both"/>
      </w:pPr>
      <w:r>
        <w:t>готовностью к обеспечению хранения лекарственных средств (ПК-6);</w:t>
      </w:r>
    </w:p>
    <w:p w:rsidR="002D42D0" w:rsidRDefault="002D42D0">
      <w:pPr>
        <w:pStyle w:val="ConsPlusNormal"/>
        <w:ind w:firstLine="540"/>
        <w:jc w:val="both"/>
      </w:pPr>
      <w:r>
        <w:t>готовностью к осуществлению перевозки лекарственных средств (ПК-7);</w:t>
      </w:r>
    </w:p>
    <w:p w:rsidR="002D42D0" w:rsidRDefault="002D42D0">
      <w:pPr>
        <w:pStyle w:val="ConsPlusNormal"/>
        <w:ind w:firstLine="540"/>
        <w:jc w:val="both"/>
      </w:pPr>
      <w: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2D42D0" w:rsidRDefault="002D42D0">
      <w:pPr>
        <w:pStyle w:val="ConsPlusNormal"/>
        <w:ind w:firstLine="540"/>
        <w:jc w:val="both"/>
      </w:pPr>
      <w:r>
        <w:t>готовностью к участию в процедурах ввоза лекарственных средств в Российскую Федерацию и вывоза лекарственных средств из Российской Федерации (ПК-9);</w:t>
      </w:r>
    </w:p>
    <w:p w:rsidR="002D42D0" w:rsidRDefault="002D42D0">
      <w:pPr>
        <w:pStyle w:val="ConsPlusNormal"/>
        <w:ind w:firstLine="540"/>
        <w:jc w:val="both"/>
      </w:pPr>
      <w: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2D42D0" w:rsidRDefault="002D42D0">
      <w:pPr>
        <w:pStyle w:val="ConsPlusNormal"/>
        <w:ind w:firstLine="540"/>
        <w:jc w:val="both"/>
      </w:pPr>
      <w:r>
        <w:t>способностью к участию в экспертизах, предусмотренных при государственной регистрации лекарственных препаратов (ПК-11);</w:t>
      </w:r>
    </w:p>
    <w:p w:rsidR="002D42D0" w:rsidRDefault="002D42D0">
      <w:pPr>
        <w:pStyle w:val="ConsPlusNormal"/>
        <w:ind w:firstLine="540"/>
        <w:jc w:val="both"/>
      </w:pPr>
      <w:r>
        <w:t>способностью к проведению контроля качества лекарственных средств в условиях фармацевтических организаций (ПК-12);</w:t>
      </w:r>
    </w:p>
    <w:p w:rsidR="002D42D0" w:rsidRDefault="002D42D0">
      <w:pPr>
        <w:pStyle w:val="ConsPlusNormal"/>
        <w:ind w:firstLine="540"/>
        <w:jc w:val="both"/>
      </w:pPr>
      <w: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(ПК-13);</w:t>
      </w:r>
    </w:p>
    <w:p w:rsidR="002D42D0" w:rsidRDefault="002D42D0">
      <w:pPr>
        <w:pStyle w:val="ConsPlusNormal"/>
        <w:ind w:firstLine="540"/>
        <w:jc w:val="both"/>
      </w:pPr>
      <w:r>
        <w:t>готовностью к проведению информационно-просветительской работы по пропаганде здорового образа жизни и безопасности жизнедеятельности (ПК-14);</w:t>
      </w:r>
    </w:p>
    <w:p w:rsidR="002D42D0" w:rsidRDefault="002D42D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2D42D0" w:rsidRDefault="002D42D0">
      <w:pPr>
        <w:pStyle w:val="ConsPlusNormal"/>
        <w:ind w:firstLine="540"/>
        <w:jc w:val="both"/>
      </w:pPr>
      <w:r>
        <w:t xml:space="preserve">способностью к применению основных принципов управления в фармацевтической отрасли, </w:t>
      </w:r>
      <w:r>
        <w:lastRenderedPageBreak/>
        <w:t>в том числе в фармацевтических организациях и их структурных подразделениях (ПК-15);</w:t>
      </w:r>
    </w:p>
    <w:p w:rsidR="002D42D0" w:rsidRDefault="002D42D0">
      <w:pPr>
        <w:pStyle w:val="ConsPlusNormal"/>
        <w:ind w:firstLine="540"/>
        <w:jc w:val="both"/>
      </w:pPr>
      <w:r>
        <w:t>способностью к участию в организации деятельности фармацевтических организаций (ПК-16);</w:t>
      </w:r>
    </w:p>
    <w:p w:rsidR="002D42D0" w:rsidRDefault="002D42D0">
      <w:pPr>
        <w:pStyle w:val="ConsPlusNormal"/>
        <w:ind w:firstLine="540"/>
        <w:jc w:val="both"/>
      </w:pPr>
      <w: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(ПК-17);</w:t>
      </w:r>
    </w:p>
    <w:p w:rsidR="002D42D0" w:rsidRDefault="002D42D0">
      <w:pPr>
        <w:pStyle w:val="ConsPlusNormal"/>
        <w:ind w:firstLine="540"/>
        <w:jc w:val="both"/>
      </w:pPr>
      <w:r>
        <w:t>способностью к организации контроля качества лекарственных средств в условиях фармацевтических организаций (ПК-18);</w:t>
      </w:r>
    </w:p>
    <w:p w:rsidR="002D42D0" w:rsidRDefault="002D42D0">
      <w:pPr>
        <w:pStyle w:val="ConsPlusNormal"/>
        <w:ind w:firstLine="540"/>
        <w:jc w:val="both"/>
      </w:pPr>
      <w:r>
        <w:t>способностью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 (ПК-19);</w:t>
      </w:r>
    </w:p>
    <w:p w:rsidR="002D42D0" w:rsidRDefault="002D42D0">
      <w:pPr>
        <w:pStyle w:val="ConsPlusNormal"/>
        <w:ind w:firstLine="540"/>
        <w:jc w:val="both"/>
      </w:pPr>
      <w:r>
        <w:t>способностью к обеспечению деятельности фармацевтических организаций по охране труда и техники безопасности (ПК-20);</w:t>
      </w:r>
    </w:p>
    <w:p w:rsidR="002D42D0" w:rsidRDefault="002D42D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2D42D0" w:rsidRDefault="002D42D0">
      <w:pPr>
        <w:pStyle w:val="ConsPlusNormal"/>
        <w:ind w:firstLine="540"/>
        <w:jc w:val="both"/>
      </w:pPr>
      <w:r>
        <w:t>способностью к анализу и публичному представлению научной фармацевтической информации (ПК-21);</w:t>
      </w:r>
    </w:p>
    <w:p w:rsidR="002D42D0" w:rsidRDefault="002D42D0">
      <w:pPr>
        <w:pStyle w:val="ConsPlusNormal"/>
        <w:ind w:firstLine="540"/>
        <w:jc w:val="both"/>
      </w:pPr>
      <w:r>
        <w:t>способностью к участию в проведении научных исследований (ПК-22);</w:t>
      </w:r>
    </w:p>
    <w:p w:rsidR="002D42D0" w:rsidRDefault="002D42D0">
      <w:pPr>
        <w:pStyle w:val="ConsPlusNormal"/>
        <w:ind w:firstLine="540"/>
        <w:jc w:val="both"/>
      </w:pPr>
      <w:r>
        <w:t>готовностью к участию во внедрении новых методов и методик в сфере разработки, производства и обращения лекарственных средств (ПК-23).</w:t>
      </w:r>
    </w:p>
    <w:p w:rsidR="002D42D0" w:rsidRDefault="002D42D0">
      <w:pPr>
        <w:pStyle w:val="ConsPlusNormal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2D42D0" w:rsidRDefault="002D42D0">
      <w:pPr>
        <w:pStyle w:val="ConsPlusNormal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2D42D0" w:rsidRDefault="002D42D0">
      <w:pPr>
        <w:pStyle w:val="ConsPlusNormal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D42D0" w:rsidRDefault="002D42D0">
      <w:pPr>
        <w:pStyle w:val="ConsPlusNormal"/>
        <w:ind w:firstLine="540"/>
        <w:jc w:val="both"/>
      </w:pPr>
      <w:r>
        <w:t xml:space="preserve">5.8.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2D42D0" w:rsidRDefault="002D42D0">
      <w:pPr>
        <w:pStyle w:val="ConsPlusNormal"/>
        <w:ind w:firstLine="540"/>
        <w:jc w:val="both"/>
      </w:pPr>
      <w:r>
        <w:t>--------------------------------</w:t>
      </w:r>
    </w:p>
    <w:p w:rsidR="002D42D0" w:rsidRDefault="002D42D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2008, N 27, ст. 3951, ст. 3989; N 29, ст. 4339, ст. 4364; N 51, ст. 7241; 2016, N 1, ст. 8, ст. 9, ст. 24, ст. 78; N 10, ст. 1320; N 23, ст. 3289, ст. 3290; N 27, ст. 4160, ст. 4219, ст. 4223, ст. 4238, ст. 4239, ст. 4246, ст. 4292).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специализацию в рамках одной специальности).</w:t>
      </w:r>
    </w:p>
    <w:p w:rsidR="002D42D0" w:rsidRDefault="002D42D0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2D42D0" w:rsidRDefault="002D42D0">
      <w:pPr>
        <w:pStyle w:val="ConsPlusNormal"/>
        <w:ind w:firstLine="540"/>
        <w:jc w:val="both"/>
      </w:pPr>
      <w:hyperlink w:anchor="P18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2D42D0" w:rsidRDefault="002D42D0">
      <w:pPr>
        <w:pStyle w:val="ConsPlusNormal"/>
        <w:ind w:firstLine="540"/>
        <w:jc w:val="both"/>
      </w:pPr>
      <w:hyperlink w:anchor="P19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2D42D0" w:rsidRDefault="002D42D0">
      <w:pPr>
        <w:pStyle w:val="ConsPlusNormal"/>
        <w:ind w:firstLine="540"/>
        <w:jc w:val="both"/>
      </w:pPr>
      <w:hyperlink w:anchor="P19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2D42D0" w:rsidRDefault="002D42D0">
      <w:pPr>
        <w:pStyle w:val="ConsPlusNormal"/>
        <w:ind w:firstLine="540"/>
        <w:jc w:val="both"/>
      </w:pPr>
      <w:r>
        <w:t>--------------------------------</w:t>
      </w:r>
    </w:p>
    <w:p w:rsidR="002D42D0" w:rsidRDefault="002D42D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2D42D0" w:rsidRDefault="002D42D0">
      <w:pPr>
        <w:pStyle w:val="ConsPlusNormal"/>
        <w:jc w:val="both"/>
      </w:pPr>
    </w:p>
    <w:p w:rsidR="002D42D0" w:rsidRDefault="002D42D0">
      <w:pPr>
        <w:sectPr w:rsidR="002D42D0" w:rsidSect="00583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2D0" w:rsidRDefault="002D42D0">
      <w:pPr>
        <w:pStyle w:val="ConsPlusNormal"/>
        <w:jc w:val="center"/>
        <w:outlineLvl w:val="2"/>
      </w:pPr>
      <w:r>
        <w:lastRenderedPageBreak/>
        <w:t>Структура программы специалитета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right"/>
      </w:pPr>
      <w:r>
        <w:t>Таблица</w:t>
      </w:r>
    </w:p>
    <w:p w:rsidR="002D42D0" w:rsidRDefault="002D42D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6660"/>
        <w:gridCol w:w="2160"/>
      </w:tblGrid>
      <w:tr w:rsidR="002D42D0">
        <w:tc>
          <w:tcPr>
            <w:tcW w:w="7622" w:type="dxa"/>
            <w:gridSpan w:val="2"/>
          </w:tcPr>
          <w:p w:rsidR="002D42D0" w:rsidRDefault="002D42D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0" w:type="dxa"/>
          </w:tcPr>
          <w:p w:rsidR="002D42D0" w:rsidRDefault="002D42D0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2D42D0">
        <w:tc>
          <w:tcPr>
            <w:tcW w:w="962" w:type="dxa"/>
            <w:vMerge w:val="restart"/>
          </w:tcPr>
          <w:p w:rsidR="002D42D0" w:rsidRDefault="002D42D0">
            <w:pPr>
              <w:pStyle w:val="ConsPlusNormal"/>
            </w:pPr>
            <w:bookmarkStart w:id="2" w:name="P183"/>
            <w:bookmarkEnd w:id="2"/>
            <w:r>
              <w:t>Блок 1</w:t>
            </w:r>
          </w:p>
        </w:tc>
        <w:tc>
          <w:tcPr>
            <w:tcW w:w="6660" w:type="dxa"/>
          </w:tcPr>
          <w:p w:rsidR="002D42D0" w:rsidRDefault="002D42D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2D42D0" w:rsidRDefault="002D42D0">
            <w:pPr>
              <w:pStyle w:val="ConsPlusNormal"/>
              <w:jc w:val="center"/>
            </w:pPr>
            <w:r>
              <w:t>252 - 258</w:t>
            </w:r>
          </w:p>
        </w:tc>
      </w:tr>
      <w:tr w:rsidR="002D42D0">
        <w:tc>
          <w:tcPr>
            <w:tcW w:w="962" w:type="dxa"/>
            <w:vMerge/>
          </w:tcPr>
          <w:p w:rsidR="002D42D0" w:rsidRDefault="002D42D0"/>
        </w:tc>
        <w:tc>
          <w:tcPr>
            <w:tcW w:w="6660" w:type="dxa"/>
          </w:tcPr>
          <w:p w:rsidR="002D42D0" w:rsidRDefault="002D42D0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2D42D0" w:rsidRDefault="002D42D0">
            <w:pPr>
              <w:pStyle w:val="ConsPlusNormal"/>
              <w:jc w:val="center"/>
            </w:pPr>
            <w:r>
              <w:t>213 - 219</w:t>
            </w:r>
          </w:p>
        </w:tc>
      </w:tr>
      <w:tr w:rsidR="002D42D0">
        <w:tc>
          <w:tcPr>
            <w:tcW w:w="962" w:type="dxa"/>
            <w:vMerge/>
          </w:tcPr>
          <w:p w:rsidR="002D42D0" w:rsidRDefault="002D42D0"/>
        </w:tc>
        <w:tc>
          <w:tcPr>
            <w:tcW w:w="6660" w:type="dxa"/>
          </w:tcPr>
          <w:p w:rsidR="002D42D0" w:rsidRDefault="002D42D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2D42D0" w:rsidRDefault="002D42D0">
            <w:pPr>
              <w:pStyle w:val="ConsPlusNormal"/>
              <w:jc w:val="center"/>
            </w:pPr>
            <w:r>
              <w:t>39</w:t>
            </w:r>
          </w:p>
        </w:tc>
      </w:tr>
      <w:tr w:rsidR="002D42D0">
        <w:tc>
          <w:tcPr>
            <w:tcW w:w="962" w:type="dxa"/>
            <w:vMerge w:val="restart"/>
          </w:tcPr>
          <w:p w:rsidR="002D42D0" w:rsidRDefault="002D42D0">
            <w:pPr>
              <w:pStyle w:val="ConsPlusNormal"/>
            </w:pPr>
            <w:bookmarkStart w:id="3" w:name="P190"/>
            <w:bookmarkEnd w:id="3"/>
            <w:r>
              <w:t>Блок 2</w:t>
            </w:r>
          </w:p>
        </w:tc>
        <w:tc>
          <w:tcPr>
            <w:tcW w:w="6660" w:type="dxa"/>
          </w:tcPr>
          <w:p w:rsidR="002D42D0" w:rsidRDefault="002D42D0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2D42D0" w:rsidRDefault="002D42D0">
            <w:pPr>
              <w:pStyle w:val="ConsPlusNormal"/>
              <w:jc w:val="center"/>
            </w:pPr>
            <w:r>
              <w:t>39 - 45</w:t>
            </w:r>
          </w:p>
        </w:tc>
      </w:tr>
      <w:tr w:rsidR="002D42D0">
        <w:tc>
          <w:tcPr>
            <w:tcW w:w="962" w:type="dxa"/>
            <w:vMerge/>
          </w:tcPr>
          <w:p w:rsidR="002D42D0" w:rsidRDefault="002D42D0"/>
        </w:tc>
        <w:tc>
          <w:tcPr>
            <w:tcW w:w="6660" w:type="dxa"/>
          </w:tcPr>
          <w:p w:rsidR="002D42D0" w:rsidRDefault="002D42D0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2D42D0" w:rsidRDefault="002D42D0">
            <w:pPr>
              <w:pStyle w:val="ConsPlusNormal"/>
              <w:jc w:val="center"/>
            </w:pPr>
            <w:r>
              <w:t>39 - 45</w:t>
            </w:r>
          </w:p>
        </w:tc>
      </w:tr>
      <w:tr w:rsidR="002D42D0">
        <w:tc>
          <w:tcPr>
            <w:tcW w:w="962" w:type="dxa"/>
          </w:tcPr>
          <w:p w:rsidR="002D42D0" w:rsidRDefault="002D42D0">
            <w:pPr>
              <w:pStyle w:val="ConsPlusNormal"/>
            </w:pPr>
            <w:bookmarkStart w:id="4" w:name="P195"/>
            <w:bookmarkEnd w:id="4"/>
            <w:r>
              <w:t>Блок 3</w:t>
            </w:r>
          </w:p>
        </w:tc>
        <w:tc>
          <w:tcPr>
            <w:tcW w:w="6660" w:type="dxa"/>
          </w:tcPr>
          <w:p w:rsidR="002D42D0" w:rsidRDefault="002D42D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2D42D0" w:rsidRDefault="002D42D0">
            <w:pPr>
              <w:pStyle w:val="ConsPlusNormal"/>
              <w:jc w:val="center"/>
            </w:pPr>
            <w:r>
              <w:t>3</w:t>
            </w:r>
          </w:p>
        </w:tc>
      </w:tr>
      <w:tr w:rsidR="002D42D0">
        <w:tc>
          <w:tcPr>
            <w:tcW w:w="962" w:type="dxa"/>
          </w:tcPr>
          <w:p w:rsidR="002D42D0" w:rsidRDefault="002D42D0">
            <w:pPr>
              <w:pStyle w:val="ConsPlusNormal"/>
            </w:pPr>
          </w:p>
        </w:tc>
        <w:tc>
          <w:tcPr>
            <w:tcW w:w="6660" w:type="dxa"/>
          </w:tcPr>
          <w:p w:rsidR="002D42D0" w:rsidRDefault="002D42D0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2D42D0" w:rsidRDefault="002D42D0">
            <w:pPr>
              <w:pStyle w:val="ConsPlusNormal"/>
              <w:jc w:val="center"/>
            </w:pPr>
            <w:r>
              <w:t>3</w:t>
            </w:r>
          </w:p>
        </w:tc>
      </w:tr>
      <w:tr w:rsidR="002D42D0">
        <w:tc>
          <w:tcPr>
            <w:tcW w:w="7622" w:type="dxa"/>
            <w:gridSpan w:val="2"/>
          </w:tcPr>
          <w:p w:rsidR="002D42D0" w:rsidRDefault="002D42D0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:rsidR="002D42D0" w:rsidRDefault="002D42D0">
            <w:pPr>
              <w:pStyle w:val="ConsPlusNormal"/>
              <w:jc w:val="center"/>
            </w:pPr>
            <w:r>
              <w:t>300</w:t>
            </w:r>
          </w:p>
        </w:tc>
      </w:tr>
    </w:tbl>
    <w:p w:rsidR="002D42D0" w:rsidRDefault="002D42D0">
      <w:pPr>
        <w:sectPr w:rsidR="002D42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2D42D0" w:rsidRDefault="002D42D0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2D42D0" w:rsidRDefault="002D42D0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2D42D0" w:rsidRDefault="002D42D0">
      <w:pPr>
        <w:pStyle w:val="ConsPlusNormal"/>
        <w:ind w:firstLine="540"/>
        <w:jc w:val="both"/>
      </w:pPr>
      <w:r>
        <w:t xml:space="preserve">базовой части </w:t>
      </w:r>
      <w:hyperlink w:anchor="P18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2D42D0" w:rsidRDefault="002D42D0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2D42D0" w:rsidRDefault="002D42D0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D42D0" w:rsidRDefault="002D42D0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 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:rsidR="002D42D0" w:rsidRDefault="002D42D0">
      <w:pPr>
        <w:pStyle w:val="ConsPlusNormal"/>
        <w:ind w:firstLine="540"/>
        <w:jc w:val="both"/>
      </w:pPr>
      <w:r>
        <w:t xml:space="preserve">6.7. В </w:t>
      </w:r>
      <w:hyperlink w:anchor="P19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2D42D0" w:rsidRDefault="002D42D0">
      <w:pPr>
        <w:pStyle w:val="ConsPlusNormal"/>
        <w:ind w:firstLine="540"/>
        <w:jc w:val="both"/>
      </w:pPr>
      <w:r>
        <w:t>Тип учебной практики:</w:t>
      </w:r>
    </w:p>
    <w:p w:rsidR="002D42D0" w:rsidRDefault="002D42D0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D42D0" w:rsidRDefault="002D42D0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2D42D0" w:rsidRDefault="002D42D0">
      <w:pPr>
        <w:pStyle w:val="ConsPlusNormal"/>
        <w:ind w:firstLine="540"/>
        <w:jc w:val="both"/>
      </w:pPr>
      <w:r>
        <w:t>стационарная.</w:t>
      </w:r>
    </w:p>
    <w:p w:rsidR="002D42D0" w:rsidRDefault="002D42D0">
      <w:pPr>
        <w:pStyle w:val="ConsPlusNormal"/>
        <w:ind w:firstLine="540"/>
        <w:jc w:val="both"/>
      </w:pPr>
      <w:r>
        <w:t>Типы производственной практики:</w:t>
      </w:r>
    </w:p>
    <w:p w:rsidR="002D42D0" w:rsidRDefault="002D42D0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2D42D0" w:rsidRDefault="002D42D0">
      <w:pPr>
        <w:pStyle w:val="ConsPlusNormal"/>
        <w:ind w:firstLine="540"/>
        <w:jc w:val="both"/>
      </w:pPr>
      <w:r>
        <w:t>клиническая практика;</w:t>
      </w:r>
    </w:p>
    <w:p w:rsidR="002D42D0" w:rsidRDefault="002D42D0">
      <w:pPr>
        <w:pStyle w:val="ConsPlusNormal"/>
        <w:ind w:firstLine="540"/>
        <w:jc w:val="both"/>
      </w:pPr>
      <w:r>
        <w:t>научно-исследовательская работа.</w:t>
      </w:r>
    </w:p>
    <w:p w:rsidR="002D42D0" w:rsidRDefault="002D42D0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2D42D0" w:rsidRDefault="002D42D0">
      <w:pPr>
        <w:pStyle w:val="ConsPlusNormal"/>
        <w:ind w:firstLine="540"/>
        <w:jc w:val="both"/>
      </w:pPr>
      <w:r>
        <w:t>стационарная;</w:t>
      </w:r>
    </w:p>
    <w:p w:rsidR="002D42D0" w:rsidRDefault="002D42D0">
      <w:pPr>
        <w:pStyle w:val="ConsPlusNormal"/>
        <w:ind w:firstLine="540"/>
        <w:jc w:val="both"/>
      </w:pPr>
      <w:r>
        <w:t>выездная.</w:t>
      </w:r>
    </w:p>
    <w:p w:rsidR="002D42D0" w:rsidRDefault="002D42D0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2D42D0" w:rsidRDefault="002D42D0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2D42D0" w:rsidRDefault="002D42D0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2D42D0" w:rsidRDefault="002D42D0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2D42D0" w:rsidRDefault="002D42D0">
      <w:pPr>
        <w:pStyle w:val="ConsPlusNormal"/>
        <w:ind w:firstLine="540"/>
        <w:jc w:val="both"/>
      </w:pPr>
      <w:r>
        <w:t xml:space="preserve">6.8. В </w:t>
      </w:r>
      <w:hyperlink w:anchor="P19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2D42D0" w:rsidRDefault="002D42D0">
      <w:pPr>
        <w:pStyle w:val="ConsPlusNormal"/>
        <w:ind w:firstLine="540"/>
        <w:jc w:val="both"/>
      </w:pPr>
      <w:r>
        <w:t xml:space="preserve">6.9. Реализация практической подготовки обучающихся, осуществляемой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</w:t>
      </w:r>
      <w:r>
        <w:lastRenderedPageBreak/>
        <w:t>профессиональным образовательным 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2D42D0" w:rsidRDefault="002D42D0">
      <w:pPr>
        <w:pStyle w:val="ConsPlusNormal"/>
        <w:ind w:firstLine="540"/>
        <w:jc w:val="both"/>
      </w:pPr>
      <w:r>
        <w:t>--------------------------------</w:t>
      </w:r>
    </w:p>
    <w:p w:rsidR="002D42D0" w:rsidRDefault="002D42D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18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D42D0" w:rsidRDefault="002D42D0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8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2D42D0" w:rsidRDefault="002D42D0">
      <w:pPr>
        <w:pStyle w:val="ConsPlusNormal"/>
        <w:jc w:val="center"/>
      </w:pPr>
      <w:r>
        <w:t>ПРОГРАММЫ СПЕЦИАЛИТЕТА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2D42D0" w:rsidRDefault="002D42D0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D42D0" w:rsidRDefault="002D42D0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>
        <w:t>доступа</w:t>
      </w:r>
      <w:proofErr w:type="gramEnd"/>
      <w: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D42D0" w:rsidRDefault="002D42D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D42D0" w:rsidRDefault="002D42D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D42D0" w:rsidRDefault="002D42D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D42D0" w:rsidRDefault="002D42D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D42D0" w:rsidRDefault="002D42D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2D42D0" w:rsidRDefault="002D42D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D42D0" w:rsidRDefault="002D42D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D42D0" w:rsidRDefault="002D42D0">
      <w:pPr>
        <w:pStyle w:val="ConsPlusNormal"/>
        <w:ind w:firstLine="540"/>
        <w:jc w:val="both"/>
      </w:pPr>
      <w:r>
        <w:t>--------------------------------</w:t>
      </w:r>
    </w:p>
    <w:p w:rsidR="002D42D0" w:rsidRDefault="002D42D0">
      <w:pPr>
        <w:pStyle w:val="ConsPlusNormal"/>
        <w:ind w:firstLine="540"/>
        <w:jc w:val="both"/>
      </w:pPr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</w:t>
      </w:r>
      <w:r>
        <w:lastRenderedPageBreak/>
        <w:t xml:space="preserve">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2D42D0" w:rsidRDefault="002D42D0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2D42D0" w:rsidRDefault="002D42D0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2D42D0" w:rsidRDefault="002D42D0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2D42D0" w:rsidRDefault="002D42D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2D42D0" w:rsidRDefault="002D42D0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2D42D0" w:rsidRDefault="002D42D0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2D42D0" w:rsidRDefault="002D42D0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2D42D0" w:rsidRDefault="002D42D0">
      <w:pPr>
        <w:pStyle w:val="ConsPlusNormal"/>
        <w:ind w:firstLine="540"/>
        <w:jc w:val="both"/>
      </w:pPr>
      <w:r>
        <w:t xml:space="preserve"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</w:t>
      </w:r>
      <w:r>
        <w:lastRenderedPageBreak/>
        <w:t>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2D42D0" w:rsidRDefault="002D42D0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2D42D0" w:rsidRDefault="002D42D0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10 процентов.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2D42D0" w:rsidRDefault="002D42D0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D42D0" w:rsidRDefault="002D42D0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D42D0" w:rsidRDefault="002D42D0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D42D0" w:rsidRDefault="002D42D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D42D0" w:rsidRDefault="002D42D0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2D42D0" w:rsidRDefault="002D42D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2D42D0" w:rsidRDefault="002D42D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D42D0" w:rsidRDefault="002D42D0">
      <w:pPr>
        <w:pStyle w:val="ConsPlusNormal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>
        <w:t>процентов</w:t>
      </w:r>
      <w:proofErr w:type="gramEnd"/>
      <w:r>
        <w:t xml:space="preserve"> обучающихся по программе специалитета.</w:t>
      </w:r>
    </w:p>
    <w:p w:rsidR="002D42D0" w:rsidRDefault="002D42D0">
      <w:pPr>
        <w:pStyle w:val="ConsPlusNormal"/>
        <w:ind w:firstLine="540"/>
        <w:jc w:val="both"/>
      </w:pPr>
      <w:r>
        <w:t xml:space="preserve"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</w:t>
      </w:r>
      <w:r>
        <w:lastRenderedPageBreak/>
        <w:t>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D42D0" w:rsidRDefault="002D42D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2D42D0" w:rsidRDefault="002D42D0">
      <w:pPr>
        <w:pStyle w:val="ConsPlusNormal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2D42D0" w:rsidRDefault="002D42D0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jc w:val="both"/>
      </w:pPr>
    </w:p>
    <w:p w:rsidR="002D42D0" w:rsidRDefault="002D4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DF5" w:rsidRDefault="00954DF5"/>
    <w:sectPr w:rsidR="00954DF5" w:rsidSect="000A3E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D0"/>
    <w:rsid w:val="002D42D0"/>
    <w:rsid w:val="009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45C6-48F5-48DC-92D3-9BDF557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289CE6C364F814AE085BA7B0D9B8A7FA5C9E9C81624A008F0F335D8C38C9UD15I" TargetMode="External"/><Relationship Id="rId13" Type="http://schemas.openxmlformats.org/officeDocument/2006/relationships/hyperlink" Target="consultantplus://offline/ref=B952710CCF6676E751DA289CE6C364F814A2055BA1B7D9B8A7FA5C9E9C81624A008F0F335D8D3EC0UD1AI" TargetMode="External"/><Relationship Id="rId18" Type="http://schemas.openxmlformats.org/officeDocument/2006/relationships/hyperlink" Target="consultantplus://offline/ref=B952710CCF6676E751DA289CE6C364F814AF0853A7B5D9B8A7FA5C9E9C81624A008F0F335D8D3EC1UD1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52710CCF6676E751DA289CE6C364F814A6075DA1B3D9B8A7FA5C9E9CU811I" TargetMode="External"/><Relationship Id="rId12" Type="http://schemas.openxmlformats.org/officeDocument/2006/relationships/hyperlink" Target="consultantplus://offline/ref=B952710CCF6676E751DA289CE6C364F814AF0652A3B0D9B8A7FA5C9E9C81624A008F0F335D8C3FC8UD17I" TargetMode="External"/><Relationship Id="rId17" Type="http://schemas.openxmlformats.org/officeDocument/2006/relationships/hyperlink" Target="consultantplus://offline/ref=B952710CCF6676E751DA289CE6C364F814A6035EA7B7D9B8A7FA5C9E9C81624A008F0F335D8D3EC1UD1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52710CCF6676E751DA289CE6C364F814A0095DA2B8D9B8A7FA5C9E9CU81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2710CCF6676E751DA289CE6C364F814AE075DA1B0D9B8A7FA5C9E9C81624A008F0F335D8D3EC4UD11I" TargetMode="External"/><Relationship Id="rId11" Type="http://schemas.openxmlformats.org/officeDocument/2006/relationships/hyperlink" Target="consultantplus://offline/ref=B952710CCF6676E751DA289CE6C364F817A70059A5B8D9B8A7FA5C9E9C81624A008F0F335D8C3EC6UD14I" TargetMode="External"/><Relationship Id="rId5" Type="http://schemas.openxmlformats.org/officeDocument/2006/relationships/hyperlink" Target="consultantplus://offline/ref=B952710CCF6676E751DA289CE6C364F817A70059A3B2D9B8A7FA5C9E9C81624A008F0F335D8D3EC6UD12I" TargetMode="External"/><Relationship Id="rId15" Type="http://schemas.openxmlformats.org/officeDocument/2006/relationships/hyperlink" Target="consultantplus://offline/ref=B952710CCF6676E751DA289CE6C364F817A7005BA0B9D9B8A7FA5C9E9CU811I" TargetMode="External"/><Relationship Id="rId10" Type="http://schemas.openxmlformats.org/officeDocument/2006/relationships/hyperlink" Target="consultantplus://offline/ref=B952710CCF6676E751DA289CE6C364F817A70059A5B8D9B8A7FA5C9E9C81624A008F0F31U514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52710CCF6676E751DA289CE6C364F817A70059A5B8D9B8A7FA5C9E9C81624A008F0F335D8C3EC6UD1AI" TargetMode="External"/><Relationship Id="rId14" Type="http://schemas.openxmlformats.org/officeDocument/2006/relationships/hyperlink" Target="consultantplus://offline/ref=B952710CCF6676E751DA289CE6C364F814A2055BA1B7D9B8A7FA5C9E9CU8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Левковская</dc:creator>
  <cp:keywords/>
  <dc:description/>
  <cp:lastModifiedBy>Ольга Левковская</cp:lastModifiedBy>
  <cp:revision>1</cp:revision>
  <dcterms:created xsi:type="dcterms:W3CDTF">2016-10-26T08:53:00Z</dcterms:created>
  <dcterms:modified xsi:type="dcterms:W3CDTF">2016-10-26T08:54:00Z</dcterms:modified>
</cp:coreProperties>
</file>