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9E" w:rsidRPr="00C92FB1" w:rsidRDefault="00147AF5" w:rsidP="00A4599E">
      <w:pPr>
        <w:jc w:val="right"/>
        <w:rPr>
          <w:b/>
        </w:rPr>
      </w:pPr>
      <w:r>
        <w:rPr>
          <w:b/>
        </w:rPr>
        <w:t xml:space="preserve"> </w:t>
      </w:r>
    </w:p>
    <w:p w:rsidR="00944AAA" w:rsidRPr="002674F1" w:rsidRDefault="001756D5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85090</wp:posOffset>
                </wp:positionV>
                <wp:extent cx="6732270" cy="8934450"/>
                <wp:effectExtent l="32385" t="37465" r="36195" b="2921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.2pt;margin-top:6.7pt;width:530.1pt;height:70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7DRJ1LwIAAE8EAAAOAAAAAAAAAAAAAAAAAC4C&#10;AABkcnMvZTJvRG9jLnhtbFBLAQItABQABgAIAAAAIQDfzgT74AAAAAwBAAAPAAAAAAAAAAAAAAAA&#10;AIk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:rsidR="00C84D18" w:rsidRPr="008968FA" w:rsidRDefault="00C84D18" w:rsidP="00C84D18">
      <w:pPr>
        <w:jc w:val="center"/>
        <w:rPr>
          <w:b/>
        </w:rPr>
      </w:pPr>
      <w:r w:rsidRPr="008968FA">
        <w:rPr>
          <w:b/>
        </w:rPr>
        <w:t>ГОСУДАРСТВЕННОЕ</w:t>
      </w:r>
      <w:r w:rsidR="006A1E79" w:rsidRPr="006A1E79">
        <w:rPr>
          <w:b/>
        </w:rPr>
        <w:t xml:space="preserve"> </w:t>
      </w:r>
      <w:r w:rsidR="006A1E79" w:rsidRPr="008968FA">
        <w:rPr>
          <w:b/>
        </w:rPr>
        <w:t>БЮДЖЕТНОЕ</w:t>
      </w:r>
      <w:r w:rsidRPr="008968FA">
        <w:rPr>
          <w:b/>
        </w:rPr>
        <w:t xml:space="preserve">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 w:rsidR="00C84D18" w:rsidRDefault="00C84D18" w:rsidP="00C84D18">
      <w:pPr>
        <w:jc w:val="center"/>
        <w:rPr>
          <w:b/>
        </w:rPr>
      </w:pPr>
      <w:r w:rsidRPr="008968FA">
        <w:rPr>
          <w:b/>
        </w:rPr>
        <w:t>МИНЗДРАВСОЦРАЗВИТИЯ РОССИИ</w:t>
      </w:r>
    </w:p>
    <w:p w:rsidR="00C84D18" w:rsidRPr="008968FA" w:rsidRDefault="00C84D18" w:rsidP="00C84D18">
      <w:pPr>
        <w:jc w:val="center"/>
        <w:rPr>
          <w:b/>
        </w:rPr>
      </w:pPr>
      <w:r>
        <w:rPr>
          <w:b/>
        </w:rPr>
        <w:t>ФАРМАЦЕВТИЧЕСКИЙ КОЛЛЕДЖ</w:t>
      </w:r>
    </w:p>
    <w:p w:rsidR="00CD3B6C" w:rsidRPr="00B10072" w:rsidRDefault="00CD3B6C" w:rsidP="00B10072">
      <w:pPr>
        <w:jc w:val="center"/>
        <w:rPr>
          <w:b/>
        </w:rPr>
      </w:pPr>
    </w:p>
    <w:p w:rsidR="00CD3B6C" w:rsidRDefault="00CD3B6C"/>
    <w:p w:rsidR="00CD3B6C" w:rsidRDefault="00CD3B6C"/>
    <w:p w:rsidR="00CD3B6C" w:rsidRDefault="00CD3B6C"/>
    <w:p w:rsidR="00CD3B6C" w:rsidRPr="00C84D18" w:rsidRDefault="00CD3B6C">
      <w:pPr>
        <w:pStyle w:val="1"/>
        <w:rPr>
          <w:b/>
          <w:sz w:val="40"/>
          <w:szCs w:val="40"/>
        </w:rPr>
      </w:pPr>
      <w:r w:rsidRPr="00C84D18">
        <w:rPr>
          <w:b/>
          <w:sz w:val="40"/>
          <w:szCs w:val="40"/>
        </w:rPr>
        <w:t>Д Н Е В Н И К</w:t>
      </w:r>
    </w:p>
    <w:p w:rsidR="00CD3B6C" w:rsidRDefault="00CD3B6C">
      <w:pPr>
        <w:jc w:val="center"/>
        <w:rPr>
          <w:sz w:val="48"/>
        </w:rPr>
      </w:pPr>
    </w:p>
    <w:p w:rsidR="00CD3B6C" w:rsidRPr="00C84D18" w:rsidRDefault="00CD3B6C">
      <w:pPr>
        <w:pStyle w:val="2"/>
        <w:rPr>
          <w:sz w:val="28"/>
          <w:szCs w:val="28"/>
        </w:rPr>
      </w:pPr>
      <w:r w:rsidRPr="00C84D18">
        <w:rPr>
          <w:sz w:val="28"/>
          <w:szCs w:val="28"/>
        </w:rPr>
        <w:t xml:space="preserve">Производственной практики </w:t>
      </w:r>
      <w:r w:rsidR="00C84D18" w:rsidRPr="00C84D18">
        <w:rPr>
          <w:sz w:val="28"/>
          <w:szCs w:val="28"/>
        </w:rPr>
        <w:t>по профессиональному модулю:</w:t>
      </w:r>
    </w:p>
    <w:p w:rsidR="00E67B45" w:rsidRPr="008772A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D40A3B">
        <w:rPr>
          <w:sz w:val="28"/>
          <w:szCs w:val="28"/>
        </w:rPr>
        <w:t>«</w:t>
      </w:r>
      <w:r>
        <w:rPr>
          <w:sz w:val="28"/>
          <w:szCs w:val="28"/>
        </w:rPr>
        <w:t>Участие в лечебно-диагностическом и реабилитационном процессах</w:t>
      </w:r>
      <w:r w:rsidRPr="00D40A3B">
        <w:rPr>
          <w:sz w:val="28"/>
          <w:szCs w:val="28"/>
        </w:rPr>
        <w:t xml:space="preserve">» </w:t>
      </w:r>
    </w:p>
    <w:p w:rsidR="00C84D18" w:rsidRPr="00C84D18" w:rsidRDefault="00C84D18" w:rsidP="00C84D18">
      <w:pPr>
        <w:jc w:val="center"/>
        <w:rPr>
          <w:sz w:val="28"/>
          <w:szCs w:val="28"/>
        </w:rPr>
      </w:pPr>
    </w:p>
    <w:p w:rsidR="00E67B45" w:rsidRDefault="00C55888" w:rsidP="00C84D18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Междисциплинарный курс</w:t>
      </w:r>
      <w:r w:rsidR="00C84D18" w:rsidRPr="00C84D18">
        <w:rPr>
          <w:sz w:val="28"/>
          <w:szCs w:val="28"/>
        </w:rPr>
        <w:t xml:space="preserve">  </w:t>
      </w:r>
      <w:r w:rsidR="00E67B45">
        <w:rPr>
          <w:sz w:val="28"/>
          <w:szCs w:val="28"/>
        </w:rPr>
        <w:t>«</w:t>
      </w:r>
      <w:r w:rsidR="009C0932">
        <w:rPr>
          <w:sz w:val="28"/>
          <w:szCs w:val="28"/>
          <w:u w:val="single"/>
        </w:rPr>
        <w:t>Сестринский уход</w:t>
      </w:r>
      <w:r w:rsidR="00E67B45" w:rsidRPr="00E67B45">
        <w:rPr>
          <w:sz w:val="28"/>
          <w:szCs w:val="28"/>
          <w:u w:val="single"/>
        </w:rPr>
        <w:t xml:space="preserve"> при различных заболеваниях и состояниях</w:t>
      </w:r>
      <w:r w:rsidR="00E67B45">
        <w:rPr>
          <w:sz w:val="28"/>
          <w:szCs w:val="28"/>
          <w:u w:val="single"/>
        </w:rPr>
        <w:t>»</w:t>
      </w:r>
      <w:r w:rsidR="00E67B45" w:rsidRPr="00E67B45">
        <w:rPr>
          <w:rFonts w:eastAsia="Calibri"/>
          <w:sz w:val="28"/>
          <w:szCs w:val="28"/>
        </w:rPr>
        <w:t xml:space="preserve"> </w:t>
      </w:r>
    </w:p>
    <w:p w:rsidR="00C84D18" w:rsidRPr="00C84D18" w:rsidRDefault="00E67B45" w:rsidP="00C84D18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C84D18">
        <w:rPr>
          <w:rFonts w:eastAsia="Calibri"/>
          <w:bCs/>
          <w:sz w:val="28"/>
          <w:szCs w:val="28"/>
          <w:u w:val="single"/>
        </w:rPr>
        <w:t>«</w:t>
      </w:r>
      <w:r>
        <w:rPr>
          <w:rFonts w:eastAsia="Calibri"/>
          <w:bCs/>
          <w:sz w:val="28"/>
          <w:szCs w:val="28"/>
          <w:u w:val="single"/>
        </w:rPr>
        <w:t xml:space="preserve">Сестринский уход </w:t>
      </w:r>
      <w:r w:rsidR="00147AF5">
        <w:rPr>
          <w:rFonts w:eastAsia="Calibri"/>
          <w:bCs/>
          <w:sz w:val="28"/>
          <w:szCs w:val="28"/>
          <w:u w:val="single"/>
        </w:rPr>
        <w:t xml:space="preserve"> при инфекционных заболеваниях</w:t>
      </w:r>
      <w:r w:rsidR="00C84D18" w:rsidRPr="00C84D18">
        <w:rPr>
          <w:rFonts w:eastAsia="Calibri"/>
          <w:bCs/>
          <w:sz w:val="28"/>
          <w:szCs w:val="28"/>
          <w:u w:val="single"/>
        </w:rPr>
        <w:t>»</w:t>
      </w:r>
    </w:p>
    <w:p w:rsidR="00F32755" w:rsidRDefault="00F32755">
      <w:pPr>
        <w:jc w:val="center"/>
        <w:rPr>
          <w:sz w:val="28"/>
        </w:rPr>
      </w:pPr>
    </w:p>
    <w:p w:rsidR="00F32755" w:rsidRDefault="00F32755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  <w:r>
        <w:rPr>
          <w:sz w:val="28"/>
        </w:rPr>
        <w:t>студента</w:t>
      </w:r>
      <w:r w:rsidR="00F32755">
        <w:rPr>
          <w:sz w:val="28"/>
        </w:rPr>
        <w:t xml:space="preserve"> (</w:t>
      </w:r>
      <w:proofErr w:type="spellStart"/>
      <w:r w:rsidR="00F32755">
        <w:rPr>
          <w:sz w:val="28"/>
        </w:rPr>
        <w:t>ки</w:t>
      </w:r>
      <w:proofErr w:type="spellEnd"/>
      <w:r w:rsidR="00F32755">
        <w:rPr>
          <w:sz w:val="28"/>
        </w:rPr>
        <w:t>)</w:t>
      </w:r>
      <w:r>
        <w:rPr>
          <w:sz w:val="28"/>
        </w:rPr>
        <w:t xml:space="preserve"> </w:t>
      </w:r>
      <w:r w:rsidR="00132F9C">
        <w:rPr>
          <w:sz w:val="28"/>
        </w:rPr>
        <w:t>3</w:t>
      </w:r>
      <w:r w:rsidR="00D84177">
        <w:rPr>
          <w:sz w:val="28"/>
        </w:rPr>
        <w:t xml:space="preserve"> курса </w:t>
      </w:r>
      <w:r w:rsidR="00D84177" w:rsidRPr="00D84177">
        <w:rPr>
          <w:sz w:val="28"/>
          <w:u w:val="single"/>
        </w:rPr>
        <w:t xml:space="preserve">   8    </w:t>
      </w:r>
      <w:r w:rsidR="00D84177">
        <w:rPr>
          <w:sz w:val="28"/>
        </w:rPr>
        <w:t xml:space="preserve"> </w:t>
      </w:r>
      <w:r w:rsidR="00072B8B">
        <w:rPr>
          <w:sz w:val="28"/>
        </w:rPr>
        <w:t xml:space="preserve"> </w:t>
      </w:r>
      <w:r>
        <w:rPr>
          <w:sz w:val="28"/>
        </w:rPr>
        <w:t>группы</w:t>
      </w:r>
    </w:p>
    <w:p w:rsidR="00CD3B6C" w:rsidRDefault="00283E27">
      <w:pPr>
        <w:jc w:val="center"/>
        <w:rPr>
          <w:sz w:val="28"/>
        </w:rPr>
      </w:pPr>
      <w:r>
        <w:rPr>
          <w:sz w:val="28"/>
        </w:rPr>
        <w:t xml:space="preserve">специальности </w:t>
      </w:r>
      <w:r w:rsidR="00147AF5">
        <w:rPr>
          <w:sz w:val="28"/>
        </w:rPr>
        <w:t>34</w:t>
      </w:r>
      <w:r w:rsidR="00760F20">
        <w:rPr>
          <w:sz w:val="28"/>
        </w:rPr>
        <w:t>.</w:t>
      </w:r>
      <w:r w:rsidR="00147AF5">
        <w:rPr>
          <w:sz w:val="28"/>
        </w:rPr>
        <w:t>02</w:t>
      </w:r>
      <w:r w:rsidR="00760F20">
        <w:rPr>
          <w:sz w:val="28"/>
        </w:rPr>
        <w:t>.</w:t>
      </w:r>
      <w:r w:rsidR="00147AF5">
        <w:rPr>
          <w:sz w:val="28"/>
        </w:rPr>
        <w:t>01</w:t>
      </w:r>
      <w:r>
        <w:rPr>
          <w:sz w:val="28"/>
        </w:rPr>
        <w:t xml:space="preserve"> Сестринское дело</w:t>
      </w:r>
    </w:p>
    <w:p w:rsidR="00CD3B6C" w:rsidRDefault="00CD3B6C">
      <w:pPr>
        <w:jc w:val="center"/>
        <w:rPr>
          <w:sz w:val="28"/>
        </w:rPr>
      </w:pPr>
      <w:r>
        <w:rPr>
          <w:sz w:val="28"/>
        </w:rPr>
        <w:t>очно</w:t>
      </w:r>
      <w:r w:rsidR="0044758B">
        <w:rPr>
          <w:sz w:val="28"/>
        </w:rPr>
        <w:t xml:space="preserve">/заочной (вечерней) </w:t>
      </w:r>
      <w:r w:rsidR="002534D7">
        <w:rPr>
          <w:sz w:val="28"/>
        </w:rPr>
        <w:t xml:space="preserve"> </w:t>
      </w:r>
      <w:r>
        <w:rPr>
          <w:sz w:val="28"/>
        </w:rPr>
        <w:t>формы обучения</w:t>
      </w:r>
    </w:p>
    <w:p w:rsidR="00CD3B6C" w:rsidRDefault="00CD3B6C">
      <w:pPr>
        <w:jc w:val="center"/>
        <w:rPr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6662"/>
      </w:tblGrid>
      <w:tr w:rsidR="00D84177" w:rsidTr="00D841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84177" w:rsidRDefault="00D84177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D84177" w:rsidRDefault="00D8417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Топоева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D84177" w:rsidTr="00D841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84177" w:rsidRDefault="00D84177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</w:tcPr>
          <w:p w:rsidR="00D84177" w:rsidRDefault="00D8417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Аяна</w:t>
            </w:r>
            <w:proofErr w:type="spellEnd"/>
          </w:p>
        </w:tc>
      </w:tr>
      <w:tr w:rsidR="00D84177" w:rsidTr="00D841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84177" w:rsidRDefault="00D84177" w:rsidP="00D84177">
            <w:pPr>
              <w:rPr>
                <w:sz w:val="28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</w:tcPr>
          <w:p w:rsidR="00D84177" w:rsidRDefault="00D84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Вячеславовна</w:t>
            </w:r>
          </w:p>
        </w:tc>
      </w:tr>
    </w:tbl>
    <w:p w:rsidR="00CD3B6C" w:rsidRDefault="00CD3B6C">
      <w:pPr>
        <w:jc w:val="center"/>
        <w:rPr>
          <w:sz w:val="28"/>
        </w:rPr>
      </w:pPr>
    </w:p>
    <w:p w:rsidR="00CD3B6C" w:rsidRDefault="00C84D18">
      <w:pPr>
        <w:rPr>
          <w:sz w:val="28"/>
        </w:rPr>
      </w:pPr>
      <w:r>
        <w:rPr>
          <w:sz w:val="28"/>
        </w:rPr>
        <w:t>База производственной практики</w:t>
      </w:r>
      <w:r w:rsidR="00CD3B6C">
        <w:rPr>
          <w:sz w:val="28"/>
        </w:rPr>
        <w:t>: 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Руководители практики:</w:t>
      </w:r>
    </w:p>
    <w:p w:rsidR="00CD3B6C" w:rsidRDefault="00CD3B6C">
      <w:pPr>
        <w:rPr>
          <w:sz w:val="28"/>
        </w:rPr>
      </w:pPr>
      <w:r>
        <w:rPr>
          <w:sz w:val="28"/>
        </w:rPr>
        <w:t>Общий руководитель: 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Непосредственный руководитель: 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CD3B6C" w:rsidRDefault="00CD3B6C">
      <w:pPr>
        <w:rPr>
          <w:sz w:val="28"/>
        </w:rPr>
      </w:pPr>
    </w:p>
    <w:p w:rsidR="00D84177" w:rsidRPr="00D84177" w:rsidRDefault="00D84177">
      <w:pPr>
        <w:rPr>
          <w:sz w:val="28"/>
          <w:u w:val="single"/>
        </w:rPr>
      </w:pPr>
      <w:r>
        <w:rPr>
          <w:sz w:val="28"/>
        </w:rPr>
        <w:t xml:space="preserve">Методический руководитель: </w:t>
      </w:r>
      <w:r w:rsidRPr="00D84177">
        <w:rPr>
          <w:sz w:val="28"/>
          <w:u w:val="single"/>
        </w:rPr>
        <w:t>преподаватель Лопатина Татьяна</w:t>
      </w:r>
      <w:r>
        <w:rPr>
          <w:sz w:val="28"/>
          <w:u w:val="single"/>
        </w:rPr>
        <w:t xml:space="preserve">   </w:t>
      </w:r>
      <w:r w:rsidRPr="00D84177">
        <w:rPr>
          <w:sz w:val="28"/>
          <w:u w:val="single"/>
        </w:rPr>
        <w:t xml:space="preserve"> </w:t>
      </w:r>
    </w:p>
    <w:p w:rsidR="00CD3B6C" w:rsidRPr="00D84177" w:rsidRDefault="00D84177">
      <w:pPr>
        <w:rPr>
          <w:sz w:val="28"/>
          <w:u w:val="single"/>
        </w:rPr>
      </w:pPr>
      <w:r w:rsidRPr="00D84177">
        <w:rPr>
          <w:sz w:val="28"/>
          <w:u w:val="single"/>
        </w:rPr>
        <w:t>Николаевна</w:t>
      </w:r>
    </w:p>
    <w:p w:rsidR="00CD3B6C" w:rsidRDefault="00CD3B6C">
      <w:pPr>
        <w:jc w:val="center"/>
      </w:pPr>
      <w:r>
        <w:br w:type="page"/>
      </w:r>
    </w:p>
    <w:p w:rsidR="007C036C" w:rsidRDefault="001756D5" w:rsidP="007C036C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-139065</wp:posOffset>
                </wp:positionV>
                <wp:extent cx="6459220" cy="9301480"/>
                <wp:effectExtent l="34290" t="32385" r="31115" b="292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930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8pt;margin-top:-10.95pt;width:508.6pt;height:732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:rsidR="00D84177" w:rsidRPr="007C036C" w:rsidRDefault="00D84177" w:rsidP="007C036C">
      <w:pPr>
        <w:jc w:val="center"/>
      </w:pPr>
      <w:r>
        <w:rPr>
          <w:b/>
          <w:sz w:val="28"/>
          <w:szCs w:val="28"/>
        </w:rPr>
        <w:t>Инструктаж по технике безопасности</w:t>
      </w:r>
    </w:p>
    <w:p w:rsidR="00D84177" w:rsidRDefault="00D84177" w:rsidP="00D84177">
      <w:pPr>
        <w:ind w:left="540" w:right="567"/>
        <w:jc w:val="right"/>
      </w:pP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1. Перед началом работы в поликлиники необходимо переодеться. Форма одежды: медицинский халат, медицинская шапочка, медицинская маска, сменная обувь (моющаяся и на устойчивом каблуке). Ногти должны быть коротко острижены, волосы убраны под шапочку, украшения носить запрещается (кольца, браслеты). При повреждении кожи рук, места повреждений должны быть закрыты лейкопластырем или повязкой.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безопасности во время работы: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2. Необходимо мыть руки до и после любого контакта с пациентом.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3. Работать с кровью и жидкими выделениями всех пациентов только в перчатках.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4. 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6. Рассматривать всё бельё, загрязнённое кровью или другими жидкими выделениями пациентов, как потенциально инфицированное.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8. Разборку, мойку и полоскание 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</w:p>
    <w:p w:rsidR="00D84177" w:rsidRDefault="001756D5" w:rsidP="00D84177">
      <w:pPr>
        <w:ind w:left="540" w:right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-100965</wp:posOffset>
                </wp:positionV>
                <wp:extent cx="6537325" cy="9582150"/>
                <wp:effectExtent l="32385" t="32385" r="31115" b="342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325" cy="958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.7pt;margin-top:-7.95pt;width:514.75pt;height:754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" o:allowincell="f" strokeweight="4.5pt">
                <v:stroke linestyle="thinThick"/>
              </v:rect>
            </w:pict>
          </mc:Fallback>
        </mc:AlternateContent>
      </w:r>
      <w:r w:rsidR="00D84177">
        <w:rPr>
          <w:sz w:val="28"/>
          <w:szCs w:val="28"/>
        </w:rPr>
        <w:t>10.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11. Соблюдать универсальные меры предосторожности при работе с бьющимися острыми и режущими предметами.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12.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3. Требования безопасности по окончании работы: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1. Использованные перчатки подлежат дезинфекции перед утилизацией.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2. 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4. Требования безопасности в аварийной ситуации: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</w:t>
      </w:r>
      <w:proofErr w:type="spellStart"/>
      <w:r>
        <w:rPr>
          <w:sz w:val="28"/>
          <w:szCs w:val="28"/>
        </w:rPr>
        <w:t>дезинфектанта</w:t>
      </w:r>
      <w:proofErr w:type="spellEnd"/>
      <w:r>
        <w:rPr>
          <w:sz w:val="28"/>
          <w:szCs w:val="28"/>
        </w:rPr>
        <w:t>, перчатки снять, руки вымыть гигиеническим способом.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повреждении перчаток и кожных покровов: немедленно обработать перчатки раствором </w:t>
      </w:r>
      <w:proofErr w:type="spellStart"/>
      <w:r>
        <w:rPr>
          <w:sz w:val="28"/>
          <w:szCs w:val="28"/>
        </w:rPr>
        <w:t>дезинфектанта</w:t>
      </w:r>
      <w:proofErr w:type="spellEnd"/>
      <w:r>
        <w:rPr>
          <w:sz w:val="28"/>
          <w:szCs w:val="28"/>
        </w:rPr>
        <w:t>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3. При попадании крови на кожу рук, немедленно вымыть руки дважды под тёплой проточной водой, затем обработать руки 70% раствором спирта.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4. 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5. При попадании крови на слизистую оболочку носа – не заглатывая воду, промыть нос проточной водой, затем закапать 1% раствор протаргола.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попадании крови на одежду место загрязнения немедленно обработать раствором </w:t>
      </w:r>
      <w:proofErr w:type="spellStart"/>
      <w:r>
        <w:rPr>
          <w:sz w:val="28"/>
          <w:szCs w:val="28"/>
        </w:rPr>
        <w:t>дезинфектанта</w:t>
      </w:r>
      <w:proofErr w:type="spellEnd"/>
      <w:r>
        <w:rPr>
          <w:sz w:val="28"/>
          <w:szCs w:val="28"/>
        </w:rPr>
        <w:t>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двукратного протирания ветошью, смоченной в дезинфицирующем растворе.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загрязнении кровью или другими биологическими жидкостями поверхностей необходимо обработать их раствором </w:t>
      </w:r>
      <w:proofErr w:type="spellStart"/>
      <w:r>
        <w:rPr>
          <w:sz w:val="28"/>
          <w:szCs w:val="28"/>
        </w:rPr>
        <w:t>дезинфектанта</w:t>
      </w:r>
      <w:proofErr w:type="spellEnd"/>
      <w:r>
        <w:rPr>
          <w:sz w:val="28"/>
          <w:szCs w:val="28"/>
        </w:rPr>
        <w:t>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 попадании дезинфицирующих и моющих средств на кожу или слизистые немедленно промыть их водой. При попадании в </w:t>
      </w:r>
      <w:r>
        <w:rPr>
          <w:sz w:val="28"/>
          <w:szCs w:val="28"/>
        </w:rPr>
        <w:lastRenderedPageBreak/>
        <w:t>дыхательные пути прополоскать рот и носоглотку водой и выйти на свежий воздух.</w:t>
      </w:r>
    </w:p>
    <w:p w:rsidR="00D84177" w:rsidRDefault="001756D5" w:rsidP="00D84177">
      <w:pPr>
        <w:ind w:left="540" w:right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-429260</wp:posOffset>
                </wp:positionV>
                <wp:extent cx="6459220" cy="9301480"/>
                <wp:effectExtent l="32385" t="37465" r="33020" b="336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930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4.7pt;margin-top:-33.8pt;width:508.6pt;height:732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" o:allowincell="f" strokeweight="4.5pt">
                <v:stroke linestyle="thinThick"/>
              </v:rect>
            </w:pict>
          </mc:Fallback>
        </mc:AlternateContent>
      </w:r>
      <w:r w:rsidR="00D84177">
        <w:rPr>
          <w:sz w:val="28"/>
          <w:szCs w:val="28"/>
        </w:rPr>
        <w:t>5. Требования безопасности при пожаре и аварийной ситуации: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1. Немедленно прекратить работу, насколько это позволяет безопасность пациента.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2. Сообщить о случившемся администрации отделения или дежурному персоналу.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3. В кратчайшие сроки покинуть здание.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</w:p>
    <w:p w:rsidR="00D84177" w:rsidRDefault="00D84177" w:rsidP="00D84177">
      <w:pPr>
        <w:pStyle w:val="a5"/>
        <w:rPr>
          <w:b w:val="0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Pr="00D84177" w:rsidRDefault="00D84177" w:rsidP="00D84177"/>
    <w:p w:rsidR="00D84177" w:rsidRPr="00D84177" w:rsidRDefault="00D84177" w:rsidP="00D84177"/>
    <w:tbl>
      <w:tblPr>
        <w:tblStyle w:val="ad"/>
        <w:tblW w:w="7278" w:type="dxa"/>
        <w:tblInd w:w="2518" w:type="dxa"/>
        <w:tblLook w:val="04A0" w:firstRow="1" w:lastRow="0" w:firstColumn="1" w:lastColumn="0" w:noHBand="0" w:noVBand="1"/>
      </w:tblPr>
      <w:tblGrid>
        <w:gridCol w:w="3827"/>
        <w:gridCol w:w="3451"/>
      </w:tblGrid>
      <w:tr w:rsidR="007C036C" w:rsidTr="00F41CBE">
        <w:trPr>
          <w:trHeight w:val="253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036C" w:rsidRDefault="00F41CBE" w:rsidP="00F41CBE">
            <w:pPr>
              <w:ind w:right="567"/>
            </w:pPr>
            <w:r>
              <w:t xml:space="preserve">Подпись </w:t>
            </w:r>
            <w:proofErr w:type="spellStart"/>
            <w:r w:rsidR="007C036C">
              <w:t>проводившегоинструктаж</w:t>
            </w:r>
            <w:proofErr w:type="spellEnd"/>
            <w:r w:rsidR="007C036C">
              <w:t xml:space="preserve">    </w:t>
            </w:r>
          </w:p>
        </w:tc>
        <w:tc>
          <w:tcPr>
            <w:tcW w:w="3451" w:type="dxa"/>
            <w:tcBorders>
              <w:top w:val="nil"/>
              <w:left w:val="nil"/>
              <w:right w:val="nil"/>
            </w:tcBorders>
          </w:tcPr>
          <w:p w:rsidR="007C036C" w:rsidRDefault="007C036C" w:rsidP="00D139EE">
            <w:pPr>
              <w:ind w:right="567"/>
              <w:jc w:val="right"/>
            </w:pPr>
          </w:p>
        </w:tc>
      </w:tr>
      <w:tr w:rsidR="007C036C" w:rsidTr="00F41CBE">
        <w:trPr>
          <w:trHeight w:val="269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036C" w:rsidRDefault="007C036C" w:rsidP="00D139EE">
            <w:pPr>
              <w:ind w:right="567"/>
              <w:jc w:val="right"/>
            </w:pPr>
            <w:r>
              <w:t>Подпись студента</w:t>
            </w:r>
          </w:p>
        </w:tc>
        <w:tc>
          <w:tcPr>
            <w:tcW w:w="3451" w:type="dxa"/>
            <w:tcBorders>
              <w:left w:val="nil"/>
              <w:right w:val="nil"/>
            </w:tcBorders>
          </w:tcPr>
          <w:p w:rsidR="00F41CBE" w:rsidRDefault="00F41CBE" w:rsidP="006F14A4">
            <w:pPr>
              <w:ind w:right="567"/>
              <w:jc w:val="center"/>
            </w:pPr>
            <w:proofErr w:type="spellStart"/>
            <w:r>
              <w:t>Топоева</w:t>
            </w:r>
            <w:proofErr w:type="spellEnd"/>
          </w:p>
        </w:tc>
      </w:tr>
    </w:tbl>
    <w:p w:rsidR="00D139EE" w:rsidRDefault="00F41CBE" w:rsidP="007C036C">
      <w:pPr>
        <w:ind w:right="567"/>
      </w:pPr>
      <w:r>
        <w:t xml:space="preserve">   </w:t>
      </w:r>
      <w:r w:rsidR="007C036C">
        <w:t xml:space="preserve"> </w:t>
      </w:r>
      <w:r w:rsidR="00D139EE">
        <w:t>Печать ЛПУ</w:t>
      </w:r>
    </w:p>
    <w:p w:rsidR="00D139EE" w:rsidRPr="007C036C" w:rsidRDefault="00D139EE" w:rsidP="007C036C">
      <w:pPr>
        <w:ind w:left="540" w:right="567"/>
        <w:rPr>
          <w:u w:val="single"/>
        </w:rPr>
      </w:pPr>
    </w:p>
    <w:p w:rsidR="001213F7" w:rsidRDefault="001213F7" w:rsidP="001213F7">
      <w:pPr>
        <w:pStyle w:val="a5"/>
        <w:rPr>
          <w:b w:val="0"/>
        </w:rPr>
      </w:pPr>
    </w:p>
    <w:p w:rsidR="001213F7" w:rsidRDefault="001213F7" w:rsidP="001213F7">
      <w:pPr>
        <w:pStyle w:val="a5"/>
        <w:rPr>
          <w:b w:val="0"/>
        </w:rPr>
      </w:pPr>
    </w:p>
    <w:p w:rsidR="00D139EE" w:rsidRDefault="001213F7" w:rsidP="00D139EE">
      <w:pPr>
        <w:ind w:firstLine="426"/>
        <w:jc w:val="center"/>
        <w:rPr>
          <w:b/>
        </w:rPr>
      </w:pPr>
      <w:r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416CE9" w:rsidRPr="00416CE9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6F14A4" w:rsidP="00A83A65">
            <w:pPr>
              <w:rPr>
                <w:sz w:val="28"/>
              </w:rPr>
            </w:pPr>
            <w:r w:rsidRPr="00416CE9">
              <w:rPr>
                <w:sz w:val="28"/>
              </w:rPr>
              <w:t>11.06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76" w:rsidRPr="00416CE9" w:rsidRDefault="00D55F76" w:rsidP="00D55F76">
            <w:pPr>
              <w:jc w:val="both"/>
              <w:rPr>
                <w:sz w:val="28"/>
              </w:rPr>
            </w:pPr>
            <w:r w:rsidRPr="00416CE9">
              <w:rPr>
                <w:sz w:val="28"/>
              </w:rPr>
              <w:t>Первый день производственной практики в инфекционном отделении. Перед началом работы надела медицинский костюм, вымыла руки, надела перчатки.</w:t>
            </w:r>
          </w:p>
          <w:p w:rsidR="00D55F76" w:rsidRPr="00416CE9" w:rsidRDefault="00D55F76" w:rsidP="00D55F76">
            <w:pPr>
              <w:jc w:val="both"/>
              <w:rPr>
                <w:sz w:val="28"/>
              </w:rPr>
            </w:pPr>
            <w:r w:rsidRPr="00416CE9">
              <w:rPr>
                <w:sz w:val="28"/>
              </w:rPr>
              <w:t>Организация работы в приемном отделении.</w:t>
            </w:r>
          </w:p>
          <w:p w:rsidR="00842028" w:rsidRPr="00416CE9" w:rsidRDefault="00842028" w:rsidP="00842028">
            <w:pPr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b/>
                <w:sz w:val="22"/>
                <w:szCs w:val="22"/>
                <w:lang w:eastAsia="en-US"/>
              </w:rPr>
              <w:t>Алгоритм проведения санитарной обработки пациентов в приемном отделении;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После установления диагноза заболевания пациента по решению дежурного врача направляют на санитарно-гигиеническую обработку. Санитарно-гигиеническую обработку осуществляют в санпропускнике приёмного отделения. Санпропускник приёмного отделения обычно состоит из смотровой, раздевальни,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ваннодушевой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комнаты и комнаты, где больные одеваются. В смотровом кабинете больного раздевают, осматривают выявления педикулёза и готовят к санитарно-гигиенической обработке. Здесь имеются кушетка, стол, стулья, термометр на стене (температура воздуха в смотровой должна быть не ниже 25 °С).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Если бельё чистое, его складывают в мешок, а верхнюю одежду вешают на плечики и сдают в камеру хранения. Если у больного выявлено инфекционное заболевание, белье закладывают в бак с хлорной известью или хлорамином Б на 2 часа и направляют в специальную прачечную. При завшивленности белья его предварительно обрабатывают дезинфицирующим раствором и направляют в дезинфекционную камеру для специальной обработки. На мешках с такой одеждой должна быть соответствующая надпись – «Педикулёз».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Этапы санитарно-гигиенической обработки больных.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• Осмотр кожных и волосяных покровов больного.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• Стрижка волос, ногтей, бритьё (при необходимости).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• Мытьё под душем или гигиеническая ванна.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Осмотр кожных и волосяных покровов больного проводят с целью выявления педикулёза (вшивости). Необходимо тщательно осматривать не только всего больного, но и его одежду, особенно складки и внутренние швы белья.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Признаки педикулёза: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• наличие гнид (яиц вшей, которые приклеиваются самкой к волосу или ворсинкам ткани;) и самих насекомых;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• зуд кожных покровов;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• следы расчёсов и импетигинозные (гнойничковые) корки на коже.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В случае выявления педикулёза проводят специальную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санитарногигиеническую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обработку больного; медицинская сестра вносит запись в «Журнал осмотра на педикулёз» и ставит на титульном листе истории болезни специальную пометку («Р»), а также сообщает о выявленном педикулёзе в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санитарноэпидемиологическую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станции.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416CE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Стрижка волос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Необходимое оснащение: ножницы, машинка для стрижки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волос;таз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для сжигания волос,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спички;спирт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(70%).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1. Подготовиться к проведению санитарно-гигиенической обработки: разложить необходимое оснащение.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2. Постелить на табуретку (кушетку) клеёнку, усадить на неё больного и покрыть ему плечи полиэтиленовой пелёнкой.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3. Снять волосы машинкой для стрижки волос, при кожном заболевании волосистой части головы – остричь волосы над подготовленным тазом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4. Сжечь волосы.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5. Обработать ножницы, бритву спиртом.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416CE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Бритье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Необходимое оснащение: резиновые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перчатки;бритва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, кисточка и крем для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бритья;салфетка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, полотенце, ёмкость для воды.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1. Подготовиться к проведению санитарно-гигиенической обработки: разложить необходимое оснащение, надеть перчатки.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2. Нагреть воду (до 40–45 °С), намочить в ней салфетку, отжать и обложить лицо больного.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3. Снять салфетку, нанести кисточкой крем для бритья.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4. Побрить больного, натягивая другой рукой кожу в противоположном направлении по отношению к движению бритвы.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5. Промокнуть лицо влажной, затем сухой салфеткой.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6. Обработать бритву спиртом.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7. Снять перчатки, вымыть руки.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Стрижка ногтей</w:t>
            </w: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Необходимое оснащение: резиновые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перчатки;ножницы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и щипчики для стрижки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ногтей;тёплая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вода, жидкое мыло, крем для рук и ног, спирт (70%); таз и лоток для воды, полотенца.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1. Подготовиться к проведению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санитарногигиенической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обработки: разложить необходимое оснащение, нагреть воду, надеть перчатки.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2. Добавить в лоток с тёплой водой жидкое мыло и опустить в него на 2–3 мин кисти пациента (поочерёдно по мере обрезки ногтей).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3. Поочерёдно извлекая пальцы больного из воды, вытирать их и аккуратно подрезать ногти.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4. Обработать руки пациента кремом.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5. Добавить в таз с тёплой водой жидкое мыло и опустить в него на 2-3 мин стопы пациента (поочерёдно по мере обрезки ногтей).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6. Положить стопу на полотенце (поочерёдно по мере обрезки ногтей), вытереть её и остричь ногти специальными щипчиками.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7. Обработать стопы кремом.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8. Продезинфицировать ножницы и щипчики спиртом.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9. Снять перчатки, вымыть руки.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Гигиеническая ванна</w:t>
            </w: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Необходимое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оснащение:клеёнчатый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фартук, резиновые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перчатки;щётка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, чистящее средство для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ванна;полотенце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>, чистое бельё.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1. Надеть клеёнчатый фартук и перчатки.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2. Закрыть форточки (температура воздуха в ванной комнате должна быть не менее 25 °С), положить на пол у ванны резиновый коврик (при отсутствии деревянного настила), тщательно промыть ванну щёткой и чистящим средством, обработать ванну раствором хлорной извести.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3. Подготовиться к проведению санитарно-гигиенической обработки: разложить необходимое оснащение, наполнить ванну (сначала холодной, а затем горячей водой на 2/3 объёма: такая последовательность заполнения ванны позволяет уменьшить образование паров в ванной комнате; температура воды должна быть в пределах 34-36 °С).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4. Сменить фартук и перчатки.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5. Помочь пациенту раздеться и усадить его в ванну, поддерживая под локти.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6. Придать больному такое положение в ванне, чтобы вода доходила до верхней трети его груди; в ножной конец ванны следует поставить деревянную подставку, чтобы больной мог упереться в неё ногами, не скатился и не соскользнул (рис. 2-5). Нельзя оставлять больного во время приёма ванны без присмотра; обязательно нужно следить за его внешним видом и пульсом!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7. Если больной не может мыться самостоятельно, вымыть его, используя индивидуальные мыло и мочалку, в такой последовательности: голова – туловище – руки – паховая область – промежность – ноги, уделяя особое внимание местам скопления пота.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8. Помочь пациенту выйти из ванны, вытереть его в том же порядке.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9. Одеть пациента в чистую одежду (в настоящее время больным разрешается находиться в палате не в больничной, а в домашней одежде).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10. Тщательно промыть ванну щёткой и чистящим средством, обработать ванну раствором хлорной извести. 11. Снять фартук и перчатки, поместить их в специальный клеёнчатый мешок, вымыть руки. Длительность пребывания больного в ванне определяется его состоянием и в среднем составляет 15–30 мин.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Гигиенический душ</w:t>
            </w: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Необходимое оснащение: клеёнчатый фартук, резиновые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перчатки;щётка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, чистящее средство для ванны, 0,5% раствор хлорной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извести;водяной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термометр, индивидуальные мыло и мочалка; полотенце, чистое бельё.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1. Надеть клеёнчатый фартук и перчатки.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2. Закрыть форточки температура воздуха в душевой или ванной комнате должна быть не менее 25 °С, положить на пол в душевой кабинке (ванне) резиновый коврик, тщательно промыть пол в душевой кабинке (ванну) щёткой и чистящим средством и обработать раствором хлорной извести. 3. Подготовиться к проведению санитарно-гигиенической обработки: разложить необходимое оснащение, включить воду (температура воды должна быть 35–42 °С), сменить фартук и перчатки. 4. Помочь пациенту раздеться и усадить его на табурет </w:t>
            </w:r>
            <w:r w:rsidRPr="00416CE9">
              <w:rPr>
                <w:rFonts w:eastAsia="Calibri"/>
                <w:sz w:val="22"/>
                <w:szCs w:val="22"/>
                <w:lang w:eastAsia="en-US"/>
              </w:rPr>
              <w:lastRenderedPageBreak/>
              <w:t>(скамеечку) в душевой кабинке (ванне), поддерживая под локти.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5. Если больной не может мыться самостоятельно, вымыть его, используя индивидуальные мыло и мочалку, в такой последовательности: голова – туловище – руки – паховая область – промежность – ноги.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6. Помочь пациенту выйти из душевой кабинки (ванны), вытереть его в том же порядке.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7. Одеть пациента в чистую больничную одежду.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8. Тщательно промыть пол в душевой кабинке (ванну) щёткой и чистящим средством и обработать раствором хлорной извести. Снять фартук и перчатки, поместить их в специальный клеёнчатый мешок, вымыть руки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b/>
                <w:sz w:val="22"/>
                <w:szCs w:val="22"/>
                <w:lang w:eastAsia="en-US"/>
              </w:rPr>
              <w:t>2.Сбор медицинских отходов приемного отделения;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Требования к сбору медицинских отходов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Сбор отходов в местах их образования осуществляется в течение рабочей смены.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Правила сбора медицинских отходов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Запрещается: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 xml:space="preserve">— вручную разрушать, разрезать отходы классов Б и В, в том числе использованные системы для внутривенных </w:t>
            </w:r>
            <w:proofErr w:type="spellStart"/>
            <w:r w:rsidRPr="00416CE9">
              <w:rPr>
                <w:sz w:val="22"/>
                <w:szCs w:val="22"/>
              </w:rPr>
              <w:t>инфузий</w:t>
            </w:r>
            <w:proofErr w:type="spellEnd"/>
            <w:r w:rsidRPr="00416CE9">
              <w:rPr>
                <w:sz w:val="22"/>
                <w:szCs w:val="22"/>
              </w:rPr>
              <w:t>, в целях их обеззараживания;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 xml:space="preserve">— снимать вручную иглу со шприца после его </w:t>
            </w:r>
            <w:proofErr w:type="spellStart"/>
            <w:r w:rsidRPr="00416CE9">
              <w:rPr>
                <w:sz w:val="22"/>
                <w:szCs w:val="22"/>
              </w:rPr>
              <w:t>использования,надевать</w:t>
            </w:r>
            <w:proofErr w:type="spellEnd"/>
            <w:r w:rsidRPr="00416CE9">
              <w:rPr>
                <w:sz w:val="22"/>
                <w:szCs w:val="22"/>
              </w:rPr>
              <w:t xml:space="preserve"> колпачок на иглу после инъекции;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— пересыпать (перегружать) неупакованные отходы классов Б и В из одной емкости в другую;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— утрамбовывать отходы классов Б и В;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— осуществлять любые операции с отходами без перчаток или необходимых средств индивидуальной защиты и спецодежды;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— использовать мягкую одноразовую упаковку для сбора острого медицинского инструментария и иных острых предметов;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Сбор и хранение отходов класса Б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Отходы класса Б собираются в одноразовую мягкую (пакеты) или твердую (</w:t>
            </w:r>
            <w:proofErr w:type="spellStart"/>
            <w:r w:rsidRPr="00416CE9">
              <w:rPr>
                <w:sz w:val="22"/>
                <w:szCs w:val="22"/>
              </w:rPr>
              <w:t>непрокалываемую</w:t>
            </w:r>
            <w:proofErr w:type="spellEnd"/>
            <w:r w:rsidRPr="00416CE9">
              <w:rPr>
                <w:sz w:val="22"/>
                <w:szCs w:val="22"/>
              </w:rPr>
              <w:t>) упаковку (контейнеры) желтого цвета или имеющую желтую маркировку. Выбор упаковки зависит от морфологического состава отходов.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 xml:space="preserve">Сбор острых отходов класса Б. В одноразовые </w:t>
            </w:r>
            <w:proofErr w:type="spellStart"/>
            <w:r w:rsidRPr="00416CE9">
              <w:rPr>
                <w:sz w:val="22"/>
                <w:szCs w:val="22"/>
              </w:rPr>
              <w:t>непрокалываемые</w:t>
            </w:r>
            <w:proofErr w:type="spellEnd"/>
            <w:r w:rsidRPr="00416CE9">
              <w:rPr>
                <w:sz w:val="22"/>
                <w:szCs w:val="22"/>
              </w:rPr>
              <w:t xml:space="preserve"> влагостойкие емкости (контейнеры). Емкость должна иметь плотно прилегающую крышку, исключающую возможность самопроизвольного вскрытия.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 xml:space="preserve">Сбор органических, жидких отходов класса Б. В одноразовые </w:t>
            </w:r>
            <w:proofErr w:type="spellStart"/>
            <w:r w:rsidRPr="00416CE9">
              <w:rPr>
                <w:sz w:val="22"/>
                <w:szCs w:val="22"/>
              </w:rPr>
              <w:t>непрокалываемые</w:t>
            </w:r>
            <w:proofErr w:type="spellEnd"/>
            <w:r w:rsidRPr="00416CE9">
              <w:rPr>
                <w:sz w:val="22"/>
                <w:szCs w:val="22"/>
              </w:rPr>
              <w:t xml:space="preserve"> влагостойкие емкости с крышкой (контейнеры),обеспечивающей их герметизацию и исключающей возможность самопроизвольного вскрытия.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Сбор и хранение отходов класса В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Работа по обращению с медицинскими отходами класса В организуется в соответствии с требованиями к работе с возбудителями 1–2 групп патогенности, к санитарной охране территории и профилактике туберкулеза.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Отходы класса В собирают в одноразовую мягкую (пакеты) или твердую (</w:t>
            </w:r>
            <w:proofErr w:type="spellStart"/>
            <w:r w:rsidRPr="00416CE9">
              <w:rPr>
                <w:sz w:val="22"/>
                <w:szCs w:val="22"/>
              </w:rPr>
              <w:t>непрокалываемую</w:t>
            </w:r>
            <w:proofErr w:type="spellEnd"/>
            <w:r w:rsidRPr="00416CE9">
              <w:rPr>
                <w:sz w:val="22"/>
                <w:szCs w:val="22"/>
              </w:rPr>
              <w:t>) упаковку (контейнеры) красного цвета или имеющую красную маркировку. Твердые (</w:t>
            </w:r>
            <w:proofErr w:type="spellStart"/>
            <w:r w:rsidRPr="00416CE9">
              <w:rPr>
                <w:sz w:val="22"/>
                <w:szCs w:val="22"/>
              </w:rPr>
              <w:t>непрокалываемые</w:t>
            </w:r>
            <w:proofErr w:type="spellEnd"/>
            <w:r w:rsidRPr="00416CE9">
              <w:rPr>
                <w:sz w:val="22"/>
                <w:szCs w:val="22"/>
              </w:rPr>
              <w:t>) емкости закрываются крышками. Выбор упаковки зависит от морфологического состава отходов. Жидкие биологические отходы, использованные одноразовые колющие (режущие) инструменты и другие изделия медицинского назначения помещают в твердую (</w:t>
            </w:r>
            <w:proofErr w:type="spellStart"/>
            <w:r w:rsidRPr="00416CE9">
              <w:rPr>
                <w:sz w:val="22"/>
                <w:szCs w:val="22"/>
              </w:rPr>
              <w:t>непрокалываемую</w:t>
            </w:r>
            <w:proofErr w:type="spellEnd"/>
            <w:r w:rsidRPr="00416CE9">
              <w:rPr>
                <w:sz w:val="22"/>
                <w:szCs w:val="22"/>
              </w:rPr>
              <w:t>) влагостойкую герметичную упаковку (контейнеры).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После заполнения пакета не более чем на 3/4 ответственный сотрудник с соблюдением требований биологической безопасности завязывает пакет или закрывает с использованием бирок-стяжек или других приспособлений, исключающих высыпание отходов класса В.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 xml:space="preserve">При окончательной упаковке отходов класса В для удаления их из </w:t>
            </w:r>
            <w:r w:rsidRPr="00416CE9">
              <w:rPr>
                <w:sz w:val="22"/>
                <w:szCs w:val="22"/>
              </w:rPr>
              <w:lastRenderedPageBreak/>
              <w:t>подразделения одноразовые  емкости (пакеты, баки) с отходами класса В маркируются надписью «Отходы. Класс В» с нанесением названия организации, подразделения, даты и фамилии ответствен-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16CE9">
              <w:rPr>
                <w:sz w:val="22"/>
                <w:szCs w:val="22"/>
              </w:rPr>
              <w:t>ного</w:t>
            </w:r>
            <w:proofErr w:type="spellEnd"/>
            <w:r w:rsidRPr="00416CE9">
              <w:rPr>
                <w:sz w:val="22"/>
                <w:szCs w:val="22"/>
              </w:rPr>
              <w:t xml:space="preserve"> за сбор отходов лица.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Отходы класса А (бытовой мусор)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Отходы класса А собираются в многоразовые емкости или в одноразовые пакеты. Заполненные емкости или пакеты доставляются к местам установки (меж)корпусных контейнеров и перегружаются в контейнеры, предназначенные для сбора и опорожнения. По</w:t>
            </w:r>
            <w:r w:rsidR="007A3296" w:rsidRPr="00416CE9">
              <w:rPr>
                <w:rFonts w:eastAsia="Calibri"/>
                <w:sz w:val="22"/>
                <w:szCs w:val="22"/>
                <w:lang w:eastAsia="en-US"/>
              </w:rPr>
              <w:t>длежа</w:t>
            </w:r>
            <w:r w:rsidRPr="00416CE9">
              <w:rPr>
                <w:rFonts w:eastAsia="Calibri"/>
                <w:sz w:val="22"/>
                <w:szCs w:val="22"/>
                <w:lang w:eastAsia="en-US"/>
              </w:rPr>
              <w:t>т мытью и дезинфекции.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b/>
                <w:sz w:val="22"/>
                <w:szCs w:val="22"/>
                <w:lang w:eastAsia="en-US"/>
              </w:rPr>
              <w:t>3.Алгоритм проведения уборки в приемном отделении после госпитализации больного, средства, режим.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Уборку помещений, где проводили санитарную обработку больного, производят с применением дезинфицирующего раствора. Уборочный инвентарь (ведра, тазы и т.п.) маркируют и используют строго по назначению. Для манипуляционного стола, шкафа и стола с медикаментами выделяют отдельный уборочный инвентарь. После использования уборочный инвентарь обеззараживают.</w:t>
            </w:r>
          </w:p>
          <w:p w:rsidR="004F0A5B" w:rsidRPr="00416CE9" w:rsidRDefault="004914CD" w:rsidP="004F0A5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416CE9">
              <w:rPr>
                <w:spacing w:val="2"/>
              </w:rPr>
              <w:t xml:space="preserve">Врач осматривает всех поступающих в приемное отделение для своевременного выявления подозрительных на инфекционное заболевание больных, их немедленной изоляции и перевода в соответствующие инфекционные больницы. С этой целью осматривают кожные покровы, зев, измеряют температуру. Деревянные шпатели после использования обеззараживают и утилизируют. Термометры целиком помещают в сосуд с 0,03% нейтральным </w:t>
            </w:r>
            <w:proofErr w:type="spellStart"/>
            <w:r w:rsidRPr="00416CE9">
              <w:rPr>
                <w:spacing w:val="2"/>
              </w:rPr>
              <w:t>анолитом</w:t>
            </w:r>
            <w:proofErr w:type="spellEnd"/>
            <w:r w:rsidRPr="00416CE9">
              <w:rPr>
                <w:spacing w:val="2"/>
              </w:rPr>
              <w:t xml:space="preserve">. </w:t>
            </w:r>
          </w:p>
          <w:p w:rsidR="004914CD" w:rsidRPr="00416CE9" w:rsidRDefault="004914CD" w:rsidP="004F0A5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416CE9">
              <w:rPr>
                <w:spacing w:val="2"/>
              </w:rPr>
              <w:t xml:space="preserve">Осмотр больного проводят на кушетке, покрытой клеенкой; после приема каждого больного клеенку протирают ветошью, смоченной дезинфицирующим раствором (0,03% раствор нейтрального </w:t>
            </w:r>
            <w:proofErr w:type="spellStart"/>
            <w:r w:rsidRPr="00416CE9">
              <w:rPr>
                <w:spacing w:val="2"/>
              </w:rPr>
              <w:t>анолита</w:t>
            </w:r>
            <w:proofErr w:type="spellEnd"/>
            <w:r w:rsidRPr="00416CE9">
              <w:rPr>
                <w:spacing w:val="2"/>
              </w:rPr>
              <w:t>). В случае обнаружения больного с подозрением на инфекционное заболевание мебель и предметы, с которыми соприкасался больной, а также помещения, где он находился, подвергают обеззараживанию в установленном порядке.</w:t>
            </w:r>
          </w:p>
          <w:p w:rsidR="004914CD" w:rsidRPr="00416CE9" w:rsidRDefault="004914CD" w:rsidP="004F0A5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416CE9">
              <w:rPr>
                <w:spacing w:val="2"/>
              </w:rPr>
              <w:t>При осмотре больного в приемном отделении необходимо обращать внимание на наличие педикулеза, чесотки и других кожных заболеваний. В случае выявления педикулеза больной, помещения и предметы, с которыми контактировал больной, подлежат дезинсекционной обработке.</w:t>
            </w:r>
          </w:p>
          <w:p w:rsidR="004914CD" w:rsidRPr="00416CE9" w:rsidRDefault="004914CD" w:rsidP="004F0A5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416CE9">
              <w:rPr>
                <w:spacing w:val="2"/>
              </w:rPr>
              <w:t>О каждом таком больном сообщают в ОРУИБ в установленном порядке. Информацию о педикулезе в ОРУИБ передает дежурная медсестра приемного отделения по рабочим дням с 9.00 до 19.00.</w:t>
            </w:r>
          </w:p>
          <w:p w:rsidR="004914CD" w:rsidRPr="00416CE9" w:rsidRDefault="004F0A5B" w:rsidP="004F0A5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416CE9">
              <w:rPr>
                <w:spacing w:val="2"/>
              </w:rPr>
              <w:t>П</w:t>
            </w:r>
            <w:r w:rsidR="004914CD" w:rsidRPr="00416CE9">
              <w:rPr>
                <w:spacing w:val="2"/>
              </w:rPr>
              <w:t xml:space="preserve">осле осмотра больного, подозрительного на инфекционное заболевание, перчатки обеззараживают 0,03% р-ром нейтрального </w:t>
            </w:r>
            <w:proofErr w:type="spellStart"/>
            <w:r w:rsidR="004914CD" w:rsidRPr="00416CE9">
              <w:rPr>
                <w:spacing w:val="2"/>
              </w:rPr>
              <w:t>анолита</w:t>
            </w:r>
            <w:proofErr w:type="spellEnd"/>
            <w:r w:rsidR="004914CD" w:rsidRPr="00416CE9">
              <w:rPr>
                <w:spacing w:val="2"/>
              </w:rPr>
              <w:t>, руки при необходимости обрабатывают кожными антисептиками (</w:t>
            </w:r>
            <w:proofErr w:type="spellStart"/>
            <w:r w:rsidR="004914CD" w:rsidRPr="00416CE9">
              <w:rPr>
                <w:spacing w:val="2"/>
              </w:rPr>
              <w:t>лизанин</w:t>
            </w:r>
            <w:proofErr w:type="spellEnd"/>
            <w:r w:rsidR="004914CD" w:rsidRPr="00416CE9">
              <w:rPr>
                <w:spacing w:val="2"/>
              </w:rPr>
              <w:t>, АХД-2000 и др</w:t>
            </w:r>
            <w:r w:rsidRPr="00416CE9">
              <w:rPr>
                <w:spacing w:val="2"/>
              </w:rPr>
              <w:t>.</w:t>
            </w:r>
          </w:p>
          <w:p w:rsidR="004F0A5B" w:rsidRPr="00416CE9" w:rsidRDefault="004F0A5B" w:rsidP="004F0A5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416CE9">
              <w:rPr>
                <w:spacing w:val="2"/>
              </w:rPr>
              <w:t>Уборку помещений приемного отделения производят не реже 2 раз в день влажным способом с применением дезинфицирующих средств.</w:t>
            </w:r>
          </w:p>
          <w:p w:rsidR="004F0A5B" w:rsidRPr="00416CE9" w:rsidRDefault="004F0A5B" w:rsidP="004F0A5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416CE9">
              <w:rPr>
                <w:spacing w:val="2"/>
              </w:rPr>
              <w:t xml:space="preserve">Уборочный материал (ведра, тазы и др.) маркируют и используют строго </w:t>
            </w:r>
            <w:r w:rsidRPr="00416CE9">
              <w:rPr>
                <w:spacing w:val="2"/>
              </w:rPr>
              <w:lastRenderedPageBreak/>
              <w:t>по назначению. Ветошь выделяют и хранят строго по объектам обработки. После использования уборочный материал обезжиривают.</w:t>
            </w:r>
          </w:p>
          <w:p w:rsidR="004F0A5B" w:rsidRPr="00416CE9" w:rsidRDefault="004F0A5B" w:rsidP="004F0A5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hd w:val="clear" w:color="auto" w:fill="FFFFFF"/>
              </w:rPr>
            </w:pPr>
            <w:r w:rsidRPr="00416CE9">
              <w:rPr>
                <w:spacing w:val="2"/>
                <w:shd w:val="clear" w:color="auto" w:fill="FFFFFF"/>
              </w:rPr>
              <w:t>После каждого использования мочалки для мытья больных, ванны и смывные воды в них, машинки для стрижки волос, гребни, бритвы и бритвенные приборы, кусачки и ножницы для ногтей, пинцеты, наконечники для клизм, судна и мочеприемники обеззараживают по режимам. Смывные воды в ваннах обеззараживают только в отделениях кишечных инфекций.</w:t>
            </w:r>
          </w:p>
          <w:tbl>
            <w:tblPr>
              <w:tblStyle w:val="ad"/>
              <w:tblW w:w="11076" w:type="dxa"/>
              <w:tblLayout w:type="fixed"/>
              <w:tblLook w:val="04A0" w:firstRow="1" w:lastRow="0" w:firstColumn="1" w:lastColumn="0" w:noHBand="0" w:noVBand="1"/>
            </w:tblPr>
            <w:tblGrid>
              <w:gridCol w:w="1629"/>
              <w:gridCol w:w="1742"/>
              <w:gridCol w:w="1842"/>
              <w:gridCol w:w="1842"/>
              <w:gridCol w:w="1842"/>
              <w:gridCol w:w="1310"/>
              <w:gridCol w:w="869"/>
            </w:tblGrid>
            <w:tr w:rsidR="00416CE9" w:rsidRPr="00416CE9" w:rsidTr="0079013D">
              <w:trPr>
                <w:gridAfter w:val="2"/>
                <w:wAfter w:w="2179" w:type="dxa"/>
                <w:trHeight w:val="1123"/>
              </w:trPr>
              <w:tc>
                <w:tcPr>
                  <w:tcW w:w="1629" w:type="dxa"/>
                </w:tcPr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 xml:space="preserve">Объекты обеззараживания </w:t>
                  </w:r>
                </w:p>
              </w:tc>
              <w:tc>
                <w:tcPr>
                  <w:tcW w:w="1742" w:type="dxa"/>
                </w:tcPr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Способ обеззараживания</w:t>
                  </w:r>
                </w:p>
              </w:tc>
              <w:tc>
                <w:tcPr>
                  <w:tcW w:w="1842" w:type="dxa"/>
                </w:tcPr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Обеззараживающее средство</w:t>
                  </w:r>
                </w:p>
              </w:tc>
              <w:tc>
                <w:tcPr>
                  <w:tcW w:w="1842" w:type="dxa"/>
                </w:tcPr>
                <w:p w:rsidR="0079013D" w:rsidRPr="00416CE9" w:rsidRDefault="0079013D" w:rsidP="0079013D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 xml:space="preserve">Время </w:t>
                  </w:r>
                  <w:proofErr w:type="spellStart"/>
                  <w:r w:rsidRPr="00416CE9">
                    <w:rPr>
                      <w:spacing w:val="2"/>
                      <w:sz w:val="24"/>
                      <w:szCs w:val="24"/>
                    </w:rPr>
                    <w:t>контакта,мин</w:t>
                  </w:r>
                  <w:proofErr w:type="spellEnd"/>
                  <w:r w:rsidRPr="00416CE9">
                    <w:rPr>
                      <w:spacing w:val="2"/>
                      <w:sz w:val="24"/>
                      <w:szCs w:val="24"/>
                    </w:rPr>
                    <w:t>.</w:t>
                  </w:r>
                  <w:r w:rsidRPr="00416CE9">
                    <w:rPr>
                      <w:spacing w:val="2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842" w:type="dxa"/>
                </w:tcPr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Норма расхода</w:t>
                  </w:r>
                </w:p>
              </w:tc>
            </w:tr>
            <w:tr w:rsidR="00416CE9" w:rsidRPr="00416CE9" w:rsidTr="0079013D">
              <w:tc>
                <w:tcPr>
                  <w:tcW w:w="1629" w:type="dxa"/>
                </w:tcPr>
                <w:p w:rsidR="0079013D" w:rsidRPr="00416CE9" w:rsidRDefault="0079013D" w:rsidP="00A52501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 xml:space="preserve">Помещение (палаты , кабинеты, коридор и </w:t>
                  </w:r>
                  <w:proofErr w:type="spellStart"/>
                  <w:r w:rsidRPr="00416CE9">
                    <w:rPr>
                      <w:spacing w:val="2"/>
                      <w:sz w:val="24"/>
                      <w:szCs w:val="24"/>
                    </w:rPr>
                    <w:t>т.п</w:t>
                  </w:r>
                  <w:proofErr w:type="spellEnd"/>
                  <w:r w:rsidRPr="00416CE9">
                    <w:rPr>
                      <w:spacing w:val="2"/>
                      <w:sz w:val="24"/>
                      <w:szCs w:val="24"/>
                    </w:rPr>
                    <w:t>) предметы обстановки.</w:t>
                  </w:r>
                </w:p>
              </w:tc>
              <w:tc>
                <w:tcPr>
                  <w:tcW w:w="1742" w:type="dxa"/>
                </w:tcPr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Влажная уборка не реже 2 раз в день с протиранием ветошью, смоченной одним и дезинфицирующих растворов</w:t>
                  </w:r>
                </w:p>
              </w:tc>
              <w:tc>
                <w:tcPr>
                  <w:tcW w:w="1842" w:type="dxa"/>
                </w:tcPr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9013D" w:rsidRPr="00416CE9" w:rsidRDefault="0079013D" w:rsidP="00A52501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- 1% раствор хлорамина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9013D" w:rsidRPr="00416CE9" w:rsidRDefault="0079013D" w:rsidP="00A52501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-1 % осветленный раствор хлорной извести или извести белильной термостойкой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- 1% раствор дихлора-1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 xml:space="preserve">- 0,3% раствор  калиевой (натриевой) соли 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79013D" w:rsidRPr="00416CE9" w:rsidRDefault="0079013D" w:rsidP="00A52501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60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60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60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842" w:type="dxa"/>
                </w:tcPr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250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-300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мл/кв.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м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</w:tcPr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 xml:space="preserve">30 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30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30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60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869" w:type="dxa"/>
                </w:tcPr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200 мл/</w:t>
                  </w:r>
                  <w:proofErr w:type="spellStart"/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кв.м</w:t>
                  </w:r>
                  <w:proofErr w:type="spellEnd"/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200 мл/</w:t>
                  </w:r>
                  <w:proofErr w:type="spellStart"/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кв.м</w:t>
                  </w:r>
                  <w:proofErr w:type="spellEnd"/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200 мл/</w:t>
                  </w:r>
                  <w:proofErr w:type="spellStart"/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кв.м</w:t>
                  </w:r>
                  <w:proofErr w:type="spellEnd"/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200 мл</w:t>
                  </w: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  <w:lang w:val="en-US"/>
                    </w:rPr>
                    <w:t>/</w:t>
                  </w:r>
                  <w:proofErr w:type="spellStart"/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кв.м</w:t>
                  </w:r>
                  <w:proofErr w:type="spellEnd"/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200 мл</w:t>
                  </w: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  <w:lang w:val="en-US"/>
                    </w:rPr>
                    <w:t>/</w:t>
                  </w:r>
                  <w:proofErr w:type="spellStart"/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кв.м</w:t>
                  </w:r>
                  <w:proofErr w:type="spellEnd"/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</w:tc>
            </w:tr>
          </w:tbl>
          <w:p w:rsidR="004F0A5B" w:rsidRPr="00416CE9" w:rsidRDefault="004F0A5B" w:rsidP="004F0A5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</w:p>
          <w:p w:rsidR="004914CD" w:rsidRPr="00416CE9" w:rsidRDefault="004914CD" w:rsidP="004F0A5B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42028" w:rsidRPr="00416CE9" w:rsidRDefault="00842028" w:rsidP="004F0A5B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42028" w:rsidRPr="00416CE9" w:rsidRDefault="00842028" w:rsidP="004F0A5B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42028" w:rsidRPr="00416CE9" w:rsidRDefault="00842028" w:rsidP="00D55F76">
            <w:pPr>
              <w:jc w:val="both"/>
              <w:rPr>
                <w:sz w:val="28"/>
              </w:rPr>
            </w:pPr>
          </w:p>
          <w:p w:rsidR="00D55F76" w:rsidRPr="00416CE9" w:rsidRDefault="00D55F76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170C3" w:rsidRPr="00416CE9" w:rsidRDefault="00A170C3" w:rsidP="00D55F76">
            <w:pPr>
              <w:jc w:val="both"/>
              <w:rPr>
                <w:sz w:val="28"/>
              </w:rPr>
            </w:pPr>
          </w:p>
          <w:p w:rsidR="00A170C3" w:rsidRPr="00416CE9" w:rsidRDefault="00A170C3" w:rsidP="00D55F76">
            <w:pPr>
              <w:jc w:val="both"/>
              <w:rPr>
                <w:sz w:val="28"/>
              </w:rPr>
            </w:pPr>
          </w:p>
          <w:p w:rsidR="00A170C3" w:rsidRPr="00416CE9" w:rsidRDefault="00A170C3" w:rsidP="00D55F76">
            <w:pPr>
              <w:jc w:val="both"/>
              <w:rPr>
                <w:sz w:val="28"/>
              </w:rPr>
            </w:pPr>
          </w:p>
          <w:p w:rsidR="00A170C3" w:rsidRPr="00416CE9" w:rsidRDefault="00A170C3" w:rsidP="00D55F76">
            <w:pPr>
              <w:jc w:val="both"/>
              <w:rPr>
                <w:sz w:val="28"/>
              </w:rPr>
            </w:pPr>
          </w:p>
          <w:p w:rsidR="00A170C3" w:rsidRPr="00416CE9" w:rsidRDefault="00A170C3" w:rsidP="00D55F76">
            <w:pPr>
              <w:jc w:val="both"/>
              <w:rPr>
                <w:sz w:val="28"/>
              </w:rPr>
            </w:pPr>
          </w:p>
          <w:p w:rsidR="00A170C3" w:rsidRPr="00416CE9" w:rsidRDefault="00A170C3" w:rsidP="00D55F76">
            <w:pPr>
              <w:jc w:val="both"/>
              <w:rPr>
                <w:sz w:val="28"/>
              </w:rPr>
            </w:pPr>
          </w:p>
          <w:p w:rsidR="00A170C3" w:rsidRPr="00416CE9" w:rsidRDefault="00A170C3" w:rsidP="00D55F76">
            <w:pPr>
              <w:jc w:val="both"/>
              <w:rPr>
                <w:sz w:val="28"/>
              </w:rPr>
            </w:pPr>
          </w:p>
          <w:p w:rsidR="00A170C3" w:rsidRPr="00416CE9" w:rsidRDefault="00A170C3" w:rsidP="00D55F76">
            <w:pPr>
              <w:jc w:val="both"/>
              <w:rPr>
                <w:sz w:val="28"/>
              </w:rPr>
            </w:pPr>
          </w:p>
          <w:p w:rsidR="00A170C3" w:rsidRPr="00416CE9" w:rsidRDefault="00A170C3" w:rsidP="00D55F76">
            <w:pPr>
              <w:jc w:val="both"/>
              <w:rPr>
                <w:sz w:val="28"/>
              </w:rPr>
            </w:pPr>
          </w:p>
          <w:p w:rsidR="00A170C3" w:rsidRPr="00416CE9" w:rsidRDefault="00A170C3" w:rsidP="00D55F76">
            <w:pPr>
              <w:jc w:val="both"/>
              <w:rPr>
                <w:sz w:val="28"/>
              </w:rPr>
            </w:pPr>
          </w:p>
          <w:p w:rsidR="00A170C3" w:rsidRPr="00416CE9" w:rsidRDefault="00A170C3" w:rsidP="00D55F76">
            <w:pPr>
              <w:jc w:val="both"/>
              <w:rPr>
                <w:sz w:val="28"/>
              </w:rPr>
            </w:pPr>
          </w:p>
          <w:p w:rsidR="00D139EE" w:rsidRPr="00416CE9" w:rsidRDefault="00D139EE" w:rsidP="00A83A65">
            <w:pPr>
              <w:jc w:val="center"/>
              <w:rPr>
                <w:sz w:val="28"/>
              </w:rPr>
            </w:pPr>
          </w:p>
          <w:p w:rsidR="00D139EE" w:rsidRPr="00416CE9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416CE9" w:rsidRPr="00416CE9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b/>
                      <w:sz w:val="28"/>
                    </w:rPr>
                  </w:pPr>
                  <w:r w:rsidRPr="00416CE9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jc w:val="center"/>
                  </w:pPr>
                  <w:r w:rsidRPr="00416CE9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r w:rsidRPr="00416CE9">
                    <w:t>Количество</w:t>
                  </w:r>
                </w:p>
              </w:tc>
            </w:tr>
            <w:tr w:rsidR="00416CE9" w:rsidRPr="00416CE9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842028" w:rsidP="00A83A65">
                  <w:pPr>
                    <w:rPr>
                      <w:sz w:val="28"/>
                      <w:szCs w:val="28"/>
                    </w:rPr>
                  </w:pPr>
                  <w:r w:rsidRPr="00416CE9">
                    <w:rPr>
                      <w:rFonts w:eastAsia="Calibri"/>
                      <w:sz w:val="28"/>
                      <w:szCs w:val="28"/>
                      <w:lang w:eastAsia="en-US"/>
                    </w:rPr>
                    <w:t>Алгоритм проведения санитарной обработки пациентов в приемном отделении</w:t>
                  </w:r>
                  <w:r w:rsidR="00A02BC0" w:rsidRPr="00416CE9">
                    <w:rPr>
                      <w:rFonts w:eastAsia="Calibr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Алгоритм проведения уборки в приемном отделении.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416CE9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rPr>
                <w:sz w:val="28"/>
              </w:rPr>
            </w:pPr>
          </w:p>
        </w:tc>
      </w:tr>
    </w:tbl>
    <w:p w:rsidR="001213F7" w:rsidRPr="00416CE9" w:rsidRDefault="001213F7" w:rsidP="00D139EE">
      <w:pPr>
        <w:ind w:firstLine="426"/>
        <w:jc w:val="center"/>
        <w:rPr>
          <w:b/>
        </w:rPr>
      </w:pPr>
    </w:p>
    <w:p w:rsidR="001213F7" w:rsidRPr="00416CE9" w:rsidRDefault="001213F7" w:rsidP="001213F7"/>
    <w:p w:rsidR="00D139EE" w:rsidRPr="00416CE9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416CE9" w:rsidRPr="00416CE9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416CE9" w:rsidRDefault="00D139EE" w:rsidP="00A83A65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jc w:val="center"/>
              <w:rPr>
                <w:sz w:val="28"/>
              </w:rPr>
            </w:pPr>
          </w:p>
          <w:p w:rsidR="00D139EE" w:rsidRPr="00416CE9" w:rsidRDefault="00D139EE" w:rsidP="00A83A65">
            <w:pPr>
              <w:pStyle w:val="9"/>
              <w:jc w:val="center"/>
            </w:pPr>
            <w:r w:rsidRPr="00416CE9"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416CE9" w:rsidRDefault="00D139EE" w:rsidP="00A83A65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416CE9" w:rsidRDefault="00D139EE" w:rsidP="00A83A65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t>Подпись</w:t>
            </w:r>
          </w:p>
        </w:tc>
      </w:tr>
      <w:tr w:rsidR="00416CE9" w:rsidRPr="00416CE9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6F14A4" w:rsidP="00A83A65">
            <w:pPr>
              <w:rPr>
                <w:sz w:val="28"/>
              </w:rPr>
            </w:pPr>
            <w:r w:rsidRPr="00416CE9">
              <w:rPr>
                <w:sz w:val="28"/>
              </w:rPr>
              <w:t>12.06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76" w:rsidRPr="00416CE9" w:rsidRDefault="00D55F76" w:rsidP="00A02B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6CE9">
              <w:rPr>
                <w:sz w:val="28"/>
              </w:rPr>
              <w:t>Второй день производственной практики</w:t>
            </w:r>
            <w:r w:rsidRPr="00416CE9">
              <w:rPr>
                <w:rFonts w:eastAsia="Calibri"/>
                <w:sz w:val="28"/>
                <w:szCs w:val="28"/>
                <w:lang w:eastAsia="en-US"/>
              </w:rPr>
              <w:t xml:space="preserve"> отделении кишечных инфекций</w:t>
            </w:r>
            <w:r w:rsidRPr="00416CE9">
              <w:rPr>
                <w:sz w:val="28"/>
              </w:rPr>
              <w:t>. Перед началом работы надела медицинский костюм, вымыла руки, надела перчатки.</w:t>
            </w:r>
          </w:p>
          <w:p w:rsidR="00D55F76" w:rsidRPr="00416CE9" w:rsidRDefault="00D55F76" w:rsidP="00D55F76">
            <w:pPr>
              <w:rPr>
                <w:sz w:val="28"/>
                <w:szCs w:val="28"/>
              </w:rPr>
            </w:pPr>
            <w:r w:rsidRPr="00416CE9">
              <w:rPr>
                <w:sz w:val="28"/>
                <w:szCs w:val="28"/>
              </w:rPr>
              <w:t>Отделение кишечных инфекций</w:t>
            </w:r>
            <w:r w:rsidR="00A02BC0" w:rsidRPr="00416CE9">
              <w:rPr>
                <w:sz w:val="28"/>
                <w:szCs w:val="28"/>
              </w:rPr>
              <w:t>.</w:t>
            </w:r>
          </w:p>
          <w:p w:rsidR="00A02BC0" w:rsidRPr="00416CE9" w:rsidRDefault="00A02BC0" w:rsidP="00A02BC0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Текущая дезинфекция в палате, алгоритм проведения, средства, режим;</w:t>
            </w:r>
          </w:p>
          <w:p w:rsidR="00A02BC0" w:rsidRPr="00416CE9" w:rsidRDefault="00A02BC0" w:rsidP="00A02BC0">
            <w:pPr>
              <w:spacing w:after="160" w:line="259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2BC0" w:rsidRPr="00416CE9" w:rsidRDefault="00A02BC0" w:rsidP="00A02BC0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416CE9">
              <w:rPr>
                <w:spacing w:val="2"/>
                <w:sz w:val="24"/>
                <w:szCs w:val="24"/>
              </w:rPr>
              <w:t>Текущую дезинфекцию проводят санитарки под контролем врача или медсестры в течение всего времени пребывания больного.</w:t>
            </w:r>
          </w:p>
          <w:p w:rsidR="00A02BC0" w:rsidRPr="00416CE9" w:rsidRDefault="00A02BC0" w:rsidP="00A02BC0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416CE9">
              <w:rPr>
                <w:spacing w:val="2"/>
                <w:sz w:val="24"/>
                <w:szCs w:val="24"/>
              </w:rPr>
              <w:t xml:space="preserve"> В палатах, коридорах и других помещениях ежедневно проводят влажную уборку (пол, мебель, радиаторы, подоконники) 2 раза в день с применением дезинфицирующих средств.</w:t>
            </w:r>
          </w:p>
          <w:p w:rsidR="00A02BC0" w:rsidRPr="00416CE9" w:rsidRDefault="00A02BC0" w:rsidP="00A02BC0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</w:p>
          <w:p w:rsidR="00A02BC0" w:rsidRPr="00416CE9" w:rsidRDefault="00A02BC0" w:rsidP="00A02BC0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</w:p>
          <w:p w:rsidR="00A02BC0" w:rsidRPr="00416CE9" w:rsidRDefault="00A02BC0" w:rsidP="00A02BC0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9"/>
              <w:gridCol w:w="1742"/>
              <w:gridCol w:w="1842"/>
              <w:gridCol w:w="1310"/>
              <w:gridCol w:w="869"/>
              <w:gridCol w:w="1310"/>
              <w:gridCol w:w="869"/>
            </w:tblGrid>
            <w:tr w:rsidR="00416CE9" w:rsidRPr="00416CE9" w:rsidTr="007A3296">
              <w:tc>
                <w:tcPr>
                  <w:tcW w:w="1629" w:type="dxa"/>
                  <w:vMerge w:val="restart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Объекты обеззараживания </w:t>
                  </w:r>
                </w:p>
              </w:tc>
              <w:tc>
                <w:tcPr>
                  <w:tcW w:w="1742" w:type="dxa"/>
                  <w:vMerge w:val="restart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Способ обеззараживания</w:t>
                  </w:r>
                </w:p>
              </w:tc>
              <w:tc>
                <w:tcPr>
                  <w:tcW w:w="1842" w:type="dxa"/>
                  <w:vMerge w:val="restart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Обеззараживающее средство</w:t>
                  </w:r>
                </w:p>
              </w:tc>
              <w:tc>
                <w:tcPr>
                  <w:tcW w:w="4358" w:type="dxa"/>
                  <w:gridSpan w:val="4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Наименование инфекций </w:t>
                  </w:r>
                </w:p>
              </w:tc>
            </w:tr>
            <w:tr w:rsidR="00416CE9" w:rsidRPr="00416CE9" w:rsidTr="007A3296">
              <w:tc>
                <w:tcPr>
                  <w:tcW w:w="1629" w:type="dxa"/>
                  <w:vMerge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742" w:type="dxa"/>
                  <w:vMerge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2179" w:type="dxa"/>
                  <w:gridSpan w:val="2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Дизентерия и прочие кишечные инфекции ( энтериты, энтероколиты, колиты)</w:t>
                  </w:r>
                </w:p>
              </w:tc>
              <w:tc>
                <w:tcPr>
                  <w:tcW w:w="2179" w:type="dxa"/>
                  <w:gridSpan w:val="2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Брюшной тиф, сыпной тиф, сальмонеллез</w:t>
                  </w:r>
                </w:p>
              </w:tc>
            </w:tr>
            <w:tr w:rsidR="00416CE9" w:rsidRPr="00416CE9" w:rsidTr="007A3296">
              <w:tc>
                <w:tcPr>
                  <w:tcW w:w="1629" w:type="dxa"/>
                  <w:vMerge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742" w:type="dxa"/>
                  <w:vMerge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310" w:type="dxa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Время </w:t>
                  </w:r>
                  <w:proofErr w:type="spellStart"/>
                  <w:r w:rsidRPr="00416CE9">
                    <w:rPr>
                      <w:spacing w:val="2"/>
                    </w:rPr>
                    <w:t>контакта,мин</w:t>
                  </w:r>
                  <w:proofErr w:type="spellEnd"/>
                  <w:r w:rsidRPr="00416CE9">
                    <w:rPr>
                      <w:spacing w:val="2"/>
                    </w:rPr>
                    <w:t>.</w:t>
                  </w:r>
                </w:p>
              </w:tc>
              <w:tc>
                <w:tcPr>
                  <w:tcW w:w="869" w:type="dxa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Норма расхода</w:t>
                  </w:r>
                </w:p>
              </w:tc>
              <w:tc>
                <w:tcPr>
                  <w:tcW w:w="1310" w:type="dxa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Время </w:t>
                  </w:r>
                  <w:proofErr w:type="spellStart"/>
                  <w:r w:rsidRPr="00416CE9">
                    <w:rPr>
                      <w:spacing w:val="2"/>
                    </w:rPr>
                    <w:t>контакта,мин</w:t>
                  </w:r>
                  <w:proofErr w:type="spellEnd"/>
                  <w:r w:rsidRPr="00416CE9">
                    <w:rPr>
                      <w:spacing w:val="2"/>
                    </w:rPr>
                    <w:t>.</w:t>
                  </w:r>
                </w:p>
              </w:tc>
              <w:tc>
                <w:tcPr>
                  <w:tcW w:w="869" w:type="dxa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Норма расхода</w:t>
                  </w:r>
                </w:p>
              </w:tc>
            </w:tr>
            <w:tr w:rsidR="00416CE9" w:rsidRPr="00416CE9" w:rsidTr="007A3296">
              <w:tc>
                <w:tcPr>
                  <w:tcW w:w="1629" w:type="dxa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Помещение, предметы обстановки, предметы ухода за больными, </w:t>
                  </w:r>
                  <w:proofErr w:type="spellStart"/>
                  <w:r w:rsidRPr="00416CE9">
                    <w:rPr>
                      <w:spacing w:val="2"/>
                    </w:rPr>
                    <w:t>недопускающие</w:t>
                  </w:r>
                  <w:proofErr w:type="spellEnd"/>
                  <w:r w:rsidRPr="00416CE9">
                    <w:rPr>
                      <w:spacing w:val="2"/>
                    </w:rPr>
                    <w:t xml:space="preserve"> кипячения ( пузыри со льдом , грелки, подкладные круги и </w:t>
                  </w:r>
                  <w:proofErr w:type="spellStart"/>
                  <w:r w:rsidRPr="00416CE9">
                    <w:rPr>
                      <w:spacing w:val="2"/>
                    </w:rPr>
                    <w:t>т.п</w:t>
                  </w:r>
                  <w:proofErr w:type="spellEnd"/>
                  <w:r w:rsidRPr="00416CE9">
                    <w:rPr>
                      <w:spacing w:val="2"/>
                    </w:rPr>
                    <w:t xml:space="preserve">), подкладные клеенки , клеенчатые чехлы матрацев, клеенчатые мешки для грязного белья, </w:t>
                  </w:r>
                  <w:r w:rsidRPr="00416CE9">
                    <w:rPr>
                      <w:spacing w:val="2"/>
                    </w:rPr>
                    <w:lastRenderedPageBreak/>
                    <w:t>клеенчатые нагрудники.</w:t>
                  </w:r>
                </w:p>
              </w:tc>
              <w:tc>
                <w:tcPr>
                  <w:tcW w:w="1742" w:type="dxa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lastRenderedPageBreak/>
                    <w:t>Протирание ветошью, смоченной в одной из  дезинфицирующих растворов ( дверь , ручки дверей, спускового крана, выключатель в санузлах протирают 3-4 раза в день)</w:t>
                  </w:r>
                </w:p>
              </w:tc>
              <w:tc>
                <w:tcPr>
                  <w:tcW w:w="1842" w:type="dxa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</w:pPr>
                  <w:r w:rsidRPr="00416CE9"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  <w:t>- 0,5% раствор хлорамина</w:t>
                  </w: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</w:pPr>
                  <w:r w:rsidRPr="00416CE9"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  <w:t>- 0,5 % осветленный раствор хлорной извести или извести белильной термостойки</w:t>
                  </w: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</w:pPr>
                  <w:r w:rsidRPr="00416CE9"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  <w:t xml:space="preserve">- 0,25% раствор ДТС ГК </w:t>
                  </w:r>
                  <w:proofErr w:type="spellStart"/>
                  <w:r w:rsidRPr="00416CE9"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  <w:t>илиНГК</w:t>
                  </w:r>
                  <w:proofErr w:type="spellEnd"/>
                  <w:r w:rsidRPr="00416CE9"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  <w:t>   </w:t>
                  </w: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- 0,1% раствор  </w:t>
                  </w:r>
                  <w:proofErr w:type="spellStart"/>
                  <w:r w:rsidRPr="00416CE9">
                    <w:rPr>
                      <w:spacing w:val="2"/>
                    </w:rPr>
                    <w:t>сульфохлорантина</w:t>
                  </w:r>
                  <w:proofErr w:type="spellEnd"/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</w:pPr>
                  <w:r w:rsidRPr="00416CE9"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  <w:t xml:space="preserve"> - 0,2% раствор </w:t>
                  </w:r>
                  <w:r w:rsidRPr="00416CE9"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  <w:lastRenderedPageBreak/>
                    <w:t>натриевой ( калиевой) соли</w:t>
                  </w: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310" w:type="dxa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lastRenderedPageBreak/>
                    <w:t xml:space="preserve">30 </w:t>
                  </w: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30</w:t>
                  </w: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30</w:t>
                  </w: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60</w:t>
                  </w: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60</w:t>
                  </w:r>
                </w:p>
              </w:tc>
              <w:tc>
                <w:tcPr>
                  <w:tcW w:w="869" w:type="dxa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lastRenderedPageBreak/>
                    <w:t>200 мл/</w:t>
                  </w:r>
                  <w:proofErr w:type="spellStart"/>
                  <w:r w:rsidRPr="00416CE9">
                    <w:rPr>
                      <w:spacing w:val="2"/>
                    </w:rPr>
                    <w:t>кв.м</w:t>
                  </w:r>
                  <w:proofErr w:type="spellEnd"/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200 мл/</w:t>
                  </w:r>
                  <w:proofErr w:type="spellStart"/>
                  <w:r w:rsidRPr="00416CE9">
                    <w:rPr>
                      <w:spacing w:val="2"/>
                    </w:rPr>
                    <w:t>кв.м</w:t>
                  </w:r>
                  <w:proofErr w:type="spellEnd"/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200 мл/</w:t>
                  </w:r>
                  <w:proofErr w:type="spellStart"/>
                  <w:r w:rsidRPr="00416CE9">
                    <w:rPr>
                      <w:spacing w:val="2"/>
                    </w:rPr>
                    <w:t>кв.м</w:t>
                  </w:r>
                  <w:proofErr w:type="spellEnd"/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200 мл</w:t>
                  </w:r>
                  <w:r w:rsidRPr="00416CE9">
                    <w:rPr>
                      <w:spacing w:val="2"/>
                      <w:lang w:val="en-US"/>
                    </w:rPr>
                    <w:t>/</w:t>
                  </w:r>
                  <w:proofErr w:type="spellStart"/>
                  <w:r w:rsidRPr="00416CE9">
                    <w:rPr>
                      <w:spacing w:val="2"/>
                    </w:rPr>
                    <w:t>кв.м</w:t>
                  </w:r>
                  <w:proofErr w:type="spellEnd"/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200 мл</w:t>
                  </w:r>
                  <w:r w:rsidRPr="00416CE9">
                    <w:rPr>
                      <w:spacing w:val="2"/>
                      <w:lang w:val="en-US"/>
                    </w:rPr>
                    <w:t>/</w:t>
                  </w:r>
                  <w:proofErr w:type="spellStart"/>
                  <w:r w:rsidRPr="00416CE9">
                    <w:rPr>
                      <w:spacing w:val="2"/>
                    </w:rPr>
                    <w:t>кв.м</w:t>
                  </w:r>
                  <w:proofErr w:type="spellEnd"/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310" w:type="dxa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lastRenderedPageBreak/>
                    <w:t>60</w:t>
                  </w: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60</w:t>
                  </w: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60</w:t>
                  </w: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60</w:t>
                  </w: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60</w:t>
                  </w:r>
                </w:p>
              </w:tc>
              <w:tc>
                <w:tcPr>
                  <w:tcW w:w="869" w:type="dxa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lastRenderedPageBreak/>
                    <w:t>200 мл/</w:t>
                  </w:r>
                  <w:proofErr w:type="spellStart"/>
                  <w:r w:rsidRPr="00416CE9">
                    <w:rPr>
                      <w:spacing w:val="2"/>
                    </w:rPr>
                    <w:t>кв.м</w:t>
                  </w:r>
                  <w:proofErr w:type="spellEnd"/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 200 мл/</w:t>
                  </w:r>
                  <w:proofErr w:type="spellStart"/>
                  <w:r w:rsidRPr="00416CE9">
                    <w:rPr>
                      <w:spacing w:val="2"/>
                    </w:rPr>
                    <w:t>кв.м</w:t>
                  </w:r>
                  <w:proofErr w:type="spellEnd"/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200 мл/</w:t>
                  </w:r>
                  <w:proofErr w:type="spellStart"/>
                  <w:r w:rsidRPr="00416CE9">
                    <w:rPr>
                      <w:spacing w:val="2"/>
                    </w:rPr>
                    <w:t>кв.м</w:t>
                  </w:r>
                  <w:proofErr w:type="spellEnd"/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200 мл/</w:t>
                  </w:r>
                  <w:proofErr w:type="spellStart"/>
                  <w:r w:rsidRPr="00416CE9">
                    <w:rPr>
                      <w:spacing w:val="2"/>
                    </w:rPr>
                    <w:t>кв.м</w:t>
                  </w:r>
                  <w:proofErr w:type="spellEnd"/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200 мл/</w:t>
                  </w:r>
                  <w:proofErr w:type="spellStart"/>
                  <w:r w:rsidRPr="00416CE9">
                    <w:rPr>
                      <w:spacing w:val="2"/>
                    </w:rPr>
                    <w:t>кв.м</w:t>
                  </w:r>
                  <w:proofErr w:type="spellEnd"/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</w:tr>
          </w:tbl>
          <w:p w:rsidR="00A02BC0" w:rsidRPr="00416CE9" w:rsidRDefault="00A02BC0" w:rsidP="00A02BC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Алгоритм проведения текущей уборки палаты </w:t>
            </w:r>
          </w:p>
          <w:p w:rsidR="00A02BC0" w:rsidRPr="00416CE9" w:rsidRDefault="00A02BC0" w:rsidP="00A02BC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Цель: обеспечение инфекционной безопасности.</w:t>
            </w:r>
          </w:p>
          <w:p w:rsidR="00A02BC0" w:rsidRPr="00416CE9" w:rsidRDefault="00A02BC0" w:rsidP="00A02BC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Оснащение:  уборочный инвентарь (швабра, ветошь, вёдра); емкости с дезинфицирующими растворами;  защитная одежда (шапочка, очки, маска, перчатки, халат, фартук). Последовательность выполнения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416CE9" w:rsidRPr="00416CE9" w:rsidTr="007A3296">
              <w:tc>
                <w:tcPr>
                  <w:tcW w:w="4785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План</w:t>
                  </w:r>
                </w:p>
              </w:tc>
              <w:tc>
                <w:tcPr>
                  <w:tcW w:w="4786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Мотивация</w:t>
                  </w:r>
                </w:p>
              </w:tc>
            </w:tr>
            <w:tr w:rsidR="00416CE9" w:rsidRPr="00416CE9" w:rsidTr="007A3296">
              <w:tc>
                <w:tcPr>
                  <w:tcW w:w="4785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Производится не менее 2-х раз в сутки.</w:t>
                  </w:r>
                </w:p>
              </w:tc>
              <w:tc>
                <w:tcPr>
                  <w:tcW w:w="4786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Обеспечение инфекционной безопасности.</w:t>
                  </w:r>
                </w:p>
              </w:tc>
            </w:tr>
            <w:tr w:rsidR="00416CE9" w:rsidRPr="00416CE9" w:rsidTr="007A3296">
              <w:tc>
                <w:tcPr>
                  <w:tcW w:w="4785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 xml:space="preserve">Для уборки используют дезинфицирующий раствор по режиму текущей дезинфекции при проведении уборок. </w:t>
                  </w:r>
                </w:p>
              </w:tc>
              <w:tc>
                <w:tcPr>
                  <w:tcW w:w="4786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Обеспечение дезинфекционного режима. Профилактика внутрибольничной инфекции.</w:t>
                  </w:r>
                </w:p>
              </w:tc>
            </w:tr>
            <w:tr w:rsidR="00416CE9" w:rsidRPr="00416CE9" w:rsidTr="007A3296">
              <w:tc>
                <w:tcPr>
                  <w:tcW w:w="4785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Инвентарь должен быть промаркирован «для уборки палат».</w:t>
                  </w:r>
                </w:p>
              </w:tc>
              <w:tc>
                <w:tcPr>
                  <w:tcW w:w="4786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Обеспечение инфекционной безопасности. Профилактика внутрибольничной инфекции.</w:t>
                  </w:r>
                </w:p>
              </w:tc>
            </w:tr>
            <w:tr w:rsidR="00416CE9" w:rsidRPr="00416CE9" w:rsidTr="007A3296">
              <w:tc>
                <w:tcPr>
                  <w:tcW w:w="4785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Последовательность обработки поверхностей: прикроватные тумбочки (из отдельной, промаркированной ёмкости «для тумбочек»), подоконники,</w:t>
                  </w:r>
                </w:p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 xml:space="preserve"> плафоны, </w:t>
                  </w:r>
                </w:p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 xml:space="preserve">кровати, </w:t>
                  </w:r>
                </w:p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радиаторы и трубы (ежедневно)</w:t>
                  </w:r>
                </w:p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 xml:space="preserve"> остальная мебель.</w:t>
                  </w:r>
                </w:p>
              </w:tc>
              <w:tc>
                <w:tcPr>
                  <w:tcW w:w="4786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Удаление внешних резервуаров инфекции. Обеспечение дезинфекционного режима. Профилактика внутрибольничной инфекции.</w:t>
                  </w:r>
                </w:p>
              </w:tc>
            </w:tr>
            <w:tr w:rsidR="00416CE9" w:rsidRPr="00416CE9" w:rsidTr="007A3296">
              <w:tc>
                <w:tcPr>
                  <w:tcW w:w="4785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Мыть палату от окон и стен к середине палаты, и по направлению к двери. По окончании уборки палату проветрить.</w:t>
                  </w:r>
                </w:p>
              </w:tc>
              <w:tc>
                <w:tcPr>
                  <w:tcW w:w="4786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Удаление внешних резервуаров инфекции. Обеспечение дезинфекционного режима. Профилактика внутрибольничной инфекции.</w:t>
                  </w:r>
                </w:p>
              </w:tc>
            </w:tr>
            <w:tr w:rsidR="00416CE9" w:rsidRPr="00416CE9" w:rsidTr="007A3296">
              <w:tc>
                <w:tcPr>
                  <w:tcW w:w="4785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 xml:space="preserve">Провести дезинфекцию уборочного инвентаря (используют дезинфицирующий раствор по режиму дезинфекции уборочного инвентаря). </w:t>
                  </w:r>
                </w:p>
              </w:tc>
              <w:tc>
                <w:tcPr>
                  <w:tcW w:w="4786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Профилактика внутрибольничной инфекции.</w:t>
                  </w:r>
                </w:p>
              </w:tc>
            </w:tr>
          </w:tbl>
          <w:p w:rsidR="00A02BC0" w:rsidRPr="00416CE9" w:rsidRDefault="00A02BC0" w:rsidP="00A02BC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2BC0" w:rsidRPr="00416CE9" w:rsidRDefault="00A02BC0" w:rsidP="00A02BC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2BC0" w:rsidRPr="00416CE9" w:rsidRDefault="00A02BC0" w:rsidP="00A02BC0">
            <w:pPr>
              <w:spacing w:after="160" w:line="259" w:lineRule="auto"/>
              <w:ind w:left="927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02BC0" w:rsidRPr="00416CE9" w:rsidRDefault="00A02BC0" w:rsidP="00A02BC0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Виды отходов в палатном отделении, алгоритм сбора медицинских отходов;</w:t>
            </w:r>
          </w:p>
          <w:p w:rsidR="00A02BC0" w:rsidRPr="00416CE9" w:rsidRDefault="00A02BC0" w:rsidP="00A02BC0">
            <w:pPr>
              <w:spacing w:after="160" w:line="259" w:lineRule="auto"/>
              <w:ind w:left="92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Отходы классов Б, В (перевязочный материал, загрязненные полимерные, металлические, стеклянные, резиновые инструменты)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16CE9">
              <w:rPr>
                <w:kern w:val="36"/>
                <w:sz w:val="24"/>
                <w:szCs w:val="24"/>
              </w:rPr>
              <w:t>Алгоритм «Сбор медицинских отходов»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Cs/>
                <w:iCs/>
                <w:sz w:val="24"/>
                <w:szCs w:val="24"/>
              </w:rPr>
              <w:t>Цель: </w:t>
            </w:r>
            <w:r w:rsidRPr="00416CE9">
              <w:rPr>
                <w:sz w:val="24"/>
                <w:szCs w:val="24"/>
              </w:rPr>
              <w:t>профилактика внутрибольничной инфекции.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Cs/>
                <w:iCs/>
                <w:sz w:val="24"/>
                <w:szCs w:val="24"/>
              </w:rPr>
              <w:t>Условия: </w:t>
            </w:r>
            <w:r w:rsidRPr="00416CE9">
              <w:rPr>
                <w:sz w:val="24"/>
                <w:szCs w:val="24"/>
              </w:rPr>
              <w:t>выполнение медицинских манипуляций.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Cs/>
                <w:iCs/>
                <w:sz w:val="24"/>
                <w:szCs w:val="24"/>
              </w:rPr>
              <w:t>Показания: </w:t>
            </w:r>
            <w:r w:rsidRPr="00416CE9">
              <w:rPr>
                <w:sz w:val="24"/>
                <w:szCs w:val="24"/>
              </w:rPr>
              <w:t>контроль внутрибольничных инфекций.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Cs/>
                <w:iCs/>
                <w:sz w:val="24"/>
                <w:szCs w:val="24"/>
              </w:rPr>
              <w:t>Оснащение</w:t>
            </w:r>
            <w:r w:rsidRPr="00416CE9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A02BC0" w:rsidRPr="00416CE9" w:rsidRDefault="00A02BC0" w:rsidP="00A02BC0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коробки безопасного сбора и утилизации медицинских отходов;</w:t>
            </w:r>
          </w:p>
          <w:p w:rsidR="00A02BC0" w:rsidRPr="00416CE9" w:rsidRDefault="00A02BC0" w:rsidP="00A02BC0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lastRenderedPageBreak/>
              <w:t>пакеты белого, желтого и красного цвета;</w:t>
            </w:r>
          </w:p>
          <w:p w:rsidR="00A02BC0" w:rsidRPr="00416CE9" w:rsidRDefault="00A02BC0" w:rsidP="00A02BC0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перчатки;</w:t>
            </w:r>
          </w:p>
          <w:p w:rsidR="00A02BC0" w:rsidRPr="00416CE9" w:rsidRDefault="00A02BC0" w:rsidP="00A02BC0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маска;</w:t>
            </w:r>
          </w:p>
          <w:p w:rsidR="00A02BC0" w:rsidRPr="00416CE9" w:rsidRDefault="00A02BC0" w:rsidP="00A02BC0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спецодежда (халат, колпак, обувь и др.);</w:t>
            </w:r>
          </w:p>
          <w:p w:rsidR="00A02BC0" w:rsidRPr="00416CE9" w:rsidRDefault="00A02BC0" w:rsidP="00A02BC0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халат для выноса медицинских отходов на склад.</w:t>
            </w:r>
          </w:p>
          <w:p w:rsidR="00A02BC0" w:rsidRPr="00416CE9" w:rsidRDefault="00A02BC0" w:rsidP="00A02BC0">
            <w:pPr>
              <w:shd w:val="clear" w:color="auto" w:fill="FFFFFF"/>
              <w:ind w:left="708"/>
              <w:rPr>
                <w:sz w:val="24"/>
                <w:szCs w:val="24"/>
                <w:u w:val="single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416CE9">
              <w:rPr>
                <w:sz w:val="24"/>
                <w:szCs w:val="24"/>
                <w:u w:val="single"/>
              </w:rPr>
              <w:t>Отходы класса Б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Все отходы, образующие в этих подразделениях, после дезинфекции собираются в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одноразовую герметичную упаковку.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Мягкая упаковка (одноразовые пакеты) закрепляется на специальных стойках (тележках).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После заполнения пакета примерно на 3/4 из него удаляется воздух и сотрудник,</w:t>
            </w:r>
          </w:p>
          <w:p w:rsidR="00A02BC0" w:rsidRPr="00416CE9" w:rsidRDefault="00A02BC0" w:rsidP="00A02BC0">
            <w:pPr>
              <w:shd w:val="clear" w:color="auto" w:fill="FFFFFF"/>
              <w:spacing w:after="160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ответственный за сбор отходов в данном медицинском подразделении, осуществляет его герметизацию. Удаление воздуха и герметизация одноразового пакета производится в марлевой повязке и резиновых перчатках.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Сбор острого инструментария (иглы, перья), прошедшего дезинфекцию, осуществляется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отдельно от других видов отходов в одноразовую твердую упаковку.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Одноразовые емкости (пакеты, баки) с отходами класса Б маркируются надписью "Опасные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отходы. Класс Б" с нанесением кода подразделения ЛПУ, названия учреждения, даты и фамилии ответственного за сбор отходов лица.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416CE9">
              <w:rPr>
                <w:sz w:val="24"/>
                <w:szCs w:val="24"/>
              </w:rPr>
              <w:t xml:space="preserve"> </w:t>
            </w:r>
            <w:r w:rsidRPr="00416CE9">
              <w:rPr>
                <w:sz w:val="24"/>
                <w:szCs w:val="24"/>
                <w:u w:val="single"/>
              </w:rPr>
              <w:t>Отходы класса В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 Все отходы, образующиеся в данных подразделениях подлежат дезинфекции в соответствии с действующими нормативными документами.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Сбор отходов данного класса осуществляется в одноразовую упаковку. Мягкая упаковка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(одноразовые пакеты) должна быть закреплена на специальных стойках (тележках).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После заполнения пакета примерно на 3/4 из него удаляется воздух и сотрудник,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ответственный за сбор отходов в данном медицинском подразделении, осуществляет его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герметизацию с соблюдением требований техники безопасности с возбудителями 1 - 2 групп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патогенности.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Одноразовые емкости (пакеты, баки) с отходами класса В маркируются надписью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"Чрезвычайно опасные отходы. Класс В" с нанесением кода подразделения ЛПУ, названия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учреждения, даты и фамилии ответственного за сбор отходов лица</w:t>
            </w:r>
          </w:p>
          <w:p w:rsidR="00A02BC0" w:rsidRPr="00416CE9" w:rsidRDefault="00A02BC0" w:rsidP="00A02BC0">
            <w:pPr>
              <w:spacing w:after="160" w:line="259" w:lineRule="auto"/>
              <w:ind w:left="72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02BC0" w:rsidRPr="00416CE9" w:rsidRDefault="00A02BC0" w:rsidP="00A02BC0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Алгоритм проведения дезинфекции емкостей для приема испражнений (судна, горшки).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   ДЕЗИНФЕКЦИЯ ПРЕДМЕТОВ УХОДА ЗА ПАЦИЕНТОМ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416CE9">
              <w:rPr>
                <w:sz w:val="24"/>
                <w:szCs w:val="24"/>
                <w:u w:val="single"/>
              </w:rPr>
              <w:t>Дезинфекция объектов в отделениях (палатах) кишечных и капельных инфекций бактериальной этиологии.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lastRenderedPageBreak/>
              <w:t xml:space="preserve">Посуда из под выделений , </w:t>
            </w:r>
            <w:proofErr w:type="spellStart"/>
            <w:r w:rsidRPr="00416CE9">
              <w:rPr>
                <w:sz w:val="24"/>
                <w:szCs w:val="24"/>
              </w:rPr>
              <w:t>квачи</w:t>
            </w:r>
            <w:proofErr w:type="spellEnd"/>
            <w:r w:rsidRPr="00416CE9">
              <w:rPr>
                <w:sz w:val="24"/>
                <w:szCs w:val="24"/>
              </w:rPr>
              <w:t>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Метод: погружение в один из дезинфицирующих растворов с последующим мытьем.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16CE9">
              <w:rPr>
                <w:sz w:val="24"/>
                <w:szCs w:val="24"/>
              </w:rPr>
              <w:t xml:space="preserve">Средства: 1% раствор хлорамина, 1% раствор хлорной извести или извести белильной термостойкой, 0,5% раствор </w:t>
            </w:r>
            <w:r w:rsidRPr="00416CE9">
              <w:rPr>
                <w:spacing w:val="2"/>
                <w:sz w:val="24"/>
                <w:szCs w:val="24"/>
                <w:shd w:val="clear" w:color="auto" w:fill="FFFFFF"/>
              </w:rPr>
              <w:t xml:space="preserve">ДТС ГК или НГК,0,2% раствор </w:t>
            </w:r>
            <w:proofErr w:type="spellStart"/>
            <w:r w:rsidRPr="00416CE9">
              <w:rPr>
                <w:spacing w:val="2"/>
                <w:sz w:val="24"/>
                <w:szCs w:val="24"/>
                <w:shd w:val="clear" w:color="auto" w:fill="FFFFFF"/>
              </w:rPr>
              <w:t>сульфохлорантина</w:t>
            </w:r>
            <w:proofErr w:type="spellEnd"/>
            <w:r w:rsidRPr="00416CE9">
              <w:rPr>
                <w:spacing w:val="2"/>
                <w:sz w:val="24"/>
                <w:szCs w:val="24"/>
                <w:shd w:val="clear" w:color="auto" w:fill="FFFFFF"/>
              </w:rPr>
              <w:t>, 0,2% раствор натриевой (калиевой) соли ДХЦК, 2% раствор метасиликата</w:t>
            </w:r>
            <w:r w:rsidRPr="00416CE9">
              <w:rPr>
                <w:spacing w:val="2"/>
                <w:sz w:val="24"/>
                <w:szCs w:val="24"/>
              </w:rPr>
              <w:t xml:space="preserve"> </w:t>
            </w:r>
            <w:r w:rsidRPr="00416CE9">
              <w:rPr>
                <w:spacing w:val="2"/>
                <w:sz w:val="24"/>
                <w:szCs w:val="24"/>
                <w:shd w:val="clear" w:color="auto" w:fill="FFFFFF"/>
              </w:rPr>
              <w:t>натрия.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Цель: Оснащение инфекционной безопасности пациента и персонала.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Оснащение: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спецодежда;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использованный предмет ухода: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дезинфицирующее средство;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ветошь (2 шт.)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емкость для дезинфекции с крышкой и маркировкой.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Подготовка к процедуре: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1. Надеть спецодежду.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2. Подготовить оснащение.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3. Залить в ёмкость дезинфицирующий раствор нужной копией грации.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4. Выполнить процедуру с использованием предметов ухода.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Выполнение дезинфекции методом полного погружения: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1. Погрузить полностью предмет ухода, заполняя его полости дезинфицирую-</w:t>
            </w:r>
            <w:proofErr w:type="spellStart"/>
            <w:r w:rsidRPr="00416CE9">
              <w:rPr>
                <w:sz w:val="24"/>
                <w:szCs w:val="24"/>
              </w:rPr>
              <w:t>щим</w:t>
            </w:r>
            <w:proofErr w:type="spellEnd"/>
            <w:r w:rsidRPr="00416CE9">
              <w:rPr>
                <w:sz w:val="24"/>
                <w:szCs w:val="24"/>
              </w:rPr>
              <w:t xml:space="preserve"> раствором.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2. Снять перчатки.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3. Отметить время начала дезинфекции.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4. Выдержать необходимое время процесса дезинфекции данным средством.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5. Надеть перчатки.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6. Вымыть предмет ухода под проточной водой, используя моющие средства, высушить.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7. Вылить дезинфицирующий раствор в канализацию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lastRenderedPageBreak/>
              <w:t>8. Хранить предмет ухода в специально отведённом месте.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9. Снять спецодежду, вымыть и осушить руки.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Метод двукратного протирания: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1. Протереть последовательно, двукратно, предмет ухода дезинфицирующим средством.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2. Следить, чтобы не оставалось необработанных промежутков на предмете ухода.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3. Дать высохнуть.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4. Вымыть предмет ухода под проточной водой, используя моющие средства, высушить.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5. Вылить дезинфицирующий раствор в канализацию.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6. Хранить предмет ухода в специально отведенном месте.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7. Снять спецодежду, вымыть и осушить руки.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02BC0" w:rsidRPr="00416CE9" w:rsidRDefault="00A02BC0" w:rsidP="00A02BC0">
            <w:pPr>
              <w:spacing w:after="160" w:line="259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2BC0" w:rsidRPr="00416CE9" w:rsidRDefault="00A02BC0" w:rsidP="00A02BC0">
            <w:pPr>
              <w:spacing w:after="160" w:line="259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2BC0" w:rsidRPr="00416CE9" w:rsidRDefault="00A02BC0" w:rsidP="00D55F76">
            <w:pPr>
              <w:rPr>
                <w:sz w:val="28"/>
                <w:szCs w:val="28"/>
              </w:rPr>
            </w:pPr>
          </w:p>
          <w:p w:rsidR="00D55F76" w:rsidRPr="00416CE9" w:rsidRDefault="00D55F76" w:rsidP="00D55F76">
            <w:pPr>
              <w:jc w:val="both"/>
              <w:rPr>
                <w:sz w:val="28"/>
              </w:rPr>
            </w:pPr>
          </w:p>
          <w:p w:rsidR="00D139EE" w:rsidRPr="00416CE9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416CE9" w:rsidRPr="00416CE9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b/>
                      <w:sz w:val="28"/>
                    </w:rPr>
                  </w:pPr>
                  <w:r w:rsidRPr="00416CE9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jc w:val="center"/>
                  </w:pPr>
                  <w:r w:rsidRPr="00416CE9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r w:rsidRPr="00416CE9">
                    <w:t>Количество</w:t>
                  </w:r>
                </w:p>
              </w:tc>
            </w:tr>
            <w:tr w:rsidR="00416CE9" w:rsidRPr="00416CE9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Текущая дезинфекция в палате, алгоритм проведения, средства, режим.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Алгоритм сбора медицинских отходов.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Алгоритм проведения дезинфекции емкостей для приема испражнений (судна, горшки).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416CE9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rPr>
                <w:sz w:val="28"/>
              </w:rPr>
            </w:pPr>
          </w:p>
        </w:tc>
      </w:tr>
    </w:tbl>
    <w:p w:rsidR="00D139EE" w:rsidRPr="00416CE9" w:rsidRDefault="00D139EE" w:rsidP="001213F7">
      <w:pPr>
        <w:rPr>
          <w:b/>
          <w:i/>
        </w:rPr>
      </w:pPr>
    </w:p>
    <w:p w:rsidR="00D139EE" w:rsidRPr="00416CE9" w:rsidRDefault="00D139EE" w:rsidP="001213F7">
      <w:pPr>
        <w:rPr>
          <w:b/>
          <w:i/>
        </w:rPr>
      </w:pPr>
    </w:p>
    <w:p w:rsidR="00D139EE" w:rsidRPr="00416CE9" w:rsidRDefault="00D139EE" w:rsidP="001213F7">
      <w:pPr>
        <w:rPr>
          <w:b/>
          <w:i/>
        </w:rPr>
      </w:pPr>
    </w:p>
    <w:p w:rsidR="00D139EE" w:rsidRPr="00416CE9" w:rsidRDefault="00D139EE" w:rsidP="001213F7">
      <w:pPr>
        <w:rPr>
          <w:b/>
          <w:i/>
        </w:rPr>
      </w:pPr>
    </w:p>
    <w:p w:rsidR="00D139EE" w:rsidRPr="00416CE9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416CE9" w:rsidRPr="00416CE9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416CE9" w:rsidRDefault="00D139EE" w:rsidP="00A83A65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jc w:val="center"/>
              <w:rPr>
                <w:sz w:val="28"/>
              </w:rPr>
            </w:pPr>
          </w:p>
          <w:p w:rsidR="00D139EE" w:rsidRPr="00416CE9" w:rsidRDefault="00D139EE" w:rsidP="00A83A65">
            <w:pPr>
              <w:pStyle w:val="9"/>
              <w:jc w:val="center"/>
            </w:pPr>
            <w:r w:rsidRPr="00416CE9"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416CE9" w:rsidRDefault="00D139EE" w:rsidP="00A83A65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416CE9" w:rsidRDefault="00D139EE" w:rsidP="00A83A65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t>Подпись</w:t>
            </w:r>
          </w:p>
        </w:tc>
      </w:tr>
      <w:tr w:rsidR="00416CE9" w:rsidRPr="00416CE9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6F14A4" w:rsidP="00A83A65">
            <w:pPr>
              <w:rPr>
                <w:sz w:val="28"/>
              </w:rPr>
            </w:pPr>
            <w:r w:rsidRPr="00416CE9">
              <w:rPr>
                <w:sz w:val="28"/>
              </w:rPr>
              <w:t>13.06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76" w:rsidRPr="00416CE9" w:rsidRDefault="00D55F76" w:rsidP="00D55F76">
            <w:pPr>
              <w:rPr>
                <w:sz w:val="28"/>
              </w:rPr>
            </w:pPr>
            <w:r w:rsidRPr="00416CE9">
              <w:rPr>
                <w:sz w:val="28"/>
              </w:rPr>
              <w:t xml:space="preserve">Третий  день производственной практики </w:t>
            </w:r>
            <w:r w:rsidRPr="00416CE9">
              <w:rPr>
                <w:rFonts w:eastAsia="Calibri"/>
                <w:sz w:val="28"/>
                <w:szCs w:val="28"/>
                <w:lang w:eastAsia="en-US"/>
              </w:rPr>
              <w:t xml:space="preserve">отделении воздушно-капельных </w:t>
            </w:r>
            <w:proofErr w:type="spellStart"/>
            <w:r w:rsidRPr="00416CE9">
              <w:rPr>
                <w:rFonts w:eastAsia="Calibri"/>
                <w:sz w:val="28"/>
                <w:szCs w:val="28"/>
                <w:lang w:eastAsia="en-US"/>
              </w:rPr>
              <w:t>инфекций.</w:t>
            </w:r>
            <w:r w:rsidRPr="00416CE9">
              <w:rPr>
                <w:sz w:val="28"/>
              </w:rPr>
              <w:t>Перед</w:t>
            </w:r>
            <w:proofErr w:type="spellEnd"/>
            <w:r w:rsidRPr="00416CE9">
              <w:rPr>
                <w:sz w:val="28"/>
              </w:rPr>
              <w:t xml:space="preserve"> началом работы надела медицинский костюм, вымыла руки, надела перчатки.</w:t>
            </w:r>
          </w:p>
          <w:p w:rsidR="00842028" w:rsidRPr="00416CE9" w:rsidRDefault="00842028" w:rsidP="00842028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6CE9">
              <w:rPr>
                <w:rFonts w:eastAsia="Calibri"/>
                <w:b/>
                <w:sz w:val="28"/>
                <w:szCs w:val="28"/>
                <w:lang w:eastAsia="en-US"/>
              </w:rPr>
              <w:t>Дезинфекция воздуха в палатах, средства;</w:t>
            </w:r>
          </w:p>
          <w:p w:rsidR="00A170C3" w:rsidRPr="00416CE9" w:rsidRDefault="00A170C3" w:rsidP="00A170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В инфекционных, в том числе туберкулезных, отделениях вытяжные вентиляционные системы оборудуются устройствами обеззараживания воздуха или фильтрами тонкой очистки.</w:t>
            </w:r>
          </w:p>
          <w:p w:rsidR="00A170C3" w:rsidRPr="00416CE9" w:rsidRDefault="00A170C3" w:rsidP="00A170C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416CE9">
              <w:rPr>
                <w:spacing w:val="2"/>
              </w:rPr>
              <w:t>Воздух в помещениях обеззараживают:</w:t>
            </w:r>
            <w:r w:rsidRPr="00416CE9">
              <w:rPr>
                <w:spacing w:val="2"/>
              </w:rPr>
              <w:br/>
            </w:r>
            <w:r w:rsidRPr="00416CE9">
              <w:rPr>
                <w:spacing w:val="2"/>
              </w:rPr>
              <w:br/>
              <w:t>фильтрацией с помощью антимикробных фильтров;</w:t>
            </w:r>
            <w:r w:rsidRPr="00416CE9">
              <w:rPr>
                <w:spacing w:val="2"/>
              </w:rPr>
              <w:br/>
            </w:r>
            <w:r w:rsidRPr="00416CE9">
              <w:rPr>
                <w:spacing w:val="2"/>
              </w:rPr>
              <w:br/>
              <w:t xml:space="preserve">ультрафиолетовым облучением с помощью открытых и комбинированных бактерицидных облучателей, применяемых в отсутствие людей, и закрытых облучателей, в том числе </w:t>
            </w:r>
            <w:proofErr w:type="spellStart"/>
            <w:r w:rsidRPr="00416CE9">
              <w:rPr>
                <w:spacing w:val="2"/>
              </w:rPr>
              <w:t>рециркуляторов</w:t>
            </w:r>
            <w:proofErr w:type="spellEnd"/>
            <w:r w:rsidRPr="00416CE9">
              <w:rPr>
                <w:spacing w:val="2"/>
              </w:rPr>
              <w:t>, позволяющих проводить </w:t>
            </w:r>
            <w:r w:rsidRPr="00416CE9">
              <w:rPr>
                <w:rStyle w:val="searchtext"/>
                <w:spacing w:val="2"/>
              </w:rPr>
              <w:t>обеззараживание воздух</w:t>
            </w:r>
            <w:r w:rsidRPr="00416CE9">
              <w:rPr>
                <w:spacing w:val="2"/>
              </w:rPr>
              <w:t>а в присутствии людей;</w:t>
            </w:r>
            <w:r w:rsidRPr="00416CE9">
              <w:rPr>
                <w:spacing w:val="2"/>
              </w:rPr>
              <w:br/>
            </w:r>
            <w:r w:rsidRPr="00416CE9">
              <w:rPr>
                <w:spacing w:val="2"/>
              </w:rPr>
              <w:br/>
              <w:t xml:space="preserve">аэрозолями </w:t>
            </w:r>
            <w:proofErr w:type="spellStart"/>
            <w:r w:rsidRPr="00416CE9">
              <w:rPr>
                <w:spacing w:val="2"/>
              </w:rPr>
              <w:t>дезинфектантов</w:t>
            </w:r>
            <w:proofErr w:type="spellEnd"/>
            <w:r w:rsidRPr="00416CE9">
              <w:rPr>
                <w:spacing w:val="2"/>
              </w:rPr>
              <w:t xml:space="preserve"> (в отсутствие людей) с помощью специальной </w:t>
            </w:r>
            <w:proofErr w:type="spellStart"/>
            <w:r w:rsidRPr="00416CE9">
              <w:rPr>
                <w:spacing w:val="2"/>
              </w:rPr>
              <w:t>распыливающей</w:t>
            </w:r>
            <w:proofErr w:type="spellEnd"/>
            <w:r w:rsidRPr="00416CE9">
              <w:rPr>
                <w:spacing w:val="2"/>
              </w:rPr>
              <w:t xml:space="preserve"> аппаратуры и использованием ДС, имеющих разрешение на такой способ применения при проведении дезинфекции по типу заключительной и проведении генеральных уборок;</w:t>
            </w:r>
            <w:r w:rsidRPr="00416CE9">
              <w:rPr>
                <w:spacing w:val="2"/>
              </w:rPr>
              <w:br/>
            </w:r>
            <w:r w:rsidRPr="00416CE9">
              <w:rPr>
                <w:spacing w:val="2"/>
              </w:rPr>
              <w:br/>
              <w:t>озоном с помощью установок - генераторов озона в отсутствие людей при проведении дезинфекции по типу заключительной.</w:t>
            </w:r>
            <w:r w:rsidRPr="00416CE9">
              <w:rPr>
                <w:spacing w:val="2"/>
              </w:rPr>
              <w:br/>
            </w:r>
          </w:p>
          <w:p w:rsidR="00842028" w:rsidRPr="00416CE9" w:rsidRDefault="00842028" w:rsidP="00A170C3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Помещения проветривают не менее 4 раз в сутки. В смотровых, процедурных кабинетах (боксах) устанавливают бактерицидные облучатели (ОБН-150) из расчетов один облучатель на 30 </w:t>
            </w:r>
            <w:proofErr w:type="spellStart"/>
            <w:r w:rsidRPr="00416CE9">
              <w:rPr>
                <w:rFonts w:eastAsia="Calibri"/>
                <w:sz w:val="24"/>
                <w:szCs w:val="24"/>
                <w:lang w:eastAsia="en-US"/>
              </w:rPr>
              <w:t>куб.м</w:t>
            </w:r>
            <w:proofErr w:type="spellEnd"/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помещения, ОБП-300 - на 60 </w:t>
            </w:r>
            <w:proofErr w:type="spellStart"/>
            <w:r w:rsidRPr="00416CE9">
              <w:rPr>
                <w:rFonts w:eastAsia="Calibri"/>
                <w:sz w:val="24"/>
                <w:szCs w:val="24"/>
                <w:lang w:eastAsia="en-US"/>
              </w:rPr>
              <w:t>куб.м</w:t>
            </w:r>
            <w:proofErr w:type="spellEnd"/>
            <w:r w:rsidRPr="00416CE9">
              <w:rPr>
                <w:rFonts w:eastAsia="Calibri"/>
                <w:sz w:val="24"/>
                <w:szCs w:val="24"/>
                <w:lang w:eastAsia="en-US"/>
              </w:rPr>
              <w:t>. Облучатели бактерицидные настенные (ОБП) располагают на высоте не менее двух метров от пола. При необходимости бактерицидные облучатели устанавливают в палатах отделений капельных и энтеровирусных инфекций.</w:t>
            </w:r>
          </w:p>
          <w:p w:rsidR="00842028" w:rsidRPr="00416CE9" w:rsidRDefault="00842028" w:rsidP="00A170C3">
            <w:pPr>
              <w:spacing w:after="160" w:line="259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42028" w:rsidRPr="00416CE9" w:rsidRDefault="00842028" w:rsidP="00A170C3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Количество экранированных бактерицидных ламп рассчитывают исходя из кубатуры помещения. На 1 </w:t>
            </w:r>
            <w:proofErr w:type="spellStart"/>
            <w:r w:rsidRPr="00416CE9">
              <w:rPr>
                <w:rFonts w:eastAsia="Calibri"/>
                <w:sz w:val="24"/>
                <w:szCs w:val="24"/>
                <w:lang w:eastAsia="en-US"/>
              </w:rPr>
              <w:t>куб.м</w:t>
            </w:r>
            <w:proofErr w:type="spellEnd"/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помещения мощность ламп должна составлять 1 Вт.</w:t>
            </w:r>
          </w:p>
          <w:p w:rsidR="00842028" w:rsidRPr="00416CE9" w:rsidRDefault="00842028" w:rsidP="00A170C3">
            <w:pPr>
              <w:spacing w:after="160" w:line="259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42028" w:rsidRPr="00416CE9" w:rsidRDefault="00842028" w:rsidP="00A170C3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При недостаточной вентиляции помещения через каждые 1,5 - 2 часа непрерывного горения ламп их выключают на 30 - 40 минут и проветривают помещение.</w:t>
            </w:r>
          </w:p>
          <w:p w:rsidR="00842028" w:rsidRPr="00416CE9" w:rsidRDefault="00842028" w:rsidP="00A170C3">
            <w:pPr>
              <w:spacing w:after="160" w:line="259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42028" w:rsidRPr="00416CE9" w:rsidRDefault="00842028" w:rsidP="00A170C3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Неэкранированные лампы устанавливают из расчета 2,5 - 2 Вт на </w:t>
            </w:r>
            <w:proofErr w:type="spellStart"/>
            <w:r w:rsidRPr="00416CE9">
              <w:rPr>
                <w:rFonts w:eastAsia="Calibri"/>
                <w:sz w:val="24"/>
                <w:szCs w:val="24"/>
                <w:lang w:eastAsia="en-US"/>
              </w:rPr>
              <w:t>куб.м</w:t>
            </w:r>
            <w:proofErr w:type="spellEnd"/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помещения и включают на 30 - 40 минут в специально отведенное время </w:t>
            </w:r>
            <w:r w:rsidRPr="00416CE9">
              <w:rPr>
                <w:rFonts w:eastAsia="Calibri"/>
                <w:sz w:val="24"/>
                <w:szCs w:val="24"/>
                <w:lang w:eastAsia="en-US"/>
              </w:rPr>
              <w:lastRenderedPageBreak/>
              <w:t>и только в отсутствие людей. При включении ламп допускается кратковременное присутствие в помещении персонала в очках-консервах.</w:t>
            </w:r>
          </w:p>
          <w:p w:rsidR="00842028" w:rsidRPr="00416CE9" w:rsidRDefault="00842028" w:rsidP="00842028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Алгоритм проведения емкостей для приема испражнений (плевательницы);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416CE9">
              <w:rPr>
                <w:b/>
                <w:sz w:val="24"/>
                <w:szCs w:val="24"/>
              </w:rPr>
              <w:t xml:space="preserve"> </w:t>
            </w:r>
            <w:r w:rsidRPr="00416CE9">
              <w:rPr>
                <w:sz w:val="24"/>
                <w:szCs w:val="24"/>
                <w:u w:val="single"/>
              </w:rPr>
              <w:t>Дезинфекция объектов в отделениях (палатах)  капельных инфекций бактериальной этиологии.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Посуда из-под выделений , </w:t>
            </w:r>
            <w:proofErr w:type="spellStart"/>
            <w:r w:rsidRPr="00416CE9">
              <w:rPr>
                <w:sz w:val="24"/>
                <w:szCs w:val="24"/>
              </w:rPr>
              <w:t>квачи</w:t>
            </w:r>
            <w:proofErr w:type="spellEnd"/>
            <w:r w:rsidRPr="00416CE9">
              <w:rPr>
                <w:sz w:val="24"/>
                <w:szCs w:val="24"/>
              </w:rPr>
              <w:t>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Метод: погружение в один из дезинфицирующих растворов с последующим мытьем.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16CE9">
              <w:rPr>
                <w:sz w:val="24"/>
                <w:szCs w:val="24"/>
              </w:rPr>
              <w:t xml:space="preserve">Средства: 1% раствор хлорамина, 1% раствор хлорной извести или извести белильной термостойкой, 0,5% раствор </w:t>
            </w:r>
            <w:r w:rsidRPr="00416CE9">
              <w:rPr>
                <w:spacing w:val="2"/>
                <w:sz w:val="24"/>
                <w:szCs w:val="24"/>
                <w:shd w:val="clear" w:color="auto" w:fill="FFFFFF"/>
              </w:rPr>
              <w:t xml:space="preserve">ДТС ГК или НГК,0,2% раствор </w:t>
            </w:r>
            <w:proofErr w:type="spellStart"/>
            <w:r w:rsidRPr="00416CE9">
              <w:rPr>
                <w:spacing w:val="2"/>
                <w:sz w:val="24"/>
                <w:szCs w:val="24"/>
                <w:shd w:val="clear" w:color="auto" w:fill="FFFFFF"/>
              </w:rPr>
              <w:t>сульфохлорантина</w:t>
            </w:r>
            <w:proofErr w:type="spellEnd"/>
            <w:r w:rsidRPr="00416CE9">
              <w:rPr>
                <w:spacing w:val="2"/>
                <w:sz w:val="24"/>
                <w:szCs w:val="24"/>
                <w:shd w:val="clear" w:color="auto" w:fill="FFFFFF"/>
              </w:rPr>
              <w:t>, 0,2% раствор натриевой (калиевой) соли ДХЦК, 2% раствор метасиликата</w:t>
            </w:r>
            <w:r w:rsidRPr="00416CE9">
              <w:rPr>
                <w:spacing w:val="2"/>
                <w:sz w:val="24"/>
                <w:szCs w:val="24"/>
              </w:rPr>
              <w:t xml:space="preserve"> </w:t>
            </w:r>
            <w:r w:rsidRPr="00416CE9">
              <w:rPr>
                <w:spacing w:val="2"/>
                <w:sz w:val="24"/>
                <w:szCs w:val="24"/>
                <w:shd w:val="clear" w:color="auto" w:fill="FFFFFF"/>
              </w:rPr>
              <w:t>натрия.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416CE9">
              <w:rPr>
                <w:sz w:val="24"/>
                <w:szCs w:val="24"/>
                <w:u w:val="single"/>
              </w:rPr>
              <w:t xml:space="preserve">Дезинфекция объектов в </w:t>
            </w:r>
            <w:proofErr w:type="spellStart"/>
            <w:r w:rsidRPr="00416CE9">
              <w:rPr>
                <w:sz w:val="24"/>
                <w:szCs w:val="24"/>
                <w:u w:val="single"/>
              </w:rPr>
              <w:t>отд.елениях</w:t>
            </w:r>
            <w:proofErr w:type="spellEnd"/>
            <w:r w:rsidRPr="00416CE9">
              <w:rPr>
                <w:sz w:val="24"/>
                <w:szCs w:val="24"/>
                <w:u w:val="single"/>
              </w:rPr>
              <w:t xml:space="preserve"> (палатах)  вирусной этиологии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Посуда из-под выделений , </w:t>
            </w:r>
            <w:proofErr w:type="spellStart"/>
            <w:r w:rsidRPr="00416CE9">
              <w:rPr>
                <w:sz w:val="24"/>
                <w:szCs w:val="24"/>
              </w:rPr>
              <w:t>квачи</w:t>
            </w:r>
            <w:proofErr w:type="spellEnd"/>
            <w:r w:rsidRPr="00416CE9">
              <w:rPr>
                <w:sz w:val="24"/>
                <w:szCs w:val="24"/>
              </w:rPr>
              <w:t>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Метод: погружение в один из дезинфицирующих растворов с последующим мытьем.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Средства: 3% раствор хлорамина, 3% раствор хлорной извести или извести белильной термостойкой, 1% раствор хлорной извести или извести белильной термостойкой,3% раствор дихлора-1, 2% раствор дихлора-1.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/>
                <w:sz w:val="24"/>
                <w:szCs w:val="24"/>
              </w:rPr>
              <w:t xml:space="preserve"> </w:t>
            </w:r>
            <w:r w:rsidRPr="00416CE9">
              <w:rPr>
                <w:sz w:val="24"/>
                <w:szCs w:val="24"/>
              </w:rPr>
              <w:t>Цель: Оснащение инфекционной безопасности пациента и персонала.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Оснащение: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спецодежда;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использованный предмет ухода: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дезинфицирующее средство;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ветошь (2 шт.)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емкость для дезинфекции с крышкой и маркировкой.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Подготовка к процедуре: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1. Надеть спецодежду.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2. Подготовить оснащение.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3. Залить в ёмкость дезинфицирующий раствор нужной копией грации.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4. Выполнить процедуру с использованием предметов ухода.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lastRenderedPageBreak/>
              <w:t>Выполнение дезинфекции методом полного погружения: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1. Погрузить полностью предмет ухода, заполняя его полости дезинфицирую-</w:t>
            </w:r>
            <w:proofErr w:type="spellStart"/>
            <w:r w:rsidRPr="00416CE9">
              <w:rPr>
                <w:sz w:val="24"/>
                <w:szCs w:val="24"/>
              </w:rPr>
              <w:t>щим</w:t>
            </w:r>
            <w:proofErr w:type="spellEnd"/>
            <w:r w:rsidRPr="00416CE9">
              <w:rPr>
                <w:sz w:val="24"/>
                <w:szCs w:val="24"/>
              </w:rPr>
              <w:t xml:space="preserve"> раствором.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2. Снять перчатки.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3. Отметить время начала дезинфекции.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4. Выдержать необходимое время процесса дезинфекции данным средством.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5. Надеть перчатки.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6. Вымыть предмет ухода под проточной водой, используя моющие средства, высушить.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7. Вылить дезинфицирующий раствор в канализацию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8. Хранить предмет ухода в специально отведённом месте.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9. Снять спецодежду, вымыть и осушить руки.</w:t>
            </w:r>
          </w:p>
          <w:p w:rsidR="00842028" w:rsidRPr="00416CE9" w:rsidRDefault="00842028" w:rsidP="00842028">
            <w:pPr>
              <w:spacing w:after="160" w:line="259" w:lineRule="auto"/>
              <w:ind w:left="106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42028" w:rsidRPr="00416CE9" w:rsidRDefault="00842028" w:rsidP="00842028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Алгоритм дезинфекции шпателей.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/>
                <w:sz w:val="24"/>
                <w:szCs w:val="24"/>
              </w:rPr>
              <w:t xml:space="preserve"> </w:t>
            </w:r>
            <w:r w:rsidRPr="00416CE9">
              <w:rPr>
                <w:sz w:val="24"/>
                <w:szCs w:val="24"/>
              </w:rPr>
              <w:t>Дезинфекция предметов ухода за пациентом методом полного погружения (клеенка, клеенчатые фартуки, пузырь для льда, грелка, судно, мочеприемник и др.)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Оснащение: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• спецодежда,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• использованный предмет ухода,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• 1% (или 3%) раствор хлорамина или 0,5% хлорной извести. Можно использовать </w:t>
            </w:r>
            <w:proofErr w:type="spellStart"/>
            <w:r w:rsidRPr="00416CE9">
              <w:rPr>
                <w:sz w:val="24"/>
                <w:szCs w:val="24"/>
              </w:rPr>
              <w:t>айродезин</w:t>
            </w:r>
            <w:proofErr w:type="spellEnd"/>
            <w:r w:rsidRPr="00416CE9">
              <w:rPr>
                <w:sz w:val="24"/>
                <w:szCs w:val="24"/>
              </w:rPr>
              <w:t xml:space="preserve"> – 2000, </w:t>
            </w:r>
            <w:proofErr w:type="spellStart"/>
            <w:r w:rsidRPr="00416CE9">
              <w:rPr>
                <w:sz w:val="24"/>
                <w:szCs w:val="24"/>
              </w:rPr>
              <w:t>амоцит</w:t>
            </w:r>
            <w:proofErr w:type="spellEnd"/>
            <w:r w:rsidRPr="00416CE9">
              <w:rPr>
                <w:sz w:val="24"/>
                <w:szCs w:val="24"/>
              </w:rPr>
              <w:t xml:space="preserve">, </w:t>
            </w:r>
            <w:proofErr w:type="spellStart"/>
            <w:r w:rsidRPr="00416CE9">
              <w:rPr>
                <w:sz w:val="24"/>
                <w:szCs w:val="24"/>
              </w:rPr>
              <w:t>бланизол</w:t>
            </w:r>
            <w:proofErr w:type="spellEnd"/>
            <w:r w:rsidRPr="00416CE9">
              <w:rPr>
                <w:sz w:val="24"/>
                <w:szCs w:val="24"/>
              </w:rPr>
              <w:t xml:space="preserve">, </w:t>
            </w:r>
            <w:proofErr w:type="spellStart"/>
            <w:r w:rsidRPr="00416CE9">
              <w:rPr>
                <w:sz w:val="24"/>
                <w:szCs w:val="24"/>
              </w:rPr>
              <w:t>лизоформин</w:t>
            </w:r>
            <w:proofErr w:type="spellEnd"/>
            <w:r w:rsidRPr="00416CE9">
              <w:rPr>
                <w:sz w:val="24"/>
                <w:szCs w:val="24"/>
              </w:rPr>
              <w:t>. При загрязнении кровью и другими биологическими жидкостями рекомендуется двукратная обработка 5% раствором хлорамина. При наличии крови и биологических выделений пациента на предметах ухода; ветошь - 2 шт., емкость для дезинфекции с крышкой и маркировкой.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Обязательное условие: предметы ухода дезинфицируются сразу после использования.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Шпатели металлические кипятить в: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• 2% растворе соды -15 мин.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• в дистиллированной воде - 30 мин с момента закипания. Хранят погружёнными в фурацилин, </w:t>
            </w:r>
            <w:proofErr w:type="spellStart"/>
            <w:r w:rsidRPr="00416CE9">
              <w:rPr>
                <w:sz w:val="24"/>
                <w:szCs w:val="24"/>
              </w:rPr>
              <w:t>дезоформ</w:t>
            </w:r>
            <w:proofErr w:type="spellEnd"/>
            <w:r w:rsidRPr="00416CE9">
              <w:rPr>
                <w:sz w:val="24"/>
                <w:szCs w:val="24"/>
              </w:rPr>
              <w:t xml:space="preserve"> или </w:t>
            </w:r>
            <w:proofErr w:type="spellStart"/>
            <w:r w:rsidRPr="00416CE9">
              <w:rPr>
                <w:sz w:val="24"/>
                <w:szCs w:val="24"/>
              </w:rPr>
              <w:t>бланизол</w:t>
            </w:r>
            <w:proofErr w:type="spellEnd"/>
            <w:r w:rsidRPr="00416CE9">
              <w:rPr>
                <w:sz w:val="24"/>
                <w:szCs w:val="24"/>
              </w:rPr>
              <w:t>. Деревянные шпатели уничтожают</w:t>
            </w:r>
          </w:p>
          <w:p w:rsidR="00842028" w:rsidRPr="00416CE9" w:rsidRDefault="00842028" w:rsidP="00842028">
            <w:pPr>
              <w:spacing w:after="160" w:line="259" w:lineRule="auto"/>
              <w:ind w:left="106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42028" w:rsidRPr="00416CE9" w:rsidRDefault="00842028" w:rsidP="00D55F7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55F76" w:rsidRPr="00416CE9" w:rsidRDefault="00D55F76" w:rsidP="00D55F76">
            <w:pPr>
              <w:rPr>
                <w:sz w:val="28"/>
                <w:szCs w:val="28"/>
              </w:rPr>
            </w:pPr>
          </w:p>
          <w:p w:rsidR="00D139EE" w:rsidRPr="00416CE9" w:rsidRDefault="00D139EE" w:rsidP="00A83A65">
            <w:pPr>
              <w:jc w:val="center"/>
              <w:rPr>
                <w:sz w:val="28"/>
              </w:rPr>
            </w:pPr>
          </w:p>
          <w:p w:rsidR="00D139EE" w:rsidRPr="00416CE9" w:rsidRDefault="00D139EE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416CE9" w:rsidRPr="00416CE9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b/>
                      <w:sz w:val="28"/>
                    </w:rPr>
                  </w:pPr>
                  <w:r w:rsidRPr="00416CE9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jc w:val="center"/>
                  </w:pPr>
                  <w:r w:rsidRPr="00416CE9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r w:rsidRPr="00416CE9">
                    <w:t>Количество</w:t>
                  </w:r>
                </w:p>
              </w:tc>
            </w:tr>
            <w:tr w:rsidR="00416CE9" w:rsidRPr="00416CE9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842028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Алгоритм проведения емкостей для приема испражнений (плевательницы).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842028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842028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Алгоритм дезинфекции шпателей.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842028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416CE9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rPr>
                <w:sz w:val="28"/>
              </w:rPr>
            </w:pPr>
          </w:p>
        </w:tc>
      </w:tr>
    </w:tbl>
    <w:p w:rsidR="00D139EE" w:rsidRPr="00416CE9" w:rsidRDefault="00D139EE" w:rsidP="00D139EE">
      <w:pPr>
        <w:rPr>
          <w:b/>
          <w:i/>
        </w:rPr>
      </w:pPr>
    </w:p>
    <w:p w:rsidR="00D139EE" w:rsidRPr="00416CE9" w:rsidRDefault="00D139EE" w:rsidP="00D139EE">
      <w:pPr>
        <w:rPr>
          <w:b/>
          <w:i/>
        </w:rPr>
      </w:pPr>
    </w:p>
    <w:p w:rsidR="00D139EE" w:rsidRPr="00416CE9" w:rsidRDefault="00D139EE" w:rsidP="00D139EE">
      <w:pPr>
        <w:rPr>
          <w:b/>
          <w:i/>
        </w:rPr>
      </w:pPr>
    </w:p>
    <w:p w:rsidR="00D139EE" w:rsidRPr="00416CE9" w:rsidRDefault="00D139EE" w:rsidP="00D139EE">
      <w:pPr>
        <w:rPr>
          <w:b/>
          <w:i/>
        </w:rPr>
      </w:pPr>
    </w:p>
    <w:p w:rsidR="00D139EE" w:rsidRPr="00416CE9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416CE9" w:rsidRPr="00416CE9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416CE9" w:rsidRDefault="00D139EE" w:rsidP="00A83A65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jc w:val="center"/>
              <w:rPr>
                <w:sz w:val="28"/>
              </w:rPr>
            </w:pPr>
          </w:p>
          <w:p w:rsidR="00D139EE" w:rsidRPr="00416CE9" w:rsidRDefault="00D139EE" w:rsidP="00A83A65">
            <w:pPr>
              <w:pStyle w:val="9"/>
              <w:jc w:val="center"/>
            </w:pPr>
            <w:r w:rsidRPr="00416CE9"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416CE9" w:rsidRDefault="00D139EE" w:rsidP="00A83A65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416CE9" w:rsidRDefault="00D139EE" w:rsidP="00A83A65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t>Подпись</w:t>
            </w:r>
          </w:p>
        </w:tc>
      </w:tr>
      <w:tr w:rsidR="00416CE9" w:rsidRPr="00416CE9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F41CBE" w:rsidP="00A83A65">
            <w:pPr>
              <w:rPr>
                <w:sz w:val="28"/>
              </w:rPr>
            </w:pPr>
            <w:r w:rsidRPr="00416CE9">
              <w:rPr>
                <w:sz w:val="28"/>
              </w:rPr>
              <w:t>15.06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8" w:rsidRPr="00416CE9" w:rsidRDefault="00D55F76" w:rsidP="00842028">
            <w:pPr>
              <w:rPr>
                <w:sz w:val="28"/>
              </w:rPr>
            </w:pPr>
            <w:r w:rsidRPr="00416CE9">
              <w:rPr>
                <w:sz w:val="28"/>
              </w:rPr>
              <w:t>Четвертый день производственной практики</w:t>
            </w:r>
            <w:r w:rsidRPr="00416CE9">
              <w:rPr>
                <w:sz w:val="28"/>
                <w:szCs w:val="28"/>
              </w:rPr>
              <w:t xml:space="preserve"> отделении вирусных </w:t>
            </w:r>
            <w:proofErr w:type="spellStart"/>
            <w:r w:rsidRPr="00416CE9">
              <w:rPr>
                <w:sz w:val="28"/>
                <w:szCs w:val="28"/>
              </w:rPr>
              <w:t>гепатитов.</w:t>
            </w:r>
            <w:r w:rsidRPr="00416CE9">
              <w:rPr>
                <w:sz w:val="28"/>
              </w:rPr>
              <w:t>Перед</w:t>
            </w:r>
            <w:proofErr w:type="spellEnd"/>
            <w:r w:rsidRPr="00416CE9">
              <w:rPr>
                <w:sz w:val="28"/>
              </w:rPr>
              <w:t xml:space="preserve"> началом работы надела медицинский костюм, вымыла руки, надела перчатки.</w:t>
            </w:r>
          </w:p>
          <w:p w:rsidR="00842028" w:rsidRPr="00416CE9" w:rsidRDefault="00842028" w:rsidP="00842028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Текущая дезинфекция в палате, алгоритм проведения, средства, режим;</w:t>
            </w:r>
          </w:p>
          <w:p w:rsidR="004914CD" w:rsidRPr="00416CE9" w:rsidRDefault="004914CD" w:rsidP="004914CD">
            <w:pPr>
              <w:spacing w:after="160" w:line="259" w:lineRule="auto"/>
              <w:contextualSpacing/>
              <w:rPr>
                <w:sz w:val="24"/>
                <w:szCs w:val="24"/>
                <w:shd w:val="clear" w:color="auto" w:fill="FFFFFF"/>
              </w:rPr>
            </w:pPr>
            <w:r w:rsidRPr="00416CE9">
              <w:rPr>
                <w:sz w:val="24"/>
                <w:szCs w:val="24"/>
                <w:shd w:val="clear" w:color="auto" w:fill="FFFFFF"/>
              </w:rPr>
              <w:t xml:space="preserve">Полы изоляторов, палат инфекционных отделений, коридоров, буфетных комнат протирают горячим 2% мыльно-содовым раствором или другим моющим раствором, участки пола, загрязненные выделениями больного, дезинфицируют путем протирания ветошью, смоченной в 3%) растворе хлорамина, или 0,5%о активированном растворе хлорамина, или 4%) растворе перекиси водорода с моющим средством, или 0,3% растворе натриевой соли </w:t>
            </w:r>
            <w:proofErr w:type="spellStart"/>
            <w:r w:rsidRPr="00416CE9">
              <w:rPr>
                <w:sz w:val="24"/>
                <w:szCs w:val="24"/>
                <w:shd w:val="clear" w:color="auto" w:fill="FFFFFF"/>
              </w:rPr>
              <w:t>дихлоризоциануровой</w:t>
            </w:r>
            <w:proofErr w:type="spellEnd"/>
            <w:r w:rsidRPr="00416CE9">
              <w:rPr>
                <w:sz w:val="24"/>
                <w:szCs w:val="24"/>
                <w:shd w:val="clear" w:color="auto" w:fill="FFFFFF"/>
              </w:rPr>
              <w:t xml:space="preserve"> кислоты, или 1%) раствором </w:t>
            </w:r>
            <w:proofErr w:type="spellStart"/>
            <w:r w:rsidRPr="00416CE9">
              <w:rPr>
                <w:sz w:val="24"/>
                <w:szCs w:val="24"/>
                <w:shd w:val="clear" w:color="auto" w:fill="FFFFFF"/>
              </w:rPr>
              <w:t>виркона</w:t>
            </w:r>
            <w:proofErr w:type="spellEnd"/>
            <w:r w:rsidRPr="00416CE9">
              <w:rPr>
                <w:sz w:val="24"/>
                <w:szCs w:val="24"/>
                <w:shd w:val="clear" w:color="auto" w:fill="FFFFFF"/>
              </w:rPr>
              <w:t>.</w:t>
            </w:r>
          </w:p>
          <w:p w:rsidR="004914CD" w:rsidRPr="00416CE9" w:rsidRDefault="004914CD" w:rsidP="004914CD">
            <w:p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sz w:val="24"/>
                <w:szCs w:val="24"/>
                <w:shd w:val="clear" w:color="auto" w:fill="FFFFFF"/>
              </w:rPr>
              <w:t xml:space="preserve">Обмундирование и постельные принадлежности больных в лечебных учреждениях обеззараживают паровоздушным или </w:t>
            </w:r>
            <w:proofErr w:type="spellStart"/>
            <w:r w:rsidRPr="00416CE9">
              <w:rPr>
                <w:sz w:val="24"/>
                <w:szCs w:val="24"/>
                <w:shd w:val="clear" w:color="auto" w:fill="FFFFFF"/>
              </w:rPr>
              <w:t>парофор</w:t>
            </w:r>
            <w:proofErr w:type="spellEnd"/>
            <w:r w:rsidRPr="00416CE9">
              <w:rPr>
                <w:sz w:val="24"/>
                <w:szCs w:val="24"/>
                <w:shd w:val="clear" w:color="auto" w:fill="FFFFFF"/>
              </w:rPr>
              <w:t>-малиновым методом в дезинфекционных камерах (ДДА и др.) при обычных нормах загрузки. Экспозиция при обеззараживании паровоздушным методом при температуре по наружному термометру 80-90 °С - 20 мин. При дезинфекции пароформалиновым методом расход формалина 75 мл/м</w:t>
            </w:r>
            <w:r w:rsidRPr="00416CE9">
              <w:rPr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416CE9">
              <w:rPr>
                <w:sz w:val="24"/>
                <w:szCs w:val="24"/>
                <w:shd w:val="clear" w:color="auto" w:fill="FFFFFF"/>
              </w:rPr>
              <w:t> камеры, экспозиция при температуре 57-59 °С - 45 мин.</w:t>
            </w:r>
          </w:p>
          <w:p w:rsidR="00842028" w:rsidRPr="00416CE9" w:rsidRDefault="00842028" w:rsidP="00842028">
            <w:pPr>
              <w:spacing w:after="160" w:line="259" w:lineRule="auto"/>
              <w:ind w:left="72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Алгоритм проведения текущей уборки палаты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Цель: обеспечение инфекционной безопасности.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Оснащение:  уборочный инвентарь (швабра, ветошь, вёдра); емкости с дезинфицирующими растворами;  защитная одежда (шапочка, очки, маска, перчатки, халат, фартук). Последовательность выполнения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416CE9" w:rsidRPr="00416CE9" w:rsidTr="00842028">
              <w:tc>
                <w:tcPr>
                  <w:tcW w:w="4785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4786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416CE9" w:rsidRPr="00416CE9" w:rsidTr="00842028">
              <w:tc>
                <w:tcPr>
                  <w:tcW w:w="4785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Производится не менее 2-х раз в сутки.</w:t>
                  </w:r>
                </w:p>
              </w:tc>
              <w:tc>
                <w:tcPr>
                  <w:tcW w:w="4786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Обеспечение инфекционной безопасности.</w:t>
                  </w:r>
                </w:p>
              </w:tc>
            </w:tr>
            <w:tr w:rsidR="00416CE9" w:rsidRPr="00416CE9" w:rsidTr="00842028">
              <w:tc>
                <w:tcPr>
                  <w:tcW w:w="4785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Для уборки используют дезинфицирующий раствор по режиму текущей дезинфекции при проведении уборок. </w:t>
                  </w:r>
                </w:p>
              </w:tc>
              <w:tc>
                <w:tcPr>
                  <w:tcW w:w="4786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Обеспечение дезинфекционного режима. Профилактика внутрибольничной инфекции.</w:t>
                  </w:r>
                </w:p>
              </w:tc>
            </w:tr>
            <w:tr w:rsidR="00416CE9" w:rsidRPr="00416CE9" w:rsidTr="00842028">
              <w:tc>
                <w:tcPr>
                  <w:tcW w:w="4785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Инвентарь должен быть промаркирован «для уборки палат».</w:t>
                  </w:r>
                </w:p>
              </w:tc>
              <w:tc>
                <w:tcPr>
                  <w:tcW w:w="4786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Обеспечение инфекционной безопасности. Профилактика внутрибольничной инфекции.</w:t>
                  </w:r>
                </w:p>
              </w:tc>
            </w:tr>
            <w:tr w:rsidR="00416CE9" w:rsidRPr="00416CE9" w:rsidTr="00842028">
              <w:tc>
                <w:tcPr>
                  <w:tcW w:w="4785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Последовательность обработки поверхностей: прикроватные тумбочки (из отдельной, промаркированной ёмкости «для тумбочек»), подоконники,</w:t>
                  </w:r>
                </w:p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плафоны, </w:t>
                  </w:r>
                </w:p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кровати, </w:t>
                  </w:r>
                </w:p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радиаторы и трубы (ежедневно)</w:t>
                  </w:r>
                </w:p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остальная мебель.</w:t>
                  </w:r>
                </w:p>
              </w:tc>
              <w:tc>
                <w:tcPr>
                  <w:tcW w:w="4786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Удаление внешних резервуаров инфекции. Обеспечение дезинфекционного режима. Профилактика внутрибольничной инфекции.</w:t>
                  </w:r>
                </w:p>
              </w:tc>
            </w:tr>
            <w:tr w:rsidR="00416CE9" w:rsidRPr="00416CE9" w:rsidTr="00842028">
              <w:tc>
                <w:tcPr>
                  <w:tcW w:w="4785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Мыть палату от окон и стен к середине палаты, и по направлению к двери. По окончании уборки палату проветрить.</w:t>
                  </w:r>
                </w:p>
              </w:tc>
              <w:tc>
                <w:tcPr>
                  <w:tcW w:w="4786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Удаление внешних резервуаров инфекции. Обеспечение дезинфекционного режима. Профилактика внутрибольничной </w:t>
                  </w: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инфекции.</w:t>
                  </w:r>
                </w:p>
              </w:tc>
            </w:tr>
            <w:tr w:rsidR="00416CE9" w:rsidRPr="00416CE9" w:rsidTr="00842028">
              <w:tc>
                <w:tcPr>
                  <w:tcW w:w="4785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 xml:space="preserve">Провести дезинфекцию уборочного инвентаря (используют дезинфицирующий раствор по режиму дезинфекции уборочного инвентаря). </w:t>
                  </w:r>
                </w:p>
              </w:tc>
              <w:tc>
                <w:tcPr>
                  <w:tcW w:w="4786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Профилактика внутрибольничной инфекции.</w:t>
                  </w:r>
                </w:p>
              </w:tc>
            </w:tr>
          </w:tbl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42028" w:rsidRPr="00416CE9" w:rsidRDefault="00842028" w:rsidP="00842028">
            <w:pPr>
              <w:spacing w:after="160" w:line="259" w:lineRule="auto"/>
              <w:ind w:left="72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42028" w:rsidRPr="00416CE9" w:rsidRDefault="00842028" w:rsidP="00842028">
            <w:pPr>
              <w:spacing w:after="160" w:line="259" w:lineRule="auto"/>
              <w:ind w:left="72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42028" w:rsidRPr="00416CE9" w:rsidRDefault="00842028" w:rsidP="00842028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Виды отходов в палатном отделении, алгоритм сбора медицинских отходов;</w:t>
            </w:r>
          </w:p>
          <w:p w:rsidR="00842028" w:rsidRPr="00416CE9" w:rsidRDefault="00842028" w:rsidP="00842028">
            <w:pPr>
              <w:spacing w:after="160" w:line="259" w:lineRule="auto"/>
              <w:ind w:left="72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42028" w:rsidRPr="00416CE9" w:rsidRDefault="00842028" w:rsidP="00842028">
            <w:pPr>
              <w:spacing w:before="100" w:beforeAutospacing="1" w:after="100" w:afterAutospacing="1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16CE9">
              <w:rPr>
                <w:kern w:val="36"/>
                <w:sz w:val="24"/>
                <w:szCs w:val="24"/>
              </w:rPr>
              <w:t>Алгоритм «</w:t>
            </w:r>
            <w:proofErr w:type="spellStart"/>
            <w:r w:rsidRPr="00416CE9">
              <w:rPr>
                <w:kern w:val="36"/>
                <w:sz w:val="24"/>
                <w:szCs w:val="24"/>
              </w:rPr>
              <w:t>Сбормедицинских</w:t>
            </w:r>
            <w:proofErr w:type="spellEnd"/>
            <w:r w:rsidRPr="00416CE9">
              <w:rPr>
                <w:kern w:val="36"/>
                <w:sz w:val="24"/>
                <w:szCs w:val="24"/>
              </w:rPr>
              <w:t xml:space="preserve"> отходов»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Cs/>
                <w:iCs/>
                <w:sz w:val="24"/>
                <w:szCs w:val="24"/>
              </w:rPr>
              <w:t>Цель: </w:t>
            </w:r>
            <w:r w:rsidRPr="00416CE9">
              <w:rPr>
                <w:sz w:val="24"/>
                <w:szCs w:val="24"/>
              </w:rPr>
              <w:t>профилактика внутрибольничной инфекции.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Cs/>
                <w:iCs/>
                <w:sz w:val="24"/>
                <w:szCs w:val="24"/>
              </w:rPr>
              <w:t>Условия: </w:t>
            </w:r>
            <w:r w:rsidRPr="00416CE9">
              <w:rPr>
                <w:sz w:val="24"/>
                <w:szCs w:val="24"/>
              </w:rPr>
              <w:t>выполнение медицинских манипуляций.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Cs/>
                <w:iCs/>
                <w:sz w:val="24"/>
                <w:szCs w:val="24"/>
              </w:rPr>
              <w:t>Показания: </w:t>
            </w:r>
            <w:r w:rsidRPr="00416CE9">
              <w:rPr>
                <w:sz w:val="24"/>
                <w:szCs w:val="24"/>
              </w:rPr>
              <w:t>контроль внутрибольничных инфекций.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Cs/>
                <w:iCs/>
                <w:sz w:val="24"/>
                <w:szCs w:val="24"/>
              </w:rPr>
              <w:t>Оснащение:</w:t>
            </w:r>
          </w:p>
          <w:p w:rsidR="00842028" w:rsidRPr="00416CE9" w:rsidRDefault="00842028" w:rsidP="00842028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коробки безопасного сбора и утилизации медицинских отходов;</w:t>
            </w:r>
          </w:p>
          <w:p w:rsidR="00842028" w:rsidRPr="00416CE9" w:rsidRDefault="00842028" w:rsidP="00842028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пакеты белого, желтого и красного цвета;</w:t>
            </w:r>
          </w:p>
          <w:p w:rsidR="00842028" w:rsidRPr="00416CE9" w:rsidRDefault="00842028" w:rsidP="00842028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перчатки;</w:t>
            </w:r>
          </w:p>
          <w:p w:rsidR="00842028" w:rsidRPr="00416CE9" w:rsidRDefault="00842028" w:rsidP="00842028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маска;</w:t>
            </w:r>
          </w:p>
          <w:p w:rsidR="00842028" w:rsidRPr="00416CE9" w:rsidRDefault="00842028" w:rsidP="00842028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спецодежда (халат, колпак, обувь и др.);</w:t>
            </w:r>
          </w:p>
          <w:p w:rsidR="00842028" w:rsidRPr="00416CE9" w:rsidRDefault="00842028" w:rsidP="00842028">
            <w:pPr>
              <w:spacing w:after="160" w:line="259" w:lineRule="auto"/>
              <w:ind w:left="720"/>
              <w:contextualSpacing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халат для выноса медицинских отходов на склад.</w:t>
            </w:r>
          </w:p>
          <w:p w:rsidR="00842028" w:rsidRPr="00416CE9" w:rsidRDefault="00842028" w:rsidP="00842028">
            <w:pPr>
              <w:spacing w:after="160" w:line="259" w:lineRule="auto"/>
              <w:ind w:left="720"/>
              <w:contextualSpacing/>
              <w:rPr>
                <w:sz w:val="24"/>
                <w:szCs w:val="24"/>
              </w:rPr>
            </w:pPr>
          </w:p>
          <w:p w:rsidR="00842028" w:rsidRPr="00416CE9" w:rsidRDefault="00842028" w:rsidP="00842028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 Отходы класса Б собираются в одноразовую мягкую (пакеты) или твердую (</w:t>
            </w:r>
            <w:proofErr w:type="spellStart"/>
            <w:r w:rsidRPr="00416CE9">
              <w:rPr>
                <w:sz w:val="24"/>
                <w:szCs w:val="24"/>
              </w:rPr>
              <w:t>непрокалываемую</w:t>
            </w:r>
            <w:proofErr w:type="spellEnd"/>
            <w:r w:rsidRPr="00416CE9">
              <w:rPr>
                <w:sz w:val="24"/>
                <w:szCs w:val="24"/>
              </w:rPr>
              <w:t>) упаковку (контейнеры) желтого цвета или имеющую желтую маркировку. Выбор упаковки зависит от морфологического состава отходов.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Сбор острых отходов класса Б. В одноразовые </w:t>
            </w:r>
            <w:proofErr w:type="spellStart"/>
            <w:r w:rsidRPr="00416CE9">
              <w:rPr>
                <w:sz w:val="24"/>
                <w:szCs w:val="24"/>
              </w:rPr>
              <w:t>непрокалываемые</w:t>
            </w:r>
            <w:proofErr w:type="spellEnd"/>
            <w:r w:rsidRPr="00416CE9">
              <w:rPr>
                <w:sz w:val="24"/>
                <w:szCs w:val="24"/>
              </w:rPr>
              <w:t xml:space="preserve"> влагостойкие емкости (контейнеры). Емкость должна иметь плотно прилегающую крышку, исключающую возможность самопроизвольного вскрытия.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Сбор органических, жидких отходов класса Б. В одноразовые </w:t>
            </w:r>
            <w:proofErr w:type="spellStart"/>
            <w:r w:rsidRPr="00416CE9">
              <w:rPr>
                <w:sz w:val="24"/>
                <w:szCs w:val="24"/>
              </w:rPr>
              <w:t>непрокалываемые</w:t>
            </w:r>
            <w:proofErr w:type="spellEnd"/>
            <w:r w:rsidRPr="00416CE9">
              <w:rPr>
                <w:sz w:val="24"/>
                <w:szCs w:val="24"/>
              </w:rPr>
              <w:t xml:space="preserve"> влагостойкие емкости с крышкой (контейнеры),обеспечивающей их герметизацию и исключающей возможность самопроизвольного вскрытия.</w:t>
            </w:r>
          </w:p>
          <w:p w:rsidR="00842028" w:rsidRPr="00416CE9" w:rsidRDefault="00842028" w:rsidP="00842028">
            <w:pPr>
              <w:spacing w:after="160" w:line="259" w:lineRule="auto"/>
              <w:ind w:left="72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42028" w:rsidRPr="00416CE9" w:rsidRDefault="00842028" w:rsidP="00842028">
            <w:pPr>
              <w:spacing w:after="160" w:line="259" w:lineRule="auto"/>
              <w:ind w:left="72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42028" w:rsidRPr="00416CE9" w:rsidRDefault="00842028" w:rsidP="00842028">
            <w:pPr>
              <w:spacing w:after="160" w:line="259" w:lineRule="auto"/>
              <w:ind w:left="72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42028" w:rsidRPr="00416CE9" w:rsidRDefault="00842028" w:rsidP="00842028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Алгоритм проведения дезинфекции емкостей для приема испражнений (посуда).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416CE9">
              <w:rPr>
                <w:b/>
                <w:sz w:val="24"/>
                <w:szCs w:val="24"/>
              </w:rPr>
              <w:t xml:space="preserve"> </w:t>
            </w:r>
            <w:r w:rsidRPr="00416CE9">
              <w:rPr>
                <w:sz w:val="24"/>
                <w:szCs w:val="24"/>
                <w:u w:val="single"/>
              </w:rPr>
              <w:t xml:space="preserve">Дезинфекция объектов в </w:t>
            </w:r>
            <w:proofErr w:type="spellStart"/>
            <w:r w:rsidRPr="00416CE9">
              <w:rPr>
                <w:sz w:val="24"/>
                <w:szCs w:val="24"/>
                <w:u w:val="single"/>
              </w:rPr>
              <w:t>отд.елениях</w:t>
            </w:r>
            <w:proofErr w:type="spellEnd"/>
            <w:r w:rsidRPr="00416CE9">
              <w:rPr>
                <w:sz w:val="24"/>
                <w:szCs w:val="24"/>
                <w:u w:val="single"/>
              </w:rPr>
              <w:t xml:space="preserve"> (палатах)  вирусной этиологии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Посуда из-под выделений , </w:t>
            </w:r>
            <w:proofErr w:type="spellStart"/>
            <w:r w:rsidRPr="00416CE9">
              <w:rPr>
                <w:sz w:val="24"/>
                <w:szCs w:val="24"/>
              </w:rPr>
              <w:t>квачи</w:t>
            </w:r>
            <w:proofErr w:type="spellEnd"/>
            <w:r w:rsidRPr="00416CE9">
              <w:rPr>
                <w:sz w:val="24"/>
                <w:szCs w:val="24"/>
              </w:rPr>
              <w:t>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lastRenderedPageBreak/>
              <w:t>Метод: погружение в один из дезинфицирующих растворов с последующим мытьем.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Средства: 3% раствор хлорамина, 3% раствор хлорной извести или извести белильной термостойкой, 1% раствор хлорной извести или извести белильной термостойкой,3% раствор дихлора-1, 2% раствор дихлора-1.</w:t>
            </w:r>
          </w:p>
          <w:p w:rsidR="004914CD" w:rsidRPr="00416CE9" w:rsidRDefault="004914CD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Выделения больного (фекалии, моча, рвотные массы) засыпают сухой хлорной известью, известью белильной термостойкой или нейтральным гипохлоритом кальция (НГК) в соотношении 200 г/кг на 60 минут, после чего сливают в канализацию. Если выделения содержат мало влаги, то добавляют воду в соотношении 1:4.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/>
                <w:sz w:val="24"/>
                <w:szCs w:val="24"/>
              </w:rPr>
              <w:t xml:space="preserve"> </w:t>
            </w:r>
            <w:r w:rsidRPr="00416CE9">
              <w:rPr>
                <w:sz w:val="24"/>
                <w:szCs w:val="24"/>
              </w:rPr>
              <w:t>Цель: Оснащение инфекционной безопасности пациента и персонала.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Оснащение: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спецодежда;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использованный предмет ухода: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дезинфицирующее средство;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ветошь (2 шт.)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емкость для дезинфекции с крышкой и маркировкой.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Подготовка к процедуре: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1. Надеть спецодежду.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2. Подготовить оснащение.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3. Залить в ёмкость дезинфицирующий раствор нужной копией грации.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4. Выполнить процедуру с использованием предметов ухода.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Выполнение дезинфекции методом полного погружения: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1. Погрузить полностью предмет ухода, заполняя его полости дезинфицирую-</w:t>
            </w:r>
            <w:proofErr w:type="spellStart"/>
            <w:r w:rsidRPr="00416CE9">
              <w:rPr>
                <w:sz w:val="24"/>
                <w:szCs w:val="24"/>
              </w:rPr>
              <w:t>щим</w:t>
            </w:r>
            <w:proofErr w:type="spellEnd"/>
            <w:r w:rsidRPr="00416CE9">
              <w:rPr>
                <w:sz w:val="24"/>
                <w:szCs w:val="24"/>
              </w:rPr>
              <w:t xml:space="preserve"> раствором.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2. Снять перчатки.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3. Отметить время начала дезинфекции.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4. Выдержать необходимое время процесса дезинфекции данным средством.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5. Надеть перчатки.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6. Вымыть предмет ухода под проточной водой, используя моющие средства, высушить.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lastRenderedPageBreak/>
              <w:t>7. Вылить дезинфицирующий раствор в канализацию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8. Хранить предмет ухода в специально отведённом месте.</w:t>
            </w:r>
          </w:p>
          <w:p w:rsidR="00D139EE" w:rsidRPr="00416CE9" w:rsidRDefault="00842028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9. Снять спецодежду, вымыть и осушить руки.</w:t>
            </w: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139EE" w:rsidRPr="00416CE9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416CE9" w:rsidRPr="00416CE9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b/>
                      <w:sz w:val="28"/>
                    </w:rPr>
                  </w:pPr>
                  <w:r w:rsidRPr="00416CE9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jc w:val="center"/>
                  </w:pPr>
                  <w:r w:rsidRPr="00416CE9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r w:rsidRPr="00416CE9">
                    <w:t>Количество</w:t>
                  </w:r>
                </w:p>
              </w:tc>
            </w:tr>
            <w:tr w:rsidR="00416CE9" w:rsidRPr="00416CE9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Текущая дезинфекция в палате, алгоритм проведения.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Алгоритм сбора медицинских отходов.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E30722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Алгоритм проведения дезинфекции емкостей для приема испражнений (посуда).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E30722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416CE9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rPr>
                <w:sz w:val="28"/>
              </w:rPr>
            </w:pPr>
          </w:p>
        </w:tc>
      </w:tr>
    </w:tbl>
    <w:p w:rsidR="001213F7" w:rsidRPr="00416CE9" w:rsidRDefault="001213F7" w:rsidP="001213F7">
      <w:pPr>
        <w:ind w:firstLine="426"/>
        <w:rPr>
          <w:b/>
          <w:i/>
        </w:rPr>
      </w:pPr>
    </w:p>
    <w:p w:rsidR="00D139EE" w:rsidRPr="00416CE9" w:rsidRDefault="00D139EE" w:rsidP="001213F7">
      <w:pPr>
        <w:ind w:firstLine="426"/>
        <w:rPr>
          <w:b/>
          <w:i/>
        </w:rPr>
      </w:pPr>
    </w:p>
    <w:p w:rsidR="00D139EE" w:rsidRPr="00416CE9" w:rsidRDefault="00D139EE" w:rsidP="001213F7">
      <w:pPr>
        <w:ind w:firstLine="426"/>
        <w:rPr>
          <w:b/>
          <w:i/>
        </w:rPr>
      </w:pPr>
    </w:p>
    <w:p w:rsidR="00D139EE" w:rsidRPr="00416CE9" w:rsidRDefault="00D139EE" w:rsidP="001213F7">
      <w:pPr>
        <w:ind w:firstLine="426"/>
        <w:rPr>
          <w:b/>
          <w:i/>
        </w:rPr>
      </w:pPr>
    </w:p>
    <w:p w:rsidR="00D139EE" w:rsidRPr="00416CE9" w:rsidRDefault="00D139EE" w:rsidP="001213F7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416CE9" w:rsidRPr="00416CE9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416CE9" w:rsidRDefault="00D139EE" w:rsidP="00A83A65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jc w:val="center"/>
              <w:rPr>
                <w:sz w:val="28"/>
              </w:rPr>
            </w:pPr>
          </w:p>
          <w:p w:rsidR="00D139EE" w:rsidRPr="00416CE9" w:rsidRDefault="00D139EE" w:rsidP="00A83A65">
            <w:pPr>
              <w:pStyle w:val="9"/>
              <w:jc w:val="center"/>
            </w:pPr>
            <w:r w:rsidRPr="00416CE9"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416CE9" w:rsidRDefault="00D139EE" w:rsidP="00A83A65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416CE9" w:rsidRDefault="00D139EE" w:rsidP="00A83A65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t>Подпись</w:t>
            </w:r>
          </w:p>
        </w:tc>
      </w:tr>
      <w:tr w:rsidR="00416CE9" w:rsidRPr="00416CE9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F41CBE" w:rsidP="00A83A65">
            <w:pPr>
              <w:rPr>
                <w:sz w:val="28"/>
              </w:rPr>
            </w:pPr>
            <w:r w:rsidRPr="00416CE9">
              <w:rPr>
                <w:sz w:val="28"/>
              </w:rPr>
              <w:t>16.06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76" w:rsidRPr="00416CE9" w:rsidRDefault="00D55F76" w:rsidP="00D55F76">
            <w:pPr>
              <w:jc w:val="both"/>
              <w:rPr>
                <w:sz w:val="28"/>
              </w:rPr>
            </w:pPr>
            <w:r w:rsidRPr="00416CE9">
              <w:rPr>
                <w:sz w:val="28"/>
              </w:rPr>
              <w:t>Пятый  день производственной практики в инфекционном отделении. Перед началом работы надела медицинский костюм, вымыла руки, надела перчатки.</w:t>
            </w:r>
          </w:p>
          <w:p w:rsidR="00451B3B" w:rsidRPr="00416CE9" w:rsidRDefault="00D55F76" w:rsidP="00451B3B">
            <w:pPr>
              <w:rPr>
                <w:sz w:val="28"/>
                <w:szCs w:val="28"/>
              </w:rPr>
            </w:pPr>
            <w:r w:rsidRPr="00416CE9">
              <w:rPr>
                <w:sz w:val="28"/>
                <w:szCs w:val="28"/>
              </w:rPr>
              <w:t>Организация работы холерного бокса.</w:t>
            </w:r>
          </w:p>
          <w:p w:rsidR="00451B3B" w:rsidRPr="00416CE9" w:rsidRDefault="00451B3B" w:rsidP="00451B3B">
            <w:pPr>
              <w:pStyle w:val="a8"/>
              <w:numPr>
                <w:ilvl w:val="0"/>
                <w:numId w:val="37"/>
              </w:num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416CE9">
              <w:rPr>
                <w:rFonts w:eastAsia="Calibri"/>
                <w:b/>
                <w:lang w:eastAsia="en-US"/>
              </w:rPr>
              <w:t>Алгоритм проведения дезинфекции патологических выделений (рвотные массы, фекалии);</w:t>
            </w:r>
          </w:p>
          <w:p w:rsidR="00451B3B" w:rsidRPr="00416CE9" w:rsidRDefault="00451B3B" w:rsidP="00451B3B">
            <w:pPr>
              <w:spacing w:after="160" w:line="259" w:lineRule="auto"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416CE9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 Выделения больных и изолированных лиц (мокрота, моча, кал, иной биологический материал) подлежат обязательному обеззараживанию. </w:t>
            </w:r>
          </w:p>
          <w:p w:rsidR="00451B3B" w:rsidRPr="00416CE9" w:rsidRDefault="00451B3B" w:rsidP="00451B3B">
            <w:pPr>
              <w:shd w:val="clear" w:color="auto" w:fill="FFFFFF"/>
              <w:spacing w:after="404"/>
              <w:textAlignment w:val="baseline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Кал, мочу, мокроту, рвотные массы, гной и другие выделения обеззараживают с помощью химических средств или высокой температуры.</w:t>
            </w:r>
          </w:p>
          <w:p w:rsidR="00451B3B" w:rsidRPr="00416CE9" w:rsidRDefault="00451B3B" w:rsidP="00451B3B">
            <w:pPr>
              <w:shd w:val="clear" w:color="auto" w:fill="FFFFFF"/>
              <w:spacing w:after="404"/>
              <w:textAlignment w:val="baseline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При кишечных инфекциях к жидким выделениям добавляют V. часть хлорной извести и перемешивают, к 1 л мочи добавляют 1 г хлорной извести и в обоих случаях выдерживают 1 ч.</w:t>
            </w:r>
          </w:p>
          <w:p w:rsidR="00451B3B" w:rsidRPr="00416CE9" w:rsidRDefault="00451B3B" w:rsidP="00451B3B">
            <w:pPr>
              <w:spacing w:after="160" w:line="259" w:lineRule="auto"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76"/>
              <w:gridCol w:w="1976"/>
              <w:gridCol w:w="2533"/>
              <w:gridCol w:w="1555"/>
              <w:gridCol w:w="1531"/>
            </w:tblGrid>
            <w:tr w:rsidR="00416CE9" w:rsidRPr="00416CE9" w:rsidTr="00842028">
              <w:trPr>
                <w:trHeight w:val="965"/>
              </w:trPr>
              <w:tc>
                <w:tcPr>
                  <w:tcW w:w="1976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Объекты обеззараживания </w:t>
                  </w:r>
                </w:p>
              </w:tc>
              <w:tc>
                <w:tcPr>
                  <w:tcW w:w="1976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Способ обеззараживания</w:t>
                  </w:r>
                </w:p>
              </w:tc>
              <w:tc>
                <w:tcPr>
                  <w:tcW w:w="2533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Обеззараживающее средство</w:t>
                  </w:r>
                </w:p>
              </w:tc>
              <w:tc>
                <w:tcPr>
                  <w:tcW w:w="1555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Время контакта, мин.</w:t>
                  </w:r>
                </w:p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531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Нора расхода</w:t>
                  </w:r>
                </w:p>
              </w:tc>
            </w:tr>
            <w:tr w:rsidR="00416CE9" w:rsidRPr="00416CE9" w:rsidTr="00842028">
              <w:trPr>
                <w:trHeight w:val="1026"/>
              </w:trPr>
              <w:tc>
                <w:tcPr>
                  <w:tcW w:w="1976" w:type="dxa"/>
                  <w:vMerge w:val="restart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Выделения больного: мокрота , оформленные фекалии, </w:t>
                  </w:r>
                </w:p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смешанные с мочой или водой</w:t>
                  </w:r>
                </w:p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в соотношении 1:5, жидкие фекалии, рвотные массы, остатки пищи </w:t>
                  </w:r>
                </w:p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976" w:type="dxa"/>
                  <w:vMerge w:val="restart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Засыпать и размешать</w:t>
                  </w:r>
                </w:p>
              </w:tc>
              <w:tc>
                <w:tcPr>
                  <w:tcW w:w="2533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Хлорная известь или белильная термостойкая известь или ДСГК</w:t>
                  </w:r>
                </w:p>
              </w:tc>
              <w:tc>
                <w:tcPr>
                  <w:tcW w:w="1555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60</w:t>
                  </w:r>
                </w:p>
              </w:tc>
              <w:tc>
                <w:tcPr>
                  <w:tcW w:w="1531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200 г</w:t>
                  </w:r>
                  <w:r w:rsidRPr="00416CE9">
                    <w:rPr>
                      <w:spacing w:val="2"/>
                      <w:lang w:val="en-US"/>
                    </w:rPr>
                    <w:t>/</w:t>
                  </w:r>
                  <w:r w:rsidRPr="00416CE9">
                    <w:rPr>
                      <w:spacing w:val="2"/>
                    </w:rPr>
                    <w:t>л</w:t>
                  </w:r>
                </w:p>
              </w:tc>
            </w:tr>
            <w:tr w:rsidR="00416CE9" w:rsidRPr="00416CE9" w:rsidTr="00842028">
              <w:trPr>
                <w:trHeight w:val="510"/>
              </w:trPr>
              <w:tc>
                <w:tcPr>
                  <w:tcW w:w="1976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976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2533" w:type="dxa"/>
                  <w:vMerge w:val="restart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КГН</w:t>
                  </w:r>
                </w:p>
              </w:tc>
              <w:tc>
                <w:tcPr>
                  <w:tcW w:w="1555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120</w:t>
                  </w:r>
                </w:p>
              </w:tc>
              <w:tc>
                <w:tcPr>
                  <w:tcW w:w="1531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150 г</w:t>
                  </w:r>
                  <w:r w:rsidRPr="00416CE9">
                    <w:rPr>
                      <w:spacing w:val="2"/>
                      <w:lang w:val="en-US"/>
                    </w:rPr>
                    <w:t>/</w:t>
                  </w:r>
                  <w:r w:rsidRPr="00416CE9">
                    <w:rPr>
                      <w:spacing w:val="2"/>
                    </w:rPr>
                    <w:t>л</w:t>
                  </w:r>
                </w:p>
              </w:tc>
            </w:tr>
            <w:tr w:rsidR="00416CE9" w:rsidRPr="00416CE9" w:rsidTr="00842028">
              <w:trPr>
                <w:trHeight w:val="510"/>
              </w:trPr>
              <w:tc>
                <w:tcPr>
                  <w:tcW w:w="1976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976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2533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555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30</w:t>
                  </w:r>
                </w:p>
              </w:tc>
              <w:tc>
                <w:tcPr>
                  <w:tcW w:w="1531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200 г</w:t>
                  </w:r>
                  <w:r w:rsidRPr="00416CE9">
                    <w:rPr>
                      <w:spacing w:val="2"/>
                      <w:lang w:val="en-US"/>
                    </w:rPr>
                    <w:t>/</w:t>
                  </w:r>
                  <w:r w:rsidRPr="00416CE9">
                    <w:rPr>
                      <w:spacing w:val="2"/>
                    </w:rPr>
                    <w:t>л</w:t>
                  </w:r>
                </w:p>
              </w:tc>
            </w:tr>
            <w:tr w:rsidR="00416CE9" w:rsidRPr="00416CE9" w:rsidTr="00842028">
              <w:trPr>
                <w:trHeight w:val="1023"/>
              </w:trPr>
              <w:tc>
                <w:tcPr>
                  <w:tcW w:w="1976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976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2533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Дезинфицирующие средства в виде порошка , гранул или растворов на основе натриевой соли </w:t>
                  </w:r>
                  <w:proofErr w:type="spellStart"/>
                  <w:r w:rsidRPr="00416CE9">
                    <w:rPr>
                      <w:spacing w:val="2"/>
                    </w:rPr>
                    <w:t>дихлоризоциануровой</w:t>
                  </w:r>
                  <w:proofErr w:type="spellEnd"/>
                  <w:r w:rsidRPr="00416CE9">
                    <w:rPr>
                      <w:spacing w:val="2"/>
                    </w:rPr>
                    <w:t xml:space="preserve"> кислоты или </w:t>
                  </w:r>
                  <w:proofErr w:type="spellStart"/>
                  <w:r w:rsidRPr="00416CE9">
                    <w:rPr>
                      <w:spacing w:val="2"/>
                    </w:rPr>
                    <w:t>трихлоризоциануровой</w:t>
                  </w:r>
                  <w:proofErr w:type="spellEnd"/>
                  <w:r w:rsidRPr="00416CE9">
                    <w:rPr>
                      <w:spacing w:val="2"/>
                    </w:rPr>
                    <w:t xml:space="preserve"> кислоты </w:t>
                  </w:r>
                </w:p>
              </w:tc>
              <w:tc>
                <w:tcPr>
                  <w:tcW w:w="1555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90</w:t>
                  </w:r>
                </w:p>
              </w:tc>
              <w:tc>
                <w:tcPr>
                  <w:tcW w:w="1531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В соответствии инструкции по применению</w:t>
                  </w:r>
                </w:p>
              </w:tc>
            </w:tr>
            <w:tr w:rsidR="00416CE9" w:rsidRPr="00416CE9" w:rsidTr="00842028">
              <w:trPr>
                <w:trHeight w:val="510"/>
              </w:trPr>
              <w:tc>
                <w:tcPr>
                  <w:tcW w:w="1976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976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2533" w:type="dxa"/>
                  <w:vMerge w:val="restart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ГКТ</w:t>
                  </w:r>
                </w:p>
              </w:tc>
              <w:tc>
                <w:tcPr>
                  <w:tcW w:w="1555" w:type="dxa"/>
                  <w:vMerge w:val="restart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120</w:t>
                  </w:r>
                </w:p>
              </w:tc>
              <w:tc>
                <w:tcPr>
                  <w:tcW w:w="1531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200 г</w:t>
                  </w:r>
                  <w:r w:rsidRPr="00416CE9">
                    <w:rPr>
                      <w:spacing w:val="2"/>
                      <w:lang w:val="en-US"/>
                    </w:rPr>
                    <w:t>/</w:t>
                  </w:r>
                  <w:r w:rsidRPr="00416CE9">
                    <w:rPr>
                      <w:spacing w:val="2"/>
                    </w:rPr>
                    <w:t>л марки А</w:t>
                  </w:r>
                </w:p>
              </w:tc>
            </w:tr>
            <w:tr w:rsidR="00416CE9" w:rsidRPr="00416CE9" w:rsidTr="00842028">
              <w:trPr>
                <w:trHeight w:val="510"/>
              </w:trPr>
              <w:tc>
                <w:tcPr>
                  <w:tcW w:w="1976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976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2533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555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531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250 марки Б</w:t>
                  </w:r>
                </w:p>
              </w:tc>
            </w:tr>
          </w:tbl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51B3B" w:rsidRPr="00416CE9" w:rsidRDefault="00451B3B" w:rsidP="00451B3B">
            <w:pPr>
              <w:pStyle w:val="a8"/>
              <w:numPr>
                <w:ilvl w:val="0"/>
                <w:numId w:val="37"/>
              </w:num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416CE9">
              <w:rPr>
                <w:rFonts w:eastAsia="Calibri"/>
                <w:b/>
                <w:lang w:eastAsia="en-US"/>
              </w:rPr>
              <w:t>Алгоритм сбора медицинских отходов в холерном боксе;</w:t>
            </w:r>
          </w:p>
          <w:p w:rsidR="00451B3B" w:rsidRPr="00416CE9" w:rsidRDefault="00451B3B" w:rsidP="00451B3B">
            <w:pPr>
              <w:spacing w:before="100" w:beforeAutospacing="1" w:after="100" w:afterAutospacing="1"/>
              <w:jc w:val="center"/>
              <w:outlineLvl w:val="0"/>
              <w:rPr>
                <w:kern w:val="36"/>
                <w:sz w:val="24"/>
                <w:szCs w:val="24"/>
                <w:u w:val="single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416CE9">
              <w:rPr>
                <w:kern w:val="36"/>
                <w:sz w:val="24"/>
                <w:szCs w:val="24"/>
                <w:u w:val="single"/>
              </w:rPr>
              <w:t>Алгоритм «Сбор медицинских отходов»</w:t>
            </w:r>
          </w:p>
          <w:p w:rsidR="00451B3B" w:rsidRPr="00416CE9" w:rsidRDefault="00451B3B" w:rsidP="00451B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Cs/>
                <w:iCs/>
                <w:sz w:val="24"/>
                <w:szCs w:val="24"/>
              </w:rPr>
              <w:t>Цель: </w:t>
            </w:r>
            <w:r w:rsidRPr="00416CE9">
              <w:rPr>
                <w:sz w:val="24"/>
                <w:szCs w:val="24"/>
              </w:rPr>
              <w:t>профилактика внутрибольничной инфекции.</w:t>
            </w:r>
          </w:p>
          <w:p w:rsidR="00451B3B" w:rsidRPr="00416CE9" w:rsidRDefault="00451B3B" w:rsidP="00451B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Cs/>
                <w:iCs/>
                <w:sz w:val="24"/>
                <w:szCs w:val="24"/>
              </w:rPr>
              <w:t>Условия: </w:t>
            </w:r>
            <w:r w:rsidRPr="00416CE9">
              <w:rPr>
                <w:sz w:val="24"/>
                <w:szCs w:val="24"/>
              </w:rPr>
              <w:t>выполнение медицинских манипуляций.</w:t>
            </w:r>
          </w:p>
          <w:p w:rsidR="00451B3B" w:rsidRPr="00416CE9" w:rsidRDefault="00451B3B" w:rsidP="00451B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Cs/>
                <w:iCs/>
                <w:sz w:val="24"/>
                <w:szCs w:val="24"/>
              </w:rPr>
              <w:t>Показания: </w:t>
            </w:r>
            <w:r w:rsidRPr="00416CE9">
              <w:rPr>
                <w:sz w:val="24"/>
                <w:szCs w:val="24"/>
              </w:rPr>
              <w:t>контроль внутрибольничных инфекций.</w:t>
            </w:r>
          </w:p>
          <w:p w:rsidR="00451B3B" w:rsidRPr="00416CE9" w:rsidRDefault="00451B3B" w:rsidP="00451B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Cs/>
                <w:iCs/>
                <w:sz w:val="24"/>
                <w:szCs w:val="24"/>
              </w:rPr>
              <w:t>Оснащение:</w:t>
            </w:r>
          </w:p>
          <w:p w:rsidR="00451B3B" w:rsidRPr="00416CE9" w:rsidRDefault="00451B3B" w:rsidP="00451B3B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коробки безопасного сбора и утилизации медицинских отходов;</w:t>
            </w:r>
          </w:p>
          <w:p w:rsidR="00451B3B" w:rsidRPr="00416CE9" w:rsidRDefault="00451B3B" w:rsidP="00451B3B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пакеты белого, желтого и красного цвета;</w:t>
            </w:r>
          </w:p>
          <w:p w:rsidR="00451B3B" w:rsidRPr="00416CE9" w:rsidRDefault="00451B3B" w:rsidP="00451B3B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перчатки;</w:t>
            </w:r>
          </w:p>
          <w:p w:rsidR="00451B3B" w:rsidRPr="00416CE9" w:rsidRDefault="00451B3B" w:rsidP="00451B3B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маска;</w:t>
            </w:r>
          </w:p>
          <w:p w:rsidR="00451B3B" w:rsidRPr="00416CE9" w:rsidRDefault="00451B3B" w:rsidP="00451B3B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спецодежда (халат, колпак, обувь и др.);</w:t>
            </w:r>
          </w:p>
          <w:p w:rsidR="00451B3B" w:rsidRPr="00416CE9" w:rsidRDefault="00451B3B" w:rsidP="00451B3B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халат для выноса медицинских отходов на склад.</w:t>
            </w:r>
          </w:p>
          <w:p w:rsidR="00451B3B" w:rsidRPr="00416CE9" w:rsidRDefault="00451B3B" w:rsidP="00451B3B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 </w:t>
            </w:r>
          </w:p>
          <w:p w:rsidR="00451B3B" w:rsidRPr="00416CE9" w:rsidRDefault="00451B3B" w:rsidP="00451B3B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Сбор и хранение отходов класса В</w:t>
            </w:r>
          </w:p>
          <w:p w:rsidR="00451B3B" w:rsidRPr="00416CE9" w:rsidRDefault="00451B3B" w:rsidP="00451B3B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Работа по обращению с медицинскими отходами класса В организуется в соответствии с требованиями к работе с возбудителями 1–2 групп патогенности, к санитарной охране территории и профилактике туберкулеза.</w:t>
            </w:r>
          </w:p>
          <w:p w:rsidR="00451B3B" w:rsidRPr="00416CE9" w:rsidRDefault="00451B3B" w:rsidP="00451B3B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Отходы класса В собирают в одноразовую мягкую (пакеты) или твердую (</w:t>
            </w:r>
            <w:proofErr w:type="spellStart"/>
            <w:r w:rsidRPr="00416CE9">
              <w:rPr>
                <w:sz w:val="24"/>
                <w:szCs w:val="24"/>
              </w:rPr>
              <w:t>непрокалываемую</w:t>
            </w:r>
            <w:proofErr w:type="spellEnd"/>
            <w:r w:rsidRPr="00416CE9">
              <w:rPr>
                <w:sz w:val="24"/>
                <w:szCs w:val="24"/>
              </w:rPr>
              <w:t>) упаковку (контейнеры) красного цвета или имеющую красную маркировку. Твердые (</w:t>
            </w:r>
            <w:proofErr w:type="spellStart"/>
            <w:r w:rsidRPr="00416CE9">
              <w:rPr>
                <w:sz w:val="24"/>
                <w:szCs w:val="24"/>
              </w:rPr>
              <w:t>непрокалываемые</w:t>
            </w:r>
            <w:proofErr w:type="spellEnd"/>
            <w:r w:rsidRPr="00416CE9">
              <w:rPr>
                <w:sz w:val="24"/>
                <w:szCs w:val="24"/>
              </w:rPr>
              <w:t>) емкости закрываются крышками. Выбор упаковки зависит от морфологического состава отходов. Жидкие биологические отходы, использованные одноразовые колющие (режущие) инструменты и другие изделия медицинского назначения помещают в твердую (</w:t>
            </w:r>
            <w:proofErr w:type="spellStart"/>
            <w:r w:rsidRPr="00416CE9">
              <w:rPr>
                <w:sz w:val="24"/>
                <w:szCs w:val="24"/>
              </w:rPr>
              <w:t>непрокалываемую</w:t>
            </w:r>
            <w:proofErr w:type="spellEnd"/>
            <w:r w:rsidRPr="00416CE9">
              <w:rPr>
                <w:sz w:val="24"/>
                <w:szCs w:val="24"/>
              </w:rPr>
              <w:t>) влагостойкую герметичную упаковку (контейнеры).</w:t>
            </w:r>
          </w:p>
          <w:p w:rsidR="00451B3B" w:rsidRPr="00416CE9" w:rsidRDefault="00451B3B" w:rsidP="00451B3B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После заполнения пакета не более чем на 3/4 ответственный сотрудник с соблюдением требований биологической безопасности завязывает пакет или закрывает с использованием бирок-стяжек или других приспособлений, исключающих высыпание отходов класса В.</w:t>
            </w:r>
          </w:p>
          <w:p w:rsidR="00451B3B" w:rsidRPr="00416CE9" w:rsidRDefault="00451B3B" w:rsidP="00451B3B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При окончательной упаковке отходов класса В для удаления их из подразделения одноразовые  емкости (пакеты, баки) с отходами класса В маркируются надписью «Отходы. Класс В» с нанесением названия организации, подразделения, даты и фамилии ответственного за сбор отходов лица.</w:t>
            </w:r>
          </w:p>
          <w:p w:rsidR="00451B3B" w:rsidRPr="00416CE9" w:rsidRDefault="00451B3B" w:rsidP="00451B3B">
            <w:pPr>
              <w:shd w:val="clear" w:color="auto" w:fill="FFFFFF"/>
              <w:rPr>
                <w:sz w:val="24"/>
                <w:szCs w:val="24"/>
              </w:rPr>
            </w:pPr>
          </w:p>
          <w:p w:rsidR="00451B3B" w:rsidRPr="00416CE9" w:rsidRDefault="00451B3B" w:rsidP="00451B3B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51B3B" w:rsidRPr="00416CE9" w:rsidRDefault="00451B3B" w:rsidP="00451B3B">
            <w:pPr>
              <w:numPr>
                <w:ilvl w:val="0"/>
                <w:numId w:val="37"/>
              </w:num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Алгоритм проведения дезинфекции в холерном боксе, вид дезинфекции, объекты, средства, режим.</w:t>
            </w: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Текущая дезинфекция заключается во влажной уборке помещений, использованного оборудования с применением химических средств обеззараживания или в отдельных случаях аэрозольного метода дезинфекции. Текущая дезинфекция проводится в следующих случаях:</w:t>
            </w: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- ежедневно после окончания каждого этапа работ дезинфицируются рабочие поверхности в помещениях "заразной" зоны;</w:t>
            </w: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- еженедельно в помещениях "заразной" зоны проводится генеральная уборка с применением дезинфицирующих средств путем протирания поверхностей мебели, приборов, оборудования, а также стен на высоту до 2 м. Допускается использование аэрозольного метода дезинфекции;</w:t>
            </w: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- по завершении определенного цикла научно-исследовательских работ и (или) при переходе к работам с другими патогенными микроорганизмами с оформлением акта о проведении текущей дезинфекции.</w:t>
            </w: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451B3B" w:rsidRPr="00416CE9" w:rsidRDefault="00451B3B" w:rsidP="00451B3B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Ежедневно после текущей дезинфекции рабочих поверхностей с соответствующей виду ПБА экспозицией и облучения бактерицидными лампами младший персонал проводит влажную уборку </w:t>
            </w:r>
            <w:proofErr w:type="spellStart"/>
            <w:r w:rsidRPr="00416CE9">
              <w:rPr>
                <w:sz w:val="24"/>
                <w:szCs w:val="24"/>
              </w:rPr>
              <w:t>боксированных</w:t>
            </w:r>
            <w:proofErr w:type="spellEnd"/>
            <w:r w:rsidRPr="00416CE9">
              <w:rPr>
                <w:sz w:val="24"/>
                <w:szCs w:val="24"/>
              </w:rPr>
              <w:t xml:space="preserve"> помещений и </w:t>
            </w:r>
            <w:proofErr w:type="spellStart"/>
            <w:r w:rsidRPr="00416CE9">
              <w:rPr>
                <w:sz w:val="24"/>
                <w:szCs w:val="24"/>
              </w:rPr>
              <w:t>предбоксов</w:t>
            </w:r>
            <w:proofErr w:type="spellEnd"/>
            <w:r w:rsidRPr="00416CE9">
              <w:rPr>
                <w:sz w:val="24"/>
                <w:szCs w:val="24"/>
              </w:rPr>
              <w:t>. Уборку проводят в защитной одежде под наблюдением лаборанта. После влажной уборки проводят обеззараживание воздуха и поверхностей бактерицидными лампами в соответствии с нормативными документами.</w:t>
            </w:r>
            <w:r w:rsidRPr="00416CE9">
              <w:rPr>
                <w:spacing w:val="2"/>
                <w:sz w:val="24"/>
                <w:szCs w:val="24"/>
              </w:rPr>
              <w:t xml:space="preserve"> Заключительная дезинфекция проводится при плановых остановках работы лабораторий для профилактического освидетельствования инженерных систем обеспечения биологической безопасности и проведении планово-предупредительного ремонта.</w:t>
            </w:r>
            <w:r w:rsidRPr="00416CE9">
              <w:rPr>
                <w:spacing w:val="2"/>
                <w:sz w:val="24"/>
                <w:szCs w:val="24"/>
              </w:rPr>
              <w:br/>
            </w:r>
            <w:r w:rsidRPr="00416CE9">
              <w:rPr>
                <w:spacing w:val="2"/>
                <w:sz w:val="24"/>
                <w:szCs w:val="24"/>
              </w:rPr>
              <w:br/>
              <w:t>Заключительная дезинфекция внутренних полостей и обратной стороны фильтров боксов микробиологической безопасности проводится путем фумигации парами формальдегида.</w:t>
            </w:r>
            <w:r w:rsidRPr="00416CE9">
              <w:rPr>
                <w:spacing w:val="2"/>
                <w:sz w:val="24"/>
                <w:szCs w:val="24"/>
              </w:rPr>
              <w:br/>
            </w:r>
          </w:p>
          <w:p w:rsidR="00451B3B" w:rsidRPr="00416CE9" w:rsidRDefault="00451B3B" w:rsidP="00451B3B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9"/>
              <w:gridCol w:w="1999"/>
              <w:gridCol w:w="2508"/>
              <w:gridCol w:w="1523"/>
              <w:gridCol w:w="1542"/>
            </w:tblGrid>
            <w:tr w:rsidR="00416CE9" w:rsidRPr="00416CE9" w:rsidTr="00842028">
              <w:trPr>
                <w:trHeight w:val="965"/>
              </w:trPr>
              <w:tc>
                <w:tcPr>
                  <w:tcW w:w="1999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Объекты обеззараживания </w:t>
                  </w:r>
                </w:p>
              </w:tc>
              <w:tc>
                <w:tcPr>
                  <w:tcW w:w="1999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Способ обеззараживания</w:t>
                  </w:r>
                </w:p>
              </w:tc>
              <w:tc>
                <w:tcPr>
                  <w:tcW w:w="2508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Обеззараживающее средство</w:t>
                  </w:r>
                </w:p>
              </w:tc>
              <w:tc>
                <w:tcPr>
                  <w:tcW w:w="1523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Время контакта, мин.</w:t>
                  </w:r>
                </w:p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542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Нора расхода</w:t>
                  </w:r>
                </w:p>
              </w:tc>
            </w:tr>
            <w:tr w:rsidR="00416CE9" w:rsidRPr="00416CE9" w:rsidTr="00842028">
              <w:trPr>
                <w:trHeight w:val="1026"/>
              </w:trPr>
              <w:tc>
                <w:tcPr>
                  <w:tcW w:w="1999" w:type="dxa"/>
                  <w:vMerge w:val="restart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Поверхности в помещениях ( пол, стены, двери), мебель , оборудование, рабочий стол, индивидуальные шкафы и др. мебель, помещения вивария</w:t>
                  </w:r>
                </w:p>
              </w:tc>
              <w:tc>
                <w:tcPr>
                  <w:tcW w:w="1999" w:type="dxa"/>
                  <w:vMerge w:val="restart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Орошение или протирание с последующей влажной уборкой</w:t>
                  </w:r>
                </w:p>
              </w:tc>
              <w:tc>
                <w:tcPr>
                  <w:tcW w:w="2508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1%-й раствор хлорамина</w:t>
                  </w:r>
                </w:p>
              </w:tc>
              <w:tc>
                <w:tcPr>
                  <w:tcW w:w="1523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60</w:t>
                  </w:r>
                </w:p>
              </w:tc>
              <w:tc>
                <w:tcPr>
                  <w:tcW w:w="1542" w:type="dxa"/>
                  <w:vMerge w:val="restart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  <w:vertAlign w:val="superscript"/>
                    </w:rPr>
                  </w:pPr>
                  <w:r w:rsidRPr="00416CE9">
                    <w:rPr>
                      <w:spacing w:val="2"/>
                    </w:rPr>
                    <w:t>Орошение – 300 мл/м</w:t>
                  </w:r>
                  <w:r w:rsidRPr="00416CE9">
                    <w:rPr>
                      <w:spacing w:val="2"/>
                      <w:vertAlign w:val="superscript"/>
                    </w:rPr>
                    <w:t>2</w:t>
                  </w:r>
                </w:p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  <w:vertAlign w:val="superscript"/>
                    </w:rPr>
                  </w:pPr>
                  <w:r w:rsidRPr="00416CE9">
                    <w:rPr>
                      <w:spacing w:val="2"/>
                    </w:rPr>
                    <w:t>Протирание – 200 мл/м</w:t>
                  </w:r>
                  <w:r w:rsidRPr="00416CE9">
                    <w:rPr>
                      <w:spacing w:val="2"/>
                      <w:vertAlign w:val="superscript"/>
                    </w:rPr>
                    <w:t>2</w:t>
                  </w:r>
                </w:p>
              </w:tc>
            </w:tr>
            <w:tr w:rsidR="00416CE9" w:rsidRPr="00416CE9" w:rsidTr="00842028">
              <w:trPr>
                <w:trHeight w:val="1575"/>
              </w:trPr>
              <w:tc>
                <w:tcPr>
                  <w:tcW w:w="1999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999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2508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1%-й осветленный раствор хлорной извести или белильной термостойкой</w:t>
                  </w:r>
                </w:p>
              </w:tc>
              <w:tc>
                <w:tcPr>
                  <w:tcW w:w="1523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60</w:t>
                  </w:r>
                </w:p>
              </w:tc>
              <w:tc>
                <w:tcPr>
                  <w:tcW w:w="1542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</w:tr>
            <w:tr w:rsidR="00416CE9" w:rsidRPr="00416CE9" w:rsidTr="00842028">
              <w:trPr>
                <w:trHeight w:val="1023"/>
              </w:trPr>
              <w:tc>
                <w:tcPr>
                  <w:tcW w:w="1999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999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2508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0,5%-й осветленный раствор КГН </w:t>
                  </w:r>
                </w:p>
              </w:tc>
              <w:tc>
                <w:tcPr>
                  <w:tcW w:w="1523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60</w:t>
                  </w:r>
                </w:p>
              </w:tc>
              <w:tc>
                <w:tcPr>
                  <w:tcW w:w="1542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</w:tr>
            <w:tr w:rsidR="00416CE9" w:rsidRPr="00416CE9" w:rsidTr="00842028">
              <w:trPr>
                <w:trHeight w:val="1150"/>
              </w:trPr>
              <w:tc>
                <w:tcPr>
                  <w:tcW w:w="1999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999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2508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15-Й по АХ раствор гипохлорита натрия </w:t>
                  </w:r>
                </w:p>
              </w:tc>
              <w:tc>
                <w:tcPr>
                  <w:tcW w:w="1523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60</w:t>
                  </w:r>
                </w:p>
              </w:tc>
              <w:tc>
                <w:tcPr>
                  <w:tcW w:w="1542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</w:tr>
          </w:tbl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451B3B" w:rsidRPr="00416CE9" w:rsidRDefault="00451B3B" w:rsidP="00451B3B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51B3B" w:rsidRPr="00416CE9" w:rsidRDefault="00451B3B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451B3B" w:rsidRPr="00416CE9" w:rsidRDefault="00451B3B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758B" w:rsidRPr="00416CE9" w:rsidRDefault="0044758B" w:rsidP="00A83A65">
            <w:pPr>
              <w:jc w:val="center"/>
              <w:rPr>
                <w:sz w:val="28"/>
              </w:rPr>
            </w:pPr>
          </w:p>
          <w:p w:rsidR="00D139EE" w:rsidRPr="00416CE9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416CE9" w:rsidRPr="00416CE9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b/>
                      <w:sz w:val="28"/>
                    </w:rPr>
                  </w:pPr>
                  <w:r w:rsidRPr="00416CE9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jc w:val="center"/>
                  </w:pPr>
                  <w:r w:rsidRPr="00416CE9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r w:rsidRPr="00416CE9">
                    <w:t>Количество</w:t>
                  </w:r>
                </w:p>
              </w:tc>
            </w:tr>
            <w:tr w:rsidR="00416CE9" w:rsidRPr="00416CE9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842028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Алгоритм проведения дезинфекции патологических выделений (рвотные массы, фекалии).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842028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  <w:p w:rsidR="00842028" w:rsidRPr="00416CE9" w:rsidRDefault="00842028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451B3B" w:rsidP="00A83A65">
                  <w:pPr>
                    <w:rPr>
                      <w:sz w:val="28"/>
                      <w:szCs w:val="28"/>
                    </w:rPr>
                  </w:pPr>
                  <w:r w:rsidRPr="00416CE9">
                    <w:rPr>
                      <w:rFonts w:eastAsia="Calibri"/>
                      <w:sz w:val="28"/>
                      <w:szCs w:val="28"/>
                      <w:lang w:eastAsia="en-US"/>
                    </w:rPr>
                    <w:t>Алгоритм проведения дезинфекции в холерном боксе.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451B3B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451B3B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Алгоритм сбора медицинских отходов в холерном боксе.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451B3B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416CE9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rPr>
                <w:sz w:val="28"/>
              </w:rPr>
            </w:pPr>
          </w:p>
        </w:tc>
      </w:tr>
    </w:tbl>
    <w:p w:rsidR="00D139EE" w:rsidRPr="00416CE9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416CE9" w:rsidRPr="00416CE9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416CE9" w:rsidRDefault="00B56D5C" w:rsidP="00FA173B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416CE9" w:rsidRDefault="00B56D5C" w:rsidP="00FA173B">
            <w:pPr>
              <w:jc w:val="center"/>
              <w:rPr>
                <w:sz w:val="28"/>
              </w:rPr>
            </w:pPr>
          </w:p>
          <w:p w:rsidR="00B56D5C" w:rsidRPr="00416CE9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416CE9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416CE9" w:rsidRDefault="00B56D5C" w:rsidP="00FA173B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416CE9" w:rsidRDefault="00B56D5C" w:rsidP="00FA173B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t>Подпись</w:t>
            </w:r>
          </w:p>
        </w:tc>
      </w:tr>
      <w:tr w:rsidR="00416CE9" w:rsidRPr="00416CE9" w:rsidTr="00FA173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416CE9" w:rsidRDefault="00F41CBE" w:rsidP="00FA173B">
            <w:pPr>
              <w:rPr>
                <w:sz w:val="28"/>
              </w:rPr>
            </w:pPr>
            <w:r w:rsidRPr="00416CE9">
              <w:rPr>
                <w:sz w:val="28"/>
              </w:rPr>
              <w:t>17.06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76" w:rsidRPr="00416CE9" w:rsidRDefault="00D55F76" w:rsidP="00D55F76">
            <w:pPr>
              <w:jc w:val="both"/>
              <w:rPr>
                <w:sz w:val="28"/>
              </w:rPr>
            </w:pPr>
            <w:r w:rsidRPr="00416CE9">
              <w:rPr>
                <w:sz w:val="28"/>
              </w:rPr>
              <w:t>Шестой  день производственной практики в инфекционном отделении. Перед началом работы надела медицинский костюм, вымыла руки, надела перчатки.</w:t>
            </w:r>
          </w:p>
          <w:p w:rsidR="00D55F76" w:rsidRPr="00416CE9" w:rsidRDefault="00D55F76" w:rsidP="00D55F76">
            <w:pPr>
              <w:rPr>
                <w:sz w:val="28"/>
                <w:szCs w:val="28"/>
              </w:rPr>
            </w:pPr>
            <w:r w:rsidRPr="00416CE9">
              <w:rPr>
                <w:sz w:val="28"/>
                <w:szCs w:val="28"/>
              </w:rPr>
              <w:t>Организация работы по профилактике ВБИ</w:t>
            </w:r>
            <w:r w:rsidR="00B73A6F" w:rsidRPr="00416CE9">
              <w:rPr>
                <w:sz w:val="28"/>
                <w:szCs w:val="28"/>
              </w:rPr>
              <w:t>.</w:t>
            </w:r>
          </w:p>
          <w:p w:rsidR="00B73A6F" w:rsidRPr="00416CE9" w:rsidRDefault="00B73A6F" w:rsidP="00B73A6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Организация работы по профилактике ВБИ</w:t>
            </w:r>
          </w:p>
          <w:p w:rsidR="00B73A6F" w:rsidRPr="00416CE9" w:rsidRDefault="00B73A6F" w:rsidP="00B73A6F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Алгоритм проведения дезинфекции медицинского инструментария;</w:t>
            </w:r>
          </w:p>
          <w:p w:rsidR="00B73A6F" w:rsidRPr="00416CE9" w:rsidRDefault="00B73A6F" w:rsidP="00B73A6F">
            <w:pPr>
              <w:tabs>
                <w:tab w:val="left" w:pos="3330"/>
              </w:tabs>
              <w:spacing w:after="160" w:line="259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B73A6F" w:rsidRPr="00416CE9" w:rsidRDefault="00B73A6F" w:rsidP="00B73A6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16CE9">
              <w:rPr>
                <w:b/>
                <w:sz w:val="24"/>
                <w:szCs w:val="24"/>
                <w:u w:val="single"/>
              </w:rPr>
              <w:t>Дезинфекция изделий медицинского назначения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proofErr w:type="spellStart"/>
            <w:r w:rsidRPr="00416CE9">
              <w:rPr>
                <w:sz w:val="24"/>
                <w:szCs w:val="24"/>
              </w:rPr>
              <w:t>Оснащение:дезинфицирующий</w:t>
            </w:r>
            <w:proofErr w:type="spellEnd"/>
            <w:r w:rsidRPr="00416CE9">
              <w:rPr>
                <w:sz w:val="24"/>
                <w:szCs w:val="24"/>
              </w:rPr>
              <w:t xml:space="preserve"> раствор;2 емкости с крышкой, соответствующей маркировкой и </w:t>
            </w:r>
            <w:proofErr w:type="spellStart"/>
            <w:r w:rsidRPr="00416CE9">
              <w:rPr>
                <w:sz w:val="24"/>
                <w:szCs w:val="24"/>
              </w:rPr>
              <w:t>дезраствором;емкость</w:t>
            </w:r>
            <w:proofErr w:type="spellEnd"/>
            <w:r w:rsidRPr="00416CE9">
              <w:rPr>
                <w:sz w:val="24"/>
                <w:szCs w:val="24"/>
              </w:rPr>
              <w:t xml:space="preserve"> №1 с </w:t>
            </w:r>
            <w:proofErr w:type="spellStart"/>
            <w:r w:rsidRPr="00416CE9">
              <w:rPr>
                <w:sz w:val="24"/>
                <w:szCs w:val="24"/>
              </w:rPr>
              <w:t>дезраствором</w:t>
            </w:r>
            <w:proofErr w:type="spellEnd"/>
            <w:r w:rsidRPr="00416CE9">
              <w:rPr>
                <w:sz w:val="24"/>
                <w:szCs w:val="24"/>
              </w:rPr>
              <w:t xml:space="preserve"> предназначена для промывания инструментов от крови и других биологических жидкостей; емкость №2 с </w:t>
            </w:r>
            <w:proofErr w:type="spellStart"/>
            <w:r w:rsidRPr="00416CE9">
              <w:rPr>
                <w:sz w:val="24"/>
                <w:szCs w:val="24"/>
              </w:rPr>
              <w:t>дезраствором</w:t>
            </w:r>
            <w:proofErr w:type="spellEnd"/>
            <w:r w:rsidRPr="00416CE9">
              <w:rPr>
                <w:sz w:val="24"/>
                <w:szCs w:val="24"/>
              </w:rPr>
              <w:t xml:space="preserve"> предназначена для дезинфекции изделий медицинского </w:t>
            </w:r>
            <w:proofErr w:type="spellStart"/>
            <w:r w:rsidRPr="00416CE9">
              <w:rPr>
                <w:sz w:val="24"/>
                <w:szCs w:val="24"/>
              </w:rPr>
              <w:t>назначения;спецодежду</w:t>
            </w:r>
            <w:proofErr w:type="spellEnd"/>
            <w:r w:rsidRPr="00416CE9">
              <w:rPr>
                <w:sz w:val="24"/>
                <w:szCs w:val="24"/>
              </w:rPr>
              <w:t xml:space="preserve"> (халат, маску, перчатки); изделия медицинского назначения; лотки;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Наденьте спецодежду: халат, маску, перчатки.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- Приготовьте </w:t>
            </w:r>
            <w:proofErr w:type="spellStart"/>
            <w:r w:rsidRPr="00416CE9">
              <w:rPr>
                <w:sz w:val="24"/>
                <w:szCs w:val="24"/>
              </w:rPr>
              <w:t>дезрастворы</w:t>
            </w:r>
            <w:proofErr w:type="spellEnd"/>
            <w:r w:rsidRPr="00416CE9">
              <w:rPr>
                <w:sz w:val="24"/>
                <w:szCs w:val="24"/>
              </w:rPr>
              <w:t xml:space="preserve"> в 2-х емкостях, емкости и крышки маркируются: с указанием названия средства, его концентрации, даты, времени приготовления, подпись медсестры.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емкость №1: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после использования внутренние каналы изделий медицинского назначения заполните </w:t>
            </w:r>
            <w:proofErr w:type="spellStart"/>
            <w:r w:rsidRPr="00416CE9">
              <w:rPr>
                <w:sz w:val="24"/>
                <w:szCs w:val="24"/>
              </w:rPr>
              <w:t>дезраствором</w:t>
            </w:r>
            <w:proofErr w:type="spellEnd"/>
            <w:r w:rsidRPr="00416CE9">
              <w:rPr>
                <w:sz w:val="24"/>
                <w:szCs w:val="24"/>
              </w:rPr>
              <w:t>;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пропустите </w:t>
            </w:r>
            <w:proofErr w:type="spellStart"/>
            <w:r w:rsidRPr="00416CE9">
              <w:rPr>
                <w:sz w:val="24"/>
                <w:szCs w:val="24"/>
              </w:rPr>
              <w:t>дезраствор</w:t>
            </w:r>
            <w:proofErr w:type="spellEnd"/>
            <w:r w:rsidRPr="00416CE9">
              <w:rPr>
                <w:sz w:val="24"/>
                <w:szCs w:val="24"/>
              </w:rPr>
              <w:t xml:space="preserve"> через канал изделий медицинского назначения трехкратно методом насоса;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емкость №2: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заполните внутренние каналы изделий медицинского назначения </w:t>
            </w:r>
            <w:proofErr w:type="spellStart"/>
            <w:r w:rsidRPr="00416CE9">
              <w:rPr>
                <w:sz w:val="24"/>
                <w:szCs w:val="24"/>
              </w:rPr>
              <w:t>дезраствором</w:t>
            </w:r>
            <w:proofErr w:type="spellEnd"/>
            <w:r w:rsidRPr="00416CE9">
              <w:rPr>
                <w:sz w:val="24"/>
                <w:szCs w:val="24"/>
              </w:rPr>
              <w:t>;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погрузите их в разобранном виде полностью в </w:t>
            </w:r>
            <w:proofErr w:type="spellStart"/>
            <w:r w:rsidRPr="00416CE9">
              <w:rPr>
                <w:sz w:val="24"/>
                <w:szCs w:val="24"/>
              </w:rPr>
              <w:t>дезраствор</w:t>
            </w:r>
            <w:proofErr w:type="spellEnd"/>
            <w:r w:rsidRPr="00416CE9">
              <w:rPr>
                <w:sz w:val="24"/>
                <w:szCs w:val="24"/>
              </w:rPr>
              <w:t xml:space="preserve"> на 60 минут;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закройте емкость крышкой;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сделайте отметку на бирке о времени дезинфекции;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- извлеките изделия медицинского назначения из </w:t>
            </w:r>
            <w:proofErr w:type="spellStart"/>
            <w:r w:rsidRPr="00416CE9">
              <w:rPr>
                <w:sz w:val="24"/>
                <w:szCs w:val="24"/>
              </w:rPr>
              <w:t>дезраствора</w:t>
            </w:r>
            <w:proofErr w:type="spellEnd"/>
            <w:r w:rsidRPr="00416CE9">
              <w:rPr>
                <w:sz w:val="24"/>
                <w:szCs w:val="24"/>
              </w:rPr>
              <w:t xml:space="preserve"> по истечении времени дезинфекции;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- промойте изделия медицинского назначения в </w:t>
            </w:r>
            <w:proofErr w:type="spellStart"/>
            <w:r w:rsidRPr="00416CE9">
              <w:rPr>
                <w:sz w:val="24"/>
                <w:szCs w:val="24"/>
              </w:rPr>
              <w:t>дезрастворе</w:t>
            </w:r>
            <w:proofErr w:type="spellEnd"/>
            <w:r w:rsidRPr="00416CE9">
              <w:rPr>
                <w:sz w:val="24"/>
                <w:szCs w:val="24"/>
              </w:rPr>
              <w:t>, находящемся в емкости №2 в течение 0,5 минут;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сложите изделия медицинского назначения в лоток;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промойте изделия медицинского назначения под теплой проточной водой в течение 0,5 минут;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снимите перчатки, положите их в КБУ, вымойте руки и осушите;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отправьте изделия медицинского назначения для дальнейшей обработки в централизованное стерилизационное отделение ( ЦСО ).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 </w:t>
            </w:r>
          </w:p>
          <w:p w:rsidR="00B73A6F" w:rsidRPr="00416CE9" w:rsidRDefault="00B73A6F" w:rsidP="00B73A6F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Стерилизация ИМН: этапы, средства;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СТЕРИЛИЗАЦИЯ – метод, обеспечивающий гибель в стерилизуемом материале вегетативных и споровых форм патогенных и непатогенных микроорганизмов.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Стерилизации должны подвергаться все предметы или отдельные виды диагностической аппаратуры, соприкасающиеся с раной, кровью, </w:t>
            </w:r>
            <w:r w:rsidRPr="00416CE9">
              <w:rPr>
                <w:sz w:val="24"/>
                <w:szCs w:val="24"/>
              </w:rPr>
              <w:lastRenderedPageBreak/>
              <w:t>инъекционными препаратами, поврежденными слизистыми оболочками.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Все изделия, соприкасающиеся с раневой поверхностью, контактирующие с кровью или инъекционными препаратами, а также изделия, которые соприкасаются со слизистой оболочкой и могут вызвать ее повреждения, после </w:t>
            </w:r>
            <w:proofErr w:type="spellStart"/>
            <w:r w:rsidRPr="00416CE9">
              <w:rPr>
                <w:sz w:val="24"/>
                <w:szCs w:val="24"/>
              </w:rPr>
              <w:t>предстерилизационной</w:t>
            </w:r>
            <w:proofErr w:type="spellEnd"/>
            <w:r w:rsidRPr="00416CE9">
              <w:rPr>
                <w:sz w:val="24"/>
                <w:szCs w:val="24"/>
              </w:rPr>
              <w:t xml:space="preserve"> очистки подвергаются стерилизации. Стерилизация обеспечивает гибель в стерилизуемых изделиях вегетативных и споровых форм патогенных и непатогенных микроорганизмов.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Стерилизацию проводят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б)воздушным; в) химическим; г) в промышленных условиях используют </w:t>
            </w:r>
            <w:proofErr w:type="spellStart"/>
            <w:r w:rsidRPr="00416CE9">
              <w:rPr>
                <w:sz w:val="24"/>
                <w:szCs w:val="24"/>
              </w:rPr>
              <w:t>радиа</w:t>
            </w:r>
            <w:proofErr w:type="spellEnd"/>
            <w:r w:rsidRPr="00416CE9">
              <w:rPr>
                <w:sz w:val="24"/>
                <w:szCs w:val="24"/>
              </w:rPr>
              <w:t>-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6CE9">
              <w:rPr>
                <w:sz w:val="24"/>
                <w:szCs w:val="24"/>
              </w:rPr>
              <w:t>ционный</w:t>
            </w:r>
            <w:proofErr w:type="spellEnd"/>
            <w:r w:rsidRPr="00416CE9">
              <w:rPr>
                <w:sz w:val="24"/>
                <w:szCs w:val="24"/>
              </w:rPr>
              <w:t xml:space="preserve"> метод (гамма-излучения).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Паровой метод применяется в 2 режимах: 1 - температура 132°С при давлении 0,2 МПа – 20 мин; 2 - температура 120°С при давлении 0,11 МПа.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 Паровым методом стерилизуют хирургические инструменты, детали приборов и аппаратов из коррозионностойких металлов, стеклянную посуду, шприцы с надписью 200°С, белье, перевязочный материал, изделия из резины (перчатки, трубки, катетеры, зонды и т.д.), латекса, отдельных полимерных материалов.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Стерилизацию воздушным методом в воздушных стерилизаторах при температуре 160 и 180°С, время экспозиционной выдержки равно 150 и 60 мин соответственно.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Воздушным методом стерилизуют изделия из металлов, стекла, силиконовой резины: хирургические и др. инструменты, инъекционные иглы, шприцы с пометкой “200°С”; стеклянные пипетки, капилляры, меланжеры; трубки и др. изделия из силиконовой резины. Иглы для акупунктуры, гортанные зеркала, зубные боры следует стерилизовать при температуре160°С. Для уменьшения коррозийного воздействия стерилизации подвергают сухие изделия.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Химический метод стерилизации осуществляется в 2 вариантах: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1 - путем использования химических веществ в газообразном </w:t>
            </w:r>
            <w:proofErr w:type="spellStart"/>
            <w:r w:rsidRPr="00416CE9">
              <w:rPr>
                <w:sz w:val="24"/>
                <w:szCs w:val="24"/>
              </w:rPr>
              <w:t>состонии</w:t>
            </w:r>
            <w:proofErr w:type="spellEnd"/>
            <w:r w:rsidRPr="00416CE9">
              <w:rPr>
                <w:sz w:val="24"/>
                <w:szCs w:val="24"/>
              </w:rPr>
              <w:t>;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2 - путем погружения стерилизуемых объектов в растворы химических веществ.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Газовый метод стерилизации.</w:t>
            </w:r>
          </w:p>
          <w:p w:rsidR="00B73A6F" w:rsidRPr="00416CE9" w:rsidRDefault="00B73A6F" w:rsidP="00B73A6F">
            <w:pPr>
              <w:shd w:val="clear" w:color="auto" w:fill="FFFFFF"/>
              <w:spacing w:after="160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Преимуществом газовой стерилизации является то, что она осуществляется при невысоких температурах: 18-80°С, изделия стерилизуются в упаковке.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Недостатком является то, что изделия должны проветриваться от 1 до 21 суток в зависимости от материала изделий и длительности предполагаемого контакта с тканями человека. Стерилизующими средствами являются оксид этилена, смесь ОБ (смесь оксида этилена и бромида метила в соотношении 1:2,5 по массе соответственно), раствор формальдегида в этиловом спирте.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6CE9">
              <w:rPr>
                <w:sz w:val="24"/>
                <w:szCs w:val="24"/>
              </w:rPr>
              <w:t>нии</w:t>
            </w:r>
            <w:proofErr w:type="spellEnd"/>
            <w:r w:rsidRPr="00416CE9">
              <w:rPr>
                <w:sz w:val="24"/>
                <w:szCs w:val="24"/>
              </w:rPr>
              <w:t>.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Для стерилизации рекомендованы: 1) 6% раствор перекиси водорода. При температуре не менее 18°С время стерилизационной выдержки 6 часов; при температуре 50°С - 3 часа. Раствор перекиси водорода может использоваться в течение 7 суток с момента приготовления. 2) Дезоксон-1 (1% по </w:t>
            </w:r>
            <w:proofErr w:type="spellStart"/>
            <w:r w:rsidRPr="00416CE9">
              <w:rPr>
                <w:sz w:val="24"/>
                <w:szCs w:val="24"/>
              </w:rPr>
              <w:t>надуксусной</w:t>
            </w:r>
            <w:proofErr w:type="spellEnd"/>
            <w:r w:rsidRPr="00416CE9">
              <w:rPr>
                <w:sz w:val="24"/>
                <w:szCs w:val="24"/>
              </w:rPr>
              <w:t xml:space="preserve"> кислоте). При температуре не менее 18°С время выдержки 45 </w:t>
            </w:r>
            <w:proofErr w:type="spellStart"/>
            <w:r w:rsidRPr="00416CE9">
              <w:rPr>
                <w:sz w:val="24"/>
                <w:szCs w:val="24"/>
              </w:rPr>
              <w:t>мин.Раствор</w:t>
            </w:r>
            <w:proofErr w:type="spellEnd"/>
            <w:r w:rsidRPr="00416CE9">
              <w:rPr>
                <w:sz w:val="24"/>
                <w:szCs w:val="24"/>
              </w:rPr>
              <w:t xml:space="preserve"> можно использовать в течение одних суток. 3) </w:t>
            </w:r>
            <w:r w:rsidRPr="00416CE9">
              <w:rPr>
                <w:sz w:val="24"/>
                <w:szCs w:val="24"/>
              </w:rPr>
              <w:lastRenderedPageBreak/>
              <w:t xml:space="preserve">2,5% раствор </w:t>
            </w:r>
            <w:proofErr w:type="spellStart"/>
            <w:r w:rsidRPr="00416CE9">
              <w:rPr>
                <w:sz w:val="24"/>
                <w:szCs w:val="24"/>
              </w:rPr>
              <w:t>глутарового</w:t>
            </w:r>
            <w:proofErr w:type="spellEnd"/>
            <w:r w:rsidRPr="00416CE9">
              <w:rPr>
                <w:sz w:val="24"/>
                <w:szCs w:val="24"/>
              </w:rPr>
              <w:t xml:space="preserve"> альдегида. Экспозиция при температуре не менее 20°С - 6 часов. 4) При использовании "</w:t>
            </w:r>
            <w:proofErr w:type="spellStart"/>
            <w:r w:rsidRPr="00416CE9">
              <w:rPr>
                <w:sz w:val="24"/>
                <w:szCs w:val="24"/>
              </w:rPr>
              <w:t>Сайдекса</w:t>
            </w:r>
            <w:proofErr w:type="spellEnd"/>
            <w:r w:rsidRPr="00416CE9">
              <w:rPr>
                <w:sz w:val="24"/>
                <w:szCs w:val="24"/>
              </w:rPr>
              <w:t>" время стерилизационной выдержки для сложных изделий из различных материалов - 10 часов, для изделий из металлов -  4 часа.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Используются следующие методы стерилизации: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термический: паровой, воздушный (температура выше 100 °С);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химический (стерилизация растворами);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радиационный;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газовый (химические препараты).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Термический метод: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Паровой метод (в автоклаве) - стерилизующий агент при этом методе - водяной насыщенный пар под избыточным давлением.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Режимы: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1. Стерилизация при давлении 2,0-2,2 атм. и температуре 132-134°С с экспозицией 20 мин. Стерилизуемые изделия из: </w:t>
            </w:r>
            <w:proofErr w:type="spellStart"/>
            <w:r w:rsidRPr="00416CE9">
              <w:rPr>
                <w:sz w:val="24"/>
                <w:szCs w:val="24"/>
              </w:rPr>
              <w:t>коррозийностойкого</w:t>
            </w:r>
            <w:proofErr w:type="spellEnd"/>
            <w:r w:rsidRPr="00416CE9">
              <w:rPr>
                <w:sz w:val="24"/>
                <w:szCs w:val="24"/>
              </w:rPr>
              <w:t xml:space="preserve"> металла, стекла, тканей;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2. Стерилизация при давлении 1,0-1,1 атм. и температуре 120-122°С с экспозицией 45 мин. Стерилизуемые изделия из: резины, латекса, полимерных материалов.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Воздушный метод (в сухожаровом шкафу) - стерилизующим агентом является сухой горячий воздух.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Режимы: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1. Температура 180-1 82°С в течение 60 мин . Стерилизуют изделия из металла, стекла.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2. Температура 160-162°С в течение 150 мин. Стерилизуют изделия из силиконовой резины.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Сроки стерильности упаковок: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стерилизационная коробка без фильтра - 3 суток,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стерилизационная коробка с фильтром - 20 суток,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двойная упаковка из бязи, пакеты из различной бумаги - 3 суток.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Химический метод: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1 . 6% раствор перекиси водорода при температуре 18-20°С - 6 часов.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2. 6% раствор перекиси водорода при температуре 45-50°С - 3 часа. </w:t>
            </w:r>
            <w:r w:rsidRPr="00416CE9">
              <w:rPr>
                <w:sz w:val="24"/>
                <w:szCs w:val="24"/>
              </w:rPr>
              <w:lastRenderedPageBreak/>
              <w:t>Стерилизуемые растворами изделия свободно раскладывают в емкости. При большой длине изделие укладывают по спирали, каналы и полости заполняют раствором.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После окончания стерилизации изделия трижды погружают на 5 мин в стерильную воду, каждый раз меняя ее, затем стерильным корнцангом их переносят в стерильную емкость, выложенную стерильной простыней. Поскольку изделия стерилизуют растворами без упаковки, этот метод может быть использован только при децентрализованной системе.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Радиационный метод: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Стерилизующим агентом являются ионизирующие γ (гамма)- и β (бета)-излучения.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Для упаковки используют пакеты из полиэтилена. Сохраняется </w:t>
            </w:r>
            <w:proofErr w:type="spellStart"/>
            <w:r w:rsidRPr="00416CE9">
              <w:rPr>
                <w:sz w:val="24"/>
                <w:szCs w:val="24"/>
              </w:rPr>
              <w:t>стериль-ность</w:t>
            </w:r>
            <w:proofErr w:type="spellEnd"/>
            <w:r w:rsidRPr="00416CE9">
              <w:rPr>
                <w:sz w:val="24"/>
                <w:szCs w:val="24"/>
              </w:rPr>
              <w:t xml:space="preserve"> в такой упаковке годами. Срок годности указывается на упаковке. Радиационный - основной метод промышленной стерилизации. Он используется предприятиями, выпускающими стерильные изделия однократного применения.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Газовый метод: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Осуществляется при 18-80°С. Изделия стерилизуются в упаковках. При газовой стерилизации используют этилен-оксид и его смеси, формальдегид. Процесс стерилизации имеет продолжительный цикл, редко используется в ЛПУ.</w:t>
            </w:r>
          </w:p>
          <w:p w:rsidR="00B73A6F" w:rsidRPr="00416CE9" w:rsidRDefault="00B73A6F" w:rsidP="00B73A6F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Алгоритм надевания и снятия гигиенических перчаток.</w:t>
            </w:r>
          </w:p>
          <w:p w:rsidR="00B73A6F" w:rsidRPr="00416CE9" w:rsidRDefault="00B73A6F" w:rsidP="00B73A6F">
            <w:pPr>
              <w:spacing w:after="160" w:line="259" w:lineRule="auto"/>
              <w:ind w:left="720"/>
              <w:contextualSpacing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Алгоритм надевания нестерильных перчаток.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Снять украшения с рук. Провести гигиеническую обработку рук согласно алгоритму.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Достать перчатку из упаковки.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Растянуть перчатку вдоль. Чтобы проверить целостность.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Растянуть и несколько раз перекрутить перчатку , так, чтобы в ней задержался воздух. Для проверки целостности перчатки.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Сдавить раздувшуюся перчатку ,чтобы проверить целостность перчатки. 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Сделать отворот на перчатке для удобства надевания.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Сомкнуть пальцы правой руки и ввести их в перчатку ,натягивая левой рукой за отворот.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Достать левой рукой вторую перчатку из упаковки.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Растянуть и несколько раз перекрутить перчатку  так, чтобы в ней задержался воздух Для проверки целостности перчатки.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Сдавить раздувшуюся перчатку. Чтобы проверить целостность перчатки 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Сделать отворот на перчатке. Для удобства надевания.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Завести под обшлаг перчатки пальцы правой руки Для удобства надевания.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Сомкнуть пальцы левой руки и ввести их в перчатку.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Натянуть перчатку, держа правой рукой за отворот.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Расправить отвороты на перчатках.</w:t>
            </w:r>
          </w:p>
          <w:p w:rsidR="00B73A6F" w:rsidRPr="00416CE9" w:rsidRDefault="00B73A6F" w:rsidP="00B73A6F">
            <w:pPr>
              <w:spacing w:after="160" w:line="259" w:lineRule="auto"/>
              <w:ind w:left="108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73A6F" w:rsidRPr="00416CE9" w:rsidRDefault="00B73A6F" w:rsidP="00B73A6F">
            <w:pPr>
              <w:spacing w:after="160" w:line="259" w:lineRule="auto"/>
              <w:ind w:left="1080"/>
              <w:contextualSpacing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Алгоритм снятия перчаток.</w:t>
            </w:r>
          </w:p>
          <w:p w:rsidR="00B73A6F" w:rsidRPr="00416CE9" w:rsidRDefault="00B73A6F" w:rsidP="00B73A6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1. Провести очистку перчаток антисептиком (в случае загрязнения их биологическими жидкостями).</w:t>
            </w:r>
          </w:p>
          <w:p w:rsidR="00B73A6F" w:rsidRPr="00416CE9" w:rsidRDefault="00B73A6F" w:rsidP="00B73A6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2. Затем снять в следующем порядке: </w:t>
            </w:r>
          </w:p>
          <w:p w:rsidR="00B73A6F" w:rsidRPr="00416CE9" w:rsidRDefault="00B73A6F" w:rsidP="00B73A6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sym w:font="Symbol" w:char="F02D"/>
            </w: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сделать отворот на левой перчатке (не задевая кожу рук), не снимая ее; </w:t>
            </w:r>
          </w:p>
          <w:p w:rsidR="00B73A6F" w:rsidRPr="00416CE9" w:rsidRDefault="00B73A6F" w:rsidP="00B73A6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sym w:font="Symbol" w:char="F02D"/>
            </w: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сделать отворот на правой перчатке и снять ее, собирая в ладонь правой руки ;</w:t>
            </w:r>
          </w:p>
          <w:p w:rsidR="00B73A6F" w:rsidRPr="00416CE9" w:rsidRDefault="00B73A6F" w:rsidP="00B73A6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sym w:font="Symbol" w:char="F02D"/>
            </w: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за внутренний отворот снять перчатку с левой руки, не задевая наружной поверхности перчатки; </w:t>
            </w:r>
          </w:p>
          <w:p w:rsidR="00B73A6F" w:rsidRPr="00416CE9" w:rsidRDefault="00B73A6F" w:rsidP="00B73A6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3.Положить перчатки в емкость для дезинфекции.</w:t>
            </w:r>
          </w:p>
          <w:p w:rsidR="00B73A6F" w:rsidRPr="00416CE9" w:rsidRDefault="00B73A6F" w:rsidP="00B73A6F">
            <w:pPr>
              <w:spacing w:after="160" w:line="259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73A6F" w:rsidRPr="00416CE9" w:rsidRDefault="00B73A6F" w:rsidP="00B73A6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73A6F" w:rsidRPr="00416CE9" w:rsidRDefault="00B73A6F" w:rsidP="00D55F76">
            <w:pPr>
              <w:rPr>
                <w:sz w:val="28"/>
                <w:szCs w:val="28"/>
              </w:rPr>
            </w:pPr>
          </w:p>
          <w:p w:rsidR="00D55F76" w:rsidRPr="00416CE9" w:rsidRDefault="00D55F76" w:rsidP="00D55F76">
            <w:pPr>
              <w:jc w:val="both"/>
              <w:rPr>
                <w:sz w:val="28"/>
              </w:rPr>
            </w:pPr>
          </w:p>
          <w:p w:rsidR="00D55F76" w:rsidRPr="00416CE9" w:rsidRDefault="00D55F76" w:rsidP="00D55F76">
            <w:pPr>
              <w:jc w:val="both"/>
              <w:rPr>
                <w:sz w:val="28"/>
              </w:rPr>
            </w:pPr>
          </w:p>
          <w:p w:rsidR="00B56D5C" w:rsidRPr="00416CE9" w:rsidRDefault="00B56D5C" w:rsidP="00FA173B">
            <w:pPr>
              <w:jc w:val="center"/>
              <w:rPr>
                <w:sz w:val="28"/>
              </w:rPr>
            </w:pPr>
          </w:p>
          <w:p w:rsidR="00B56D5C" w:rsidRPr="00416CE9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416CE9" w:rsidRPr="00416CE9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b/>
                      <w:sz w:val="28"/>
                    </w:rPr>
                  </w:pPr>
                  <w:r w:rsidRPr="00416CE9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jc w:val="center"/>
                  </w:pPr>
                  <w:r w:rsidRPr="00416CE9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56D5C" w:rsidP="00FA173B">
                  <w:r w:rsidRPr="00416CE9">
                    <w:t>Количество</w:t>
                  </w:r>
                </w:p>
              </w:tc>
            </w:tr>
            <w:tr w:rsidR="00416CE9" w:rsidRPr="00416CE9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73A6F" w:rsidP="00FA173B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Дезинфекции медицинского инструментария.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73A6F" w:rsidP="00FA173B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73A6F" w:rsidP="00FA173B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Алгоритм надевания и снятия гигиенических перчаток.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73A6F" w:rsidP="00FA173B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416CE9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416CE9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416CE9" w:rsidRDefault="00B56D5C" w:rsidP="00FA173B">
            <w:pPr>
              <w:rPr>
                <w:sz w:val="28"/>
              </w:rPr>
            </w:pPr>
          </w:p>
        </w:tc>
      </w:tr>
    </w:tbl>
    <w:p w:rsidR="00B56D5C" w:rsidRPr="00416CE9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416CE9" w:rsidRDefault="00B56D5C" w:rsidP="00B56D5C">
      <w:pPr>
        <w:pStyle w:val="a5"/>
        <w:rPr>
          <w:b w:val="0"/>
          <w:sz w:val="22"/>
          <w:szCs w:val="22"/>
        </w:rPr>
      </w:pPr>
      <w:r w:rsidRPr="00416CE9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416CE9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416CE9" w:rsidRDefault="00B56D5C" w:rsidP="00B56D5C">
      <w:pPr>
        <w:pStyle w:val="a5"/>
        <w:rPr>
          <w:b w:val="0"/>
          <w:sz w:val="22"/>
          <w:szCs w:val="22"/>
        </w:rPr>
      </w:pPr>
      <w:r w:rsidRPr="00416CE9">
        <w:rPr>
          <w:b w:val="0"/>
          <w:sz w:val="22"/>
          <w:szCs w:val="22"/>
        </w:rPr>
        <w:t>Подпись студента __________________</w:t>
      </w:r>
      <w:proofErr w:type="spellStart"/>
      <w:r w:rsidR="00D55F76" w:rsidRPr="00416CE9">
        <w:rPr>
          <w:b w:val="0"/>
          <w:sz w:val="22"/>
          <w:szCs w:val="22"/>
          <w:u w:val="single"/>
        </w:rPr>
        <w:t>Топоева</w:t>
      </w:r>
      <w:proofErr w:type="spellEnd"/>
      <w:r w:rsidRPr="00416CE9">
        <w:rPr>
          <w:b w:val="0"/>
          <w:sz w:val="22"/>
          <w:szCs w:val="22"/>
        </w:rPr>
        <w:t>_____________________________</w:t>
      </w:r>
    </w:p>
    <w:p w:rsidR="00B56D5C" w:rsidRPr="00416CE9" w:rsidRDefault="00B56D5C" w:rsidP="00B56D5C">
      <w:pPr>
        <w:ind w:firstLine="426"/>
        <w:jc w:val="center"/>
        <w:rPr>
          <w:b/>
        </w:rPr>
      </w:pPr>
    </w:p>
    <w:p w:rsidR="00B56D5C" w:rsidRPr="00416CE9" w:rsidRDefault="00B56D5C" w:rsidP="00B56D5C">
      <w:pPr>
        <w:ind w:firstLine="426"/>
        <w:jc w:val="center"/>
        <w:rPr>
          <w:b/>
        </w:rPr>
      </w:pPr>
    </w:p>
    <w:p w:rsidR="00B56D5C" w:rsidRPr="00416CE9" w:rsidRDefault="00B56D5C" w:rsidP="00B56D5C">
      <w:pPr>
        <w:ind w:firstLine="426"/>
        <w:jc w:val="center"/>
        <w:rPr>
          <w:b/>
        </w:rPr>
      </w:pPr>
    </w:p>
    <w:p w:rsidR="00B56D5C" w:rsidRPr="00416CE9" w:rsidRDefault="00B56D5C" w:rsidP="00B56D5C">
      <w:pPr>
        <w:ind w:firstLine="426"/>
        <w:jc w:val="center"/>
        <w:rPr>
          <w:b/>
        </w:rPr>
      </w:pPr>
      <w:bookmarkStart w:id="0" w:name="_GoBack"/>
      <w:bookmarkEnd w:id="0"/>
    </w:p>
    <w:p w:rsidR="00B56D5C" w:rsidRPr="00416CE9" w:rsidRDefault="00B56D5C" w:rsidP="00B56D5C">
      <w:pPr>
        <w:ind w:firstLine="426"/>
        <w:jc w:val="center"/>
        <w:rPr>
          <w:b/>
        </w:rPr>
      </w:pPr>
    </w:p>
    <w:p w:rsidR="00B56D5C" w:rsidRPr="00416CE9" w:rsidRDefault="00B56D5C" w:rsidP="00B56D5C">
      <w:pPr>
        <w:ind w:firstLine="426"/>
        <w:jc w:val="center"/>
        <w:rPr>
          <w:b/>
        </w:rPr>
      </w:pPr>
    </w:p>
    <w:p w:rsidR="00E30722" w:rsidRPr="00416CE9" w:rsidRDefault="00E30722" w:rsidP="00B56D5C">
      <w:pPr>
        <w:ind w:firstLine="426"/>
        <w:jc w:val="center"/>
        <w:rPr>
          <w:b/>
        </w:rPr>
      </w:pPr>
    </w:p>
    <w:p w:rsidR="00E30722" w:rsidRPr="00416CE9" w:rsidRDefault="00E30722" w:rsidP="00B56D5C">
      <w:pPr>
        <w:ind w:firstLine="426"/>
        <w:jc w:val="center"/>
        <w:rPr>
          <w:b/>
        </w:rPr>
      </w:pPr>
    </w:p>
    <w:p w:rsidR="00E30722" w:rsidRPr="00416CE9" w:rsidRDefault="00E30722" w:rsidP="00B56D5C">
      <w:pPr>
        <w:ind w:firstLine="426"/>
        <w:jc w:val="center"/>
        <w:rPr>
          <w:b/>
        </w:rPr>
      </w:pPr>
    </w:p>
    <w:p w:rsidR="00E30722" w:rsidRPr="00416CE9" w:rsidRDefault="00E30722" w:rsidP="00B56D5C">
      <w:pPr>
        <w:ind w:firstLine="426"/>
        <w:jc w:val="center"/>
        <w:rPr>
          <w:b/>
        </w:rPr>
      </w:pPr>
    </w:p>
    <w:p w:rsidR="00E30722" w:rsidRPr="00416CE9" w:rsidRDefault="00E30722" w:rsidP="00B56D5C">
      <w:pPr>
        <w:ind w:firstLine="426"/>
        <w:jc w:val="center"/>
        <w:rPr>
          <w:b/>
        </w:rPr>
      </w:pPr>
    </w:p>
    <w:p w:rsidR="00E30722" w:rsidRPr="00416CE9" w:rsidRDefault="00E30722" w:rsidP="00B56D5C">
      <w:pPr>
        <w:ind w:firstLine="426"/>
        <w:jc w:val="center"/>
        <w:rPr>
          <w:b/>
        </w:rPr>
      </w:pPr>
    </w:p>
    <w:p w:rsidR="00B56D5C" w:rsidRPr="00416CE9" w:rsidRDefault="00B56D5C" w:rsidP="00B56D5C">
      <w:pPr>
        <w:ind w:firstLine="426"/>
        <w:jc w:val="center"/>
        <w:rPr>
          <w:b/>
          <w:sz w:val="28"/>
          <w:szCs w:val="28"/>
        </w:rPr>
      </w:pPr>
      <w:r w:rsidRPr="00416CE9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416CE9" w:rsidRPr="00416CE9" w:rsidTr="00FA173B">
        <w:tc>
          <w:tcPr>
            <w:tcW w:w="4998" w:type="dxa"/>
          </w:tcPr>
          <w:p w:rsidR="00C51E61" w:rsidRPr="00416CE9" w:rsidRDefault="00B56D5C" w:rsidP="00C51E61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16CE9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416CE9">
              <w:rPr>
                <w:b/>
                <w:sz w:val="28"/>
                <w:szCs w:val="28"/>
                <w:lang w:val="en-US"/>
              </w:rPr>
              <w:t>.</w:t>
            </w:r>
            <w:r w:rsidRPr="00416CE9">
              <w:rPr>
                <w:b/>
                <w:sz w:val="28"/>
                <w:szCs w:val="28"/>
              </w:rPr>
              <w:t>:</w:t>
            </w:r>
            <w:r w:rsidR="00C51E61" w:rsidRPr="00416C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51E61" w:rsidRPr="00416CE9">
              <w:rPr>
                <w:b/>
                <w:sz w:val="28"/>
                <w:szCs w:val="28"/>
              </w:rPr>
              <w:t>Dextrosi</w:t>
            </w:r>
            <w:proofErr w:type="spellEnd"/>
            <w:r w:rsidR="00311110" w:rsidRPr="00416CE9">
              <w:rPr>
                <w:b/>
                <w:sz w:val="28"/>
                <w:szCs w:val="28"/>
              </w:rPr>
              <w:t xml:space="preserve"> 10,0</w:t>
            </w:r>
          </w:p>
          <w:p w:rsidR="00B56D5C" w:rsidRPr="00416CE9" w:rsidRDefault="00C51E61" w:rsidP="00C51E61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416CE9"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Pr="00416CE9">
              <w:rPr>
                <w:b/>
                <w:sz w:val="28"/>
                <w:szCs w:val="28"/>
              </w:rPr>
              <w:t>Natrii</w:t>
            </w:r>
            <w:proofErr w:type="spellEnd"/>
            <w:r w:rsidRPr="00416C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6CE9">
              <w:rPr>
                <w:b/>
                <w:sz w:val="28"/>
                <w:szCs w:val="28"/>
              </w:rPr>
              <w:t>chloridi</w:t>
            </w:r>
            <w:proofErr w:type="spellEnd"/>
            <w:r w:rsidR="00311110" w:rsidRPr="00416CE9">
              <w:rPr>
                <w:b/>
                <w:sz w:val="28"/>
                <w:szCs w:val="28"/>
              </w:rPr>
              <w:t xml:space="preserve"> 3,5</w:t>
            </w:r>
          </w:p>
          <w:p w:rsidR="00311110" w:rsidRPr="00416CE9" w:rsidRDefault="00C51E61" w:rsidP="00311110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416CE9"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Pr="00416CE9">
              <w:rPr>
                <w:b/>
                <w:sz w:val="28"/>
                <w:szCs w:val="28"/>
              </w:rPr>
              <w:t>Kalii</w:t>
            </w:r>
            <w:proofErr w:type="spellEnd"/>
            <w:r w:rsidRPr="00416C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6CE9">
              <w:rPr>
                <w:b/>
                <w:sz w:val="28"/>
                <w:szCs w:val="28"/>
              </w:rPr>
              <w:t>chloridi</w:t>
            </w:r>
            <w:proofErr w:type="spellEnd"/>
            <w:r w:rsidR="00311110" w:rsidRPr="00416CE9">
              <w:rPr>
                <w:b/>
                <w:sz w:val="28"/>
                <w:szCs w:val="28"/>
              </w:rPr>
              <w:t xml:space="preserve"> 2,5</w:t>
            </w:r>
          </w:p>
          <w:p w:rsidR="00654898" w:rsidRPr="00416CE9" w:rsidRDefault="00311110" w:rsidP="00311110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416CE9"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Pr="00416CE9">
              <w:rPr>
                <w:b/>
                <w:sz w:val="28"/>
                <w:szCs w:val="28"/>
              </w:rPr>
              <w:t>Natrii</w:t>
            </w:r>
            <w:proofErr w:type="spellEnd"/>
            <w:r w:rsidRPr="00416C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6CE9">
              <w:rPr>
                <w:b/>
                <w:sz w:val="28"/>
                <w:szCs w:val="28"/>
              </w:rPr>
              <w:t>citrici</w:t>
            </w:r>
            <w:proofErr w:type="spellEnd"/>
            <w:r w:rsidRPr="00416CE9">
              <w:rPr>
                <w:b/>
                <w:sz w:val="28"/>
                <w:szCs w:val="28"/>
              </w:rPr>
              <w:t xml:space="preserve"> 2,9</w:t>
            </w:r>
          </w:p>
          <w:p w:rsidR="00311110" w:rsidRPr="00416CE9" w:rsidRDefault="00E30722" w:rsidP="00311110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416CE9">
              <w:rPr>
                <w:b/>
                <w:sz w:val="28"/>
                <w:szCs w:val="28"/>
                <w:lang w:val="en-US"/>
              </w:rPr>
              <w:t xml:space="preserve">       </w:t>
            </w:r>
            <w:r w:rsidR="00181795" w:rsidRPr="00416C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11110" w:rsidRPr="00416CE9">
              <w:rPr>
                <w:b/>
                <w:sz w:val="28"/>
                <w:szCs w:val="28"/>
                <w:lang w:val="en-US"/>
              </w:rPr>
              <w:t>M.f</w:t>
            </w:r>
            <w:proofErr w:type="spellEnd"/>
            <w:r w:rsidR="00311110" w:rsidRPr="00416CE9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311110" w:rsidRPr="00416CE9">
              <w:rPr>
                <w:b/>
                <w:sz w:val="28"/>
                <w:szCs w:val="28"/>
                <w:lang w:val="en-US"/>
              </w:rPr>
              <w:t>pulv</w:t>
            </w:r>
            <w:proofErr w:type="spellEnd"/>
            <w:r w:rsidR="00311110" w:rsidRPr="00416CE9">
              <w:rPr>
                <w:b/>
                <w:sz w:val="28"/>
                <w:szCs w:val="28"/>
                <w:lang w:val="en-US"/>
              </w:rPr>
              <w:t xml:space="preserve">. </w:t>
            </w:r>
          </w:p>
          <w:p w:rsidR="00311110" w:rsidRPr="00416CE9" w:rsidRDefault="00E30722" w:rsidP="00311110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416CE9"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="00311110" w:rsidRPr="00416CE9">
              <w:rPr>
                <w:b/>
                <w:sz w:val="28"/>
                <w:szCs w:val="28"/>
                <w:lang w:val="en-US"/>
              </w:rPr>
              <w:t>D.t.d</w:t>
            </w:r>
            <w:proofErr w:type="spellEnd"/>
            <w:r w:rsidR="00311110" w:rsidRPr="00416CE9">
              <w:rPr>
                <w:b/>
                <w:sz w:val="28"/>
                <w:szCs w:val="28"/>
                <w:lang w:val="en-US"/>
              </w:rPr>
              <w:t>. N.30</w:t>
            </w:r>
          </w:p>
          <w:p w:rsidR="00311110" w:rsidRPr="00416CE9" w:rsidRDefault="00E30722" w:rsidP="00311110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416CE9">
              <w:rPr>
                <w:b/>
                <w:sz w:val="28"/>
                <w:szCs w:val="28"/>
              </w:rPr>
              <w:t xml:space="preserve">        </w:t>
            </w:r>
            <w:r w:rsidR="00311110" w:rsidRPr="00416CE9">
              <w:rPr>
                <w:b/>
                <w:sz w:val="28"/>
                <w:szCs w:val="28"/>
                <w:lang w:val="en-US"/>
              </w:rPr>
              <w:t>S</w:t>
            </w:r>
            <w:r w:rsidR="00311110" w:rsidRPr="00416CE9">
              <w:rPr>
                <w:b/>
                <w:sz w:val="28"/>
                <w:szCs w:val="28"/>
              </w:rPr>
              <w:t xml:space="preserve">. Внутрь, растворяя в 1 л </w:t>
            </w:r>
            <w:proofErr w:type="spellStart"/>
            <w:r w:rsidR="00311110" w:rsidRPr="00416CE9">
              <w:rPr>
                <w:b/>
                <w:sz w:val="28"/>
                <w:szCs w:val="28"/>
              </w:rPr>
              <w:t>свежекипяченной</w:t>
            </w:r>
            <w:proofErr w:type="spellEnd"/>
            <w:r w:rsidR="00311110" w:rsidRPr="00416CE9">
              <w:rPr>
                <w:b/>
                <w:sz w:val="28"/>
                <w:szCs w:val="28"/>
              </w:rPr>
              <w:t xml:space="preserve"> охлажденной питьевой воды.</w:t>
            </w:r>
          </w:p>
          <w:p w:rsidR="00654898" w:rsidRPr="00416CE9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16CE9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16CE9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416CE9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16CE9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416CE9">
              <w:rPr>
                <w:b/>
                <w:sz w:val="28"/>
                <w:szCs w:val="28"/>
                <w:lang w:val="en-US"/>
              </w:rPr>
              <w:t>.:</w:t>
            </w:r>
            <w:r w:rsidR="00311110" w:rsidRPr="00416CE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1780B" w:rsidRPr="00416CE9">
              <w:rPr>
                <w:b/>
                <w:sz w:val="28"/>
                <w:szCs w:val="28"/>
                <w:lang w:val="en-US"/>
              </w:rPr>
              <w:t>Tab</w:t>
            </w:r>
            <w:r w:rsidR="008E7DED" w:rsidRPr="00416CE9">
              <w:rPr>
                <w:b/>
                <w:sz w:val="28"/>
                <w:szCs w:val="28"/>
                <w:lang w:val="en-US"/>
              </w:rPr>
              <w:t>l</w:t>
            </w:r>
            <w:r w:rsidR="0011780B" w:rsidRPr="00416CE9">
              <w:rPr>
                <w:b/>
                <w:sz w:val="28"/>
                <w:szCs w:val="28"/>
                <w:lang w:val="en-US"/>
              </w:rPr>
              <w:t>.Furazolidoni</w:t>
            </w:r>
            <w:proofErr w:type="spellEnd"/>
            <w:r w:rsidR="0011780B" w:rsidRPr="00416CE9">
              <w:rPr>
                <w:b/>
                <w:sz w:val="28"/>
                <w:szCs w:val="28"/>
                <w:lang w:val="en-US"/>
              </w:rPr>
              <w:t xml:space="preserve"> 0,05 N.</w:t>
            </w:r>
            <w:r w:rsidR="00311110" w:rsidRPr="00416CE9">
              <w:rPr>
                <w:b/>
                <w:sz w:val="28"/>
                <w:szCs w:val="28"/>
                <w:lang w:val="en-US"/>
              </w:rPr>
              <w:t>10</w:t>
            </w:r>
            <w:r w:rsidR="00311110" w:rsidRPr="00416CE9">
              <w:rPr>
                <w:b/>
                <w:sz w:val="28"/>
                <w:szCs w:val="28"/>
                <w:lang w:val="en-US"/>
              </w:rPr>
              <w:br/>
            </w:r>
            <w:r w:rsidR="00E30722" w:rsidRPr="00416CE9">
              <w:rPr>
                <w:b/>
                <w:sz w:val="28"/>
                <w:szCs w:val="28"/>
                <w:lang w:val="en-US"/>
              </w:rPr>
              <w:t xml:space="preserve">         </w:t>
            </w:r>
            <w:r w:rsidR="00311110" w:rsidRPr="00416CE9">
              <w:rPr>
                <w:b/>
                <w:sz w:val="28"/>
                <w:szCs w:val="28"/>
                <w:lang w:val="en-US"/>
              </w:rPr>
              <w:t xml:space="preserve">D.S. </w:t>
            </w:r>
            <w:r w:rsidR="0011780B" w:rsidRPr="00416CE9">
              <w:rPr>
                <w:b/>
                <w:sz w:val="28"/>
                <w:szCs w:val="28"/>
                <w:lang w:val="en-US"/>
              </w:rPr>
              <w:t xml:space="preserve"> </w:t>
            </w:r>
            <w:r w:rsidR="0011780B" w:rsidRPr="00416CE9">
              <w:rPr>
                <w:b/>
                <w:sz w:val="28"/>
                <w:szCs w:val="28"/>
              </w:rPr>
              <w:t xml:space="preserve">Внутрь по 2 таблетке 4 раза в день </w:t>
            </w:r>
            <w:r w:rsidR="00311110" w:rsidRPr="00416CE9">
              <w:rPr>
                <w:b/>
                <w:sz w:val="28"/>
                <w:szCs w:val="28"/>
              </w:rPr>
              <w:t xml:space="preserve"> после еды.</w:t>
            </w:r>
          </w:p>
          <w:p w:rsidR="00B56D5C" w:rsidRPr="00416CE9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E30722" w:rsidTr="00FA173B">
        <w:tc>
          <w:tcPr>
            <w:tcW w:w="4998" w:type="dxa"/>
          </w:tcPr>
          <w:p w:rsidR="00B56D5C" w:rsidRPr="00E3072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E3072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E30722">
              <w:rPr>
                <w:b/>
                <w:sz w:val="28"/>
                <w:szCs w:val="28"/>
              </w:rPr>
              <w:t>.:</w:t>
            </w:r>
            <w:r w:rsidR="00181795" w:rsidRPr="00E307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81795" w:rsidRPr="00E30722">
              <w:rPr>
                <w:b/>
                <w:sz w:val="28"/>
                <w:szCs w:val="28"/>
                <w:lang w:val="en-US"/>
              </w:rPr>
              <w:t>Tab</w:t>
            </w:r>
            <w:r w:rsidR="008E7DED">
              <w:rPr>
                <w:b/>
                <w:sz w:val="28"/>
                <w:szCs w:val="28"/>
                <w:lang w:val="en-US"/>
              </w:rPr>
              <w:t>l</w:t>
            </w:r>
            <w:proofErr w:type="spellEnd"/>
            <w:r w:rsidR="00181795" w:rsidRPr="00E30722">
              <w:rPr>
                <w:b/>
                <w:sz w:val="28"/>
                <w:szCs w:val="28"/>
              </w:rPr>
              <w:t>.</w:t>
            </w:r>
            <w:r w:rsidR="003D5407" w:rsidRPr="00E307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30722">
              <w:rPr>
                <w:b/>
                <w:sz w:val="28"/>
                <w:szCs w:val="28"/>
                <w:lang w:val="en-US"/>
              </w:rPr>
              <w:t>P</w:t>
            </w:r>
            <w:r w:rsidR="00DC79E3" w:rsidRPr="00E30722">
              <w:rPr>
                <w:b/>
                <w:sz w:val="28"/>
                <w:szCs w:val="28"/>
                <w:lang w:val="en-US"/>
              </w:rPr>
              <w:t>a</w:t>
            </w:r>
            <w:r w:rsidR="003D5407" w:rsidRPr="00E30722">
              <w:rPr>
                <w:b/>
                <w:sz w:val="28"/>
                <w:szCs w:val="28"/>
                <w:lang w:val="en-US"/>
              </w:rPr>
              <w:t>racetomoli</w:t>
            </w:r>
            <w:proofErr w:type="spellEnd"/>
            <w:r w:rsidR="008E7DED">
              <w:rPr>
                <w:b/>
                <w:sz w:val="28"/>
                <w:szCs w:val="28"/>
              </w:rPr>
              <w:t xml:space="preserve"> 0,</w:t>
            </w:r>
            <w:r w:rsidR="003D5407" w:rsidRPr="00E30722">
              <w:rPr>
                <w:b/>
                <w:sz w:val="28"/>
                <w:szCs w:val="28"/>
              </w:rPr>
              <w:t>25</w:t>
            </w:r>
          </w:p>
          <w:p w:rsidR="003D5407" w:rsidRPr="00E30722" w:rsidRDefault="00E30722" w:rsidP="003D5407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3D5407" w:rsidRPr="00E30722">
              <w:rPr>
                <w:b/>
                <w:sz w:val="28"/>
                <w:szCs w:val="28"/>
                <w:lang w:val="en-US"/>
              </w:rPr>
              <w:t>D</w:t>
            </w:r>
            <w:r w:rsidR="003D5407" w:rsidRPr="00E30722">
              <w:rPr>
                <w:b/>
                <w:sz w:val="28"/>
                <w:szCs w:val="28"/>
              </w:rPr>
              <w:t>.</w:t>
            </w:r>
            <w:r w:rsidR="003D5407" w:rsidRPr="00E30722">
              <w:rPr>
                <w:b/>
                <w:sz w:val="28"/>
                <w:szCs w:val="28"/>
                <w:lang w:val="en-US"/>
              </w:rPr>
              <w:t>t</w:t>
            </w:r>
            <w:r w:rsidR="003D5407" w:rsidRPr="00E30722">
              <w:rPr>
                <w:b/>
                <w:sz w:val="28"/>
                <w:szCs w:val="28"/>
              </w:rPr>
              <w:t>.</w:t>
            </w:r>
            <w:r w:rsidR="003D5407" w:rsidRPr="00E30722">
              <w:rPr>
                <w:b/>
                <w:sz w:val="28"/>
                <w:szCs w:val="28"/>
                <w:lang w:val="en-US"/>
              </w:rPr>
              <w:t>d</w:t>
            </w:r>
            <w:r w:rsidR="003D5407" w:rsidRPr="00E30722">
              <w:rPr>
                <w:b/>
                <w:sz w:val="28"/>
                <w:szCs w:val="28"/>
              </w:rPr>
              <w:t xml:space="preserve"> </w:t>
            </w:r>
            <w:r w:rsidR="003D5407" w:rsidRPr="00E30722">
              <w:rPr>
                <w:b/>
                <w:sz w:val="28"/>
                <w:szCs w:val="28"/>
                <w:lang w:val="en-US"/>
              </w:rPr>
              <w:t>N</w:t>
            </w:r>
            <w:r w:rsidR="003D5407" w:rsidRPr="00E30722">
              <w:rPr>
                <w:b/>
                <w:sz w:val="28"/>
                <w:szCs w:val="28"/>
              </w:rPr>
              <w:t>.20</w:t>
            </w:r>
          </w:p>
          <w:p w:rsidR="003D5407" w:rsidRPr="00E30722" w:rsidRDefault="00E30722" w:rsidP="003D5407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3D5407" w:rsidRPr="00E30722">
              <w:rPr>
                <w:b/>
                <w:sz w:val="28"/>
                <w:szCs w:val="28"/>
                <w:lang w:val="en-US"/>
              </w:rPr>
              <w:t>S</w:t>
            </w:r>
            <w:r w:rsidR="003D5407" w:rsidRPr="00E30722">
              <w:rPr>
                <w:b/>
                <w:sz w:val="28"/>
                <w:szCs w:val="28"/>
              </w:rPr>
              <w:t xml:space="preserve">. Внутрь по 1 таблетке при повышении </w:t>
            </w:r>
            <w:proofErr w:type="spellStart"/>
            <w:r w:rsidR="003D5407" w:rsidRPr="00E30722">
              <w:rPr>
                <w:b/>
                <w:sz w:val="28"/>
                <w:szCs w:val="28"/>
              </w:rPr>
              <w:t>температурытела</w:t>
            </w:r>
            <w:proofErr w:type="spellEnd"/>
            <w:r w:rsidR="003D5407" w:rsidRPr="00E30722">
              <w:rPr>
                <w:b/>
                <w:sz w:val="28"/>
                <w:szCs w:val="28"/>
              </w:rPr>
              <w:t xml:space="preserve"> выше 38,5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perscript"/>
                </w:rPr>
                <m:t>℃</m:t>
              </m:r>
            </m:oMath>
          </w:p>
          <w:p w:rsidR="00B56D5C" w:rsidRPr="00E3072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160D6E" w:rsidRPr="00E30722" w:rsidRDefault="00B56D5C" w:rsidP="00160D6E">
            <w:pPr>
              <w:pStyle w:val="a8"/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E3072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E30722">
              <w:rPr>
                <w:b/>
                <w:sz w:val="28"/>
                <w:szCs w:val="28"/>
              </w:rPr>
              <w:t>.:</w:t>
            </w:r>
            <w:r w:rsidR="00160D6E" w:rsidRPr="00E30722">
              <w:rPr>
                <w:b/>
                <w:sz w:val="28"/>
                <w:szCs w:val="28"/>
              </w:rPr>
              <w:t xml:space="preserve"> </w:t>
            </w:r>
            <w:r w:rsidR="00160D6E" w:rsidRPr="00E30722">
              <w:rPr>
                <w:b/>
                <w:sz w:val="28"/>
                <w:szCs w:val="28"/>
                <w:lang w:val="en-US"/>
              </w:rPr>
              <w:t>Sol</w:t>
            </w:r>
            <w:r w:rsidR="00160D6E" w:rsidRPr="00E30722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160D6E" w:rsidRPr="00E30722">
              <w:rPr>
                <w:b/>
                <w:sz w:val="28"/>
                <w:szCs w:val="28"/>
                <w:lang w:val="en-US"/>
              </w:rPr>
              <w:t>Furosemidi</w:t>
            </w:r>
            <w:proofErr w:type="spellEnd"/>
            <w:r w:rsidR="00160D6E" w:rsidRPr="00E30722">
              <w:rPr>
                <w:b/>
                <w:sz w:val="28"/>
                <w:szCs w:val="28"/>
              </w:rPr>
              <w:t xml:space="preserve"> 1%-2.0</w:t>
            </w:r>
          </w:p>
          <w:p w:rsidR="00160D6E" w:rsidRPr="00E30722" w:rsidRDefault="00160D6E" w:rsidP="00160D6E">
            <w:pPr>
              <w:jc w:val="both"/>
              <w:rPr>
                <w:b/>
                <w:sz w:val="28"/>
                <w:szCs w:val="28"/>
              </w:rPr>
            </w:pPr>
            <w:r w:rsidRPr="00E30722">
              <w:rPr>
                <w:b/>
                <w:sz w:val="28"/>
                <w:szCs w:val="28"/>
              </w:rPr>
              <w:t xml:space="preserve">                   </w:t>
            </w:r>
            <w:r w:rsidRPr="00E30722">
              <w:rPr>
                <w:b/>
                <w:sz w:val="28"/>
                <w:szCs w:val="28"/>
                <w:lang w:val="en-US"/>
              </w:rPr>
              <w:t>D</w:t>
            </w:r>
            <w:r w:rsidRPr="00E30722">
              <w:rPr>
                <w:b/>
                <w:sz w:val="28"/>
                <w:szCs w:val="28"/>
              </w:rPr>
              <w:t>.</w:t>
            </w:r>
            <w:r w:rsidRPr="00E30722">
              <w:rPr>
                <w:b/>
                <w:sz w:val="28"/>
                <w:szCs w:val="28"/>
                <w:lang w:val="en-US"/>
              </w:rPr>
              <w:t>t</w:t>
            </w:r>
            <w:r w:rsidRPr="00E30722">
              <w:rPr>
                <w:b/>
                <w:sz w:val="28"/>
                <w:szCs w:val="28"/>
              </w:rPr>
              <w:t>.</w:t>
            </w:r>
            <w:r w:rsidRPr="00E30722">
              <w:rPr>
                <w:b/>
                <w:sz w:val="28"/>
                <w:szCs w:val="28"/>
                <w:lang w:val="en-US"/>
              </w:rPr>
              <w:t>d</w:t>
            </w:r>
            <w:r w:rsidRPr="00E30722">
              <w:rPr>
                <w:b/>
                <w:sz w:val="28"/>
                <w:szCs w:val="28"/>
              </w:rPr>
              <w:t xml:space="preserve">. </w:t>
            </w:r>
            <w:r w:rsidRPr="00E30722">
              <w:rPr>
                <w:b/>
                <w:sz w:val="28"/>
                <w:szCs w:val="28"/>
                <w:lang w:val="en-US"/>
              </w:rPr>
              <w:t>N</w:t>
            </w:r>
            <w:r w:rsidRPr="00E30722">
              <w:rPr>
                <w:b/>
                <w:sz w:val="28"/>
                <w:szCs w:val="28"/>
              </w:rPr>
              <w:t xml:space="preserve">. 5 </w:t>
            </w:r>
            <w:r w:rsidRPr="00E30722">
              <w:rPr>
                <w:b/>
                <w:sz w:val="28"/>
                <w:szCs w:val="28"/>
                <w:lang w:val="en-US"/>
              </w:rPr>
              <w:t>in</w:t>
            </w:r>
            <w:r w:rsidRPr="00E30722">
              <w:rPr>
                <w:b/>
                <w:sz w:val="28"/>
                <w:szCs w:val="28"/>
              </w:rPr>
              <w:t xml:space="preserve"> </w:t>
            </w:r>
            <w:r w:rsidRPr="00E30722">
              <w:rPr>
                <w:b/>
                <w:sz w:val="28"/>
                <w:szCs w:val="28"/>
                <w:lang w:val="en-US"/>
              </w:rPr>
              <w:t>amp</w:t>
            </w:r>
            <w:r w:rsidRPr="00E30722">
              <w:rPr>
                <w:b/>
                <w:sz w:val="28"/>
                <w:szCs w:val="28"/>
              </w:rPr>
              <w:t>.</w:t>
            </w:r>
          </w:p>
          <w:p w:rsidR="00160D6E" w:rsidRPr="00E30722" w:rsidRDefault="00160D6E" w:rsidP="00160D6E">
            <w:pPr>
              <w:ind w:left="927"/>
              <w:jc w:val="both"/>
              <w:rPr>
                <w:b/>
                <w:sz w:val="28"/>
                <w:szCs w:val="28"/>
              </w:rPr>
            </w:pPr>
            <w:r w:rsidRPr="00E30722">
              <w:rPr>
                <w:b/>
                <w:sz w:val="28"/>
                <w:szCs w:val="28"/>
              </w:rPr>
              <w:t xml:space="preserve">       </w:t>
            </w:r>
            <w:r w:rsidRPr="00E30722">
              <w:rPr>
                <w:b/>
                <w:sz w:val="28"/>
                <w:szCs w:val="28"/>
                <w:lang w:val="en-US"/>
              </w:rPr>
              <w:t>S</w:t>
            </w:r>
            <w:r w:rsidRPr="00E30722">
              <w:rPr>
                <w:b/>
                <w:sz w:val="28"/>
                <w:szCs w:val="28"/>
              </w:rPr>
              <w:t>.Вводить внутримышечно по 2 мл.</w:t>
            </w:r>
          </w:p>
          <w:p w:rsidR="00B56D5C" w:rsidRPr="00E30722" w:rsidRDefault="00B56D5C" w:rsidP="00160D6E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  <w:p w:rsidR="00B56D5C" w:rsidRPr="00E3072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E30722" w:rsidTr="00FA173B">
        <w:tc>
          <w:tcPr>
            <w:tcW w:w="4998" w:type="dxa"/>
          </w:tcPr>
          <w:p w:rsidR="00160D6E" w:rsidRPr="00E3072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E3072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E30722">
              <w:rPr>
                <w:b/>
                <w:sz w:val="28"/>
                <w:szCs w:val="28"/>
                <w:lang w:val="en-US"/>
              </w:rPr>
              <w:t>.:</w:t>
            </w:r>
            <w:r w:rsidR="00160D6E" w:rsidRPr="00E3072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0D6E" w:rsidRPr="00E30722">
              <w:rPr>
                <w:b/>
                <w:sz w:val="28"/>
                <w:szCs w:val="28"/>
                <w:lang w:val="en-US"/>
              </w:rPr>
              <w:t>Tab</w:t>
            </w:r>
            <w:r w:rsidR="008E7DED">
              <w:rPr>
                <w:b/>
                <w:sz w:val="28"/>
                <w:szCs w:val="28"/>
                <w:lang w:val="en-US"/>
              </w:rPr>
              <w:t>l</w:t>
            </w:r>
            <w:proofErr w:type="spellEnd"/>
            <w:r w:rsidR="00160D6E" w:rsidRPr="00E30722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160D6E" w:rsidRPr="00E30722">
              <w:rPr>
                <w:b/>
                <w:sz w:val="28"/>
                <w:szCs w:val="28"/>
                <w:lang w:val="en-US"/>
              </w:rPr>
              <w:t>Ciprofloxacini</w:t>
            </w:r>
            <w:proofErr w:type="spellEnd"/>
            <w:r w:rsidR="00160D6E" w:rsidRPr="00E30722">
              <w:rPr>
                <w:b/>
                <w:sz w:val="28"/>
                <w:szCs w:val="28"/>
                <w:lang w:val="en-US"/>
              </w:rPr>
              <w:t xml:space="preserve"> 0,5</w:t>
            </w:r>
            <w:r w:rsidR="00160D6E" w:rsidRPr="00E30722">
              <w:rPr>
                <w:b/>
                <w:sz w:val="28"/>
                <w:szCs w:val="28"/>
                <w:lang w:val="en-US"/>
              </w:rPr>
              <w:br/>
              <w:t xml:space="preserve">            </w:t>
            </w:r>
            <w:proofErr w:type="spellStart"/>
            <w:r w:rsidR="00160D6E" w:rsidRPr="00E30722">
              <w:rPr>
                <w:b/>
                <w:sz w:val="28"/>
                <w:szCs w:val="28"/>
                <w:lang w:val="en-US"/>
              </w:rPr>
              <w:t>D.t.d</w:t>
            </w:r>
            <w:proofErr w:type="spellEnd"/>
            <w:r w:rsidR="00160D6E" w:rsidRPr="00E30722">
              <w:rPr>
                <w:b/>
                <w:sz w:val="28"/>
                <w:szCs w:val="28"/>
                <w:lang w:val="en-US"/>
              </w:rPr>
              <w:t>. N.20</w:t>
            </w:r>
          </w:p>
          <w:p w:rsidR="00B56D5C" w:rsidRPr="00E30722" w:rsidRDefault="00160D6E" w:rsidP="00160D6E">
            <w:pPr>
              <w:jc w:val="both"/>
              <w:rPr>
                <w:b/>
                <w:sz w:val="28"/>
                <w:szCs w:val="28"/>
              </w:rPr>
            </w:pPr>
            <w:r w:rsidRPr="00E30722">
              <w:rPr>
                <w:b/>
                <w:sz w:val="28"/>
                <w:szCs w:val="28"/>
                <w:lang w:val="en-US"/>
              </w:rPr>
              <w:t xml:space="preserve">                      </w:t>
            </w:r>
            <w:r w:rsidRPr="00E30722">
              <w:rPr>
                <w:b/>
                <w:sz w:val="28"/>
                <w:szCs w:val="28"/>
              </w:rPr>
              <w:t>S: Внутрь по 1 таблетке  таблетки 2 раза в день.</w:t>
            </w:r>
          </w:p>
          <w:p w:rsidR="00654898" w:rsidRPr="00E30722" w:rsidRDefault="00654898" w:rsidP="00FA173B">
            <w:pPr>
              <w:jc w:val="both"/>
              <w:rPr>
                <w:b/>
                <w:sz w:val="28"/>
                <w:szCs w:val="28"/>
              </w:rPr>
            </w:pPr>
          </w:p>
          <w:p w:rsidR="00B56D5C" w:rsidRPr="00E3072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160D6E" w:rsidRPr="00E30722" w:rsidRDefault="00B56D5C" w:rsidP="008755E5">
            <w:pPr>
              <w:pStyle w:val="a8"/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E3072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E30722">
              <w:rPr>
                <w:b/>
                <w:sz w:val="28"/>
                <w:szCs w:val="28"/>
              </w:rPr>
              <w:t>.:</w:t>
            </w:r>
            <w:r w:rsidR="00160D6E" w:rsidRPr="00E30722">
              <w:rPr>
                <w:b/>
                <w:sz w:val="28"/>
                <w:szCs w:val="28"/>
              </w:rPr>
              <w:t xml:space="preserve">   </w:t>
            </w:r>
            <w:r w:rsidR="00160D6E" w:rsidRPr="00E30722">
              <w:rPr>
                <w:b/>
                <w:sz w:val="28"/>
                <w:szCs w:val="28"/>
                <w:lang w:val="en-US"/>
              </w:rPr>
              <w:t>Sol</w:t>
            </w:r>
            <w:r w:rsidR="00160D6E" w:rsidRPr="00E30722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160D6E" w:rsidRPr="00E30722">
              <w:rPr>
                <w:b/>
                <w:sz w:val="28"/>
                <w:szCs w:val="28"/>
                <w:lang w:val="en-US"/>
              </w:rPr>
              <w:t>Glucosi</w:t>
            </w:r>
            <w:proofErr w:type="spellEnd"/>
            <w:r w:rsidR="00160D6E" w:rsidRPr="00E30722">
              <w:rPr>
                <w:b/>
                <w:sz w:val="28"/>
                <w:szCs w:val="28"/>
              </w:rPr>
              <w:t xml:space="preserve"> 5% - 500,0   </w:t>
            </w:r>
          </w:p>
          <w:p w:rsidR="00160D6E" w:rsidRPr="00E30722" w:rsidRDefault="00160D6E" w:rsidP="00160D6E">
            <w:pPr>
              <w:pStyle w:val="a8"/>
              <w:ind w:left="786"/>
              <w:rPr>
                <w:b/>
                <w:sz w:val="28"/>
                <w:szCs w:val="28"/>
              </w:rPr>
            </w:pPr>
            <w:r w:rsidRPr="00E30722">
              <w:rPr>
                <w:b/>
                <w:sz w:val="28"/>
                <w:szCs w:val="28"/>
              </w:rPr>
              <w:t xml:space="preserve">      </w:t>
            </w:r>
            <w:r w:rsidR="00E30722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Pr="00E30722">
              <w:rPr>
                <w:b/>
                <w:sz w:val="28"/>
                <w:szCs w:val="28"/>
              </w:rPr>
              <w:t>D.t.d</w:t>
            </w:r>
            <w:proofErr w:type="spellEnd"/>
            <w:r w:rsidRPr="00E30722">
              <w:rPr>
                <w:b/>
                <w:sz w:val="28"/>
                <w:szCs w:val="28"/>
              </w:rPr>
              <w:t xml:space="preserve">. N.10 </w:t>
            </w:r>
            <w:r w:rsidR="00E30722">
              <w:rPr>
                <w:b/>
                <w:sz w:val="28"/>
                <w:szCs w:val="28"/>
                <w:lang w:val="en-US"/>
              </w:rPr>
              <w:t>in amp</w:t>
            </w:r>
            <w:r w:rsidR="00E30722">
              <w:rPr>
                <w:b/>
                <w:sz w:val="28"/>
                <w:szCs w:val="28"/>
              </w:rPr>
              <w:t>.</w:t>
            </w:r>
          </w:p>
          <w:p w:rsidR="00160D6E" w:rsidRPr="00E30722" w:rsidRDefault="00160D6E" w:rsidP="00160D6E">
            <w:pPr>
              <w:jc w:val="both"/>
              <w:rPr>
                <w:b/>
                <w:sz w:val="28"/>
                <w:szCs w:val="28"/>
              </w:rPr>
            </w:pPr>
            <w:r w:rsidRPr="00E30722">
              <w:rPr>
                <w:b/>
                <w:sz w:val="28"/>
                <w:szCs w:val="28"/>
              </w:rPr>
              <w:t xml:space="preserve">               </w:t>
            </w:r>
            <w:r w:rsidR="00E30722">
              <w:rPr>
                <w:b/>
                <w:sz w:val="28"/>
                <w:szCs w:val="28"/>
              </w:rPr>
              <w:t xml:space="preserve">     </w:t>
            </w:r>
            <w:r w:rsidRPr="00E30722">
              <w:rPr>
                <w:b/>
                <w:sz w:val="28"/>
                <w:szCs w:val="28"/>
              </w:rPr>
              <w:t xml:space="preserve"> S. Вводить в/в капельно раствор глюкозы 5%.</w:t>
            </w:r>
          </w:p>
          <w:p w:rsidR="00160D6E" w:rsidRPr="00E30722" w:rsidRDefault="00160D6E" w:rsidP="00160D6E">
            <w:pPr>
              <w:jc w:val="center"/>
              <w:rPr>
                <w:b/>
                <w:sz w:val="28"/>
                <w:szCs w:val="28"/>
              </w:rPr>
            </w:pPr>
          </w:p>
          <w:p w:rsidR="00B56D5C" w:rsidRPr="00E30722" w:rsidRDefault="00B56D5C" w:rsidP="008755E5">
            <w:pPr>
              <w:jc w:val="both"/>
              <w:rPr>
                <w:b/>
                <w:sz w:val="28"/>
                <w:szCs w:val="28"/>
              </w:rPr>
            </w:pPr>
          </w:p>
          <w:p w:rsidR="00B56D5C" w:rsidRPr="00E3072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E30722" w:rsidTr="00FA173B">
        <w:tc>
          <w:tcPr>
            <w:tcW w:w="4998" w:type="dxa"/>
          </w:tcPr>
          <w:p w:rsidR="003E54CE" w:rsidRDefault="00B56D5C" w:rsidP="00745C6F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E3072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E30722">
              <w:rPr>
                <w:b/>
                <w:sz w:val="28"/>
                <w:szCs w:val="28"/>
              </w:rPr>
              <w:t>.:</w:t>
            </w:r>
            <w:r w:rsidR="008755E5" w:rsidRPr="00E307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5C6F">
              <w:rPr>
                <w:b/>
                <w:sz w:val="28"/>
                <w:szCs w:val="28"/>
                <w:lang w:val="en-US"/>
              </w:rPr>
              <w:t>Tabl</w:t>
            </w:r>
            <w:proofErr w:type="spellEnd"/>
            <w:r w:rsidR="00745C6F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745C6F">
              <w:rPr>
                <w:b/>
                <w:sz w:val="28"/>
                <w:szCs w:val="28"/>
                <w:lang w:val="en-US"/>
              </w:rPr>
              <w:t>Carbonis</w:t>
            </w:r>
            <w:proofErr w:type="spellEnd"/>
            <w:r w:rsidR="00745C6F" w:rsidRPr="00745C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5C6F">
              <w:rPr>
                <w:b/>
                <w:sz w:val="28"/>
                <w:szCs w:val="28"/>
                <w:lang w:val="en-US"/>
              </w:rPr>
              <w:t>activati</w:t>
            </w:r>
            <w:proofErr w:type="spellEnd"/>
            <w:r w:rsidR="00745C6F">
              <w:rPr>
                <w:b/>
                <w:sz w:val="28"/>
                <w:szCs w:val="28"/>
              </w:rPr>
              <w:t xml:space="preserve"> 0,25</w:t>
            </w:r>
          </w:p>
          <w:p w:rsidR="00745C6F" w:rsidRPr="00745C6F" w:rsidRDefault="00745C6F" w:rsidP="00745C6F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745C6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745C6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745C6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  <w:lang w:val="en-US"/>
              </w:rPr>
              <w:t>N</w:t>
            </w:r>
            <w:r w:rsidRPr="00745C6F">
              <w:rPr>
                <w:b/>
                <w:sz w:val="28"/>
                <w:szCs w:val="28"/>
              </w:rPr>
              <w:t>.20</w:t>
            </w:r>
          </w:p>
          <w:p w:rsidR="00745C6F" w:rsidRPr="00745C6F" w:rsidRDefault="00745C6F" w:rsidP="00745C6F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745C6F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745C6F">
              <w:rPr>
                <w:b/>
                <w:sz w:val="28"/>
                <w:szCs w:val="28"/>
              </w:rPr>
              <w:t xml:space="preserve">. </w:t>
            </w:r>
            <w:r w:rsidR="00D51A3F">
              <w:rPr>
                <w:b/>
                <w:sz w:val="28"/>
                <w:szCs w:val="28"/>
              </w:rPr>
              <w:t xml:space="preserve">Внутрь за 1-2ч до или после еды и приема других лекарственных средств по 5 таблеток 3 раза в сутки. </w:t>
            </w:r>
          </w:p>
          <w:p w:rsidR="00B56D5C" w:rsidRPr="00745C6F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745C6F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745C6F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745C6F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745C6F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745C6F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8755E5" w:rsidRPr="00E30722" w:rsidRDefault="00DB681C" w:rsidP="008755E5">
            <w:pPr>
              <w:rPr>
                <w:b/>
                <w:sz w:val="28"/>
                <w:szCs w:val="28"/>
              </w:rPr>
            </w:pPr>
            <w:r w:rsidRPr="00E30722">
              <w:rPr>
                <w:b/>
                <w:sz w:val="28"/>
                <w:szCs w:val="28"/>
              </w:rPr>
              <w:t xml:space="preserve">8.  </w:t>
            </w:r>
            <w:proofErr w:type="spellStart"/>
            <w:r w:rsidR="00B56D5C" w:rsidRPr="00E3072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="00B56D5C" w:rsidRPr="00E30722">
              <w:rPr>
                <w:b/>
                <w:sz w:val="28"/>
                <w:szCs w:val="28"/>
              </w:rPr>
              <w:t>.:</w:t>
            </w:r>
            <w:r w:rsidR="008755E5" w:rsidRPr="00E30722">
              <w:rPr>
                <w:b/>
                <w:sz w:val="28"/>
                <w:szCs w:val="28"/>
              </w:rPr>
              <w:t xml:space="preserve"> </w:t>
            </w:r>
            <w:r w:rsidR="008755E5" w:rsidRPr="00E30722">
              <w:rPr>
                <w:b/>
                <w:sz w:val="28"/>
                <w:szCs w:val="28"/>
                <w:lang w:val="en-US"/>
              </w:rPr>
              <w:t>T</w:t>
            </w:r>
            <w:proofErr w:type="spellStart"/>
            <w:r w:rsidR="008755E5" w:rsidRPr="00E30722">
              <w:rPr>
                <w:b/>
                <w:sz w:val="28"/>
                <w:szCs w:val="28"/>
              </w:rPr>
              <w:t>ab</w:t>
            </w:r>
            <w:proofErr w:type="spellEnd"/>
            <w:r w:rsidR="008E7DED">
              <w:rPr>
                <w:b/>
                <w:sz w:val="28"/>
                <w:szCs w:val="28"/>
                <w:lang w:val="en-US"/>
              </w:rPr>
              <w:t>l</w:t>
            </w:r>
            <w:r w:rsidR="008755E5" w:rsidRPr="00E30722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8755E5" w:rsidRPr="00E30722">
              <w:rPr>
                <w:b/>
                <w:sz w:val="28"/>
                <w:szCs w:val="28"/>
              </w:rPr>
              <w:t>Rimantadi</w:t>
            </w:r>
            <w:r w:rsidR="008E7DED">
              <w:rPr>
                <w:b/>
                <w:sz w:val="28"/>
                <w:szCs w:val="28"/>
              </w:rPr>
              <w:t>ni</w:t>
            </w:r>
            <w:proofErr w:type="spellEnd"/>
            <w:r w:rsidR="008E7DED">
              <w:rPr>
                <w:b/>
                <w:sz w:val="28"/>
                <w:szCs w:val="28"/>
              </w:rPr>
              <w:t xml:space="preserve"> 0,</w:t>
            </w:r>
            <w:r w:rsidRPr="00E30722">
              <w:rPr>
                <w:b/>
                <w:sz w:val="28"/>
                <w:szCs w:val="28"/>
              </w:rPr>
              <w:t xml:space="preserve">05 </w:t>
            </w:r>
            <w:r w:rsidRPr="00E30722">
              <w:rPr>
                <w:b/>
                <w:sz w:val="28"/>
                <w:szCs w:val="28"/>
                <w:lang w:val="en-US"/>
              </w:rPr>
              <w:t>N</w:t>
            </w:r>
            <w:r w:rsidRPr="00E30722">
              <w:rPr>
                <w:b/>
                <w:sz w:val="28"/>
                <w:szCs w:val="28"/>
              </w:rPr>
              <w:t>.</w:t>
            </w:r>
            <w:r w:rsidR="008755E5" w:rsidRPr="00E30722">
              <w:rPr>
                <w:b/>
                <w:sz w:val="28"/>
                <w:szCs w:val="28"/>
              </w:rPr>
              <w:t xml:space="preserve"> 20. </w:t>
            </w:r>
          </w:p>
          <w:p w:rsidR="008755E5" w:rsidRPr="00E30722" w:rsidRDefault="00DB681C" w:rsidP="008755E5">
            <w:pPr>
              <w:rPr>
                <w:b/>
                <w:sz w:val="28"/>
                <w:szCs w:val="28"/>
              </w:rPr>
            </w:pPr>
            <w:r w:rsidRPr="00E30722">
              <w:rPr>
                <w:b/>
                <w:sz w:val="28"/>
                <w:szCs w:val="28"/>
              </w:rPr>
              <w:t xml:space="preserve">        </w:t>
            </w:r>
            <w:r w:rsidR="00E30722">
              <w:rPr>
                <w:b/>
                <w:sz w:val="28"/>
                <w:szCs w:val="28"/>
              </w:rPr>
              <w:t xml:space="preserve">      </w:t>
            </w:r>
            <w:r w:rsidR="008755E5" w:rsidRPr="00E30722">
              <w:rPr>
                <w:b/>
                <w:sz w:val="28"/>
                <w:szCs w:val="28"/>
              </w:rPr>
              <w:t>D. S. первый день по 2 таблетки 3 раза в день; в последующие дни по 2 таблетки в день </w:t>
            </w:r>
          </w:p>
          <w:p w:rsidR="008755E5" w:rsidRPr="00E30722" w:rsidRDefault="008755E5" w:rsidP="008755E5">
            <w:pPr>
              <w:rPr>
                <w:b/>
                <w:sz w:val="28"/>
                <w:szCs w:val="28"/>
              </w:rPr>
            </w:pPr>
            <w:r w:rsidRPr="00E30722">
              <w:rPr>
                <w:b/>
                <w:sz w:val="28"/>
                <w:szCs w:val="28"/>
              </w:rPr>
              <w:t> </w:t>
            </w:r>
          </w:p>
          <w:p w:rsidR="00B56D5C" w:rsidRPr="00E30722" w:rsidRDefault="00B56D5C" w:rsidP="00DB681C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  <w:p w:rsidR="00B56D5C" w:rsidRPr="00E3072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0722" w:rsidRPr="00E30722" w:rsidTr="00DC79E3">
        <w:tc>
          <w:tcPr>
            <w:tcW w:w="4998" w:type="dxa"/>
          </w:tcPr>
          <w:p w:rsidR="00745C6F" w:rsidRPr="00D51A3F" w:rsidRDefault="00B56D5C" w:rsidP="00D51A3F">
            <w:pPr>
              <w:pStyle w:val="a8"/>
              <w:numPr>
                <w:ilvl w:val="0"/>
                <w:numId w:val="42"/>
              </w:num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D51A3F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D51A3F">
              <w:rPr>
                <w:b/>
                <w:sz w:val="28"/>
                <w:szCs w:val="28"/>
              </w:rPr>
              <w:t>.:</w:t>
            </w:r>
            <w:r w:rsidR="00DB681C" w:rsidRPr="00D51A3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5C6F" w:rsidRPr="00D51A3F">
              <w:rPr>
                <w:b/>
                <w:sz w:val="28"/>
                <w:szCs w:val="28"/>
                <w:lang w:val="en-US"/>
              </w:rPr>
              <w:t>Amoxycillini</w:t>
            </w:r>
            <w:proofErr w:type="spellEnd"/>
            <w:r w:rsidR="00745C6F" w:rsidRPr="00D51A3F">
              <w:rPr>
                <w:b/>
                <w:sz w:val="28"/>
                <w:szCs w:val="28"/>
              </w:rPr>
              <w:t xml:space="preserve"> 0,5 </w:t>
            </w:r>
          </w:p>
          <w:p w:rsidR="00745C6F" w:rsidRPr="00D51A3F" w:rsidRDefault="00745C6F" w:rsidP="00745C6F">
            <w:pPr>
              <w:pStyle w:val="a8"/>
              <w:shd w:val="clear" w:color="auto" w:fill="FFFFFF"/>
              <w:ind w:left="786"/>
              <w:rPr>
                <w:b/>
                <w:sz w:val="28"/>
                <w:szCs w:val="28"/>
              </w:rPr>
            </w:pPr>
            <w:r w:rsidRPr="00D51A3F">
              <w:rPr>
                <w:b/>
                <w:sz w:val="28"/>
                <w:szCs w:val="28"/>
              </w:rPr>
              <w:lastRenderedPageBreak/>
              <w:t xml:space="preserve">         </w:t>
            </w:r>
            <w:r w:rsidRPr="00745C6F">
              <w:rPr>
                <w:b/>
                <w:sz w:val="28"/>
                <w:szCs w:val="28"/>
                <w:lang w:val="en-US"/>
              </w:rPr>
              <w:t>Ac</w:t>
            </w:r>
            <w:r w:rsidRPr="00D51A3F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745C6F">
              <w:rPr>
                <w:b/>
                <w:sz w:val="28"/>
                <w:szCs w:val="28"/>
                <w:lang w:val="en-US"/>
              </w:rPr>
              <w:t>clavulanici</w:t>
            </w:r>
            <w:proofErr w:type="spellEnd"/>
            <w:r w:rsidRPr="00D51A3F">
              <w:rPr>
                <w:b/>
                <w:sz w:val="28"/>
                <w:szCs w:val="28"/>
              </w:rPr>
              <w:t xml:space="preserve"> 0,125</w:t>
            </w:r>
          </w:p>
          <w:p w:rsidR="00745C6F" w:rsidRPr="00416CE9" w:rsidRDefault="00745C6F" w:rsidP="00745C6F">
            <w:pPr>
              <w:pStyle w:val="a8"/>
              <w:shd w:val="clear" w:color="auto" w:fill="FFFFFF"/>
              <w:ind w:left="786"/>
              <w:rPr>
                <w:b/>
                <w:sz w:val="28"/>
                <w:szCs w:val="28"/>
                <w:lang w:val="en-US"/>
              </w:rPr>
            </w:pPr>
            <w:r w:rsidRPr="00416CE9">
              <w:rPr>
                <w:b/>
                <w:sz w:val="28"/>
                <w:szCs w:val="28"/>
                <w:lang w:val="en-US"/>
              </w:rPr>
              <w:t xml:space="preserve">         </w:t>
            </w:r>
            <w:r w:rsidRPr="00745C6F">
              <w:rPr>
                <w:b/>
                <w:sz w:val="28"/>
                <w:szCs w:val="28"/>
                <w:lang w:val="en-US"/>
              </w:rPr>
              <w:t>D</w:t>
            </w:r>
            <w:r w:rsidRPr="00416CE9">
              <w:rPr>
                <w:b/>
                <w:sz w:val="28"/>
                <w:szCs w:val="28"/>
                <w:lang w:val="en-US"/>
              </w:rPr>
              <w:t>.</w:t>
            </w:r>
            <w:r w:rsidRPr="00745C6F">
              <w:rPr>
                <w:b/>
                <w:sz w:val="28"/>
                <w:szCs w:val="28"/>
                <w:lang w:val="en-US"/>
              </w:rPr>
              <w:t>t</w:t>
            </w:r>
            <w:r w:rsidRPr="00416CE9">
              <w:rPr>
                <w:b/>
                <w:sz w:val="28"/>
                <w:szCs w:val="28"/>
                <w:lang w:val="en-US"/>
              </w:rPr>
              <w:t>.</w:t>
            </w:r>
            <w:r w:rsidRPr="00745C6F">
              <w:rPr>
                <w:b/>
                <w:sz w:val="28"/>
                <w:szCs w:val="28"/>
                <w:lang w:val="en-US"/>
              </w:rPr>
              <w:t>d</w:t>
            </w:r>
            <w:r w:rsidRPr="00416CE9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745C6F">
              <w:rPr>
                <w:b/>
                <w:sz w:val="28"/>
                <w:szCs w:val="28"/>
                <w:lang w:val="en-US"/>
              </w:rPr>
              <w:t>N</w:t>
            </w:r>
            <w:r w:rsidRPr="00416CE9">
              <w:rPr>
                <w:b/>
                <w:sz w:val="28"/>
                <w:szCs w:val="28"/>
                <w:lang w:val="en-US"/>
              </w:rPr>
              <w:t xml:space="preserve">.20 </w:t>
            </w:r>
            <w:r w:rsidRPr="00745C6F">
              <w:rPr>
                <w:b/>
                <w:sz w:val="28"/>
                <w:szCs w:val="28"/>
                <w:lang w:val="en-US"/>
              </w:rPr>
              <w:t>in</w:t>
            </w:r>
            <w:r w:rsidRPr="00416CE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5C6F">
              <w:rPr>
                <w:b/>
                <w:sz w:val="28"/>
                <w:szCs w:val="28"/>
                <w:lang w:val="en-US"/>
              </w:rPr>
              <w:t>tabl</w:t>
            </w:r>
            <w:proofErr w:type="spellEnd"/>
            <w:r w:rsidRPr="00416CE9">
              <w:rPr>
                <w:b/>
                <w:sz w:val="28"/>
                <w:szCs w:val="28"/>
                <w:lang w:val="en-US"/>
              </w:rPr>
              <w:t xml:space="preserve">. </w:t>
            </w:r>
          </w:p>
          <w:p w:rsidR="00654898" w:rsidRPr="00745C6F" w:rsidRDefault="00745C6F" w:rsidP="00745C6F">
            <w:pPr>
              <w:pStyle w:val="a8"/>
              <w:shd w:val="clear" w:color="auto" w:fill="FFFFFF"/>
              <w:ind w:left="786"/>
              <w:rPr>
                <w:b/>
                <w:sz w:val="28"/>
                <w:szCs w:val="28"/>
              </w:rPr>
            </w:pPr>
            <w:r w:rsidRPr="00416CE9">
              <w:rPr>
                <w:b/>
                <w:sz w:val="28"/>
                <w:szCs w:val="28"/>
                <w:lang w:val="en-US"/>
              </w:rPr>
              <w:t xml:space="preserve">         </w:t>
            </w:r>
            <w:r w:rsidRPr="00745C6F">
              <w:rPr>
                <w:b/>
                <w:sz w:val="28"/>
                <w:szCs w:val="28"/>
                <w:lang w:val="en-US"/>
              </w:rPr>
              <w:t>S</w:t>
            </w:r>
            <w:r w:rsidRPr="00745C6F">
              <w:rPr>
                <w:b/>
                <w:sz w:val="28"/>
                <w:szCs w:val="28"/>
              </w:rPr>
              <w:t>. Внутрь по 1 таблетке каждые 8 часов</w:t>
            </w:r>
          </w:p>
          <w:p w:rsidR="00654898" w:rsidRPr="00745C6F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745C6F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745C6F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745C6F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745C6F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DC79E3" w:rsidRPr="00E30722" w:rsidRDefault="00DC79E3" w:rsidP="00DC79E3">
            <w:pPr>
              <w:rPr>
                <w:b/>
                <w:sz w:val="28"/>
                <w:szCs w:val="28"/>
              </w:rPr>
            </w:pPr>
            <w:r w:rsidRPr="00E30722">
              <w:rPr>
                <w:b/>
                <w:sz w:val="28"/>
                <w:szCs w:val="28"/>
              </w:rPr>
              <w:lastRenderedPageBreak/>
              <w:t xml:space="preserve">10. </w:t>
            </w:r>
            <w:proofErr w:type="spellStart"/>
            <w:r w:rsidR="00B56D5C" w:rsidRPr="00E3072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="00B56D5C" w:rsidRPr="00E30722">
              <w:rPr>
                <w:b/>
                <w:sz w:val="28"/>
                <w:szCs w:val="28"/>
              </w:rPr>
              <w:t>.:</w:t>
            </w:r>
            <w:r w:rsidRPr="00E307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0722">
              <w:rPr>
                <w:b/>
                <w:sz w:val="28"/>
                <w:szCs w:val="28"/>
                <w:lang w:val="en-US"/>
              </w:rPr>
              <w:t>Tabl</w:t>
            </w:r>
            <w:proofErr w:type="spellEnd"/>
            <w:r w:rsidRPr="00E30722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E30722">
              <w:rPr>
                <w:b/>
                <w:sz w:val="28"/>
                <w:szCs w:val="28"/>
                <w:lang w:val="en-US"/>
              </w:rPr>
              <w:t>Tetracyclini</w:t>
            </w:r>
            <w:proofErr w:type="spellEnd"/>
            <w:r w:rsidR="00A170C3">
              <w:rPr>
                <w:b/>
                <w:sz w:val="28"/>
                <w:szCs w:val="28"/>
              </w:rPr>
              <w:t xml:space="preserve"> 0,</w:t>
            </w:r>
            <w:r w:rsidRPr="00E30722">
              <w:rPr>
                <w:b/>
                <w:sz w:val="28"/>
                <w:szCs w:val="28"/>
              </w:rPr>
              <w:t xml:space="preserve">25 </w:t>
            </w:r>
            <w:r w:rsidRPr="00E30722">
              <w:rPr>
                <w:b/>
                <w:sz w:val="28"/>
                <w:szCs w:val="28"/>
                <w:lang w:val="en-US"/>
              </w:rPr>
              <w:t>N</w:t>
            </w:r>
            <w:r w:rsidRPr="00E30722">
              <w:rPr>
                <w:b/>
                <w:sz w:val="28"/>
                <w:szCs w:val="28"/>
              </w:rPr>
              <w:t>. 20. </w:t>
            </w:r>
          </w:p>
          <w:p w:rsidR="00B56D5C" w:rsidRPr="00E30722" w:rsidRDefault="00DC79E3" w:rsidP="00DC79E3">
            <w:pPr>
              <w:rPr>
                <w:b/>
                <w:sz w:val="28"/>
                <w:szCs w:val="28"/>
              </w:rPr>
            </w:pPr>
            <w:r w:rsidRPr="00E30722">
              <w:rPr>
                <w:b/>
                <w:sz w:val="28"/>
                <w:szCs w:val="28"/>
              </w:rPr>
              <w:lastRenderedPageBreak/>
              <w:t xml:space="preserve">             </w:t>
            </w:r>
            <w:r w:rsidR="00E30722">
              <w:rPr>
                <w:b/>
                <w:sz w:val="28"/>
                <w:szCs w:val="28"/>
              </w:rPr>
              <w:t xml:space="preserve">  </w:t>
            </w:r>
            <w:r w:rsidRPr="00E30722">
              <w:rPr>
                <w:b/>
                <w:sz w:val="28"/>
                <w:szCs w:val="28"/>
                <w:lang w:val="en-US"/>
              </w:rPr>
              <w:t>D</w:t>
            </w:r>
            <w:r w:rsidRPr="00E30722">
              <w:rPr>
                <w:b/>
                <w:sz w:val="28"/>
                <w:szCs w:val="28"/>
              </w:rPr>
              <w:t xml:space="preserve">. </w:t>
            </w:r>
            <w:r w:rsidRPr="00E30722">
              <w:rPr>
                <w:b/>
                <w:sz w:val="28"/>
                <w:szCs w:val="28"/>
                <w:lang w:val="en-US"/>
              </w:rPr>
              <w:t>S</w:t>
            </w:r>
            <w:r w:rsidRPr="00E30722">
              <w:rPr>
                <w:b/>
                <w:sz w:val="28"/>
                <w:szCs w:val="28"/>
              </w:rPr>
              <w:t>. Внутрь по 1 таблетке 4 ра</w:t>
            </w:r>
            <w:r w:rsidR="008E7DED">
              <w:rPr>
                <w:b/>
                <w:sz w:val="28"/>
                <w:szCs w:val="28"/>
              </w:rPr>
              <w:t>з</w:t>
            </w:r>
            <w:r w:rsidRPr="00E30722">
              <w:rPr>
                <w:b/>
                <w:sz w:val="28"/>
                <w:szCs w:val="28"/>
              </w:rPr>
              <w:t>а в день</w:t>
            </w:r>
          </w:p>
        </w:tc>
      </w:tr>
      <w:tr w:rsidR="00B56D5C" w:rsidRPr="00E30722" w:rsidTr="00FA173B">
        <w:tc>
          <w:tcPr>
            <w:tcW w:w="4998" w:type="dxa"/>
          </w:tcPr>
          <w:p w:rsidR="00032ED4" w:rsidRPr="00E30722" w:rsidRDefault="00B56D5C" w:rsidP="003E54CE">
            <w:pPr>
              <w:pStyle w:val="a8"/>
              <w:numPr>
                <w:ilvl w:val="0"/>
                <w:numId w:val="32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E30722">
              <w:rPr>
                <w:b/>
                <w:sz w:val="28"/>
                <w:szCs w:val="28"/>
                <w:lang w:val="en-US"/>
              </w:rPr>
              <w:lastRenderedPageBreak/>
              <w:t>Rp</w:t>
            </w:r>
            <w:proofErr w:type="spellEnd"/>
            <w:r w:rsidRPr="00E30722">
              <w:rPr>
                <w:b/>
                <w:sz w:val="28"/>
                <w:szCs w:val="28"/>
              </w:rPr>
              <w:t>.</w:t>
            </w:r>
            <w:r w:rsidR="00032ED4" w:rsidRPr="00E30722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="00032ED4" w:rsidRPr="00E30722">
              <w:rPr>
                <w:b/>
                <w:sz w:val="28"/>
                <w:szCs w:val="28"/>
                <w:lang w:val="en-US"/>
              </w:rPr>
              <w:t>Tabl</w:t>
            </w:r>
            <w:proofErr w:type="spellEnd"/>
            <w:r w:rsidR="00032ED4" w:rsidRPr="00E30722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032ED4" w:rsidRPr="00E30722">
              <w:rPr>
                <w:b/>
                <w:sz w:val="28"/>
                <w:szCs w:val="28"/>
                <w:lang w:val="en-US"/>
              </w:rPr>
              <w:t>Mebendazoli</w:t>
            </w:r>
            <w:proofErr w:type="spellEnd"/>
            <w:r w:rsidR="008E7DED">
              <w:rPr>
                <w:b/>
                <w:sz w:val="28"/>
                <w:szCs w:val="28"/>
              </w:rPr>
              <w:t xml:space="preserve"> 0,</w:t>
            </w:r>
            <w:r w:rsidR="00032ED4" w:rsidRPr="00E30722">
              <w:rPr>
                <w:b/>
                <w:sz w:val="28"/>
                <w:szCs w:val="28"/>
              </w:rPr>
              <w:t xml:space="preserve">1 </w:t>
            </w:r>
            <w:r w:rsidR="00032ED4" w:rsidRPr="00E30722">
              <w:rPr>
                <w:b/>
                <w:sz w:val="28"/>
                <w:szCs w:val="28"/>
                <w:lang w:val="en-US"/>
              </w:rPr>
              <w:t>N</w:t>
            </w:r>
            <w:r w:rsidR="00032ED4" w:rsidRPr="00E30722">
              <w:rPr>
                <w:b/>
                <w:sz w:val="28"/>
                <w:szCs w:val="28"/>
              </w:rPr>
              <w:t>.10</w:t>
            </w:r>
          </w:p>
          <w:p w:rsidR="00032ED4" w:rsidRPr="00E30722" w:rsidRDefault="00032ED4" w:rsidP="00032ED4">
            <w:pPr>
              <w:ind w:left="1146"/>
              <w:jc w:val="both"/>
              <w:rPr>
                <w:b/>
                <w:sz w:val="28"/>
                <w:szCs w:val="28"/>
              </w:rPr>
            </w:pPr>
            <w:r w:rsidRPr="00E30722">
              <w:rPr>
                <w:b/>
                <w:sz w:val="28"/>
                <w:szCs w:val="28"/>
              </w:rPr>
              <w:t xml:space="preserve">          </w:t>
            </w:r>
            <w:r w:rsidRPr="00E30722">
              <w:rPr>
                <w:b/>
                <w:sz w:val="28"/>
                <w:szCs w:val="28"/>
                <w:lang w:val="en-US"/>
              </w:rPr>
              <w:t>S</w:t>
            </w:r>
            <w:r w:rsidRPr="00E30722">
              <w:rPr>
                <w:b/>
                <w:sz w:val="28"/>
                <w:szCs w:val="28"/>
              </w:rPr>
              <w:t>. Внутрь с небольшим количеством воды по 1 таблетке 2 раза в день</w:t>
            </w:r>
          </w:p>
          <w:p w:rsidR="00B56D5C" w:rsidRPr="00E3072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032ED4" w:rsidRPr="00E30722" w:rsidRDefault="003E54CE" w:rsidP="00032ED4">
            <w:pPr>
              <w:rPr>
                <w:b/>
                <w:sz w:val="28"/>
                <w:szCs w:val="28"/>
                <w:lang w:val="en-US"/>
              </w:rPr>
            </w:pPr>
            <w:r w:rsidRPr="00E30722">
              <w:rPr>
                <w:b/>
                <w:sz w:val="28"/>
                <w:szCs w:val="28"/>
                <w:lang w:val="en-US"/>
              </w:rPr>
              <w:t xml:space="preserve">12. </w:t>
            </w:r>
            <w:proofErr w:type="spellStart"/>
            <w:r w:rsidR="00B56D5C" w:rsidRPr="00E3072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="00B56D5C" w:rsidRPr="00E30722">
              <w:rPr>
                <w:b/>
                <w:sz w:val="28"/>
                <w:szCs w:val="28"/>
                <w:lang w:val="en-US"/>
              </w:rPr>
              <w:t>.</w:t>
            </w:r>
            <w:r w:rsidR="008E7DED">
              <w:rPr>
                <w:b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8E7DED">
              <w:rPr>
                <w:b/>
                <w:sz w:val="28"/>
                <w:szCs w:val="28"/>
                <w:lang w:val="en-US"/>
              </w:rPr>
              <w:t>Umifenoviri</w:t>
            </w:r>
            <w:proofErr w:type="spellEnd"/>
            <w:r w:rsidR="008E7DED">
              <w:rPr>
                <w:b/>
                <w:sz w:val="28"/>
                <w:szCs w:val="28"/>
                <w:lang w:val="en-US"/>
              </w:rPr>
              <w:t xml:space="preserve"> 0</w:t>
            </w:r>
            <w:r w:rsidR="008E7DED" w:rsidRPr="00416CE9">
              <w:rPr>
                <w:b/>
                <w:sz w:val="28"/>
                <w:szCs w:val="28"/>
                <w:lang w:val="en-US"/>
              </w:rPr>
              <w:t>,</w:t>
            </w:r>
            <w:r w:rsidRPr="00E30722">
              <w:rPr>
                <w:b/>
                <w:sz w:val="28"/>
                <w:szCs w:val="28"/>
                <w:lang w:val="en-US"/>
              </w:rPr>
              <w:t>2</w:t>
            </w:r>
          </w:p>
          <w:p w:rsidR="003E54CE" w:rsidRPr="00E30722" w:rsidRDefault="003E54CE" w:rsidP="00032ED4">
            <w:pPr>
              <w:rPr>
                <w:b/>
                <w:sz w:val="28"/>
                <w:szCs w:val="28"/>
                <w:lang w:val="en-US"/>
              </w:rPr>
            </w:pPr>
            <w:r w:rsidRPr="00E30722">
              <w:rPr>
                <w:b/>
                <w:sz w:val="28"/>
                <w:szCs w:val="28"/>
                <w:lang w:val="en-US"/>
              </w:rPr>
              <w:t xml:space="preserve">        </w:t>
            </w:r>
            <w:r w:rsidR="00E30722" w:rsidRPr="00E30722">
              <w:rPr>
                <w:b/>
                <w:sz w:val="28"/>
                <w:szCs w:val="28"/>
                <w:lang w:val="en-US"/>
              </w:rPr>
              <w:t xml:space="preserve">      </w:t>
            </w:r>
            <w:proofErr w:type="spellStart"/>
            <w:r w:rsidRPr="00E30722">
              <w:rPr>
                <w:b/>
                <w:sz w:val="28"/>
                <w:szCs w:val="28"/>
                <w:lang w:val="en-US"/>
              </w:rPr>
              <w:t>D.t.d</w:t>
            </w:r>
            <w:proofErr w:type="spellEnd"/>
            <w:r w:rsidRPr="00E30722">
              <w:rPr>
                <w:b/>
                <w:sz w:val="28"/>
                <w:szCs w:val="28"/>
                <w:lang w:val="en-US"/>
              </w:rPr>
              <w:t>. N.30 in caps.</w:t>
            </w:r>
          </w:p>
          <w:p w:rsidR="00B56D5C" w:rsidRPr="00E30722" w:rsidRDefault="003E54CE" w:rsidP="003E54CE">
            <w:pPr>
              <w:rPr>
                <w:b/>
                <w:sz w:val="28"/>
                <w:szCs w:val="28"/>
              </w:rPr>
            </w:pPr>
            <w:r w:rsidRPr="007A3296">
              <w:rPr>
                <w:b/>
                <w:sz w:val="28"/>
                <w:szCs w:val="28"/>
                <w:lang w:val="en-US"/>
              </w:rPr>
              <w:t xml:space="preserve">       </w:t>
            </w:r>
            <w:r w:rsidR="00E30722" w:rsidRPr="007A3296">
              <w:rPr>
                <w:b/>
                <w:sz w:val="28"/>
                <w:szCs w:val="28"/>
                <w:lang w:val="en-US"/>
              </w:rPr>
              <w:t xml:space="preserve">      </w:t>
            </w:r>
            <w:r w:rsidRPr="007A329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32ED4" w:rsidRPr="00E30722">
              <w:rPr>
                <w:b/>
                <w:sz w:val="28"/>
                <w:szCs w:val="28"/>
              </w:rPr>
              <w:t>S.</w:t>
            </w:r>
            <w:r w:rsidRPr="00E30722">
              <w:rPr>
                <w:b/>
                <w:sz w:val="28"/>
                <w:szCs w:val="28"/>
              </w:rPr>
              <w:t>Внутрь</w:t>
            </w:r>
            <w:proofErr w:type="spellEnd"/>
            <w:r w:rsidRPr="00E30722">
              <w:rPr>
                <w:b/>
                <w:sz w:val="28"/>
                <w:szCs w:val="28"/>
              </w:rPr>
              <w:t xml:space="preserve"> , до приема пищи 1 раз в день</w:t>
            </w:r>
          </w:p>
        </w:tc>
      </w:tr>
    </w:tbl>
    <w:p w:rsidR="00B56D5C" w:rsidRPr="00E30722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B56D5C" w:rsidRPr="00E30722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B56D5C" w:rsidRPr="00E30722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D139EE" w:rsidRPr="00E30722" w:rsidRDefault="00D139EE" w:rsidP="00D139EE">
      <w:pPr>
        <w:rPr>
          <w:b/>
          <w:i/>
          <w:sz w:val="28"/>
          <w:szCs w:val="28"/>
        </w:rPr>
      </w:pPr>
    </w:p>
    <w:sectPr w:rsidR="00D139EE" w:rsidRPr="00E30722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A0" w:rsidRDefault="001444A0" w:rsidP="00734D0D">
      <w:r>
        <w:separator/>
      </w:r>
    </w:p>
  </w:endnote>
  <w:endnote w:type="continuationSeparator" w:id="0">
    <w:p w:rsidR="001444A0" w:rsidRDefault="001444A0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A0" w:rsidRDefault="001444A0" w:rsidP="00734D0D">
      <w:r>
        <w:separator/>
      </w:r>
    </w:p>
  </w:footnote>
  <w:footnote w:type="continuationSeparator" w:id="0">
    <w:p w:rsidR="001444A0" w:rsidRDefault="001444A0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3013B"/>
    <w:multiLevelType w:val="hybridMultilevel"/>
    <w:tmpl w:val="B262DD52"/>
    <w:lvl w:ilvl="0" w:tplc="A2DA1CE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E4"/>
    <w:multiLevelType w:val="hybridMultilevel"/>
    <w:tmpl w:val="5366CE9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C6E8E"/>
    <w:multiLevelType w:val="hybridMultilevel"/>
    <w:tmpl w:val="A66CF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2E4E38"/>
    <w:multiLevelType w:val="hybridMultilevel"/>
    <w:tmpl w:val="EE2CB5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B5761B"/>
    <w:multiLevelType w:val="hybridMultilevel"/>
    <w:tmpl w:val="8C7CD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751"/>
    <w:multiLevelType w:val="multilevel"/>
    <w:tmpl w:val="2542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338F5"/>
    <w:multiLevelType w:val="hybridMultilevel"/>
    <w:tmpl w:val="3D066574"/>
    <w:lvl w:ilvl="0" w:tplc="E4AE6B5C">
      <w:start w:val="11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17473"/>
    <w:multiLevelType w:val="hybridMultilevel"/>
    <w:tmpl w:val="217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260843"/>
    <w:multiLevelType w:val="hybridMultilevel"/>
    <w:tmpl w:val="4F8400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F87557"/>
    <w:multiLevelType w:val="hybridMultilevel"/>
    <w:tmpl w:val="74E2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28032C"/>
    <w:multiLevelType w:val="hybridMultilevel"/>
    <w:tmpl w:val="93B05E3C"/>
    <w:lvl w:ilvl="0" w:tplc="7380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BF5E89"/>
    <w:multiLevelType w:val="hybridMultilevel"/>
    <w:tmpl w:val="02FAAD26"/>
    <w:lvl w:ilvl="0" w:tplc="333AA01C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1"/>
  </w:num>
  <w:num w:numId="13">
    <w:abstractNumId w:val="0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3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37"/>
  </w:num>
  <w:num w:numId="21">
    <w:abstractNumId w:val="24"/>
  </w:num>
  <w:num w:numId="22">
    <w:abstractNumId w:val="11"/>
  </w:num>
  <w:num w:numId="23">
    <w:abstractNumId w:val="29"/>
  </w:num>
  <w:num w:numId="24">
    <w:abstractNumId w:val="30"/>
  </w:num>
  <w:num w:numId="25">
    <w:abstractNumId w:val="17"/>
  </w:num>
  <w:num w:numId="26">
    <w:abstractNumId w:val="1"/>
  </w:num>
  <w:num w:numId="27">
    <w:abstractNumId w:val="12"/>
  </w:num>
  <w:num w:numId="28">
    <w:abstractNumId w:val="1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6"/>
  </w:num>
  <w:num w:numId="32">
    <w:abstractNumId w:val="19"/>
  </w:num>
  <w:num w:numId="33">
    <w:abstractNumId w:val="15"/>
  </w:num>
  <w:num w:numId="34">
    <w:abstractNumId w:val="35"/>
  </w:num>
  <w:num w:numId="35">
    <w:abstractNumId w:val="28"/>
  </w:num>
  <w:num w:numId="36">
    <w:abstractNumId w:val="16"/>
  </w:num>
  <w:num w:numId="37">
    <w:abstractNumId w:val="32"/>
  </w:num>
  <w:num w:numId="38">
    <w:abstractNumId w:val="23"/>
  </w:num>
  <w:num w:numId="39">
    <w:abstractNumId w:val="5"/>
  </w:num>
  <w:num w:numId="40">
    <w:abstractNumId w:val="6"/>
  </w:num>
  <w:num w:numId="41">
    <w:abstractNumId w:val="8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C"/>
    <w:rsid w:val="00001FCB"/>
    <w:rsid w:val="00022D43"/>
    <w:rsid w:val="00032ED4"/>
    <w:rsid w:val="0004185F"/>
    <w:rsid w:val="0007088D"/>
    <w:rsid w:val="00070DA1"/>
    <w:rsid w:val="00072B8B"/>
    <w:rsid w:val="0011780B"/>
    <w:rsid w:val="001213F7"/>
    <w:rsid w:val="001224DB"/>
    <w:rsid w:val="001249A2"/>
    <w:rsid w:val="00132A1C"/>
    <w:rsid w:val="00132F9C"/>
    <w:rsid w:val="00133C08"/>
    <w:rsid w:val="00136785"/>
    <w:rsid w:val="00140AAF"/>
    <w:rsid w:val="001444A0"/>
    <w:rsid w:val="00145BFC"/>
    <w:rsid w:val="00147AF5"/>
    <w:rsid w:val="0015213A"/>
    <w:rsid w:val="00160D6E"/>
    <w:rsid w:val="001756D5"/>
    <w:rsid w:val="0017619F"/>
    <w:rsid w:val="00181795"/>
    <w:rsid w:val="001A1769"/>
    <w:rsid w:val="001B5D8F"/>
    <w:rsid w:val="001C06AA"/>
    <w:rsid w:val="001C5393"/>
    <w:rsid w:val="00207E02"/>
    <w:rsid w:val="00223797"/>
    <w:rsid w:val="00230A8D"/>
    <w:rsid w:val="002350ED"/>
    <w:rsid w:val="0023774A"/>
    <w:rsid w:val="00242DF9"/>
    <w:rsid w:val="00243D2F"/>
    <w:rsid w:val="002534D7"/>
    <w:rsid w:val="00260CFC"/>
    <w:rsid w:val="0026404C"/>
    <w:rsid w:val="002744C5"/>
    <w:rsid w:val="00283E27"/>
    <w:rsid w:val="002B03FA"/>
    <w:rsid w:val="002C05FF"/>
    <w:rsid w:val="002D7A93"/>
    <w:rsid w:val="002E06F8"/>
    <w:rsid w:val="00311110"/>
    <w:rsid w:val="003275D1"/>
    <w:rsid w:val="003678AC"/>
    <w:rsid w:val="003716DB"/>
    <w:rsid w:val="00376BD2"/>
    <w:rsid w:val="003A117C"/>
    <w:rsid w:val="003A6E9D"/>
    <w:rsid w:val="003B144E"/>
    <w:rsid w:val="003D5407"/>
    <w:rsid w:val="003E54CE"/>
    <w:rsid w:val="003E79C3"/>
    <w:rsid w:val="00405A54"/>
    <w:rsid w:val="00412A83"/>
    <w:rsid w:val="00414FB9"/>
    <w:rsid w:val="00416CE9"/>
    <w:rsid w:val="00422310"/>
    <w:rsid w:val="00424A2F"/>
    <w:rsid w:val="0044758B"/>
    <w:rsid w:val="00451B3B"/>
    <w:rsid w:val="00462561"/>
    <w:rsid w:val="00486E6E"/>
    <w:rsid w:val="004914CD"/>
    <w:rsid w:val="004A01EA"/>
    <w:rsid w:val="004B0434"/>
    <w:rsid w:val="004D6C94"/>
    <w:rsid w:val="004F0A5B"/>
    <w:rsid w:val="00534C2E"/>
    <w:rsid w:val="00536B44"/>
    <w:rsid w:val="005433D1"/>
    <w:rsid w:val="005468B7"/>
    <w:rsid w:val="005739DA"/>
    <w:rsid w:val="005744B3"/>
    <w:rsid w:val="0059778A"/>
    <w:rsid w:val="005B5921"/>
    <w:rsid w:val="006131F5"/>
    <w:rsid w:val="00646730"/>
    <w:rsid w:val="00654339"/>
    <w:rsid w:val="00654898"/>
    <w:rsid w:val="00655C85"/>
    <w:rsid w:val="006A1E79"/>
    <w:rsid w:val="006A6783"/>
    <w:rsid w:val="006B55F8"/>
    <w:rsid w:val="006D4AA6"/>
    <w:rsid w:val="006F14A4"/>
    <w:rsid w:val="006F7127"/>
    <w:rsid w:val="00734D0D"/>
    <w:rsid w:val="0074554B"/>
    <w:rsid w:val="00745C6F"/>
    <w:rsid w:val="00760F20"/>
    <w:rsid w:val="0077497E"/>
    <w:rsid w:val="00782CC0"/>
    <w:rsid w:val="0079013D"/>
    <w:rsid w:val="00795B16"/>
    <w:rsid w:val="007A3296"/>
    <w:rsid w:val="007C036C"/>
    <w:rsid w:val="007D7D3A"/>
    <w:rsid w:val="007E181E"/>
    <w:rsid w:val="007E202C"/>
    <w:rsid w:val="007F5C50"/>
    <w:rsid w:val="0082285F"/>
    <w:rsid w:val="00822865"/>
    <w:rsid w:val="0082368B"/>
    <w:rsid w:val="00842028"/>
    <w:rsid w:val="00865469"/>
    <w:rsid w:val="008755E5"/>
    <w:rsid w:val="00877BD6"/>
    <w:rsid w:val="008A2059"/>
    <w:rsid w:val="008C602F"/>
    <w:rsid w:val="008E7DED"/>
    <w:rsid w:val="008F155F"/>
    <w:rsid w:val="009118E1"/>
    <w:rsid w:val="00933258"/>
    <w:rsid w:val="0093497C"/>
    <w:rsid w:val="00941BBF"/>
    <w:rsid w:val="00944AAA"/>
    <w:rsid w:val="0095144B"/>
    <w:rsid w:val="0099773C"/>
    <w:rsid w:val="009B382C"/>
    <w:rsid w:val="009C0932"/>
    <w:rsid w:val="00A02BC0"/>
    <w:rsid w:val="00A170C3"/>
    <w:rsid w:val="00A23818"/>
    <w:rsid w:val="00A4599E"/>
    <w:rsid w:val="00A46A22"/>
    <w:rsid w:val="00A52501"/>
    <w:rsid w:val="00A633C2"/>
    <w:rsid w:val="00A83A65"/>
    <w:rsid w:val="00AA0DDE"/>
    <w:rsid w:val="00AC3452"/>
    <w:rsid w:val="00AD0A62"/>
    <w:rsid w:val="00B05681"/>
    <w:rsid w:val="00B10072"/>
    <w:rsid w:val="00B15216"/>
    <w:rsid w:val="00B44ED2"/>
    <w:rsid w:val="00B56D5C"/>
    <w:rsid w:val="00B73A6F"/>
    <w:rsid w:val="00BB1007"/>
    <w:rsid w:val="00BC05CD"/>
    <w:rsid w:val="00C018FA"/>
    <w:rsid w:val="00C32F72"/>
    <w:rsid w:val="00C4564D"/>
    <w:rsid w:val="00C47AAF"/>
    <w:rsid w:val="00C51E61"/>
    <w:rsid w:val="00C530F3"/>
    <w:rsid w:val="00C55888"/>
    <w:rsid w:val="00C71671"/>
    <w:rsid w:val="00C841D8"/>
    <w:rsid w:val="00C84D18"/>
    <w:rsid w:val="00CA5F61"/>
    <w:rsid w:val="00CD2A5C"/>
    <w:rsid w:val="00CD3B6C"/>
    <w:rsid w:val="00CE202E"/>
    <w:rsid w:val="00D139EE"/>
    <w:rsid w:val="00D30D81"/>
    <w:rsid w:val="00D46552"/>
    <w:rsid w:val="00D51A3F"/>
    <w:rsid w:val="00D51C92"/>
    <w:rsid w:val="00D55F76"/>
    <w:rsid w:val="00D57CC2"/>
    <w:rsid w:val="00D62FA5"/>
    <w:rsid w:val="00D84177"/>
    <w:rsid w:val="00DA6EBC"/>
    <w:rsid w:val="00DB681C"/>
    <w:rsid w:val="00DC2566"/>
    <w:rsid w:val="00DC79E3"/>
    <w:rsid w:val="00DE0A20"/>
    <w:rsid w:val="00DE1450"/>
    <w:rsid w:val="00E30722"/>
    <w:rsid w:val="00E31962"/>
    <w:rsid w:val="00E420E9"/>
    <w:rsid w:val="00E50F54"/>
    <w:rsid w:val="00E67B45"/>
    <w:rsid w:val="00EB28EA"/>
    <w:rsid w:val="00ED259C"/>
    <w:rsid w:val="00EF3734"/>
    <w:rsid w:val="00F021EA"/>
    <w:rsid w:val="00F06043"/>
    <w:rsid w:val="00F308FB"/>
    <w:rsid w:val="00F32674"/>
    <w:rsid w:val="00F32755"/>
    <w:rsid w:val="00F40A33"/>
    <w:rsid w:val="00F41CBE"/>
    <w:rsid w:val="00F72B02"/>
    <w:rsid w:val="00F90ABD"/>
    <w:rsid w:val="00F96397"/>
    <w:rsid w:val="00FA173B"/>
    <w:rsid w:val="00FA59F8"/>
    <w:rsid w:val="00FB01D9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3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character" w:styleId="ae">
    <w:name w:val="Placeholder Text"/>
    <w:basedOn w:val="a0"/>
    <w:uiPriority w:val="99"/>
    <w:semiHidden/>
    <w:rsid w:val="003D5407"/>
    <w:rPr>
      <w:color w:val="808080"/>
    </w:rPr>
  </w:style>
  <w:style w:type="paragraph" w:styleId="af">
    <w:name w:val="Balloon Text"/>
    <w:basedOn w:val="a"/>
    <w:link w:val="af0"/>
    <w:semiHidden/>
    <w:unhideWhenUsed/>
    <w:rsid w:val="003D54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D540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914C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0"/>
    <w:rsid w:val="00A17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3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character" w:styleId="ae">
    <w:name w:val="Placeholder Text"/>
    <w:basedOn w:val="a0"/>
    <w:uiPriority w:val="99"/>
    <w:semiHidden/>
    <w:rsid w:val="003D5407"/>
    <w:rPr>
      <w:color w:val="808080"/>
    </w:rPr>
  </w:style>
  <w:style w:type="paragraph" w:styleId="af">
    <w:name w:val="Balloon Text"/>
    <w:basedOn w:val="a"/>
    <w:link w:val="af0"/>
    <w:semiHidden/>
    <w:unhideWhenUsed/>
    <w:rsid w:val="003D54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D540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914C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0"/>
    <w:rsid w:val="00A1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8224</Words>
  <Characters>46879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User</cp:lastModifiedBy>
  <cp:revision>13</cp:revision>
  <cp:lastPrinted>2012-06-13T05:48:00Z</cp:lastPrinted>
  <dcterms:created xsi:type="dcterms:W3CDTF">2020-06-15T17:19:00Z</dcterms:created>
  <dcterms:modified xsi:type="dcterms:W3CDTF">2020-06-18T07:46:00Z</dcterms:modified>
</cp:coreProperties>
</file>