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2" w:rsidRPr="00D14FC5" w:rsidRDefault="00887672" w:rsidP="00887672">
      <w:pPr>
        <w:pStyle w:val="1"/>
        <w:shd w:val="clear" w:color="auto" w:fill="E6E6E6"/>
        <w:spacing w:before="0" w:after="0" w:line="240" w:lineRule="auto"/>
        <w:ind w:left="709" w:firstLine="0"/>
        <w:jc w:val="center"/>
        <w:rPr>
          <w:b/>
          <w:bCs/>
          <w:spacing w:val="20"/>
          <w:szCs w:val="28"/>
        </w:rPr>
      </w:pPr>
      <w:r w:rsidRPr="00D14FC5">
        <w:rPr>
          <w:b/>
          <w:bCs/>
          <w:spacing w:val="20"/>
          <w:szCs w:val="28"/>
        </w:rPr>
        <w:t>Рекомендации для выполнения задания по теме «Проектно-исследовательский метод в профилактической деятельности врача»</w:t>
      </w:r>
    </w:p>
    <w:p w:rsidR="00887672" w:rsidRPr="00D14FC5" w:rsidRDefault="00887672" w:rsidP="00887672">
      <w:pPr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Задачи задания:</w:t>
      </w:r>
    </w:p>
    <w:p w:rsidR="00887672" w:rsidRPr="00D14FC5" w:rsidRDefault="00887672" w:rsidP="00887672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Ознакомиться с целями, правилами профилактической работы.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Выявить проблему, на которую направлен профилактический проект.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Сформулировать цель и задачи проекта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Определить действия (шаги, этапы) для  решения каждой задачи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разработанный план-график реализации проекта, определить </w:t>
      </w:r>
      <w:proofErr w:type="gramStart"/>
      <w:r w:rsidRPr="00D14FC5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D14FC5"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конкретные шаги и мероприятия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Обозначить необходимые ресурсы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Составить бюджет проекта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Определить стратегию и тактику привлечения необходимых средств и ресурсов</w:t>
      </w:r>
    </w:p>
    <w:p w:rsidR="00887672" w:rsidRPr="00D14FC5" w:rsidRDefault="00887672" w:rsidP="00887672">
      <w:pPr>
        <w:pStyle w:val="a3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Сформулировать ожидаемые результаты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Требования к защите проекта: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Актуальность проекта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Практическая значимость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Эффективность и слаженность работы команды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Профессиональный уровень проекта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Публичность защиты проекта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Организационный уровень проекта (выполнение всех заданий в срок)</w:t>
      </w:r>
    </w:p>
    <w:p w:rsidR="00887672" w:rsidRPr="00D14FC5" w:rsidRDefault="00887672" w:rsidP="0088767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– Технический уровень проекта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ab/>
        <w:t>1.Знания в области медицины и педагогики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ab/>
        <w:t>2.Умение работать с литературой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ab/>
        <w:t>3. Умение работать в команде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ab/>
        <w:t>4. Умение представлять результаты своей деятельности</w:t>
      </w:r>
    </w:p>
    <w:p w:rsidR="00887672" w:rsidRPr="00D14FC5" w:rsidRDefault="00887672" w:rsidP="008876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ab/>
        <w:t>5. Творчество</w:t>
      </w:r>
    </w:p>
    <w:p w:rsidR="00887672" w:rsidRPr="00D14FC5" w:rsidRDefault="00887672" w:rsidP="008876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b/>
          <w:sz w:val="28"/>
          <w:szCs w:val="28"/>
        </w:rPr>
        <w:t>Примерные темы для самостоятельной работы</w:t>
      </w:r>
    </w:p>
    <w:p w:rsidR="00887672" w:rsidRPr="00D14FC5" w:rsidRDefault="00887672" w:rsidP="008876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проектно-исследовательской деятельности </w:t>
      </w:r>
    </w:p>
    <w:p w:rsidR="00887672" w:rsidRPr="00D14FC5" w:rsidRDefault="00887672" w:rsidP="008876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b/>
          <w:sz w:val="28"/>
          <w:szCs w:val="28"/>
        </w:rPr>
        <w:t>с целью профилактической работы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1.Профилактика депрессий у населения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2.Профилактика ранней беременности у подростков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3.Профилактика наркомании (</w:t>
      </w:r>
      <w:proofErr w:type="spellStart"/>
      <w:r w:rsidRPr="00D14FC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14FC5">
        <w:rPr>
          <w:rFonts w:ascii="Times New Roman" w:eastAsia="Times New Roman" w:hAnsi="Times New Roman" w:cs="Times New Roman"/>
          <w:sz w:val="28"/>
          <w:szCs w:val="28"/>
        </w:rPr>
        <w:t>, алкоголизма) в подростковом и юношеском возрасте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4. Профилактика венерических заболеваний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5.Профилактика гиподинамии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6. Профилактика ожирения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7. Профилактика, раннее выявление онкологических заболеваний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lastRenderedPageBreak/>
        <w:t>8.Профилактика профессионального стресса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9.Профилактика синдрома эмоционального выгорания</w:t>
      </w:r>
    </w:p>
    <w:p w:rsidR="00887672" w:rsidRPr="00D14FC5" w:rsidRDefault="00887672" w:rsidP="00887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10. Профилактика близорукости (дальнозоркости)</w:t>
      </w:r>
    </w:p>
    <w:p w:rsidR="00D14FC5" w:rsidRPr="00D14FC5" w:rsidRDefault="00D14FC5">
      <w:pPr>
        <w:rPr>
          <w:sz w:val="28"/>
          <w:szCs w:val="28"/>
        </w:rPr>
      </w:pPr>
    </w:p>
    <w:p w:rsidR="00000000" w:rsidRPr="00D14FC5" w:rsidRDefault="00D14FC5">
      <w:pPr>
        <w:rPr>
          <w:rFonts w:ascii="Times New Roman" w:eastAsia="Times New Roman" w:hAnsi="Times New Roman" w:cs="Times New Roman"/>
          <w:sz w:val="28"/>
          <w:szCs w:val="28"/>
        </w:rPr>
      </w:pPr>
      <w:r w:rsidRPr="00D14FC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 любая </w:t>
      </w:r>
      <w:r w:rsidRPr="00D14FC5"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14FC5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FC5">
        <w:rPr>
          <w:rFonts w:ascii="Times New Roman" w:eastAsia="Times New Roman" w:hAnsi="Times New Roman" w:cs="Times New Roman"/>
          <w:sz w:val="28"/>
          <w:szCs w:val="28"/>
        </w:rPr>
        <w:t xml:space="preserve"> на свое усмотрение</w:t>
      </w:r>
    </w:p>
    <w:p w:rsidR="00D14FC5" w:rsidRPr="00D14FC5" w:rsidRDefault="00D14FC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14FC5" w:rsidRPr="00D1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4E8"/>
    <w:multiLevelType w:val="hybridMultilevel"/>
    <w:tmpl w:val="10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72"/>
    <w:rsid w:val="00887672"/>
    <w:rsid w:val="00D1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72"/>
    <w:pPr>
      <w:ind w:left="720"/>
      <w:contextualSpacing/>
    </w:pPr>
  </w:style>
  <w:style w:type="paragraph" w:customStyle="1" w:styleId="1">
    <w:name w:val="Основной текст1"/>
    <w:basedOn w:val="a"/>
    <w:rsid w:val="00887672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2020-11-18T00:05:00Z</dcterms:created>
  <dcterms:modified xsi:type="dcterms:W3CDTF">2020-11-18T00:06:00Z</dcterms:modified>
</cp:coreProperties>
</file>