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2A5" w:rsidRDefault="00752169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ФГБОУ ВО КрасГМУим. проф. В.Ф. Войно-Ясенецкого Минздрава России</w:t>
      </w:r>
    </w:p>
    <w:p w:rsidR="00F372A5" w:rsidRDefault="00752169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center" w:pos="4821"/>
        </w:tabs>
        <w:spacing w:after="0"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Фармацевтический колледж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center" w:pos="4473"/>
        </w:tabs>
        <w:jc w:val="right"/>
        <w:rPr>
          <w:color w:val="00000A"/>
        </w:rPr>
      </w:pPr>
    </w:p>
    <w:p w:rsidR="00F372A5" w:rsidRDefault="00F372A5">
      <w:pPr>
        <w:pStyle w:val="2"/>
        <w:jc w:val="center"/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F372A5" w:rsidRDefault="00F372A5">
      <w:pPr>
        <w:pStyle w:val="2"/>
        <w:numPr>
          <w:ilvl w:val="1"/>
          <w:numId w:val="3"/>
        </w:numPr>
        <w:ind w:left="0" w:firstLine="0"/>
        <w:jc w:val="center"/>
      </w:pPr>
    </w:p>
    <w:p w:rsidR="00F372A5" w:rsidRDefault="00752169">
      <w:pPr>
        <w:pStyle w:val="2"/>
        <w:numPr>
          <w:ilvl w:val="1"/>
          <w:numId w:val="3"/>
        </w:numPr>
        <w:ind w:left="0" w:firstLine="0"/>
        <w:jc w:val="center"/>
      </w:pPr>
      <w:bookmarkStart w:id="1" w:name="_30j0zll" w:colFirst="0" w:colLast="0"/>
      <w:bookmarkEnd w:id="1"/>
      <w:r>
        <w:rPr>
          <w:color w:val="000000"/>
          <w:sz w:val="48"/>
          <w:szCs w:val="48"/>
        </w:rPr>
        <w:t>ДНЕВНИК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производственной практики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A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практики  «Организация деятельности аптеки и ее структурных подразделений»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ind w:right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Ф.И.О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Поповой Ксении Александровны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spacing w:after="120"/>
        <w:ind w:left="1560" w:hanging="993"/>
        <w:rPr>
          <w:color w:val="000000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</w:t>
      </w:r>
      <w:r>
        <w:rPr>
          <w:color w:val="000000"/>
        </w:rPr>
        <w:t>______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«17» июня 2020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по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 01» июля 2020 г.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Руководители практики: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Методический – Ф.И.О. (его должность) 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Казакова Елена Николаевна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right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color w:val="00000A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Красноярск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</w:p>
    <w:p w:rsidR="00F372A5" w:rsidRDefault="00752169">
      <w:pPr>
        <w:pStyle w:val="2"/>
        <w:numPr>
          <w:ilvl w:val="1"/>
          <w:numId w:val="3"/>
        </w:numPr>
        <w:ind w:left="0" w:firstLine="0"/>
        <w:jc w:val="center"/>
      </w:pPr>
      <w:r>
        <w:rPr>
          <w:color w:val="000000"/>
          <w:sz w:val="32"/>
          <w:szCs w:val="32"/>
        </w:rPr>
        <w:lastRenderedPageBreak/>
        <w:t>Содержание</w:t>
      </w:r>
    </w:p>
    <w:p w:rsidR="00F372A5" w:rsidRDefault="00F372A5">
      <w:pPr>
        <w:pStyle w:val="2"/>
        <w:numPr>
          <w:ilvl w:val="1"/>
          <w:numId w:val="3"/>
        </w:numPr>
        <w:ind w:left="0" w:firstLine="0"/>
        <w:jc w:val="center"/>
      </w:pPr>
    </w:p>
    <w:p w:rsidR="00F372A5" w:rsidRDefault="00752169">
      <w:pPr>
        <w:pStyle w:val="2"/>
        <w:numPr>
          <w:ilvl w:val="1"/>
          <w:numId w:val="3"/>
        </w:numPr>
        <w:spacing w:before="28" w:after="28"/>
        <w:ind w:left="0" w:firstLine="0"/>
        <w:jc w:val="left"/>
      </w:pPr>
      <w:r>
        <w:rPr>
          <w:b w:val="0"/>
          <w:i w:val="0"/>
          <w:color w:val="000000"/>
        </w:rPr>
        <w:t>1. Цели и задачи практики</w:t>
      </w:r>
      <w:r>
        <w:rPr>
          <w:b w:val="0"/>
          <w:i w:val="0"/>
          <w:color w:val="000000"/>
          <w:sz w:val="20"/>
          <w:szCs w:val="20"/>
        </w:rPr>
        <w:t>.</w:t>
      </w:r>
    </w:p>
    <w:p w:rsidR="00F372A5" w:rsidRDefault="00752169">
      <w:pPr>
        <w:pStyle w:val="2"/>
        <w:numPr>
          <w:ilvl w:val="1"/>
          <w:numId w:val="3"/>
        </w:numPr>
        <w:spacing w:before="28" w:after="28"/>
        <w:ind w:left="0" w:firstLine="0"/>
        <w:jc w:val="left"/>
      </w:pPr>
      <w:r>
        <w:rPr>
          <w:b w:val="0"/>
          <w:i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>
        <w:rPr>
          <w:b w:val="0"/>
          <w:i w:val="0"/>
          <w:color w:val="000000"/>
          <w:sz w:val="24"/>
          <w:szCs w:val="24"/>
        </w:rPr>
        <w:t>.</w:t>
      </w:r>
    </w:p>
    <w:p w:rsidR="00F372A5" w:rsidRDefault="00752169">
      <w:pPr>
        <w:pStyle w:val="2"/>
        <w:numPr>
          <w:ilvl w:val="1"/>
          <w:numId w:val="3"/>
        </w:numPr>
        <w:spacing w:before="28" w:after="28"/>
        <w:ind w:left="0" w:firstLine="0"/>
        <w:jc w:val="left"/>
      </w:pPr>
      <w:r>
        <w:rPr>
          <w:b w:val="0"/>
          <w:i w:val="0"/>
          <w:color w:val="000000"/>
        </w:rPr>
        <w:t>3. Тематический план.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28" w:after="28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График прохождения практики.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28" w:after="28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Инструктаж по технике безопасности.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28" w:after="28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 Содержание и объем проведенной работы.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28" w:after="28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28" w:after="28"/>
        <w:rPr>
          <w:color w:val="00000A"/>
        </w:rPr>
      </w:pPr>
    </w:p>
    <w:p w:rsidR="00F372A5" w:rsidRDefault="00752169">
      <w:pPr>
        <w:pStyle w:val="1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br w:type="page"/>
      </w:r>
    </w:p>
    <w:p w:rsidR="00F372A5" w:rsidRDefault="0075216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1. Цель и задачи прохождения производственной практики</w:t>
      </w:r>
    </w:p>
    <w:p w:rsidR="00F372A5" w:rsidRDefault="00F372A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firstLine="709"/>
        <w:jc w:val="both"/>
        <w:rPr>
          <w:rFonts w:ascii="Courier New" w:eastAsia="Courier New" w:hAnsi="Courier New" w:cs="Courier New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Цель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производственной практики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состоит в 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firstLine="709"/>
        <w:jc w:val="both"/>
        <w:rPr>
          <w:rFonts w:ascii="Courier New" w:eastAsia="Courier New" w:hAnsi="Courier New" w:cs="Courier New"/>
          <w:color w:val="00000A"/>
          <w:sz w:val="20"/>
          <w:szCs w:val="20"/>
        </w:rPr>
      </w:pPr>
    </w:p>
    <w:p w:rsidR="00F372A5" w:rsidRDefault="0075216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before="60" w:after="60" w:line="288" w:lineRule="auto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        Задачами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являются: </w:t>
      </w:r>
    </w:p>
    <w:p w:rsidR="00F372A5" w:rsidRDefault="00752169">
      <w:pPr>
        <w:pStyle w:val="10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0"/>
          <w:tab w:val="left" w:pos="1134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получению товаров аптечного ассортимента от поставщиков.</w:t>
      </w:r>
    </w:p>
    <w:p w:rsidR="00F372A5" w:rsidRDefault="00752169">
      <w:pPr>
        <w:pStyle w:val="10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  <w:tab w:val="left" w:pos="1134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F372A5" w:rsidRDefault="00752169">
      <w:pPr>
        <w:pStyle w:val="10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  <w:tab w:val="left" w:pos="1134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Формирование умений 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F372A5" w:rsidRDefault="00752169">
      <w:pPr>
        <w:pStyle w:val="10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  <w:tab w:val="left" w:pos="1134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F372A5" w:rsidRDefault="00F372A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after="0"/>
        <w:jc w:val="both"/>
        <w:rPr>
          <w:color w:val="00000A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Приобрести практический опыт:</w:t>
      </w:r>
    </w:p>
    <w:p w:rsidR="00F372A5" w:rsidRDefault="0075216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  <w:tab w:val="left" w:pos="1417"/>
          <w:tab w:val="left" w:pos="2126"/>
          <w:tab w:val="left" w:pos="2694"/>
        </w:tabs>
        <w:spacing w:after="0" w:line="274" w:lineRule="auto"/>
        <w:ind w:left="426" w:right="780" w:hanging="426"/>
        <w:jc w:val="both"/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</w:rPr>
        <w:t>соблюдение требований санитарного режима, охраны труда, техники безопасности;</w:t>
      </w:r>
    </w:p>
    <w:p w:rsidR="00F372A5" w:rsidRDefault="0075216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</w:tabs>
        <w:spacing w:after="0" w:line="274" w:lineRule="auto"/>
        <w:ind w:left="426" w:right="780" w:hanging="426"/>
        <w:jc w:val="both"/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</w:rPr>
        <w:t>ведение первичной учетной документации.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Освоить умения:</w:t>
      </w:r>
    </w:p>
    <w:p w:rsidR="00F372A5" w:rsidRDefault="00752169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426"/>
        </w:tabs>
        <w:spacing w:after="0" w:line="240" w:lineRule="auto"/>
        <w:ind w:left="426" w:hanging="426"/>
        <w:rPr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F372A5" w:rsidRDefault="00752169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</w:tabs>
        <w:spacing w:after="0" w:line="240" w:lineRule="auto"/>
        <w:ind w:left="426" w:hanging="426"/>
        <w:rPr>
          <w:color w:val="00000A"/>
          <w:sz w:val="28"/>
          <w:szCs w:val="28"/>
          <w:highlight w:val="yellow"/>
        </w:rPr>
      </w:pPr>
      <w:r w:rsidRPr="00AA4AF2">
        <w:rPr>
          <w:rFonts w:ascii="Times New Roman" w:eastAsia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рганизовывать прием, хранения, учет, отпуск лекарственных средств и товаров аптечного ассортимента в организациях розничной торговли;</w:t>
      </w:r>
    </w:p>
    <w:p w:rsidR="00F372A5" w:rsidRDefault="00752169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426"/>
        </w:tabs>
        <w:spacing w:after="0" w:line="240" w:lineRule="auto"/>
        <w:ind w:left="426" w:hanging="426"/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</w:rPr>
        <w:t>пользоваться компьютерным методом сбора, хранения и обработки информации, применяемой в профессиональной деятельности, прикладными  программами обеспечения фармацевтической деятельности.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Знать:</w:t>
      </w:r>
    </w:p>
    <w:p w:rsidR="00F372A5" w:rsidRDefault="0075216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2"/>
        </w:tabs>
        <w:spacing w:after="0"/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F372A5" w:rsidRDefault="0075216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2"/>
        </w:tabs>
        <w:spacing w:after="0"/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хранение,  отпуск (реализация) лекарственных средств, товаров аптечного ассортимента;</w:t>
      </w:r>
    </w:p>
    <w:p w:rsidR="00F372A5" w:rsidRDefault="0075216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2"/>
        </w:tabs>
        <w:spacing w:after="0"/>
        <w:rPr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порядок закупки и приема  товаров от поставщика.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left="227"/>
        <w:jc w:val="both"/>
        <w:rPr>
          <w:color w:val="00000A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3. Тематический план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left="227"/>
        <w:jc w:val="both"/>
        <w:rPr>
          <w:color w:val="00000A"/>
        </w:rPr>
      </w:pPr>
    </w:p>
    <w:tbl>
      <w:tblPr>
        <w:tblStyle w:val="a5"/>
        <w:tblW w:w="9733" w:type="dxa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F372A5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center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Количество</w:t>
            </w:r>
          </w:p>
        </w:tc>
      </w:tr>
      <w:tr w:rsidR="00F372A5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rPr>
                <w:color w:val="00000A"/>
              </w:rPr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F372A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A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 w:hanging="193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34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часов</w:t>
            </w:r>
          </w:p>
        </w:tc>
      </w:tr>
      <w:tr w:rsidR="00F372A5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center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24</w:t>
            </w:r>
          </w:p>
        </w:tc>
      </w:tr>
      <w:tr w:rsidR="00F372A5">
        <w:trPr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center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12</w:t>
            </w:r>
          </w:p>
        </w:tc>
      </w:tr>
      <w:tr w:rsidR="00F372A5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Организация  рецептурного и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center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12</w:t>
            </w:r>
          </w:p>
        </w:tc>
      </w:tr>
      <w:tr w:rsidR="00F372A5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8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48</w:t>
            </w:r>
          </w:p>
        </w:tc>
      </w:tr>
    </w:tbl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left="227"/>
        <w:jc w:val="both"/>
        <w:rPr>
          <w:color w:val="00000A"/>
        </w:rPr>
      </w:pPr>
    </w:p>
    <w:p w:rsidR="00F372A5" w:rsidRDefault="00752169">
      <w:pPr>
        <w:pStyle w:val="1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br w:type="page"/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after="0" w:line="274" w:lineRule="auto"/>
        <w:ind w:left="227" w:right="780"/>
        <w:jc w:val="both"/>
        <w:rPr>
          <w:rFonts w:ascii="Times New Roman" w:eastAsia="Times New Roman" w:hAnsi="Times New Roman" w:cs="Times New Roman"/>
          <w:color w:val="00000A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4. График прохождения практики</w:t>
      </w: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after="0" w:line="274" w:lineRule="auto"/>
        <w:ind w:left="227" w:right="780"/>
        <w:jc w:val="both"/>
        <w:rPr>
          <w:rFonts w:ascii="Times New Roman" w:eastAsia="Times New Roman" w:hAnsi="Times New Roman" w:cs="Times New Roman"/>
          <w:color w:val="00000A"/>
          <w:sz w:val="23"/>
          <w:szCs w:val="23"/>
        </w:rPr>
      </w:pPr>
    </w:p>
    <w:tbl>
      <w:tblPr>
        <w:tblStyle w:val="a6"/>
        <w:tblW w:w="10011" w:type="dxa"/>
        <w:jc w:val="righ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407"/>
        <w:gridCol w:w="1968"/>
        <w:gridCol w:w="1634"/>
        <w:gridCol w:w="2773"/>
        <w:gridCol w:w="2229"/>
      </w:tblGrid>
      <w:tr w:rsidR="00F372A5">
        <w:trPr>
          <w:jc w:val="right"/>
        </w:trPr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left="-5" w:right="45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left="168" w:right="78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Время начала</w:t>
            </w:r>
          </w:p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  <w:tab w:val="left" w:pos="876"/>
                <w:tab w:val="left" w:pos="1787"/>
              </w:tabs>
              <w:spacing w:after="0" w:line="274" w:lineRule="auto"/>
              <w:ind w:left="168" w:right="34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работы</w:t>
            </w:r>
          </w:p>
        </w:tc>
        <w:tc>
          <w:tcPr>
            <w:tcW w:w="1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left="-8" w:right="-25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Время окончания работы</w:t>
            </w:r>
          </w:p>
        </w:tc>
        <w:tc>
          <w:tcPr>
            <w:tcW w:w="2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left="-38" w:right="12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Наименование работы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  <w:tab w:val="left" w:pos="2008"/>
              </w:tabs>
              <w:spacing w:after="0" w:line="274" w:lineRule="auto"/>
              <w:ind w:right="-2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Оценка/Подпись руководителя</w:t>
            </w:r>
          </w:p>
        </w:tc>
      </w:tr>
      <w:tr w:rsidR="00F372A5">
        <w:trPr>
          <w:jc w:val="right"/>
        </w:trPr>
        <w:tc>
          <w:tcPr>
            <w:tcW w:w="14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17.06</w:t>
            </w:r>
          </w:p>
        </w:tc>
        <w:tc>
          <w:tcPr>
            <w:tcW w:w="1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9:00</w:t>
            </w:r>
          </w:p>
        </w:tc>
        <w:tc>
          <w:tcPr>
            <w:tcW w:w="1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  <w:tab w:val="left" w:pos="1282"/>
              </w:tabs>
              <w:spacing w:after="0" w:line="274" w:lineRule="auto"/>
              <w:ind w:right="51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14:00</w:t>
            </w:r>
          </w:p>
        </w:tc>
        <w:tc>
          <w:tcPr>
            <w:tcW w:w="27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Прохождение инструктажа.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рабочего места фармацевта по приему рецептов и требований.</w:t>
            </w:r>
          </w:p>
        </w:tc>
        <w:tc>
          <w:tcPr>
            <w:tcW w:w="222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Pr="00AA4AF2" w:rsidRDefault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4</w:t>
            </w:r>
          </w:p>
          <w:p w:rsidR="00DC7232" w:rsidRPr="00AA4AF2" w:rsidRDefault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Казакова Е.Н.</w:t>
            </w:r>
          </w:p>
        </w:tc>
      </w:tr>
      <w:tr w:rsidR="00F372A5">
        <w:trPr>
          <w:jc w:val="right"/>
        </w:trPr>
        <w:tc>
          <w:tcPr>
            <w:tcW w:w="14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18.06</w:t>
            </w:r>
          </w:p>
        </w:tc>
        <w:tc>
          <w:tcPr>
            <w:tcW w:w="1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9.00</w:t>
            </w:r>
          </w:p>
        </w:tc>
        <w:tc>
          <w:tcPr>
            <w:tcW w:w="1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14:00</w:t>
            </w:r>
          </w:p>
        </w:tc>
        <w:tc>
          <w:tcPr>
            <w:tcW w:w="27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Изучение организации работы аптеки по приему рецептов и требований медицинских организаций.</w:t>
            </w:r>
          </w:p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222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7232" w:rsidRPr="00AA4AF2" w:rsidRDefault="00DC7232" w:rsidP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4</w:t>
            </w:r>
          </w:p>
          <w:p w:rsidR="00F372A5" w:rsidRPr="00AA4AF2" w:rsidRDefault="00DC7232" w:rsidP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Казакова Е.Н.</w:t>
            </w:r>
          </w:p>
        </w:tc>
      </w:tr>
      <w:tr w:rsidR="00F372A5">
        <w:trPr>
          <w:jc w:val="right"/>
        </w:trPr>
        <w:tc>
          <w:tcPr>
            <w:tcW w:w="14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19.06</w:t>
            </w:r>
          </w:p>
        </w:tc>
        <w:tc>
          <w:tcPr>
            <w:tcW w:w="1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9.00</w:t>
            </w:r>
          </w:p>
        </w:tc>
        <w:tc>
          <w:tcPr>
            <w:tcW w:w="1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14:00</w:t>
            </w:r>
          </w:p>
        </w:tc>
        <w:tc>
          <w:tcPr>
            <w:tcW w:w="27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Изучение организации работы аптеки по приему рецептов и требований медицинских организаций.</w:t>
            </w:r>
          </w:p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222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7232" w:rsidRPr="00AA4AF2" w:rsidRDefault="00DC7232" w:rsidP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4</w:t>
            </w:r>
          </w:p>
          <w:p w:rsidR="00F372A5" w:rsidRPr="00AA4AF2" w:rsidRDefault="00DC7232" w:rsidP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Казакова Е.Н.</w:t>
            </w:r>
          </w:p>
        </w:tc>
      </w:tr>
      <w:tr w:rsidR="00F372A5">
        <w:trPr>
          <w:jc w:val="right"/>
        </w:trPr>
        <w:tc>
          <w:tcPr>
            <w:tcW w:w="14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20.06</w:t>
            </w:r>
          </w:p>
        </w:tc>
        <w:tc>
          <w:tcPr>
            <w:tcW w:w="1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9.00</w:t>
            </w:r>
          </w:p>
        </w:tc>
        <w:tc>
          <w:tcPr>
            <w:tcW w:w="1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14:00</w:t>
            </w:r>
          </w:p>
        </w:tc>
        <w:tc>
          <w:tcPr>
            <w:tcW w:w="27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Изучение организации работы аптеки по приему рецептов и требований медицинских организаций.</w:t>
            </w:r>
          </w:p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222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7232" w:rsidRPr="00AA4AF2" w:rsidRDefault="00DC7232" w:rsidP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5</w:t>
            </w:r>
          </w:p>
          <w:p w:rsidR="00F372A5" w:rsidRPr="00AA4AF2" w:rsidRDefault="00DC7232" w:rsidP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Казакова Е.Н.</w:t>
            </w:r>
          </w:p>
        </w:tc>
      </w:tr>
      <w:tr w:rsidR="00F372A5">
        <w:trPr>
          <w:jc w:val="right"/>
        </w:trPr>
        <w:tc>
          <w:tcPr>
            <w:tcW w:w="14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22.06</w:t>
            </w:r>
          </w:p>
        </w:tc>
        <w:tc>
          <w:tcPr>
            <w:tcW w:w="1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9.00</w:t>
            </w:r>
          </w:p>
        </w:tc>
        <w:tc>
          <w:tcPr>
            <w:tcW w:w="1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14:00</w:t>
            </w:r>
          </w:p>
        </w:tc>
        <w:tc>
          <w:tcPr>
            <w:tcW w:w="27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Изучение  </w:t>
            </w: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lastRenderedPageBreak/>
              <w:t>организации бесплатного и льготного отпуска лекарственных препаратов.</w:t>
            </w:r>
          </w:p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222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7232" w:rsidRPr="00AA4AF2" w:rsidRDefault="00301124" w:rsidP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4</w:t>
            </w:r>
          </w:p>
          <w:p w:rsidR="00F372A5" w:rsidRPr="00AA4AF2" w:rsidRDefault="00DC7232" w:rsidP="00DC723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Казакова Е.Н.</w:t>
            </w:r>
          </w:p>
        </w:tc>
      </w:tr>
      <w:tr w:rsidR="00F372A5">
        <w:trPr>
          <w:jc w:val="right"/>
        </w:trPr>
        <w:tc>
          <w:tcPr>
            <w:tcW w:w="14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lastRenderedPageBreak/>
              <w:t>23.06</w:t>
            </w:r>
          </w:p>
        </w:tc>
        <w:tc>
          <w:tcPr>
            <w:tcW w:w="1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9.00</w:t>
            </w:r>
          </w:p>
        </w:tc>
        <w:tc>
          <w:tcPr>
            <w:tcW w:w="1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14:00</w:t>
            </w:r>
          </w:p>
        </w:tc>
        <w:tc>
          <w:tcPr>
            <w:tcW w:w="27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Изучение  организации бесплатного и льготного отпуска лекарственных препаратов.</w:t>
            </w:r>
          </w:p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222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124" w:rsidRPr="00AA4AF2" w:rsidRDefault="00301124" w:rsidP="0030112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5</w:t>
            </w:r>
          </w:p>
          <w:p w:rsidR="00F372A5" w:rsidRPr="00AA4AF2" w:rsidRDefault="00301124" w:rsidP="0030112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Казакова Е.Н.</w:t>
            </w:r>
          </w:p>
        </w:tc>
      </w:tr>
      <w:tr w:rsidR="00F372A5">
        <w:trPr>
          <w:jc w:val="right"/>
        </w:trPr>
        <w:tc>
          <w:tcPr>
            <w:tcW w:w="14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25.06</w:t>
            </w:r>
          </w:p>
        </w:tc>
        <w:tc>
          <w:tcPr>
            <w:tcW w:w="1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9.00</w:t>
            </w:r>
          </w:p>
        </w:tc>
        <w:tc>
          <w:tcPr>
            <w:tcW w:w="1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14:00</w:t>
            </w:r>
          </w:p>
        </w:tc>
        <w:tc>
          <w:tcPr>
            <w:tcW w:w="27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Изучение организации рецептурного и безрецептурного отпуска лекарственных препаратов.</w:t>
            </w:r>
          </w:p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222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124" w:rsidRPr="00AA4AF2" w:rsidRDefault="00301124" w:rsidP="0030112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5</w:t>
            </w:r>
          </w:p>
          <w:p w:rsidR="00F372A5" w:rsidRPr="00AA4AF2" w:rsidRDefault="00301124" w:rsidP="0030112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Казакова Е.Н.</w:t>
            </w:r>
          </w:p>
        </w:tc>
      </w:tr>
      <w:tr w:rsidR="00F372A5">
        <w:trPr>
          <w:jc w:val="right"/>
        </w:trPr>
        <w:tc>
          <w:tcPr>
            <w:tcW w:w="14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26.06</w:t>
            </w:r>
          </w:p>
        </w:tc>
        <w:tc>
          <w:tcPr>
            <w:tcW w:w="1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9.00</w:t>
            </w:r>
          </w:p>
        </w:tc>
        <w:tc>
          <w:tcPr>
            <w:tcW w:w="1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8"/>
              </w:tabs>
              <w:spacing w:after="0" w:line="274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14:00</w:t>
            </w:r>
          </w:p>
        </w:tc>
        <w:tc>
          <w:tcPr>
            <w:tcW w:w="27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Изучение организации рецептурного и безрецептурного отпуска лекарственных препаратов.</w:t>
            </w:r>
          </w:p>
          <w:p w:rsidR="00F372A5" w:rsidRDefault="00F372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222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124" w:rsidRPr="00AA4AF2" w:rsidRDefault="00301124" w:rsidP="0030112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5</w:t>
            </w:r>
          </w:p>
          <w:p w:rsidR="00F372A5" w:rsidRPr="00AA4AF2" w:rsidRDefault="00301124" w:rsidP="0030112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Казакова Е.Н.</w:t>
            </w:r>
          </w:p>
        </w:tc>
      </w:tr>
    </w:tbl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after="0" w:line="274" w:lineRule="auto"/>
        <w:ind w:left="227" w:right="780"/>
        <w:jc w:val="both"/>
        <w:rPr>
          <w:rFonts w:ascii="Times New Roman" w:eastAsia="Times New Roman" w:hAnsi="Times New Roman" w:cs="Times New Roman"/>
          <w:color w:val="00000A"/>
          <w:sz w:val="23"/>
          <w:szCs w:val="23"/>
        </w:rPr>
      </w:pPr>
    </w:p>
    <w:p w:rsidR="00F372A5" w:rsidRDefault="00752169">
      <w:pPr>
        <w:pStyle w:val="1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br w:type="page"/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 1. Организация работы аптеки по приему рецептов и требований медицинских организаций (24 часа)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ознакомление с организацией рабочего места по приему рецептов и требований. Проведение фармацевтической экспертизы поступающих в аптечную организацию рецептов и требований медицинских организаций. Определение стоимости лекарственных препаратов, том числе экстемпоральных. Отпуск  лекарственных препаратов по выписанным рецептам и требованиям. Установление норм  единовременного и рекомендованного   отпуска. 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документы для изучения:</w:t>
      </w:r>
    </w:p>
    <w:p w:rsidR="00F372A5" w:rsidRDefault="00752169">
      <w:pPr>
        <w:pStyle w:val="10"/>
        <w:numPr>
          <w:ilvl w:val="0"/>
          <w:numId w:val="2"/>
        </w:numPr>
        <w:spacing w:after="160" w:line="360" w:lineRule="auto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хранения».</w:t>
      </w:r>
    </w:p>
    <w:p w:rsidR="00F372A5" w:rsidRDefault="00752169">
      <w:pPr>
        <w:pStyle w:val="10"/>
        <w:numPr>
          <w:ilvl w:val="0"/>
          <w:numId w:val="2"/>
        </w:numPr>
        <w:spacing w:after="160" w:line="360" w:lineRule="auto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Минздрава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11 июля 2017 г. N 403н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».</w:t>
      </w:r>
    </w:p>
    <w:p w:rsidR="00F372A5" w:rsidRDefault="00752169">
      <w:pPr>
        <w:pStyle w:val="10"/>
        <w:numPr>
          <w:ilvl w:val="0"/>
          <w:numId w:val="2"/>
        </w:numPr>
        <w:spacing w:after="16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Приказ Минздрава России от 31.08.2016 N 647н «Об утверждении </w:t>
      </w:r>
      <w:r>
        <w:rPr>
          <w:rFonts w:ascii="Times New Roman" w:eastAsia="Times New Roman" w:hAnsi="Times New Roman" w:cs="Times New Roman"/>
          <w:sz w:val="28"/>
          <w:szCs w:val="28"/>
        </w:rPr>
        <w:t>правил надлежащей аптечной практики лекарственных препаратов для медицинского применения».</w:t>
      </w:r>
    </w:p>
    <w:p w:rsidR="00F372A5" w:rsidRDefault="00752169">
      <w:pPr>
        <w:pStyle w:val="10"/>
        <w:numPr>
          <w:ilvl w:val="0"/>
          <w:numId w:val="2"/>
        </w:numPr>
        <w:spacing w:after="16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Приказ Минздрава РФ от 01.08.2012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F372A5" w:rsidRDefault="00752169">
      <w:pPr>
        <w:pStyle w:val="10"/>
        <w:numPr>
          <w:ilvl w:val="0"/>
          <w:numId w:val="2"/>
        </w:numPr>
        <w:spacing w:after="16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Приказ Минздравсоцразвития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Организация рабочего места по приему рецептов /требований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 Составить проект рабочего места фармацевта аптеки по приему рецептов.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1 - Проект рабочего места фармацевта аптеки по приему рецептов.</w:t>
      </w:r>
    </w:p>
    <w:tbl>
      <w:tblPr>
        <w:tblStyle w:val="a7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6202"/>
      </w:tblGrid>
      <w:tr w:rsidR="00F372A5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F372A5">
        <w:trPr>
          <w:trHeight w:val="416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Секционный стол – для хранения нужных принадлежностей и документации.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Стул- для удобной работы фармацевта с рецептами без резких передвижений и  нахождения на одном месте.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Шкафы, с двумя секциями поворотными  со встроенными вертушками , для приготовления ЛС и вертушкой для готовых ЛС.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Шкаф для  хранения ЛС содержащих вещества стоящие на учёте.</w:t>
            </w:r>
          </w:p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372A5">
        <w:trPr>
          <w:trHeight w:val="43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Нормативные документы, справочники и другое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Действующий прейскурант цен.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Последнее издание Государственной фармакопеи РФ.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Таблицы высших разовых и суточных доз.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Таблицы проверки доз в жидких лекарственных форма.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Справочную литературу по несовместимости лекарственных препаратов.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Отдельные приказы Минздрава РФ и  инструктивные материалы.  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Справочный лист с указание ближайших аптек где имеется данный препарат.</w:t>
            </w:r>
          </w:p>
        </w:tc>
      </w:tr>
      <w:tr w:rsidR="00F372A5">
        <w:trPr>
          <w:trHeight w:val="43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Компьютерное программное обеспечение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Вычислительные технологии для быстрого получения информации.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Автоматизированное программное обеспечение , для быстрого доступа и получения необходимой информации фармацевту :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«Юнико-Аптека»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«1С-Розница8-Аптека»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«е-Фарма» </w:t>
            </w:r>
          </w:p>
        </w:tc>
      </w:tr>
      <w:tr w:rsidR="00F372A5">
        <w:trPr>
          <w:trHeight w:val="164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Штампы, печати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Печать «ЛП отпущен»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Печать «АО»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Штамп «Рецепт не действителен»</w:t>
            </w:r>
          </w:p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372A5">
        <w:trPr>
          <w:trHeight w:val="37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Первичные учетные формы (журналы)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регистрации рецептов в составе имеющее вещ-во стоящее на ПКУ.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Журнал учёта неправильно выписанных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рецептов.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отсрочки рецепта.</w:t>
            </w:r>
          </w:p>
        </w:tc>
      </w:tr>
      <w:tr w:rsidR="00F372A5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Холодильники и холодильные камеры для хранения  термолабильных ЛС.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Сейфы или металлические шкафы установленной категории для хранения наркотических , сильнодействующих и ядовитых вещ-в.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Кассовый аппарат.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Калькулятор, нумератор ,микрофонная связь.</w:t>
            </w:r>
          </w:p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 Проект рабочего места фармацевта производственной аптеки по приему требований-накладных от медицинской организации.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2 - Проект рабочего места фармацевта производственной аптеки по приему требований-накладных от медицинской организации.</w:t>
      </w:r>
    </w:p>
    <w:tbl>
      <w:tblPr>
        <w:tblStyle w:val="a8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6202"/>
      </w:tblGrid>
      <w:tr w:rsidR="00F372A5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F372A5">
        <w:trPr>
          <w:trHeight w:val="416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Секционный стол – для хранения нужных принадлежностей и документации.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Стул- для удобной работы фармацевта с рецептами без резких передвижений и  нахождения на одном месте.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Шкафы, с двумя секциями поворотными  со встроенными вертушками , для приготовления ЛС и вертушкой для готовых ЛС.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Шкаф для  хранения ЛС содержащих вещества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стоящие на учёте.</w:t>
            </w:r>
          </w:p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372A5">
        <w:trPr>
          <w:trHeight w:val="43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Нормативные документы, справочники и другое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Действующий прейскурант цен.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Последнее издание Государственной фармакопеи РФ.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Таблицы высших разовых и суточных доз.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Таблицы проверки доз в жидких лекарственных форма.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Таблицы растворимости препаратов.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Справочную литературу по несовместимости лекарственных препаратов.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Отдельные приказы Минздрава РФ и  инструктивные материалы.  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Справочник лекарственных средств (Государственный реестр ЛС) с указанием их синонимов и способов употребления.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Справочный лист с указание ближайших аптек где имеется данный препарат.</w:t>
            </w:r>
          </w:p>
        </w:tc>
      </w:tr>
      <w:tr w:rsidR="00F372A5">
        <w:trPr>
          <w:trHeight w:val="43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Компьютерное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программное обеспечение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Вычислительные технологии для быстрого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получения информации.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Автоматизированное программное обеспечение , для быстрого доступа и получения необходимой информации фармацевту :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«Юнико-Аптека»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«1С-Розница8-Аптека»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«е-Фарма» </w:t>
            </w:r>
          </w:p>
        </w:tc>
      </w:tr>
      <w:tr w:rsidR="00F372A5">
        <w:trPr>
          <w:trHeight w:val="164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Штампы, печати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количестве и стоимости отпущенных ЛП-МО.</w:t>
            </w:r>
          </w:p>
        </w:tc>
      </w:tr>
      <w:tr w:rsidR="00F372A5">
        <w:trPr>
          <w:trHeight w:val="37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Первичные учетные формы (журналы)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отсрочки рецепта.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лабораторно-фасовочных работ.</w:t>
            </w:r>
          </w:p>
        </w:tc>
      </w:tr>
      <w:tr w:rsidR="00F372A5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Холодильники и холодильные камеры для хранения  термолабильных ЛС.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Сейфы или металлические шкафы установленной категории для хранения наркотических , сильнодействующих и ядовитых вещ-в.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Кассовый аппарат.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Калькулятор, нумератор ,микрофонная связь.</w:t>
            </w:r>
          </w:p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Назначение и выписывание лекарственных препаратов по рецептам в аптеке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 Правила назначения лекарственных препаратов по рецептам: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Назначение и выписывание лекарственных препаратов осуществляется лечащим врачом, фельдшером и акушеркой (в случае возложения на них полномочий лечащего врача), индивидуальным предпринимателем, осуществляющим медицинскую деятельность.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При оказании первичной медико-санитарной помощи и паллиативной медицинской помощи в амбулаторных условиях назначение и выписывание лекарственных препаратов осуществляется медицинским работником в случаях типичного течения заболевания пациента, исходя из тяжести и характера заболевания.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Назначение лекарственных препаратов (наименование препаратов, разовая доза, способ и кратность приема или введения, ориентировочная длительность курса, обоснование назначения лекарственных препаратов) фиксируется в медицинских документах пациента (история болезни, амбулаторная карта, лист записи консультационного осмотра и пр.).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При оказании пациенту медицинской помощи в стационарных условиях согласование с заведующим отделением или ответственным дежурным врачом или другим лицом, уполномоченным приказом главного врача медицинской организации, а также с клиническим фармакологом необходимо в случаях: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одномоментного назначения пяти и более лекарственных препаратов одному пациенту;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необходимости назначения лекарственных препаратов при нетипичном течении болезни, наличии осложнений основного заболевания и/или сочетанных заболеваний, при назначении опасных комбинаций лекарственных препаратов, а также в случае непереносимости лекарственных препаратов. Назначение в этих случаях фиксируется в медицинских документах пациента и заверяется подписью медицинского работника и заведующего отделением (ответственного дежурного врача или другого уполномоченного лица).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Назначение и выписывание лекарственных препаратов по решению врачебной комиссии при оказании первичной медико-санитарной помощи, паллиативной медицинской помощи в амбулаторных условиях производится в случаях: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одновременного назначения одному пациенту пяти и более лекарственных препаратов в течение одних суток или свыше десяти наименований в течение одного месяца;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назначения лекарственных препаратов при нетипичном течении заболевания, наличии осложнений основного заболевания, назначении лекарственных препаратов, особенности взаимодействия и совместимости которых, согласно инструкциям по их применению, приводят к снижению эффективности и безопасности фармакотерапии и (или) создают потенциальную опасность для жизни и здоровья пациента;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назначения наркотических и психотропных лекарственных препаратов списков II и III Перечня (в случае принятия руководителем медицинской организации решения о необходимости согласования назначения с врачебной комиссией).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Назначение и выписывание наркотических и психотропных лекарственных препаратов списков II и III Перечня производятся пациентам с выраженным болевым синдромом любого генеза самостоятельно медицинским работником либо медицинским работником по решению врачебной комиссии.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При оказании скорой медицинской помощи лекарственные препараты назначаются медицинским работником выездной бригады скорой помощи, медицинским работником медицинской организации при оказании медицинской помощи гражданам при заболеваниях, несчастных случаях, травмах, отравлениях и других состояниях, требующих срочного медицинского вмешательства.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8. В медицинских организациях, в которых работает один врач, расположенных в сельской местности, назначение лекарственных препаратов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лечащим врачом единолично и фиксируется в медицинских документах пациента.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Назначение стационарным больным лекарственных препаратов, не входящих в перечень жизненно необходимых и важнейших лекарственных препаратов, производится только по решению врачебной комиссии, которое фиксируется в медицинских документах пациента и журнале врачебной комиссии.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Медицинские работники выписывают рецепты на лекарственные препараты за своей подписью и с указанием своей должности.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При выписывании рецепта на лекарственную пропись индивидуального изготовления, содержащую наркотическое средство или психотропное вещество списка II Перечня, и другие фармакологические активные вещества в дозе, не превышающей высшую разовую дозу, и при условии, что это комбинированное лекарственное средство не является наркотическим средством или психотропным веществом списка II Перечня, следует использовать рецептурный бланк формы 148-1/у-88. Эти рецепты должны оставаться в аптечной организации для предметно-количественного учета.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При выписывании рецепта на лекарственную пропись индивидуального изготовления названия наркотических средств и психотропных веществ списков II и III Перечня, иных лекарственных средств, подлежащих предметно-количественному учету, пишутся в начале рецепта, затем - все остальные ингредиенты.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Выписывая наркотическое средство или психотропное вещество списков II и III Перечня, иные лекарственные средства, подлежащие предметно-количественному учету, доза которых превышает высший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однократный прием, врач должен написать дозу этого средства или вещества прописью и поставить восклицательный знак.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Нормы выписывания и отпуска наркотических средств списка II и III Перечня, иных лекарственных средств, подлежащих предметно-количественному учету, при оказании пациентам паллиативной медицинской помощи могут быть увеличены в 2 раза. Состав лекарственного препарата (в случае комбинированного препарата), обозначение лекарственной формы и обращение врача к фармацевтическому работнику об изготовлении и выдаче лекарственного препарата выписываются на латинском языке.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Не допускается сокращение обозначений близких по наименованиям ингредиентов, не позволяющих установить, какой именно лекарственный препарат выписан.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17.Использование латинских сокращений этих обозначений разрешается только в соответствии с сокращениями, принятыми в медицинской и фармацевтической практике.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Способ применения лекарственного препарата обозначается с указанием дозы, частоты, времени приема и его длительности, а для лекарственных препаратов, взаимодействующих с пищей, - времени их употребления относительно приема пищи (до еды, во время еды, после еды).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При необходимости экстренного отпуска лекарственного препарата пациенту в верхней части рецептурного бланка проставляются обозначения «cito» (срочно) или «statim» (немедленно). Рецепты на лекарственные препараты с пометкой «cito» обслуживаются в срок, не превышающий один рабочий день, с пометкой «statim» обслуживаются в срок, не превышающий двух рабочих дней, с момента обращения пациента в аптечную организацию.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При выписывании рецепта количество жидких фармацевтических субстанций указывается в миллилитрах, граммах или каплях, а остальных фармацевтических субстанций - в граммах.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21. Рецепты на производные барбитуровой кислоты, эфедрин, псевдоэфедрин в чистом виде и в смеси с другими лекарственными средствами, анаболические стероиды, комбинированные лекарственные препараты, содержащие кодеин (и его соли), могут выписываться на курс лечения до 2 месяцев. В этих случаях на рецептах должна быть надпись: «По специальному назначению», скрепленная подписью медицинского работника и печатью медицинской организации «Для рецептов».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При выписывании хроническим больным рецептов на готовые лекарственные препараты и лекарственные препараты индивидуального изготовления врачам разрешается устанавливать срок действия рецепта в пределах до одного года, за исключением: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лекарственных средств, подлежащих предметно-количественному учету;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лекарственных препаратов, обладающих анаболической активностью;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лекарственных препаратов, отпускаемых из аптечных организаций по рецептам для амбулаторного лечения граждан в рамках оказания государственной социальной помощи и граждан, имеющих право на получение лекарственных средств бесплатно и со скидкой;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спиртосодержащих лекарственных препаратов индивидуального изготовления.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Рецепт, не отвечающий хотя бы одному из перечисленных требований или содержащий несовместимые лекарственные средства, считается недействительным.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 В случае возможности уточнения у врача или другого медицинского работника, выписавшего рецепт, наименования лекарственного препарата, его дозировки, совместимости и т. п. работник аптечной организации может отпустить лекарственный препарат пациенту.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2.2 Медицинские организации, выписавшие рецепты на лекарственные препараты.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АО Сеть аптек «Губернские аптеки»Аптека№77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4399" cy="2897194"/>
            <wp:effectExtent l="0" t="0" r="0" b="0"/>
            <wp:docPr id="22" name="image28.jpg" descr="https://sun9-6.userapi.com/c857436/v857436295/20dab4/xfYzFfmHX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https://sun9-6.userapi.com/c857436/v857436295/20dab4/xfYzFfmHXeA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4399" cy="2897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Отделы: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приём рецептов на  готовые ЛФ;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-отдел готовых ЛС;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отдел оптики;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отдел детского питания;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-отдел ортопедии;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-отдел парафармацевтики.</w:t>
      </w:r>
    </w:p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Ассортимент: разнообразный , в основном направлен в сторону повышенного спроса постоянных потребителей таких как - молодые мамы , дети , пожилые.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Режим работы: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-Круглосуточно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-Без обеда ,без выходных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Медицинская организация , которая располагается рядом с данной аптекой и является источником потенциальных потребителей рецептурных ЛП-это Красноярская межрайонная поликлиника №5.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8373" cy="3785480"/>
            <wp:effectExtent l="0" t="0" r="0" b="0"/>
            <wp:docPr id="25" name="image36.jpg" descr="https://sun9-62.userapi.com/c857136/v857136043/1bf5dc/OxkphnyAqo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https://sun9-62.userapi.com/c857136/v857136043/1bf5dc/OxkphnyAqo8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8373" cy="3785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Красная стрелка - АО Сеть аптек «Губернские аптеки»Аптека№77.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Синяя стрелка - Красноярская межрайонная поликлиника №5.</w:t>
      </w:r>
    </w:p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 Медицинские организации, расположенные рядом с аптекой…</w:t>
      </w:r>
    </w:p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Правила оформления рецептурных бланков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3.  Обязательные и дополнительные реквизиты рецептурных бланков.</w:t>
      </w:r>
    </w:p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2268"/>
        <w:gridCol w:w="1559"/>
        <w:gridCol w:w="1701"/>
        <w:gridCol w:w="1382"/>
      </w:tblGrid>
      <w:tr w:rsidR="00F372A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Реквизиты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рецептурного бланка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107 - 1/у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148-1/у-88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107-у/НП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148-1/у-04 (л)</w:t>
            </w:r>
          </w:p>
        </w:tc>
      </w:tr>
      <w:tr w:rsidR="00F372A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Обязательные реквизиты для всех типов бланков: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72A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выписки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35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ФИО пациента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28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53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ФИО врача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73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Подпись и личная печать врача </w:t>
            </w:r>
          </w:p>
          <w:p w:rsidR="00F372A5" w:rsidRDefault="00F372A5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8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лс и количество, способ применения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21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Срок действия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Дополнительные: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72A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Код медицинской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наличии номера и (или) серии, места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нанесения штрих-кода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6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Серия и номер бланка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25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Серия и номер полиса  пациента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23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 мед карты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 руководителя МО с указанием ФИО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372A5">
        <w:trPr>
          <w:trHeight w:val="23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Печать МО «Для рецептов»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25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АО об отпуске ЛП, печать АО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1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Штрихкод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F372A5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F372A5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F372A5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F372A5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167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категории нозологической формы граждан , финансирование, %  оплаты</w:t>
            </w:r>
          </w:p>
          <w:p w:rsidR="00F372A5" w:rsidRDefault="00F372A5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20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Подпись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приготовившего /проверившего(если приготовление экстемпорально 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trHeight w:val="10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Снилс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 Анализ ЛП, отпускаемых по рецепту .</w:t>
      </w:r>
    </w:p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4 - Анализ лекарственных препаратов отпускаемых по рецепту.</w:t>
      </w:r>
    </w:p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1417"/>
        <w:gridCol w:w="993"/>
        <w:gridCol w:w="1636"/>
        <w:gridCol w:w="1180"/>
        <w:gridCol w:w="1635"/>
        <w:gridCol w:w="1176"/>
        <w:gridCol w:w="1460"/>
      </w:tblGrid>
      <w:tr w:rsidR="00F372A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Торговое наименование ЛП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МНН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Фарм.группа, АТХ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приказа, список ЛП, стоящего на ПКУ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рецептурного бланка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хранения рецепта в аптеке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 отпуска ЛП</w:t>
            </w:r>
          </w:p>
        </w:tc>
      </w:tr>
      <w:tr w:rsidR="00F372A5">
        <w:trPr>
          <w:trHeight w:val="28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Луналдин,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Фентанил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Агонист опиоидных рецепторов. Анальгетик 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N02AB03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(наркотическое) П.П№681 (сп2)</w:t>
            </w:r>
          </w:p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107-1/у-НП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5л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50таб -1 уп</w:t>
            </w:r>
          </w:p>
        </w:tc>
      </w:tr>
      <w:tr w:rsidR="00F372A5">
        <w:trPr>
          <w:trHeight w:val="20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Голдлайн,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Сибутрамин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Препарат для лечения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ожирения 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A08FF10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(сильнодействующее)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П.П №964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3г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</w:t>
            </w:r>
          </w:p>
        </w:tc>
      </w:tr>
      <w:tr w:rsidR="00F372A5">
        <w:trPr>
          <w:trHeight w:val="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Седуксен,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Диазепам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Анксиолитик(транквилизатор)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N05BA01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(психотропое)П.П№681 (сп3)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3г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</w:t>
            </w:r>
          </w:p>
        </w:tc>
      </w:tr>
      <w:tr w:rsidR="00F372A5">
        <w:trPr>
          <w:trHeight w:val="23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Этиловый спирт, р/р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Этанол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Антисептическое средство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D08AX08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(сильнодействующее) П.П №964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3г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</w:t>
            </w:r>
          </w:p>
        </w:tc>
      </w:tr>
      <w:tr w:rsidR="00F372A5">
        <w:trPr>
          <w:trHeight w:val="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Цикломед, гл.капли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Циклопентолат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М-холиноблокатор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S01FA04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(иные лс на пку)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№183н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3г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</w:t>
            </w:r>
          </w:p>
        </w:tc>
      </w:tr>
      <w:tr w:rsidR="00F372A5">
        <w:trPr>
          <w:trHeight w:val="2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Полиоксидоний, р-р д/ин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Азоксимера бромид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Имуномодулятор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L03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Pr="00752169" w:rsidRDefault="00AA4AF2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 рецепта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AA4AF2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AA4AF2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372A5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Терасил-Д, сироп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Фенилэфрин+хлорфнамин+декстрометрофан.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Противокашлевое + сосудосуживающее.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R05X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№562н (5п)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3г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</w:t>
            </w:r>
          </w:p>
        </w:tc>
      </w:tr>
      <w:tr w:rsidR="00F372A5">
        <w:trPr>
          <w:trHeight w:val="27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Тофф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плюс,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Декст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рометрофана г/бромид+парацетамол+фенилэфрин+хл/мин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Препарат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для симптоматической терапии ОРЗ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N02BE71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Приказ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№562н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(4п)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107-1/у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хранится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 уст</w:t>
            </w:r>
          </w:p>
        </w:tc>
      </w:tr>
      <w:tr w:rsidR="00F372A5">
        <w:trPr>
          <w:trHeight w:val="20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Хлорпротиксен,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Хлорпротиксен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Антипсихотический препарат ( нейролептик)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N05AF03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Pr="00AA4AF2" w:rsidRDefault="00AA4AF2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мес.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</w:t>
            </w:r>
          </w:p>
        </w:tc>
      </w:tr>
      <w:tr w:rsidR="00F372A5">
        <w:trPr>
          <w:trHeight w:val="20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Грандаксин,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Тофизопам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Анксиолитик (транквилизатор)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N05BA23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Pr="00AA4AF2" w:rsidRDefault="00AA4AF2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4A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мес.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уст </w:t>
            </w:r>
          </w:p>
        </w:tc>
      </w:tr>
    </w:tbl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АТХ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Анатомо-терапевтическая химическая классификация, код АТХ определяется по Государственному реестру ЛС (Режим доступа: http://www.grls.rosminzdrav.ru/grls.aspx)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Фармацевтическая экспертиза рецепта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4.1 Самостоятельно выписать рецепты на ЛП (5 рецептов), в том числе на:</w:t>
      </w:r>
    </w:p>
    <w:p w:rsidR="00F372A5" w:rsidRDefault="00752169">
      <w:pPr>
        <w:pStyle w:val="10"/>
        <w:numPr>
          <w:ilvl w:val="0"/>
          <w:numId w:val="11"/>
        </w:numPr>
        <w:spacing w:after="16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комбинированные препараты, содержащие малые количества наркотических и психотропных лекарственных средств, </w:t>
      </w:r>
    </w:p>
    <w:p w:rsidR="00F372A5" w:rsidRDefault="00752169">
      <w:pPr>
        <w:pStyle w:val="10"/>
        <w:numPr>
          <w:ilvl w:val="0"/>
          <w:numId w:val="11"/>
        </w:numPr>
        <w:spacing w:after="16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ЛП, не стоящие на предметно-количественном учете, </w:t>
      </w:r>
    </w:p>
    <w:p w:rsidR="00F372A5" w:rsidRDefault="00752169">
      <w:pPr>
        <w:pStyle w:val="10"/>
        <w:numPr>
          <w:ilvl w:val="0"/>
          <w:numId w:val="11"/>
        </w:numPr>
        <w:spacing w:after="16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наркотические лекарственные средства, стоящие на предметно-количественном учете.</w:t>
      </w:r>
    </w:p>
    <w:p w:rsidR="00F372A5" w:rsidRDefault="00752169">
      <w:pPr>
        <w:pStyle w:val="10"/>
        <w:spacing w:after="16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F372A5" w:rsidRDefault="00752169">
      <w:pPr>
        <w:pStyle w:val="10"/>
        <w:spacing w:after="16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5042" cy="5996763"/>
            <wp:effectExtent l="19050" t="0" r="2658" b="0"/>
            <wp:docPr id="23" name="image23.jpg" descr="https://sun9-2.userapi.com/c857324/v857324479/1be036/3VG9_AWbXG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https://sun9-2.userapi.com/c857324/v857324479/1be036/3VG9_AWbXGk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339" cy="6003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F372A5">
      <w:pPr>
        <w:pStyle w:val="10"/>
        <w:spacing w:after="16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8539" cy="3620137"/>
            <wp:effectExtent l="0" t="0" r="0" b="0"/>
            <wp:docPr id="27" name="image24.jpg" descr="https://sun9-10.userapi.com/c857532/v857532479/207c80/mqGBHcB4yI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https://sun9-10.userapi.com/c857532/v857532479/207c80/mqGBHcB4yIw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539" cy="3620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6916" cy="2052230"/>
            <wp:effectExtent l="0" t="0" r="0" b="0"/>
            <wp:docPr id="26" name="image27.jpg" descr="https://sun9-30.userapi.com/c856520/v856520479/1bcf7e/0lyYxSEj4g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https://sun9-30.userapi.com/c856520/v856520479/1bcf7e/0lyYxSEj4gY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916" cy="2052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6357" cy="3503677"/>
            <wp:effectExtent l="0" t="0" r="0" b="0"/>
            <wp:docPr id="29" name="image38.jpg" descr="https://sun9-40.userapi.com/c855028/v855028479/247562/FmRMWtDNKG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https://sun9-40.userapi.com/c855028/v855028479/247562/FmRMWtDNKGU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357" cy="3503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3558" cy="2871486"/>
            <wp:effectExtent l="0" t="0" r="0" b="0"/>
            <wp:docPr id="28" name="image29.jpg" descr="https://sun9-54.userapi.com/c854424/v854424479/245bae/HXM04DtGXP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https://sun9-54.userapi.com/c854424/v854424479/245bae/HXM04DtGXPo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558" cy="2871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1862" cy="3227410"/>
            <wp:effectExtent l="0" t="0" r="0" b="0"/>
            <wp:docPr id="31" name="image34.jpg" descr="https://sun9-9.userapi.com/c857220/v857220479/1b9643/DyS6ETEanU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https://sun9-9.userapi.com/c857220/v857220479/1b9643/DyS6ETEanU0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862" cy="3227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552" cy="2278531"/>
            <wp:effectExtent l="0" t="0" r="0" b="0"/>
            <wp:docPr id="30" name="image30.jpg" descr="https://sun9-23.userapi.com/c857328/v857328479/1bd63c/6d8h6s13I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https://sun9-23.userapi.com/c857328/v857328479/1bd63c/6d8h6s13I-4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552" cy="2278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2101" cy="3874169"/>
            <wp:effectExtent l="0" t="0" r="0" b="0"/>
            <wp:docPr id="34" name="image32.jpg" descr="https://sun9-60.userapi.com/c857520/v857520479/20e5f2/6V67rMLaT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https://sun9-60.userapi.com/c857520/v857520479/20e5f2/6V67rMLaTPE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101" cy="3874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8280" cy="2004833"/>
            <wp:effectExtent l="0" t="0" r="0" b="0"/>
            <wp:docPr id="32" name="image26.jpg" descr="https://sun9-6.userapi.com/c857736/v857736479/20d567/GQ9aGr4RV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https://sun9-6.userapi.com/c857736/v857736479/20d567/GQ9aGr4RVZE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8280" cy="2004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F372A5">
      <w:pPr>
        <w:pStyle w:val="10"/>
        <w:spacing w:after="16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 Памятка по проведению фармацевтической экспертизы рецептурных бланков.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06051"/>
            <wp:effectExtent l="0" t="0" r="0" b="0"/>
            <wp:docPr id="33" name="image25.jpg" descr="https://sun9-31.userapi.com/c855428/v855428295/245bb7/61V6FM6b3U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https://sun9-31.userapi.com/c855428/v855428295/245bb7/61V6FM6b3Uo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6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Определить соответствие формы рецептурного бланка выписанному на нем лекарственному средству: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соответствует;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соответствует.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Определить наличие обязательных реквизитов рецепта: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Штамп ЛПУ: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отсутствует.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Дата выписки рецепта: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отсутствует.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 Ф. И. О. пациента, возраст: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имеются;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отсутствуют.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2.4. Ф. И. О. врача: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имеются;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отсутствуют.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2.5. Наименования ингредиентов на латинском языке и их количества: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имеются;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имеются ингредиенты на русском языке;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отсутствуют.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2.6. Способ применения на русском языке, кроме указаний типа «Внутреннее», «Известно»: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имеется и соответствует требованиям;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отсутствует;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имеется, но не соответствует требованиям. </w:t>
      </w:r>
    </w:p>
    <w:p w:rsidR="00F372A5" w:rsidRDefault="00F372A5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2.7. Подпись и личная печать врача: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имеются;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отсутствуют.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Определить наличие дополнительных реквизитов рецепта: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3.1. Печать для рецептов: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требуется;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требуется, но отсутствует.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Круглая печать лечебно-профилактического учреждения: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требуется;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требуется, но отсутствует.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3.3. Номер, серия рецепта: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имеются;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требуются;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требуются, но отсутствуют.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 Номер амбулаторной карты (истории болезни) или адрес пациента: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требуется;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требуется, но отсутствует.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3.5. Подпись главного врача: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имеется;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требуется;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требуется, но отсутствует.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Определить правомочность лица, выписавшего рецепт: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правомочен выписывать содержащиеся в рецепте лекарственные препараты;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правомочен выписывать содержащиеся в рецепте лекарственные препараты;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запрещено выписывать амбулаторным больным содержащиеся в рецепте лекарственные препараты.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Оценка оформления прописи и способа применения: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соответствует;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соответствует.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Определить совместимость ингредиентов (лекарственных препаратов) в рецепте: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совместимы;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совместимы.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Определение срока действия рецепта: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действителен 5 дней;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действителен 10 дней;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действителен 2 месяца;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действителен 1 год;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действителен 1 месяц.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10. Оформление сигнатуры: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оформлено;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оформлено.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Оплата рецепта: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оплачено;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оплачено.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Отпуск лекарственного средства.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Определение срока хранения в аптеке рецепта, по которому отпущен лекарственный препарат: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- 10 лет;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- 5 лет;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- 1 год; 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 хранится и возвращается пациенту.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 Порядок действий фармацевта, согласно приказу, если рецепт выписан с нарушением установленных правил.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Если рецепт выписан неправильно (он гасится штампом «рецепт недействителен), но ошибка, допущенная врачом исправима, провизор технолог обязан связаться с врачом по телефону и внести поправку в рецепт, после чего можно отпускать лекарство больному. Неправильно выписанные рецепты заносятся в журнал. </w:t>
      </w:r>
    </w:p>
    <w:p w:rsidR="00F372A5" w:rsidRDefault="00752169">
      <w:pPr>
        <w:pStyle w:val="10"/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2.Оригинал рецепта направляется главному врачу или в соответствующий отдел здравоохранения для принятия необходимых мер.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 Пример оформления записи в журнале регистрации неправильно выписанных рецептов.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Наименование учреждения (организации)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 Губернские аптеки »</w:t>
      </w:r>
    </w:p>
    <w:p w:rsidR="00F372A5" w:rsidRDefault="00752169">
      <w:pPr>
        <w:pStyle w:val="10"/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Журнал регистрации неправильно выписанных рецептов</w:t>
      </w:r>
    </w:p>
    <w:tbl>
      <w:tblPr>
        <w:tblStyle w:val="ab"/>
        <w:tblW w:w="9804" w:type="dxa"/>
        <w:tblInd w:w="-176" w:type="dxa"/>
        <w:tblLayout w:type="fixed"/>
        <w:tblLook w:val="0400" w:firstRow="0" w:lastRow="0" w:firstColumn="0" w:lastColumn="0" w:noHBand="0" w:noVBand="1"/>
      </w:tblPr>
      <w:tblGrid>
        <w:gridCol w:w="639"/>
        <w:gridCol w:w="717"/>
        <w:gridCol w:w="1468"/>
        <w:gridCol w:w="1433"/>
        <w:gridCol w:w="1313"/>
        <w:gridCol w:w="1523"/>
        <w:gridCol w:w="1225"/>
        <w:gridCol w:w="1486"/>
      </w:tblGrid>
      <w:tr w:rsidR="00F372A5">
        <w:trPr>
          <w:trHeight w:val="1575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Дата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Наименование медицинской организации</w:t>
            </w:r>
          </w:p>
        </w:tc>
        <w:tc>
          <w:tcPr>
            <w:tcW w:w="1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ФИО медицинского работника</w:t>
            </w: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Содержание рецепта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Нарушения</w:t>
            </w: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Принятые меры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ФИО специалиста аптечной организации</w:t>
            </w:r>
          </w:p>
        </w:tc>
      </w:tr>
      <w:tr w:rsidR="00F372A5">
        <w:trPr>
          <w:trHeight w:val="285"/>
        </w:trPr>
        <w:tc>
          <w:tcPr>
            <w:tcW w:w="6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F372A5">
        <w:trPr>
          <w:trHeight w:val="481"/>
        </w:trPr>
        <w:tc>
          <w:tcPr>
            <w:tcW w:w="6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 1.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20.06</w:t>
            </w:r>
          </w:p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.2020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 Городская клиническая больница №11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 Иванов И.И.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Таблетки Сибутрамин   0,1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 Отсутствует личная печать врача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372A5" w:rsidRPr="00741FF6" w:rsidRDefault="00752169" w:rsidP="00AA4AF2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741FF6">
              <w:rPr>
                <w:rFonts w:ascii="Times New Roman" w:eastAsia="Times New Roman" w:hAnsi="Times New Roman" w:cs="Times New Roman"/>
                <w:i/>
                <w:color w:val="FF0000"/>
              </w:rPr>
              <w:t> </w:t>
            </w:r>
            <w:r w:rsidR="00AA4AF2" w:rsidRPr="00741FF6">
              <w:rPr>
                <w:rFonts w:ascii="Times New Roman" w:eastAsia="Times New Roman" w:hAnsi="Times New Roman" w:cs="Times New Roman"/>
                <w:i/>
                <w:color w:val="FF0000"/>
              </w:rPr>
              <w:t>Рецепт отправить в лпу</w:t>
            </w:r>
            <w:r w:rsidR="00741FF6" w:rsidRPr="00741FF6"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 на дооформление круглой печати врача.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372A5" w:rsidRDefault="00752169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Попова Ксения Александровна </w:t>
            </w:r>
          </w:p>
        </w:tc>
      </w:tr>
      <w:tr w:rsidR="00F372A5">
        <w:trPr>
          <w:trHeight w:val="553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372A5">
        <w:trPr>
          <w:trHeight w:val="565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372A5" w:rsidRDefault="00F372A5">
            <w:pPr>
              <w:pStyle w:val="10"/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both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both"/>
        <w:rPr>
          <w:color w:val="00000A"/>
        </w:rPr>
      </w:pPr>
    </w:p>
    <w:p w:rsidR="00F372A5" w:rsidRDefault="00F372A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both"/>
        <w:rPr>
          <w:color w:val="00000A"/>
        </w:rPr>
      </w:pP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2. Организация бесплатного и льготного отпуска лекарственных препаратов (12 часов).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ознакомление с организацией рабочего места по бесплатному и льготному отпуску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Проведение фармацевтической экспертизы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документы для изучения: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1.Федеральный закон от 17.07. 1999 г. N 178-ФЗ "О государственной социальной помощи".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3.Федеральная программа «7 нозологий».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хранения».</w:t>
      </w:r>
    </w:p>
    <w:p w:rsidR="00F372A5" w:rsidRDefault="00F372A5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 о выполненной работе: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Проведение фармацевтической экспертизы рецептов на льготный отпуск лекарственных препаратов.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 алгоритма для проведения фармацевтической экспертизы рецептов на льготный отпуск лекарственных препаратов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F372A5" w:rsidRDefault="00752169">
      <w:pPr>
        <w:pStyle w:val="10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первую очередь проверяется правильность выбранной формы рецептурного бланка и наличие дополнительных бланков.</w:t>
      </w:r>
    </w:p>
    <w:p w:rsidR="00F372A5" w:rsidRDefault="00752169">
      <w:pPr>
        <w:pStyle w:val="10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случае, если форма бланка представлена верно, фармацевт должен проверить присутствие всех реквизитов, которые относятся к основным: </w:t>
      </w:r>
    </w:p>
    <w:p w:rsidR="00F372A5" w:rsidRDefault="00752169">
      <w:pPr>
        <w:pStyle w:val="10"/>
        <w:numPr>
          <w:ilvl w:val="0"/>
          <w:numId w:val="9"/>
        </w:numPr>
        <w:spacing w:after="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Штамп лечебно-профилактического учреждения. </w:t>
      </w:r>
    </w:p>
    <w:p w:rsidR="00F372A5" w:rsidRDefault="00752169">
      <w:pPr>
        <w:pStyle w:val="10"/>
        <w:numPr>
          <w:ilvl w:val="0"/>
          <w:numId w:val="9"/>
        </w:numPr>
        <w:spacing w:after="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Дата, когда рецепт был выписан врачом. </w:t>
      </w:r>
    </w:p>
    <w:p w:rsidR="00F372A5" w:rsidRDefault="00752169">
      <w:pPr>
        <w:pStyle w:val="10"/>
        <w:numPr>
          <w:ilvl w:val="0"/>
          <w:numId w:val="9"/>
        </w:numPr>
        <w:spacing w:after="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Фамилия, имя, отчество больного. </w:t>
      </w:r>
    </w:p>
    <w:p w:rsidR="00F372A5" w:rsidRDefault="00752169">
      <w:pPr>
        <w:pStyle w:val="10"/>
        <w:numPr>
          <w:ilvl w:val="0"/>
          <w:numId w:val="9"/>
        </w:numPr>
        <w:spacing w:after="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льготных бланках  должна быть указана дата рождения пациента. </w:t>
      </w:r>
    </w:p>
    <w:p w:rsidR="00F372A5" w:rsidRDefault="00752169">
      <w:pPr>
        <w:pStyle w:val="10"/>
        <w:numPr>
          <w:ilvl w:val="0"/>
          <w:numId w:val="9"/>
        </w:numPr>
        <w:spacing w:after="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Фамилия, имя, отчество врача. Они должны быть прописаны полностью, без использования инициалов. </w:t>
      </w:r>
    </w:p>
    <w:p w:rsidR="00F372A5" w:rsidRDefault="00752169">
      <w:pPr>
        <w:pStyle w:val="10"/>
        <w:numPr>
          <w:ilvl w:val="0"/>
          <w:numId w:val="9"/>
        </w:numPr>
        <w:spacing w:after="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Подпись врача, а также его личная печать. В случае если рецепт выписан фельдшером, также должны быть указаны его полное имя и подпись. </w:t>
      </w:r>
    </w:p>
    <w:p w:rsidR="00F372A5" w:rsidRDefault="00752169">
      <w:pPr>
        <w:pStyle w:val="10"/>
        <w:numPr>
          <w:ilvl w:val="0"/>
          <w:numId w:val="9"/>
        </w:numPr>
        <w:spacing w:after="0"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 действия рецепта.</w:t>
      </w:r>
    </w:p>
    <w:p w:rsidR="00F372A5" w:rsidRDefault="00752169">
      <w:pPr>
        <w:pStyle w:val="10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проверить графу Rp. Rp – сокращение латинского слова recipe, что означает "приготовь". В данной графе на латыни должны быть указаны названия лекарственных средств, причем обязательно соблюдение определенных правил.</w:t>
      </w:r>
    </w:p>
    <w:p w:rsidR="00F372A5" w:rsidRDefault="00752169">
      <w:pPr>
        <w:pStyle w:val="10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Проверка правильности оформления сигнатуры – раздела, где указывается способ применения препарата. </w:t>
      </w:r>
    </w:p>
    <w:p w:rsidR="00F372A5" w:rsidRDefault="00752169">
      <w:pPr>
        <w:pStyle w:val="10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все основные реквизиты присутствуют и оформлены должным образом, необходимо проверить правильность оформления дополнительных. </w:t>
      </w:r>
    </w:p>
    <w:p w:rsidR="00F372A5" w:rsidRDefault="00752169">
      <w:pPr>
        <w:pStyle w:val="10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следует проверить правомочность лица, который выписал рецепт. </w:t>
      </w:r>
    </w:p>
    <w:p w:rsidR="00F372A5" w:rsidRDefault="00752169">
      <w:pPr>
        <w:pStyle w:val="10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 о соответствии поступившего рецепта требованиям регламента.</w:t>
      </w:r>
    </w:p>
    <w:p w:rsidR="00F372A5" w:rsidRDefault="00752169">
      <w:pPr>
        <w:pStyle w:val="10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установлено несоответствие рецепт гасится штампом «Рецепт не действителен» и регистрируется в журнале неправильно выписанных рецептов.</w:t>
      </w:r>
    </w:p>
    <w:p w:rsidR="00F372A5" w:rsidRDefault="00F372A5">
      <w:pPr>
        <w:pStyle w:val="10"/>
        <w:spacing w:line="36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2A5" w:rsidRDefault="00752169">
      <w:pPr>
        <w:pStyle w:val="10"/>
        <w:spacing w:line="36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Анализ лекарственных препаратов для бесплатного и льготного отпуска.</w:t>
      </w:r>
    </w:p>
    <w:tbl>
      <w:tblPr>
        <w:tblStyle w:val="ac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1134"/>
        <w:gridCol w:w="1134"/>
        <w:gridCol w:w="1276"/>
        <w:gridCol w:w="1701"/>
        <w:gridCol w:w="1559"/>
        <w:gridCol w:w="709"/>
        <w:gridCol w:w="815"/>
      </w:tblGrid>
      <w:tr w:rsidR="00F372A5">
        <w:tc>
          <w:tcPr>
            <w:tcW w:w="152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МНН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Торговое наименование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Код атх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рецептурного бланка к льготному рецепту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граждан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 бюджета (федеральный, краевой),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 скидки (50%, 100%)</w:t>
            </w:r>
          </w:p>
        </w:tc>
        <w:tc>
          <w:tcPr>
            <w:tcW w:w="70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действия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апт.</w:t>
            </w:r>
          </w:p>
        </w:tc>
      </w:tr>
      <w:tr w:rsidR="00F372A5">
        <w:tc>
          <w:tcPr>
            <w:tcW w:w="152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1.Tabl. Clonidini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0,00075 N.50 D.S. По 1 таблетке 3 раза в день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Клофелин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C02AC01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148-1/у-88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инвалид (I степень)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Фед.бюджет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дн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F372A5">
        <w:tc>
          <w:tcPr>
            <w:tcW w:w="1526" w:type="dxa"/>
          </w:tcPr>
          <w:p w:rsidR="00F372A5" w:rsidRPr="00752169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2.</w:t>
            </w:r>
            <w:r w:rsidRPr="00752169">
              <w:rPr>
                <w:lang w:val="en-US"/>
              </w:rPr>
              <w:t xml:space="preserve"> </w:t>
            </w: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Dragee Chlorpromazini 0,025 </w:t>
            </w:r>
          </w:p>
          <w:p w:rsidR="00F372A5" w:rsidRPr="00752169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D.t.d. N.30 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 Внутрь по 1 драже 2 раза в сутки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Аминазин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N05AA01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(нейролептик)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Инвалиды вследствие чернобыльской катастрофы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Фед.бюджет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F372A5" w:rsidRPr="00741FF6" w:rsidRDefault="00741FF6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752169" w:rsidRPr="00741F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 дн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F372A5">
        <w:tc>
          <w:tcPr>
            <w:tcW w:w="1526" w:type="dxa"/>
          </w:tcPr>
          <w:p w:rsidR="00F372A5" w:rsidRPr="00752169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3.</w:t>
            </w:r>
            <w:r w:rsidRPr="00752169">
              <w:rPr>
                <w:lang w:val="en-US"/>
              </w:rPr>
              <w:t xml:space="preserve"> </w:t>
            </w: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Rp.: Caps.Omeprazoli 0,02 </w:t>
            </w:r>
          </w:p>
          <w:p w:rsidR="00F372A5" w:rsidRPr="00752169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D.t.d. N.10 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S. Внутрь по 1 капсуле 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раза в сутки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Омепразол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A02BC01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Больные сахарным диабетом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F372A5" w:rsidRPr="00741FF6" w:rsidRDefault="00741FF6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752169" w:rsidRPr="00741F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  дн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г</w:t>
            </w:r>
          </w:p>
        </w:tc>
      </w:tr>
      <w:tr w:rsidR="00F372A5">
        <w:tc>
          <w:tcPr>
            <w:tcW w:w="152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Ung. Prednisoloni 0,5%-15,0 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D.S. Наносить тонким слоем на пораженные участки кожи 2 раза в день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Преднизолон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D07AA03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(ГКС)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Малочисленные народы Севера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дн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г</w:t>
            </w:r>
          </w:p>
        </w:tc>
      </w:tr>
      <w:tr w:rsidR="00F372A5">
        <w:trPr>
          <w:trHeight w:val="3215"/>
        </w:trPr>
        <w:tc>
          <w:tcPr>
            <w:tcW w:w="1526" w:type="dxa"/>
          </w:tcPr>
          <w:p w:rsidR="00F372A5" w:rsidRPr="00752169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5.</w:t>
            </w:r>
            <w:r w:rsidRPr="00752169">
              <w:rPr>
                <w:lang w:val="en-US"/>
              </w:rPr>
              <w:t xml:space="preserve"> </w:t>
            </w: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Sol. Metamizoli natrii 50%-2ml D.t.d. N.10 in amp. 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 Внутримышечно по 2 мл 3 раза в сутки</w:t>
            </w:r>
          </w:p>
          <w:p w:rsidR="00F372A5" w:rsidRDefault="00F372A5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Анальгин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N02BB02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(анальгетик-антипиретик)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Больные хроническими заболеваниями кожи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дн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F372A5">
        <w:trPr>
          <w:trHeight w:val="3248"/>
        </w:trPr>
        <w:tc>
          <w:tcPr>
            <w:tcW w:w="152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Gel Diclophenaci 5%-30,0 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D.S. Наносить тонким слоем на область коленного сустава 2 раза в день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Диклофенак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M02AA15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(нпвс)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Ребенок из многодетной семьи в возрасте до 6 лет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F372A5" w:rsidRPr="00741FF6" w:rsidRDefault="00741FF6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752169" w:rsidRPr="00741F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 дн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F372A5">
        <w:trPr>
          <w:trHeight w:val="184"/>
        </w:trPr>
        <w:tc>
          <w:tcPr>
            <w:tcW w:w="152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7.Sol. Myramistini 0,01%-100 ml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D.S. Для полоскания горла 2 раза в день 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Мирамистин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D08AJ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Женщина в период беремености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100%</w:t>
            </w:r>
          </w:p>
        </w:tc>
        <w:tc>
          <w:tcPr>
            <w:tcW w:w="70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дн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F372A5">
        <w:trPr>
          <w:trHeight w:val="217"/>
        </w:trPr>
        <w:tc>
          <w:tcPr>
            <w:tcW w:w="152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8.Tabl.Moxonidini 0,0002 N/50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D.S  По 1 таблетке 2 раз в день 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Моксинидин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C02AC0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Ветеран труда Красноярского края 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50%</w:t>
            </w:r>
          </w:p>
        </w:tc>
        <w:tc>
          <w:tcPr>
            <w:tcW w:w="70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 дн 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г </w:t>
            </w:r>
          </w:p>
        </w:tc>
      </w:tr>
      <w:tr w:rsidR="00F372A5">
        <w:trPr>
          <w:trHeight w:val="167"/>
        </w:trPr>
        <w:tc>
          <w:tcPr>
            <w:tcW w:w="1526" w:type="dxa"/>
          </w:tcPr>
          <w:p w:rsidR="00F372A5" w:rsidRPr="00752169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9. Sol.Buprenorphini 0,03%-1 ml</w:t>
            </w:r>
          </w:p>
          <w:p w:rsidR="00F372A5" w:rsidRPr="00752169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D.t.d. N. 10 inamp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 Вводить подкожно  по 1мл.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Бупранал, трансек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N02AE01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107-у/НП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Больной онкологическим заболеванием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дн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г</w:t>
            </w:r>
          </w:p>
        </w:tc>
      </w:tr>
      <w:tr w:rsidR="00F372A5">
        <w:trPr>
          <w:trHeight w:val="161"/>
        </w:trPr>
        <w:tc>
          <w:tcPr>
            <w:tcW w:w="1526" w:type="dxa"/>
          </w:tcPr>
          <w:p w:rsidR="00F372A5" w:rsidRPr="00752169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10. Phenobarbitali 0,1</w:t>
            </w:r>
          </w:p>
          <w:p w:rsidR="00F372A5" w:rsidRPr="00752169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16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D.t.d. N.30 in tabl .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  по 1 таблетке внутрью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Фенобарбитал</w:t>
            </w:r>
          </w:p>
        </w:tc>
        <w:tc>
          <w:tcPr>
            <w:tcW w:w="113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N03AA02</w:t>
            </w:r>
          </w:p>
        </w:tc>
        <w:tc>
          <w:tcPr>
            <w:tcW w:w="1276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148-1/у-88</w:t>
            </w:r>
          </w:p>
        </w:tc>
        <w:tc>
          <w:tcPr>
            <w:tcW w:w="1701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Больной сахарным диабетом</w:t>
            </w:r>
          </w:p>
        </w:tc>
        <w:tc>
          <w:tcPr>
            <w:tcW w:w="155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15дн</w:t>
            </w:r>
          </w:p>
        </w:tc>
        <w:tc>
          <w:tcPr>
            <w:tcW w:w="815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г</w:t>
            </w:r>
          </w:p>
        </w:tc>
      </w:tr>
    </w:tbl>
    <w:p w:rsidR="00F372A5" w:rsidRDefault="00F372A5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6272" cy="6773221"/>
            <wp:effectExtent l="0" t="0" r="0" b="0"/>
            <wp:docPr id="3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272" cy="6773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8219" cy="7106642"/>
            <wp:effectExtent l="0" t="0" r="0" b="0"/>
            <wp:docPr id="3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106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3430" cy="6773221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430" cy="6773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F372A5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0114" cy="6906589"/>
            <wp:effectExtent l="0" t="0" r="0" b="0"/>
            <wp:docPr id="3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6906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7273290"/>
            <wp:effectExtent l="0" t="0" r="0" b="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73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Отметка об отпуске лекарственных препаратов для бесплатного и льготного отпуска. Учет льготных рецептов.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Действия фармацевта при отпуске ЛП по льготным рецептам. 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1.При отпуске лекарственных препаратов по рецепту, выписанному на рецептурном бланке формы № 148-1/у-04 (л), фармацевт  заполняет  отметку об отпуске, одну часть отдаёт   пациенту, вторую  оставляет  в аптеке. 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2.Корешок от рецепта, выписанного на указанном рецептурном бланке,  фармацевт выдает  пациенту  в аптечной организации, на корешке делается отметка о наименовании лекарственного препарата, дозировке, количестве, способе применения, и он остается у пациента.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3.Если препарата прописанного в льготном рецепте нет в наличии в аптеке то  фармацевт может отложить на отсроченный отпуск.</w:t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0039" cy="5657353"/>
            <wp:effectExtent l="0" t="0" r="0" b="0"/>
            <wp:docPr id="4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0039" cy="5657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91672" cy="4312183"/>
            <wp:effectExtent l="0" t="0" r="0" b="0"/>
            <wp:docPr id="4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672" cy="4312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1194" cy="4301812"/>
            <wp:effectExtent l="0" t="0" r="0" b="0"/>
            <wp:docPr id="4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1194" cy="4301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F372A5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4270" cy="4625604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4270" cy="4625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1030" cy="4216623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1030" cy="4216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Тема 3. Организация рецептурного и безрецептурного отпуска лекарственных препаратов (12 часов).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Виды работ: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ознакомление с правилами отпуска лекарственных препаратов. 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Нормативные документы для изучения:</w:t>
      </w:r>
    </w:p>
    <w:p w:rsidR="00F372A5" w:rsidRDefault="00752169">
      <w:pPr>
        <w:pStyle w:val="10"/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Приказ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Минздрава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11 июля 2017 г. N 403н 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».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о выполненной работе: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Порядок отпуска лекарственных препаратов по рецептам.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 Памятка о правилах оформления рецептурных бланков (107-1/у, 148-1/у-88) при отпуске готовых ЛП.</w:t>
      </w:r>
    </w:p>
    <w:p w:rsidR="00F372A5" w:rsidRDefault="00752169">
      <w:pPr>
        <w:pStyle w:val="1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указанием:</w:t>
      </w:r>
    </w:p>
    <w:p w:rsidR="00F372A5" w:rsidRDefault="00752169">
      <w:pPr>
        <w:pStyle w:val="10"/>
        <w:spacing w:after="0" w:line="360" w:lineRule="auto"/>
        <w:ind w:hanging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 наименования аптечной организации (фамилии, имени, отчества (при наличии) индивидуального предпринимателя);</w:t>
      </w:r>
    </w:p>
    <w:p w:rsidR="00F372A5" w:rsidRDefault="00752169">
      <w:pPr>
        <w:pStyle w:val="10"/>
        <w:spacing w:after="0" w:line="360" w:lineRule="auto"/>
        <w:ind w:hanging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 торгового наименования, дозировки и количества отпущенного лекарственного препарата;</w:t>
      </w:r>
    </w:p>
    <w:p w:rsidR="00F372A5" w:rsidRDefault="00752169">
      <w:pPr>
        <w:pStyle w:val="10"/>
        <w:spacing w:after="0" w:line="360" w:lineRule="auto"/>
        <w:ind w:hanging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 фамилии, имени, отчества (при наличии) фармацевтического работника, отпустившего лекарственный препарат, и его подписи;</w:t>
      </w:r>
    </w:p>
    <w:p w:rsidR="00F372A5" w:rsidRDefault="00752169">
      <w:pPr>
        <w:pStyle w:val="10"/>
        <w:spacing w:after="0" w:line="360" w:lineRule="auto"/>
        <w:ind w:hanging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 даты отпуска лекарственного препарата.</w:t>
      </w:r>
    </w:p>
    <w:p w:rsidR="00F372A5" w:rsidRDefault="00752169">
      <w:pPr>
        <w:pStyle w:val="1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лекарственных препаратов по рецепту, выписанному на рецептурном бланке формы </w:t>
      </w:r>
      <w:hyperlink r:id="rId29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N 107-1/у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,(148-1/у 88 остаётся и хранится в аптеке 3 года ) срок действия которого составляет один год , и в котором указаны периоды и количество отпуска лекарственного препарата (в каждый период), на рецепте проставляется штамп "Лекарственный препарат отпущен" и рецепт возвращается лицу.</w:t>
      </w:r>
    </w:p>
    <w:p w:rsidR="00F372A5" w:rsidRDefault="00752169">
      <w:pPr>
        <w:pStyle w:val="10"/>
        <w:spacing w:before="280" w:after="28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После отпуска наркотических и психотропных лекарственных препаратов списка II, в том числе в виде трансдермальных терапевтических систем, психотропных лекарственных препаратов списка III лицу, получившему лекарственный препарат, выдается сигнатура с желтой полосой в верхней части и надписью черным шрифтом на ней "Сигнатура", в которой указываются:</w:t>
      </w:r>
    </w:p>
    <w:p w:rsidR="00F372A5" w:rsidRDefault="00752169">
      <w:pPr>
        <w:pStyle w:val="10"/>
        <w:numPr>
          <w:ilvl w:val="0"/>
          <w:numId w:val="10"/>
        </w:numPr>
        <w:spacing w:before="280" w:after="0" w:line="36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и адрес местонахождения аптеки или аптечного пункта;</w:t>
      </w:r>
    </w:p>
    <w:p w:rsidR="00F372A5" w:rsidRDefault="00752169">
      <w:pPr>
        <w:pStyle w:val="10"/>
        <w:numPr>
          <w:ilvl w:val="0"/>
          <w:numId w:val="10"/>
        </w:num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и дата выписанного рецепта;</w:t>
      </w:r>
    </w:p>
    <w:p w:rsidR="00F372A5" w:rsidRDefault="00752169">
      <w:pPr>
        <w:pStyle w:val="10"/>
        <w:numPr>
          <w:ilvl w:val="0"/>
          <w:numId w:val="10"/>
        </w:num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лица, для которого предназначен лекарственный препарат, его возраст;</w:t>
      </w:r>
    </w:p>
    <w:p w:rsidR="00F372A5" w:rsidRDefault="00752169">
      <w:pPr>
        <w:pStyle w:val="10"/>
        <w:numPr>
          <w:ilvl w:val="0"/>
          <w:numId w:val="10"/>
        </w:num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F372A5" w:rsidRDefault="00752169">
      <w:pPr>
        <w:pStyle w:val="10"/>
        <w:numPr>
          <w:ilvl w:val="0"/>
          <w:numId w:val="10"/>
        </w:num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F372A5" w:rsidRDefault="00752169">
      <w:pPr>
        <w:pStyle w:val="10"/>
        <w:numPr>
          <w:ilvl w:val="0"/>
          <w:numId w:val="10"/>
        </w:num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рецепта на латинском языке;</w:t>
      </w:r>
    </w:p>
    <w:p w:rsidR="00F372A5" w:rsidRDefault="00752169">
      <w:pPr>
        <w:pStyle w:val="10"/>
        <w:numPr>
          <w:ilvl w:val="0"/>
          <w:numId w:val="10"/>
        </w:num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и подпись фармацевтического работника, отпустившего лекарственный препарат;</w:t>
      </w:r>
    </w:p>
    <w:p w:rsidR="00F372A5" w:rsidRDefault="00752169">
      <w:pPr>
        <w:pStyle w:val="10"/>
        <w:numPr>
          <w:ilvl w:val="0"/>
          <w:numId w:val="10"/>
        </w:numPr>
        <w:spacing w:after="280" w:line="36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отпуска лекарственного препарата.</w:t>
      </w:r>
    </w:p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54350" cy="3676015"/>
            <wp:effectExtent l="0" t="0" r="0" b="0"/>
            <wp:docPr id="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676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932" cy="3523099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932" cy="3523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1012" cy="4063802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012" cy="4063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842" cy="3421476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842" cy="3421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58220" cy="3615607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220" cy="3615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098" cy="3521876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098" cy="3521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0891" cy="3557315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0891" cy="3557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4460" cy="3469005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469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95808" cy="2862484"/>
            <wp:effectExtent l="0" t="0" r="0" b="0"/>
            <wp:docPr id="7" name="image14.jpg" descr="https://sun9-11.userapi.com/c857628/v857628478/21d040/sY6r2i6ivQ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s://sun9-11.userapi.com/c857628/v857628478/21d040/sY6r2i6ivQ4.jpg"/>
                    <pic:cNvPicPr preferRelativeResize="0"/>
                  </pic:nvPicPr>
                  <pic:blipFill>
                    <a:blip r:embed="rId38" cstate="print"/>
                    <a:srcRect t="19444" b="23011"/>
                    <a:stretch>
                      <a:fillRect/>
                    </a:stretch>
                  </pic:blipFill>
                  <pic:spPr>
                    <a:xfrm>
                      <a:off x="0" y="0"/>
                      <a:ext cx="2795808" cy="2862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5525" cy="3540546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525" cy="3540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F372A5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F372A5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4639" cy="4054977"/>
            <wp:effectExtent l="0" t="0" r="0" b="0"/>
            <wp:docPr id="9" name="image18.jpg" descr="https://sun9-65.userapi.com/c857036/v857036478/15d696/ryDFFeOTbW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https://sun9-65.userapi.com/c857036/v857036478/15d696/ryDFFeOTbWg.jpg"/>
                    <pic:cNvPicPr preferRelativeResize="0"/>
                  </pic:nvPicPr>
                  <pic:blipFill>
                    <a:blip r:embed="rId40" cstate="print"/>
                    <a:srcRect t="14148"/>
                    <a:stretch>
                      <a:fillRect/>
                    </a:stretch>
                  </pic:blipFill>
                  <pic:spPr>
                    <a:xfrm>
                      <a:off x="0" y="0"/>
                      <a:ext cx="2654639" cy="4054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3175</wp:posOffset>
            </wp:positionV>
            <wp:extent cx="3010535" cy="2527300"/>
            <wp:effectExtent l="0" t="0" r="0" b="0"/>
            <wp:wrapSquare wrapText="bothSides" distT="0" distB="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2496820</wp:posOffset>
            </wp:positionV>
            <wp:extent cx="2997200" cy="2070100"/>
            <wp:effectExtent l="0" t="0" r="0" b="0"/>
            <wp:wrapSquare wrapText="bothSides" distT="0" distB="0" distL="114300" distR="11430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1.2 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1 - Отпуск лекарственных препаратов, разрешенный аптечным организациям</w:t>
      </w:r>
    </w:p>
    <w:tbl>
      <w:tblPr>
        <w:tblStyle w:val="ad"/>
        <w:tblW w:w="95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9"/>
        <w:gridCol w:w="1136"/>
        <w:gridCol w:w="1487"/>
        <w:gridCol w:w="1487"/>
        <w:gridCol w:w="2483"/>
      </w:tblGrid>
      <w:tr w:rsidR="00F372A5">
        <w:trPr>
          <w:jc w:val="center"/>
        </w:trPr>
        <w:tc>
          <w:tcPr>
            <w:tcW w:w="2979" w:type="dxa"/>
          </w:tcPr>
          <w:p w:rsidR="00F372A5" w:rsidRDefault="00F372A5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72A5" w:rsidRDefault="00752169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ЛП</w:t>
            </w:r>
          </w:p>
        </w:tc>
        <w:tc>
          <w:tcPr>
            <w:tcW w:w="1136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Аптека</w:t>
            </w:r>
          </w:p>
        </w:tc>
        <w:tc>
          <w:tcPr>
            <w:tcW w:w="1487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Аптечный пункт</w:t>
            </w:r>
          </w:p>
        </w:tc>
        <w:tc>
          <w:tcPr>
            <w:tcW w:w="1487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Аптечный киоск</w:t>
            </w:r>
          </w:p>
        </w:tc>
        <w:tc>
          <w:tcPr>
            <w:tcW w:w="2483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Индивидуальный предприниматель, имеющий лицензию на фарм.деятельность</w:t>
            </w:r>
          </w:p>
        </w:tc>
      </w:tr>
      <w:tr w:rsidR="00F372A5">
        <w:trPr>
          <w:jc w:val="center"/>
        </w:trPr>
        <w:tc>
          <w:tcPr>
            <w:tcW w:w="2979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Безрецептурные ЛП</w:t>
            </w:r>
          </w:p>
        </w:tc>
        <w:tc>
          <w:tcPr>
            <w:tcW w:w="6593" w:type="dxa"/>
            <w:gridSpan w:val="4"/>
          </w:tcPr>
          <w:p w:rsidR="00F372A5" w:rsidRDefault="00752169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Безрецептурные ЛС отпускаются всеми аптечными организациями, имеющими лицензию на фармацевтическую деятельность.</w:t>
            </w:r>
          </w:p>
        </w:tc>
      </w:tr>
      <w:tr w:rsidR="00F372A5">
        <w:trPr>
          <w:jc w:val="center"/>
        </w:trPr>
        <w:tc>
          <w:tcPr>
            <w:tcW w:w="2979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83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2A5">
        <w:trPr>
          <w:jc w:val="center"/>
        </w:trPr>
        <w:tc>
          <w:tcPr>
            <w:tcW w:w="2979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83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372A5">
        <w:trPr>
          <w:jc w:val="center"/>
        </w:trPr>
        <w:tc>
          <w:tcPr>
            <w:tcW w:w="2979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Иммунобиологические ЛП</w:t>
            </w:r>
          </w:p>
        </w:tc>
        <w:tc>
          <w:tcPr>
            <w:tcW w:w="1136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83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 Особенности отпуска некоторых групп лекарственных препаратов.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Особенности отпуска иммунобиологических и наркотических/психотропных ЛП. </w:t>
      </w:r>
    </w:p>
    <w:tbl>
      <w:tblPr>
        <w:tblStyle w:val="ae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F372A5">
        <w:tc>
          <w:tcPr>
            <w:tcW w:w="4785" w:type="dxa"/>
          </w:tcPr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отпуске наркотического и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психотропного лекарственного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препарата списка II</w:t>
            </w:r>
          </w:p>
        </w:tc>
        <w:tc>
          <w:tcPr>
            <w:tcW w:w="4786" w:type="dxa"/>
          </w:tcPr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 рецепте об отпуске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проставляется печать аптеки, с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указанием полного наименования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(при наличии печати)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-выдается сигнатура с желтой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полосой в верхней части и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надписью черным шрифтом на ней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"Сигнатура"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отпускаются при предъявлении документа, удостоверяющего личность, лицу, указанному в рецепте, его законному представителю или лицу, имеющему оформленную в соответствии с законодательством РФ доверенность.</w:t>
            </w:r>
          </w:p>
        </w:tc>
      </w:tr>
      <w:tr w:rsidR="00F372A5">
        <w:tc>
          <w:tcPr>
            <w:tcW w:w="4785" w:type="dxa"/>
          </w:tcPr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 отпуске иммунобиологического лекарственного препарата</w:t>
            </w:r>
          </w:p>
        </w:tc>
        <w:tc>
          <w:tcPr>
            <w:tcW w:w="4786" w:type="dxa"/>
          </w:tcPr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 рецепте или корешке рецепта,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который остается у лица,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приобретающего (получающего) ЛП,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указывается точное время (в часах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минутах)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наличие у покупателя специального термоконтейнера, в который помещается лекарственный препарат;</w:t>
            </w:r>
          </w:p>
          <w:p w:rsidR="00F372A5" w:rsidRDefault="00752169">
            <w:pPr>
              <w:pStyle w:val="10"/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-разъяснения необходимости доставки данного ЛП в мед. организацию при условии хранения в специальном термоконтейнере в срок, не превышающий 48 часов после его приобретения.</w:t>
            </w:r>
          </w:p>
        </w:tc>
      </w:tr>
    </w:tbl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57550" cy="401955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01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784860</wp:posOffset>
            </wp:positionV>
            <wp:extent cx="2590800" cy="3232150"/>
            <wp:effectExtent l="0" t="0" r="0" b="0"/>
            <wp:wrapSquare wrapText="bothSides" distT="0" distB="0" distL="114300" distR="11430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3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9892" cy="4374488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892" cy="4374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339725</wp:posOffset>
            </wp:positionV>
            <wp:extent cx="2628900" cy="2100580"/>
            <wp:effectExtent l="0" t="0" r="0" b="0"/>
            <wp:wrapSquare wrapText="bothSides" distT="0" distB="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00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2559050</wp:posOffset>
            </wp:positionV>
            <wp:extent cx="2771775" cy="2426439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26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 Информирование фармацевтическим работником при отпуске ЛП.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 отпуске лекарственного препарата фармацевтический работник информирует лицо, приобретающее (получающее) лекарственный препарат: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режиме и дозах приема лекарственного препарата,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правилах хранения в домашних условиях, 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взаимодействии с другими лекарственными препаратами.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отпуске лекарственного препарата фармацевтический работник не вправе: 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скрывать информацию о наличии лекарственных препаратов, имеющих более низкую цену. </w:t>
      </w:r>
    </w:p>
    <w:p w:rsidR="00F372A5" w:rsidRDefault="00752169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отпуск фальсифицированных, недоброкачественных и контрафактных лекарственных препаратов.</w:t>
      </w:r>
    </w:p>
    <w:tbl>
      <w:tblPr>
        <w:tblStyle w:val="af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962"/>
      </w:tblGrid>
      <w:tr w:rsidR="00F372A5">
        <w:tc>
          <w:tcPr>
            <w:tcW w:w="4644" w:type="dxa"/>
          </w:tcPr>
          <w:p w:rsidR="00F372A5" w:rsidRDefault="00752169">
            <w:pPr>
              <w:pStyle w:val="10"/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Пилокарпин капли.</w:t>
            </w:r>
          </w:p>
        </w:tc>
        <w:tc>
          <w:tcPr>
            <w:tcW w:w="4962" w:type="dxa"/>
          </w:tcPr>
          <w:p w:rsidR="00F372A5" w:rsidRDefault="00752169">
            <w:pPr>
              <w:pStyle w:val="10"/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Омепразол таблетки.</w:t>
            </w:r>
          </w:p>
        </w:tc>
      </w:tr>
      <w:tr w:rsidR="00F372A5">
        <w:tc>
          <w:tcPr>
            <w:tcW w:w="9606" w:type="dxa"/>
            <w:gridSpan w:val="2"/>
          </w:tcPr>
          <w:p w:rsidR="00F372A5" w:rsidRDefault="00752169">
            <w:pPr>
              <w:pStyle w:val="10"/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Проинформировать о режиме и дозах приёма.</w:t>
            </w:r>
          </w:p>
          <w:p w:rsidR="00F372A5" w:rsidRDefault="00752169">
            <w:pPr>
              <w:pStyle w:val="10"/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Лучше записать на упаковке препарата.</w:t>
            </w:r>
          </w:p>
          <w:p w:rsidR="00F372A5" w:rsidRDefault="00752169">
            <w:pPr>
              <w:pStyle w:val="10"/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 как данные препараты рецептурного отпуска то ,  режим и дозы устанавливает врач</w:t>
            </w:r>
          </w:p>
        </w:tc>
      </w:tr>
      <w:tr w:rsidR="00F372A5">
        <w:tc>
          <w:tcPr>
            <w:tcW w:w="9606" w:type="dxa"/>
            <w:gridSpan w:val="2"/>
          </w:tcPr>
          <w:p w:rsidR="00F372A5" w:rsidRDefault="00752169">
            <w:pPr>
              <w:pStyle w:val="10"/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Проинформировать о правилах хранения.</w:t>
            </w:r>
          </w:p>
          <w:p w:rsidR="00F372A5" w:rsidRDefault="00F372A5">
            <w:pPr>
              <w:pStyle w:val="10"/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372A5">
        <w:tc>
          <w:tcPr>
            <w:tcW w:w="4644" w:type="dxa"/>
          </w:tcPr>
          <w:p w:rsidR="00F372A5" w:rsidRDefault="00752169">
            <w:pPr>
              <w:pStyle w:val="1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В защищенном от света месте, при температуре 8–15 °C. </w:t>
            </w:r>
          </w:p>
          <w:p w:rsidR="00F372A5" w:rsidRDefault="00752169">
            <w:pPr>
              <w:pStyle w:val="10"/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недоступном для детей месте.</w:t>
            </w:r>
          </w:p>
        </w:tc>
        <w:tc>
          <w:tcPr>
            <w:tcW w:w="4962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В сухом, защищенном от света месте, при температуре ниже 25 °C.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В недоступном для детей месте .</w:t>
            </w:r>
          </w:p>
          <w:p w:rsidR="00F372A5" w:rsidRDefault="00F372A5">
            <w:pPr>
              <w:pStyle w:val="10"/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372A5">
        <w:tc>
          <w:tcPr>
            <w:tcW w:w="9606" w:type="dxa"/>
            <w:gridSpan w:val="2"/>
          </w:tcPr>
          <w:p w:rsidR="00F372A5" w:rsidRDefault="00752169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Проинформировать о взаимодействии с другими препаратами ,уточнить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lastRenderedPageBreak/>
              <w:t>особые  указания препаратов.</w:t>
            </w:r>
          </w:p>
        </w:tc>
      </w:tr>
      <w:tr w:rsidR="00F372A5">
        <w:tc>
          <w:tcPr>
            <w:tcW w:w="4644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lastRenderedPageBreak/>
              <w:t>Антагонизм по отношению МХБ.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Влияние на способность к вождению – снижение остроты зрения.</w:t>
            </w:r>
          </w:p>
        </w:tc>
        <w:tc>
          <w:tcPr>
            <w:tcW w:w="4962" w:type="dxa"/>
          </w:tcPr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Исключено одновременное употребление с многими группами ЛП.</w:t>
            </w:r>
          </w:p>
          <w:p w:rsidR="00F372A5" w:rsidRDefault="00752169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Искажение результатов лабораторных исследований.</w:t>
            </w:r>
          </w:p>
        </w:tc>
      </w:tr>
    </w:tbl>
    <w:p w:rsidR="00F372A5" w:rsidRDefault="00F372A5">
      <w:pPr>
        <w:pStyle w:val="10"/>
        <w:widowControl w:val="0"/>
        <w:tabs>
          <w:tab w:val="left" w:pos="708"/>
          <w:tab w:val="left" w:pos="3852"/>
        </w:tabs>
        <w:spacing w:after="0" w:line="360" w:lineRule="auto"/>
        <w:ind w:right="14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72A5" w:rsidRDefault="00F372A5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Порядок отпуска лекарственных препаратов по требованиям медицинских организаций.</w:t>
      </w:r>
    </w:p>
    <w:p w:rsidR="00F372A5" w:rsidRDefault="00752169">
      <w:pPr>
        <w:pStyle w:val="1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фармацевтический работник проверяет надлежащее оформление требования-накладной и проставляет отметку о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количестве и стоимости отпущенных лекарственных препаратов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372A5" w:rsidRDefault="00752169">
      <w:pPr>
        <w:pStyle w:val="1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Требование-накладная, поступающая в аптеку, должна иметь штамп, круглую печать медицинской организации, подпись ее руководителя или его заместителя по лечебной части. Указывается номер, дата составления документа, отправитель и получатель лекарственного препарата.</w:t>
      </w:r>
    </w:p>
    <w:p w:rsidR="00F372A5" w:rsidRDefault="00752169">
      <w:pPr>
        <w:pStyle w:val="1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 лекарственных препаратов в требовании-накладной:</w:t>
      </w:r>
    </w:p>
    <w:p w:rsidR="00F372A5" w:rsidRDefault="00752169">
      <w:pPr>
        <w:pStyle w:val="10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наименование ЛП пишется на латинском языке;</w:t>
      </w:r>
    </w:p>
    <w:p w:rsidR="00F372A5" w:rsidRDefault="00752169">
      <w:pPr>
        <w:pStyle w:val="10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ЛП указываются дозировки;</w:t>
      </w:r>
    </w:p>
    <w:p w:rsidR="00F372A5" w:rsidRDefault="00752169">
      <w:pPr>
        <w:pStyle w:val="10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выпуска (таблетки, ампулы, мази, суппозитории и т.п.);</w:t>
      </w:r>
    </w:p>
    <w:p w:rsidR="00F372A5" w:rsidRDefault="00752169">
      <w:pPr>
        <w:pStyle w:val="10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 упаковки (коробки, флаконы, тубы и т.п.);</w:t>
      </w:r>
    </w:p>
    <w:p w:rsidR="00F372A5" w:rsidRDefault="00752169">
      <w:pPr>
        <w:pStyle w:val="10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 применения (для инъекций, для наружного применения, приема внутрь, глазные капли и т.п.);</w:t>
      </w:r>
    </w:p>
    <w:p w:rsidR="00F372A5" w:rsidRDefault="00752169">
      <w:pPr>
        <w:pStyle w:val="10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затребованных лекарственных препаратов.</w:t>
      </w:r>
    </w:p>
    <w:p w:rsidR="00F372A5" w:rsidRDefault="00752169">
      <w:pPr>
        <w:pStyle w:val="1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Категорически запрещается выписывать совместно с другими ЛП в одном требовании-накладной: </w:t>
      </w:r>
    </w:p>
    <w:p w:rsidR="00F372A5" w:rsidRDefault="00752169">
      <w:pPr>
        <w:pStyle w:val="10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ЛП списка II;</w:t>
      </w:r>
    </w:p>
    <w:p w:rsidR="00F372A5" w:rsidRDefault="00752169">
      <w:pPr>
        <w:pStyle w:val="10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психотропные лекарственные препараты списка III;</w:t>
      </w:r>
    </w:p>
    <w:p w:rsidR="00F372A5" w:rsidRDefault="00752169">
      <w:pPr>
        <w:pStyle w:val="10"/>
        <w:numPr>
          <w:ilvl w:val="0"/>
          <w:numId w:val="1"/>
        </w:numPr>
        <w:spacing w:after="0" w:line="360" w:lineRule="auto"/>
        <w:ind w:left="0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иные лекарственные препараты, подлежащие предметно-количественному учету, в том числе отпускаемые без рецепта.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4324" cy="4325434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4324" cy="4325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9489" cy="4691110"/>
            <wp:effectExtent l="0" t="0" r="0" b="0"/>
            <wp:docPr id="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489" cy="4691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Ситуационные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Больной подал фармацевту рецепт с просроченным сроком действия. Фармацевт отказывается по нему выдать лекарства. Больной возмущается: "Бюрократы, формалисты!». Что следует в этой ситуации делать фармацевту?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 объяснить пациенту (посетителю аптеки) , что аптека не имеет права отпустить рецепт с истёкшим сроком годности согласно приказу Минздрава РФ N403н в котором сказано: «Запрещается отпускать ЛС по рецептам с истёкшим сроком годности , за исключением случая , когда срок действия рецепта истёк в период нахождения его на отсроченном обслуживании». Если это условие не распространилось на данный рецепт, то фармацевт может грамотно объяснить и подсказать, что необходимо пациенту (посетителю аптеки) обратиться к лечащему врачу за новым рецептом на препарат.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2.Больной подал провизору измятый и порванный рецепт, потому прочитать его содержание было очень трудно. Как поступить фармацевту?</w:t>
      </w:r>
    </w:p>
    <w:p w:rsidR="00F372A5" w:rsidRDefault="00752169">
      <w:pPr>
        <w:pStyle w:val="10"/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</w:t>
      </w:r>
    </w:p>
    <w:p w:rsidR="00F372A5" w:rsidRDefault="00752169">
      <w:pPr>
        <w:pStyle w:val="10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Фармацевт не может отчитать больного (посетителя аптеки) за безалаберное отношение к рецепту. Поэтому фармацевт должен связаться с лечащим врачом и уточнить выписанные препараты на рецептурном бланке , только после этого отпускать препарат .</w:t>
      </w:r>
    </w:p>
    <w:p w:rsidR="00F372A5" w:rsidRDefault="00F372A5">
      <w:pPr>
        <w:pStyle w:val="10"/>
      </w:pPr>
    </w:p>
    <w:p w:rsidR="00F372A5" w:rsidRDefault="00F372A5">
      <w:pPr>
        <w:pStyle w:val="10"/>
      </w:pPr>
    </w:p>
    <w:p w:rsidR="00F372A5" w:rsidRDefault="00F372A5">
      <w:pPr>
        <w:pStyle w:val="10"/>
      </w:pPr>
    </w:p>
    <w:p w:rsidR="00F372A5" w:rsidRDefault="00F372A5">
      <w:pPr>
        <w:pStyle w:val="10"/>
      </w:pPr>
    </w:p>
    <w:p w:rsidR="00F372A5" w:rsidRDefault="00F372A5">
      <w:pPr>
        <w:pStyle w:val="10"/>
      </w:pPr>
    </w:p>
    <w:p w:rsidR="00F372A5" w:rsidRDefault="00F372A5">
      <w:pPr>
        <w:pStyle w:val="10"/>
      </w:pPr>
    </w:p>
    <w:p w:rsidR="00F372A5" w:rsidRDefault="00F372A5">
      <w:pPr>
        <w:pStyle w:val="10"/>
      </w:pPr>
    </w:p>
    <w:p w:rsidR="00F372A5" w:rsidRDefault="00F372A5">
      <w:pPr>
        <w:pStyle w:val="10"/>
      </w:pPr>
    </w:p>
    <w:p w:rsidR="00F372A5" w:rsidRDefault="00752169">
      <w:pPr>
        <w:pStyle w:val="10"/>
        <w:tabs>
          <w:tab w:val="left" w:pos="708"/>
        </w:tabs>
        <w:jc w:val="center"/>
        <w:rPr>
          <w:color w:val="00000A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F372A5" w:rsidRDefault="00752169">
      <w:pPr>
        <w:pStyle w:val="10"/>
        <w:tabs>
          <w:tab w:val="left" w:pos="708"/>
        </w:tabs>
        <w:spacing w:after="0"/>
        <w:rPr>
          <w:color w:val="00000A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Ф.И.О. обучающегося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_Попова Ксения Александровна ____________________</w:t>
      </w:r>
    </w:p>
    <w:p w:rsidR="00F372A5" w:rsidRDefault="00F372A5">
      <w:pPr>
        <w:pStyle w:val="10"/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tabs>
          <w:tab w:val="left" w:pos="708"/>
        </w:tabs>
        <w:spacing w:after="0"/>
        <w:rPr>
          <w:color w:val="00000A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201_____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_Фармация ____________________________</w:t>
      </w:r>
    </w:p>
    <w:p w:rsidR="00F372A5" w:rsidRDefault="00F372A5">
      <w:pPr>
        <w:pStyle w:val="10"/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структурных подразделений»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17.06_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01.07_2020_г</w:t>
      </w:r>
    </w:p>
    <w:p w:rsidR="00F372A5" w:rsidRDefault="00F372A5">
      <w:pPr>
        <w:pStyle w:val="10"/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tabs>
          <w:tab w:val="left" w:pos="708"/>
        </w:tabs>
        <w:spacing w:after="0"/>
        <w:rPr>
          <w:color w:val="00000A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базе_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________________________________________________________</w:t>
      </w:r>
    </w:p>
    <w:p w:rsidR="00F372A5" w:rsidRDefault="00F372A5">
      <w:pPr>
        <w:pStyle w:val="10"/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tabs>
          <w:tab w:val="left" w:pos="708"/>
        </w:tabs>
        <w:spacing w:after="0"/>
        <w:rPr>
          <w:color w:val="00000A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Города/района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___________________________________________________</w:t>
      </w:r>
    </w:p>
    <w:p w:rsidR="00F372A5" w:rsidRDefault="00F372A5">
      <w:pPr>
        <w:pStyle w:val="10"/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F372A5" w:rsidRDefault="00F372A5">
      <w:pPr>
        <w:pStyle w:val="10"/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tabs>
          <w:tab w:val="left" w:pos="708"/>
        </w:tabs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 Цифровой отчет</w:t>
      </w:r>
    </w:p>
    <w:tbl>
      <w:tblPr>
        <w:tblStyle w:val="af0"/>
        <w:tblW w:w="9286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F372A5">
        <w:trPr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F372A5">
        <w:trPr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12</w:t>
            </w:r>
          </w:p>
        </w:tc>
      </w:tr>
      <w:tr w:rsidR="00F372A5">
        <w:trPr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2</w:t>
            </w:r>
          </w:p>
        </w:tc>
      </w:tr>
      <w:tr w:rsidR="00F372A5">
        <w:trPr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Таксирование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-</w:t>
            </w:r>
          </w:p>
        </w:tc>
      </w:tr>
      <w:tr w:rsidR="00F372A5">
        <w:trPr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Таксирование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-</w:t>
            </w:r>
          </w:p>
        </w:tc>
      </w:tr>
      <w:tr w:rsidR="00F372A5">
        <w:trPr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-</w:t>
            </w:r>
          </w:p>
        </w:tc>
      </w:tr>
      <w:tr w:rsidR="00F372A5">
        <w:trPr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-</w:t>
            </w:r>
          </w:p>
        </w:tc>
      </w:tr>
      <w:tr w:rsidR="00F372A5">
        <w:trPr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-</w:t>
            </w:r>
          </w:p>
        </w:tc>
      </w:tr>
      <w:tr w:rsidR="00F372A5">
        <w:trPr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2A5" w:rsidRDefault="00752169">
            <w:pPr>
              <w:pStyle w:val="10"/>
              <w:tabs>
                <w:tab w:val="left" w:pos="708"/>
              </w:tabs>
              <w:spacing w:after="0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-</w:t>
            </w:r>
          </w:p>
        </w:tc>
      </w:tr>
    </w:tbl>
    <w:p w:rsidR="00F372A5" w:rsidRDefault="00F372A5">
      <w:pPr>
        <w:pStyle w:val="10"/>
        <w:tabs>
          <w:tab w:val="left" w:pos="708"/>
        </w:tabs>
        <w:spacing w:after="0"/>
        <w:rPr>
          <w:color w:val="00000A"/>
        </w:rPr>
      </w:pPr>
    </w:p>
    <w:p w:rsidR="00F372A5" w:rsidRDefault="00F372A5">
      <w:pPr>
        <w:pStyle w:val="10"/>
        <w:tabs>
          <w:tab w:val="left" w:pos="708"/>
        </w:tabs>
        <w:spacing w:after="0"/>
        <w:rPr>
          <w:color w:val="00000A"/>
        </w:rPr>
      </w:pPr>
    </w:p>
    <w:p w:rsidR="00F372A5" w:rsidRDefault="00752169">
      <w:pPr>
        <w:pStyle w:val="10"/>
        <w:tabs>
          <w:tab w:val="left" w:pos="708"/>
        </w:tabs>
        <w:spacing w:after="0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  Текстовой отчет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Программа производственной практики выполнена в полном объеме.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 время прохождения практики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закреплены знания: федеральные целевые программы в сфере здравоохранения, государственное регулирование фармацевтической деятельности;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порядок закупки и приема товаров от поставщиков.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хранение, отпуск (реализация) лекарственных средств, товаров аптечного ассортимента.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- основы фармацевтического менеджмента и делового общения.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отработаны практические умения: организовывать прием, хранения, учет, отпуск лекарственных средств и товаров аптечного ассортимента в организациях оптовой и розничной торговли;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формировать социально-психологический климат в коллективе;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пользоваться компьютерным методом сбора, хранения и обработки информации, применяемой в профессиональной деятельности, прикладными программами обеспечения фармацевтической деятельности.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приобретен практический опыт: соблюдения требований санитарного режима, охраны труда, техники безопасности;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ведения первичной учетной документации.</w:t>
      </w:r>
    </w:p>
    <w:p w:rsidR="00F372A5" w:rsidRDefault="00752169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выполнена самостоятельная работа: ведение дневника , составление фармацевтической экспертизы ,составление накладных .</w:t>
      </w:r>
    </w:p>
    <w:p w:rsidR="00F372A5" w:rsidRDefault="00F372A5">
      <w:pPr>
        <w:pStyle w:val="10"/>
        <w:tabs>
          <w:tab w:val="left" w:pos="708"/>
        </w:tabs>
        <w:spacing w:after="0"/>
        <w:rPr>
          <w:color w:val="00000A"/>
        </w:rPr>
      </w:pPr>
    </w:p>
    <w:p w:rsidR="00F372A5" w:rsidRDefault="00741FF6">
      <w:pPr>
        <w:pStyle w:val="10"/>
        <w:tabs>
          <w:tab w:val="left" w:pos="708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D6305" wp14:editId="0C8CA50A">
            <wp:simplePos x="0" y="0"/>
            <wp:positionH relativeFrom="column">
              <wp:posOffset>567690</wp:posOffset>
            </wp:positionH>
            <wp:positionV relativeFrom="paragraph">
              <wp:posOffset>180340</wp:posOffset>
            </wp:positionV>
            <wp:extent cx="927100" cy="344805"/>
            <wp:effectExtent l="0" t="0" r="0" b="0"/>
            <wp:wrapNone/>
            <wp:docPr id="44" name="Рисунок 44" descr="https://sun9-25.userapi.com/c855220/v855220792/241f16/wYBV4Peqq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c855220/v855220792/241f16/wYBV4PeqqD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A5" w:rsidRPr="00301124" w:rsidRDefault="00752169">
      <w:pPr>
        <w:pStyle w:val="10"/>
        <w:tabs>
          <w:tab w:val="left" w:pos="708"/>
        </w:tabs>
      </w:pPr>
      <w:r w:rsidRPr="00301124">
        <w:rPr>
          <w:rFonts w:ascii="Times New Roman" w:eastAsia="Times New Roman" w:hAnsi="Times New Roman" w:cs="Times New Roman"/>
          <w:sz w:val="24"/>
          <w:szCs w:val="24"/>
        </w:rPr>
        <w:t xml:space="preserve">Студент___________        </w:t>
      </w:r>
      <w:r w:rsidRPr="00301124">
        <w:rPr>
          <w:rFonts w:ascii="Times New Roman" w:eastAsia="Times New Roman" w:hAnsi="Times New Roman" w:cs="Times New Roman"/>
          <w:sz w:val="24"/>
          <w:szCs w:val="24"/>
          <w:u w:val="single"/>
        </w:rPr>
        <w:t>Попова К.А</w:t>
      </w:r>
    </w:p>
    <w:p w:rsidR="00F372A5" w:rsidRDefault="00301124">
      <w:pPr>
        <w:pStyle w:val="10"/>
        <w:tabs>
          <w:tab w:val="left" w:pos="708"/>
        </w:tabs>
        <w:ind w:firstLine="851"/>
        <w:rPr>
          <w:color w:val="00000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259080</wp:posOffset>
            </wp:positionV>
            <wp:extent cx="960755" cy="394970"/>
            <wp:effectExtent l="19050" t="0" r="0" b="0"/>
            <wp:wrapSquare wrapText="bothSides"/>
            <wp:docPr id="43" name="Рисунок 1" descr="http://krasgmu.ru/umkd_files/signs/14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gmu.ru/umkd_files/signs/14164.pn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1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(подпись)               (ФИО)</w:t>
      </w:r>
    </w:p>
    <w:p w:rsidR="00F372A5" w:rsidRDefault="00752169">
      <w:pPr>
        <w:pStyle w:val="10"/>
        <w:tabs>
          <w:tab w:val="left" w:pos="708"/>
        </w:tabs>
        <w:spacing w:after="0" w:line="240" w:lineRule="auto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Общий/непосредственный руководитель практики _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Казакова Е.Н</w:t>
      </w:r>
    </w:p>
    <w:p w:rsidR="00F372A5" w:rsidRDefault="00752169">
      <w:pPr>
        <w:pStyle w:val="10"/>
        <w:tabs>
          <w:tab w:val="left" w:pos="708"/>
        </w:tabs>
        <w:jc w:val="center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F372A5" w:rsidRDefault="00752169">
      <w:pPr>
        <w:pStyle w:val="10"/>
        <w:tabs>
          <w:tab w:val="left" w:pos="708"/>
        </w:tabs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</w:t>
      </w:r>
      <w:r w:rsidR="00741FF6" w:rsidRPr="00741F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01</w:t>
      </w:r>
      <w:r w:rsidR="00741FF6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_» </w:t>
      </w:r>
      <w:r w:rsidRPr="00741F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 w:rsidR="00741FF6" w:rsidRPr="00741F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июля_</w:t>
      </w:r>
      <w:r w:rsidRPr="00741F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2020г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                               м.п.</w:t>
      </w:r>
      <w:bookmarkStart w:id="3" w:name="_GoBack"/>
      <w:bookmarkEnd w:id="3"/>
    </w:p>
    <w:p w:rsidR="00F372A5" w:rsidRDefault="00F372A5">
      <w:pPr>
        <w:pStyle w:val="10"/>
      </w:pPr>
    </w:p>
    <w:sectPr w:rsidR="00F372A5" w:rsidSect="00F372A5">
      <w:footerReference w:type="default" r:id="rId53"/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5A6" w:rsidRDefault="00D435A6" w:rsidP="00F372A5">
      <w:pPr>
        <w:spacing w:after="0" w:line="240" w:lineRule="auto"/>
      </w:pPr>
      <w:r>
        <w:separator/>
      </w:r>
    </w:p>
  </w:endnote>
  <w:endnote w:type="continuationSeparator" w:id="0">
    <w:p w:rsidR="00D435A6" w:rsidRDefault="00D435A6" w:rsidP="00F37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AF2" w:rsidRDefault="00AA4AF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407C">
      <w:rPr>
        <w:noProof/>
        <w:color w:val="000000"/>
      </w:rPr>
      <w:t>1</w:t>
    </w:r>
    <w:r>
      <w:rPr>
        <w:color w:val="000000"/>
      </w:rPr>
      <w:fldChar w:fldCharType="end"/>
    </w:r>
  </w:p>
  <w:p w:rsidR="00AA4AF2" w:rsidRDefault="00AA4AF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5A6" w:rsidRDefault="00D435A6" w:rsidP="00F372A5">
      <w:pPr>
        <w:spacing w:after="0" w:line="240" w:lineRule="auto"/>
      </w:pPr>
      <w:r>
        <w:separator/>
      </w:r>
    </w:p>
  </w:footnote>
  <w:footnote w:type="continuationSeparator" w:id="0">
    <w:p w:rsidR="00D435A6" w:rsidRDefault="00D435A6" w:rsidP="00F37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EDE"/>
    <w:multiLevelType w:val="multilevel"/>
    <w:tmpl w:val="23525198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081E2861"/>
    <w:multiLevelType w:val="multilevel"/>
    <w:tmpl w:val="ADB0EA4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535FB9"/>
    <w:multiLevelType w:val="multilevel"/>
    <w:tmpl w:val="280EF35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9A3755"/>
    <w:multiLevelType w:val="multilevel"/>
    <w:tmpl w:val="EC7024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C859C3"/>
    <w:multiLevelType w:val="multilevel"/>
    <w:tmpl w:val="D062D8C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8CC248D"/>
    <w:multiLevelType w:val="multilevel"/>
    <w:tmpl w:val="13A0273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20264B"/>
    <w:multiLevelType w:val="multilevel"/>
    <w:tmpl w:val="82DA68B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34D747A"/>
    <w:multiLevelType w:val="multilevel"/>
    <w:tmpl w:val="9F9222D0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9B87B14"/>
    <w:multiLevelType w:val="multilevel"/>
    <w:tmpl w:val="ECE6C15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C74B17"/>
    <w:multiLevelType w:val="multilevel"/>
    <w:tmpl w:val="0A887DA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F2E6F2A"/>
    <w:multiLevelType w:val="multilevel"/>
    <w:tmpl w:val="EC5C0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9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72A5"/>
    <w:rsid w:val="0003048A"/>
    <w:rsid w:val="00301124"/>
    <w:rsid w:val="0069407C"/>
    <w:rsid w:val="00741FF6"/>
    <w:rsid w:val="00752169"/>
    <w:rsid w:val="00AA4AF2"/>
    <w:rsid w:val="00AF04AC"/>
    <w:rsid w:val="00D435A6"/>
    <w:rsid w:val="00DC7232"/>
    <w:rsid w:val="00F3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3B289"/>
  <w15:docId w15:val="{682B25CD-E287-490D-8AFF-03580DD7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F372A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F372A5"/>
    <w:pPr>
      <w:keepNext/>
      <w:pBdr>
        <w:top w:val="nil"/>
        <w:left w:val="nil"/>
        <w:bottom w:val="nil"/>
        <w:right w:val="nil"/>
        <w:between w:val="nil"/>
      </w:pBdr>
      <w:tabs>
        <w:tab w:val="left" w:pos="576"/>
      </w:tabs>
      <w:spacing w:after="0"/>
      <w:ind w:firstLine="567"/>
      <w:jc w:val="both"/>
      <w:outlineLvl w:val="1"/>
    </w:pPr>
    <w:rPr>
      <w:rFonts w:ascii="Times New Roman" w:eastAsia="Times New Roman" w:hAnsi="Times New Roman" w:cs="Times New Roman"/>
      <w:b/>
      <w:i/>
      <w:color w:val="00000A"/>
      <w:sz w:val="28"/>
      <w:szCs w:val="28"/>
    </w:rPr>
  </w:style>
  <w:style w:type="paragraph" w:styleId="3">
    <w:name w:val="heading 3"/>
    <w:basedOn w:val="10"/>
    <w:next w:val="10"/>
    <w:rsid w:val="00F372A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F372A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F372A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F372A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372A5"/>
  </w:style>
  <w:style w:type="table" w:customStyle="1" w:styleId="TableNormal">
    <w:name w:val="Table Normal"/>
    <w:rsid w:val="00F372A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F372A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F372A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372A5"/>
    <w:tblPr>
      <w:tblStyleRowBandSize w:val="1"/>
      <w:tblStyleColBandSize w:val="1"/>
    </w:tblPr>
  </w:style>
  <w:style w:type="table" w:customStyle="1" w:styleId="a6">
    <w:basedOn w:val="TableNormal"/>
    <w:rsid w:val="00F372A5"/>
    <w:tblPr>
      <w:tblStyleRowBandSize w:val="1"/>
      <w:tblStyleColBandSize w:val="1"/>
    </w:tblPr>
  </w:style>
  <w:style w:type="table" w:customStyle="1" w:styleId="a7">
    <w:basedOn w:val="TableNormal"/>
    <w:rsid w:val="00F372A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F372A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F372A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sid w:val="00F372A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sid w:val="00F372A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F372A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F372A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F372A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rsid w:val="00F372A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sid w:val="00F372A5"/>
    <w:tblPr>
      <w:tblStyleRowBandSize w:val="1"/>
      <w:tblStyleColBandSize w:val="1"/>
    </w:tblPr>
  </w:style>
  <w:style w:type="character" w:styleId="af1">
    <w:name w:val="annotation reference"/>
    <w:basedOn w:val="a0"/>
    <w:uiPriority w:val="99"/>
    <w:semiHidden/>
    <w:unhideWhenUsed/>
    <w:rsid w:val="0075216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5216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5216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5216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52169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75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52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s://normativ.kontur.ru/document?moduleId=1&amp;documentId=287216" TargetMode="External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http://krasgmu.ru/umkd_files/signs/14164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6283</Words>
  <Characters>35819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</cp:lastModifiedBy>
  <cp:revision>4</cp:revision>
  <dcterms:created xsi:type="dcterms:W3CDTF">2020-06-30T10:41:00Z</dcterms:created>
  <dcterms:modified xsi:type="dcterms:W3CDTF">2020-07-03T04:42:00Z</dcterms:modified>
</cp:coreProperties>
</file>