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3E" w:rsidRPr="00C2575F" w:rsidRDefault="003C1A3E" w:rsidP="003935E1">
      <w:pPr>
        <w:shd w:val="clear" w:color="auto" w:fill="FFFFFF"/>
        <w:ind w:right="680" w:firstLine="709"/>
        <w:jc w:val="center"/>
        <w:rPr>
          <w:rFonts w:ascii="Times New Roman" w:hAnsi="Times New Roman" w:cs="Times New Roman"/>
          <w:sz w:val="28"/>
          <w:szCs w:val="28"/>
        </w:rPr>
      </w:pPr>
      <w:r w:rsidRPr="00C2575F">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C2575F">
        <w:rPr>
          <w:rFonts w:ascii="Times New Roman" w:hAnsi="Times New Roman" w:cs="Times New Roman"/>
          <w:sz w:val="28"/>
          <w:szCs w:val="28"/>
        </w:rPr>
        <w:t>Войно-Ясенецкого</w:t>
      </w:r>
      <w:proofErr w:type="spellEnd"/>
      <w:r w:rsidRPr="00C2575F">
        <w:rPr>
          <w:rFonts w:ascii="Times New Roman" w:hAnsi="Times New Roman" w:cs="Times New Roman"/>
          <w:sz w:val="28"/>
          <w:szCs w:val="28"/>
        </w:rPr>
        <w:t>" Министерства здравоохранения Российской Федерации.</w:t>
      </w:r>
    </w:p>
    <w:p w:rsidR="00AE2F37" w:rsidRPr="00C2575F" w:rsidRDefault="00AE2F37" w:rsidP="00C2575F">
      <w:pPr>
        <w:ind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r w:rsidRPr="00C2575F">
        <w:rPr>
          <w:rFonts w:ascii="Times New Roman" w:hAnsi="Times New Roman" w:cs="Times New Roman"/>
          <w:sz w:val="28"/>
          <w:szCs w:val="28"/>
        </w:rPr>
        <w:t xml:space="preserve">                   Кафедра педиатрии ИПО</w:t>
      </w:r>
    </w:p>
    <w:p w:rsidR="003C1A3E" w:rsidRPr="00C2575F" w:rsidRDefault="003C1A3E" w:rsidP="003935E1">
      <w:pPr>
        <w:shd w:val="clear" w:color="auto" w:fill="FFFFFF"/>
        <w:ind w:right="680"/>
        <w:jc w:val="right"/>
        <w:rPr>
          <w:rFonts w:ascii="Times New Roman" w:hAnsi="Times New Roman" w:cs="Times New Roman"/>
          <w:sz w:val="28"/>
          <w:szCs w:val="28"/>
        </w:rPr>
      </w:pPr>
    </w:p>
    <w:p w:rsidR="003C1A3E" w:rsidRPr="00C2575F" w:rsidRDefault="003C1A3E" w:rsidP="003935E1">
      <w:pPr>
        <w:shd w:val="clear" w:color="auto" w:fill="FFFFFF"/>
        <w:ind w:right="680" w:firstLine="709"/>
        <w:jc w:val="right"/>
        <w:rPr>
          <w:rFonts w:ascii="Times New Roman" w:hAnsi="Times New Roman" w:cs="Times New Roman"/>
          <w:sz w:val="28"/>
          <w:szCs w:val="28"/>
        </w:rPr>
      </w:pPr>
      <w:r w:rsidRPr="00C2575F">
        <w:rPr>
          <w:rFonts w:ascii="Times New Roman" w:hAnsi="Times New Roman" w:cs="Times New Roman"/>
          <w:sz w:val="28"/>
          <w:szCs w:val="28"/>
        </w:rPr>
        <w:t xml:space="preserve">          </w:t>
      </w:r>
      <w:r w:rsidR="006F12C3">
        <w:rPr>
          <w:rFonts w:ascii="Times New Roman" w:hAnsi="Times New Roman" w:cs="Times New Roman"/>
          <w:sz w:val="28"/>
          <w:szCs w:val="28"/>
        </w:rPr>
        <w:t xml:space="preserve">                       </w:t>
      </w:r>
      <w:r w:rsidRPr="00C2575F">
        <w:rPr>
          <w:rFonts w:ascii="Times New Roman" w:hAnsi="Times New Roman" w:cs="Times New Roman"/>
          <w:sz w:val="28"/>
          <w:szCs w:val="28"/>
        </w:rPr>
        <w:t xml:space="preserve"> Зав. каф</w:t>
      </w:r>
      <w:r w:rsidR="003935E1">
        <w:rPr>
          <w:rFonts w:ascii="Times New Roman" w:hAnsi="Times New Roman" w:cs="Times New Roman"/>
          <w:sz w:val="28"/>
          <w:szCs w:val="28"/>
        </w:rPr>
        <w:t xml:space="preserve">едрой: </w:t>
      </w:r>
      <w:proofErr w:type="spellStart"/>
      <w:r w:rsidR="003935E1">
        <w:rPr>
          <w:rFonts w:ascii="Times New Roman" w:hAnsi="Times New Roman" w:cs="Times New Roman"/>
          <w:sz w:val="28"/>
          <w:szCs w:val="28"/>
        </w:rPr>
        <w:t>д.м</w:t>
      </w:r>
      <w:proofErr w:type="gramStart"/>
      <w:r w:rsidR="003935E1">
        <w:rPr>
          <w:rFonts w:ascii="Times New Roman" w:hAnsi="Times New Roman" w:cs="Times New Roman"/>
          <w:sz w:val="28"/>
          <w:szCs w:val="28"/>
        </w:rPr>
        <w:t>.н</w:t>
      </w:r>
      <w:proofErr w:type="spellEnd"/>
      <w:proofErr w:type="gramEnd"/>
      <w:r w:rsidR="003935E1">
        <w:rPr>
          <w:rFonts w:ascii="Times New Roman" w:hAnsi="Times New Roman" w:cs="Times New Roman"/>
          <w:sz w:val="28"/>
          <w:szCs w:val="28"/>
        </w:rPr>
        <w:t xml:space="preserve">, проф. Таранушенко </w:t>
      </w:r>
      <w:r w:rsidRPr="00C2575F">
        <w:rPr>
          <w:rFonts w:ascii="Times New Roman" w:hAnsi="Times New Roman" w:cs="Times New Roman"/>
          <w:sz w:val="28"/>
          <w:szCs w:val="28"/>
        </w:rPr>
        <w:t>Т.Е.</w:t>
      </w:r>
    </w:p>
    <w:p w:rsidR="003C1A3E" w:rsidRPr="00C2575F" w:rsidRDefault="003C1A3E" w:rsidP="003935E1">
      <w:pPr>
        <w:shd w:val="clear" w:color="auto" w:fill="FFFFFF"/>
        <w:ind w:left="680" w:right="680" w:firstLine="709"/>
        <w:jc w:val="right"/>
        <w:rPr>
          <w:rFonts w:ascii="Times New Roman" w:hAnsi="Times New Roman" w:cs="Times New Roman"/>
          <w:sz w:val="28"/>
          <w:szCs w:val="28"/>
        </w:rPr>
      </w:pPr>
      <w:r w:rsidRPr="00C2575F">
        <w:rPr>
          <w:rFonts w:ascii="Times New Roman" w:hAnsi="Times New Roman" w:cs="Times New Roman"/>
          <w:sz w:val="28"/>
          <w:szCs w:val="28"/>
        </w:rPr>
        <w:t xml:space="preserve">       </w:t>
      </w:r>
      <w:r w:rsidR="00CA5B0B" w:rsidRPr="00C2575F">
        <w:rPr>
          <w:rFonts w:ascii="Times New Roman" w:hAnsi="Times New Roman" w:cs="Times New Roman"/>
          <w:sz w:val="28"/>
          <w:szCs w:val="28"/>
        </w:rPr>
        <w:t xml:space="preserve">                        </w:t>
      </w:r>
      <w:r w:rsidRPr="00C2575F">
        <w:rPr>
          <w:rFonts w:ascii="Times New Roman" w:hAnsi="Times New Roman" w:cs="Times New Roman"/>
          <w:sz w:val="28"/>
          <w:szCs w:val="28"/>
        </w:rPr>
        <w:t xml:space="preserve">Проверила: </w:t>
      </w:r>
      <w:proofErr w:type="spellStart"/>
      <w:r w:rsidR="00CD356D">
        <w:rPr>
          <w:rFonts w:ascii="Times New Roman" w:hAnsi="Times New Roman" w:cs="Times New Roman"/>
          <w:sz w:val="28"/>
          <w:szCs w:val="28"/>
        </w:rPr>
        <w:t>д.м</w:t>
      </w:r>
      <w:proofErr w:type="gramStart"/>
      <w:r w:rsidR="00CD356D">
        <w:rPr>
          <w:rFonts w:ascii="Times New Roman" w:hAnsi="Times New Roman" w:cs="Times New Roman"/>
          <w:sz w:val="28"/>
          <w:szCs w:val="28"/>
        </w:rPr>
        <w:t>.н</w:t>
      </w:r>
      <w:proofErr w:type="spellEnd"/>
      <w:proofErr w:type="gramEnd"/>
      <w:r w:rsidR="00CD356D">
        <w:rPr>
          <w:rFonts w:ascii="Times New Roman" w:hAnsi="Times New Roman" w:cs="Times New Roman"/>
          <w:sz w:val="28"/>
          <w:szCs w:val="28"/>
        </w:rPr>
        <w:t xml:space="preserve">, проф. </w:t>
      </w:r>
      <w:proofErr w:type="spellStart"/>
      <w:r w:rsidR="00CD356D">
        <w:rPr>
          <w:rFonts w:ascii="Times New Roman" w:hAnsi="Times New Roman" w:cs="Times New Roman"/>
          <w:sz w:val="28"/>
          <w:szCs w:val="28"/>
        </w:rPr>
        <w:t>Емельянчик</w:t>
      </w:r>
      <w:proofErr w:type="spellEnd"/>
      <w:r w:rsidR="00CD356D">
        <w:rPr>
          <w:rFonts w:ascii="Times New Roman" w:hAnsi="Times New Roman" w:cs="Times New Roman"/>
          <w:sz w:val="28"/>
          <w:szCs w:val="28"/>
        </w:rPr>
        <w:t xml:space="preserve"> Е.Ю.</w:t>
      </w: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r w:rsidRPr="00C2575F">
        <w:rPr>
          <w:rFonts w:ascii="Times New Roman" w:hAnsi="Times New Roman" w:cs="Times New Roman"/>
          <w:sz w:val="28"/>
          <w:szCs w:val="28"/>
        </w:rPr>
        <w:t xml:space="preserve">                               Реферат:</w:t>
      </w:r>
    </w:p>
    <w:p w:rsidR="003C1A3E" w:rsidRPr="00C2575F" w:rsidRDefault="006F12C3" w:rsidP="006F12C3">
      <w:pPr>
        <w:shd w:val="clear" w:color="auto" w:fill="FFFFFF"/>
        <w:ind w:right="680"/>
        <w:rPr>
          <w:rFonts w:ascii="Times New Roman" w:hAnsi="Times New Roman" w:cs="Times New Roman"/>
          <w:sz w:val="28"/>
          <w:szCs w:val="28"/>
        </w:rPr>
      </w:pPr>
      <w:r>
        <w:rPr>
          <w:rFonts w:ascii="Times New Roman" w:hAnsi="Times New Roman" w:cs="Times New Roman"/>
          <w:sz w:val="28"/>
          <w:szCs w:val="28"/>
        </w:rPr>
        <w:t xml:space="preserve">    </w:t>
      </w:r>
      <w:r w:rsidR="005C4C5D">
        <w:rPr>
          <w:rFonts w:ascii="Times New Roman" w:hAnsi="Times New Roman" w:cs="Times New Roman"/>
          <w:sz w:val="28"/>
          <w:szCs w:val="28"/>
        </w:rPr>
        <w:t xml:space="preserve">     </w:t>
      </w:r>
      <w:r w:rsidR="00CD356D">
        <w:rPr>
          <w:rFonts w:ascii="Times New Roman" w:hAnsi="Times New Roman" w:cs="Times New Roman"/>
          <w:sz w:val="28"/>
          <w:szCs w:val="28"/>
        </w:rPr>
        <w:t xml:space="preserve">На тему: «Поражение сердца при сахарном диабете 1го типа» </w:t>
      </w: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shd w:val="clear" w:color="auto" w:fill="FFFFFF"/>
        <w:ind w:left="680" w:right="680" w:firstLine="709"/>
        <w:rPr>
          <w:rFonts w:ascii="Times New Roman" w:hAnsi="Times New Roman" w:cs="Times New Roman"/>
          <w:sz w:val="28"/>
          <w:szCs w:val="28"/>
        </w:rPr>
      </w:pPr>
    </w:p>
    <w:p w:rsidR="003C1A3E" w:rsidRPr="00C2575F" w:rsidRDefault="003C1A3E" w:rsidP="00C2575F">
      <w:pPr>
        <w:ind w:firstLine="709"/>
        <w:rPr>
          <w:rFonts w:ascii="Times New Roman" w:hAnsi="Times New Roman" w:cs="Times New Roman"/>
          <w:sz w:val="28"/>
          <w:szCs w:val="28"/>
        </w:rPr>
      </w:pPr>
    </w:p>
    <w:p w:rsidR="003C1A3E" w:rsidRPr="00C2575F" w:rsidRDefault="003C1A3E" w:rsidP="00C2575F">
      <w:pPr>
        <w:ind w:firstLine="709"/>
        <w:rPr>
          <w:rFonts w:ascii="Times New Roman" w:hAnsi="Times New Roman" w:cs="Times New Roman"/>
          <w:sz w:val="28"/>
          <w:szCs w:val="28"/>
        </w:rPr>
      </w:pPr>
    </w:p>
    <w:p w:rsidR="003C1A3E" w:rsidRPr="00C2575F" w:rsidRDefault="003C1A3E" w:rsidP="00C2575F">
      <w:pPr>
        <w:ind w:firstLine="709"/>
        <w:rPr>
          <w:rFonts w:ascii="Times New Roman" w:hAnsi="Times New Roman" w:cs="Times New Roman"/>
          <w:sz w:val="28"/>
          <w:szCs w:val="28"/>
        </w:rPr>
      </w:pPr>
    </w:p>
    <w:p w:rsidR="003C1A3E" w:rsidRPr="00C2575F" w:rsidRDefault="003C1A3E" w:rsidP="00C2575F">
      <w:pPr>
        <w:ind w:firstLine="709"/>
        <w:rPr>
          <w:rFonts w:ascii="Times New Roman" w:hAnsi="Times New Roman" w:cs="Times New Roman"/>
          <w:sz w:val="28"/>
          <w:szCs w:val="28"/>
        </w:rPr>
      </w:pPr>
    </w:p>
    <w:p w:rsidR="003C1A3E" w:rsidRPr="00C2575F" w:rsidRDefault="003C1A3E" w:rsidP="003935E1">
      <w:pPr>
        <w:rPr>
          <w:rFonts w:ascii="Times New Roman" w:hAnsi="Times New Roman" w:cs="Times New Roman"/>
          <w:sz w:val="28"/>
          <w:szCs w:val="28"/>
        </w:rPr>
      </w:pPr>
    </w:p>
    <w:p w:rsidR="003C1A3E" w:rsidRPr="00C2575F" w:rsidRDefault="003C1A3E" w:rsidP="003935E1">
      <w:pPr>
        <w:shd w:val="clear" w:color="auto" w:fill="FFFFFF"/>
        <w:ind w:right="680" w:firstLine="709"/>
        <w:jc w:val="right"/>
        <w:rPr>
          <w:rFonts w:ascii="Times New Roman" w:hAnsi="Times New Roman" w:cs="Times New Roman"/>
          <w:sz w:val="28"/>
          <w:szCs w:val="28"/>
        </w:rPr>
      </w:pPr>
      <w:r w:rsidRPr="00C2575F">
        <w:rPr>
          <w:rFonts w:ascii="Times New Roman" w:hAnsi="Times New Roman" w:cs="Times New Roman"/>
          <w:sz w:val="28"/>
          <w:szCs w:val="28"/>
        </w:rPr>
        <w:t xml:space="preserve">                Выполнил:</w:t>
      </w:r>
    </w:p>
    <w:p w:rsidR="003C1A3E" w:rsidRPr="00C2575F" w:rsidRDefault="003C1A3E" w:rsidP="003935E1">
      <w:pPr>
        <w:shd w:val="clear" w:color="auto" w:fill="FFFFFF"/>
        <w:ind w:right="680" w:firstLine="709"/>
        <w:jc w:val="right"/>
        <w:rPr>
          <w:rFonts w:ascii="Times New Roman" w:hAnsi="Times New Roman" w:cs="Times New Roman"/>
          <w:sz w:val="28"/>
          <w:szCs w:val="28"/>
        </w:rPr>
      </w:pPr>
      <w:r w:rsidRPr="00C2575F">
        <w:rPr>
          <w:rFonts w:ascii="Times New Roman" w:hAnsi="Times New Roman" w:cs="Times New Roman"/>
          <w:sz w:val="28"/>
          <w:szCs w:val="28"/>
        </w:rPr>
        <w:t>врач-ординатор Бельская Е.</w:t>
      </w:r>
      <w:proofErr w:type="gramStart"/>
      <w:r w:rsidRPr="00C2575F">
        <w:rPr>
          <w:rFonts w:ascii="Times New Roman" w:hAnsi="Times New Roman" w:cs="Times New Roman"/>
          <w:sz w:val="28"/>
          <w:szCs w:val="28"/>
        </w:rPr>
        <w:t>В</w:t>
      </w:r>
      <w:proofErr w:type="gramEnd"/>
    </w:p>
    <w:p w:rsidR="003C1A3E" w:rsidRDefault="003C1A3E" w:rsidP="00C2575F">
      <w:pPr>
        <w:shd w:val="clear" w:color="auto" w:fill="FFFFFF"/>
        <w:ind w:right="680" w:firstLine="709"/>
        <w:rPr>
          <w:rFonts w:ascii="Times New Roman" w:hAnsi="Times New Roman" w:cs="Times New Roman"/>
          <w:sz w:val="28"/>
          <w:szCs w:val="28"/>
        </w:rPr>
      </w:pPr>
    </w:p>
    <w:p w:rsidR="003935E1" w:rsidRDefault="003935E1" w:rsidP="00C2575F">
      <w:pPr>
        <w:shd w:val="clear" w:color="auto" w:fill="FFFFFF"/>
        <w:ind w:right="680" w:firstLine="709"/>
        <w:rPr>
          <w:rFonts w:ascii="Times New Roman" w:hAnsi="Times New Roman" w:cs="Times New Roman"/>
          <w:sz w:val="28"/>
          <w:szCs w:val="28"/>
        </w:rPr>
      </w:pPr>
    </w:p>
    <w:p w:rsidR="003935E1" w:rsidRDefault="003935E1" w:rsidP="00C2575F">
      <w:pPr>
        <w:shd w:val="clear" w:color="auto" w:fill="FFFFFF"/>
        <w:ind w:right="680" w:firstLine="709"/>
        <w:rPr>
          <w:rFonts w:ascii="Times New Roman" w:hAnsi="Times New Roman" w:cs="Times New Roman"/>
          <w:sz w:val="28"/>
          <w:szCs w:val="28"/>
        </w:rPr>
      </w:pPr>
    </w:p>
    <w:p w:rsidR="003935E1" w:rsidRPr="00C2575F" w:rsidRDefault="003935E1" w:rsidP="003935E1">
      <w:pPr>
        <w:shd w:val="clear" w:color="auto" w:fill="FFFFFF"/>
        <w:ind w:right="680" w:firstLine="709"/>
        <w:jc w:val="center"/>
        <w:rPr>
          <w:rFonts w:ascii="Times New Roman" w:hAnsi="Times New Roman" w:cs="Times New Roman"/>
          <w:sz w:val="28"/>
          <w:szCs w:val="28"/>
        </w:rPr>
      </w:pPr>
    </w:p>
    <w:p w:rsidR="003935E1" w:rsidRDefault="003935E1" w:rsidP="003935E1">
      <w:pPr>
        <w:shd w:val="clear" w:color="auto" w:fill="FFFFFF"/>
        <w:ind w:right="680" w:firstLine="709"/>
        <w:jc w:val="center"/>
        <w:rPr>
          <w:rFonts w:ascii="Times New Roman" w:hAnsi="Times New Roman" w:cs="Times New Roman"/>
          <w:sz w:val="28"/>
          <w:szCs w:val="28"/>
        </w:rPr>
      </w:pPr>
      <w:r>
        <w:rPr>
          <w:rFonts w:ascii="Times New Roman" w:hAnsi="Times New Roman" w:cs="Times New Roman"/>
          <w:sz w:val="28"/>
          <w:szCs w:val="28"/>
        </w:rPr>
        <w:t>г. Красноярск</w:t>
      </w:r>
    </w:p>
    <w:p w:rsidR="003935E1" w:rsidRDefault="00B47276" w:rsidP="003935E1">
      <w:pPr>
        <w:shd w:val="clear" w:color="auto" w:fill="FFFFFF"/>
        <w:ind w:right="680" w:firstLine="709"/>
        <w:jc w:val="center"/>
        <w:rPr>
          <w:rFonts w:ascii="Times New Roman" w:hAnsi="Times New Roman" w:cs="Times New Roman"/>
          <w:sz w:val="28"/>
          <w:szCs w:val="28"/>
        </w:rPr>
      </w:pPr>
      <w:r w:rsidRPr="00C2575F">
        <w:rPr>
          <w:rFonts w:ascii="Times New Roman" w:hAnsi="Times New Roman" w:cs="Times New Roman"/>
          <w:sz w:val="28"/>
          <w:szCs w:val="28"/>
        </w:rPr>
        <w:t>2023</w:t>
      </w:r>
      <w:r w:rsidR="003935E1">
        <w:rPr>
          <w:rFonts w:ascii="Times New Roman" w:hAnsi="Times New Roman" w:cs="Times New Roman"/>
          <w:sz w:val="28"/>
          <w:szCs w:val="28"/>
        </w:rPr>
        <w:t xml:space="preserve"> год</w:t>
      </w:r>
      <w:r w:rsidR="00A54975" w:rsidRPr="00C2575F">
        <w:rPr>
          <w:rFonts w:ascii="Times New Roman" w:hAnsi="Times New Roman" w:cs="Times New Roman"/>
          <w:sz w:val="28"/>
          <w:szCs w:val="28"/>
        </w:rPr>
        <w:t xml:space="preserve">      </w:t>
      </w:r>
      <w:r w:rsidR="00844ABA" w:rsidRPr="00C2575F">
        <w:rPr>
          <w:rFonts w:ascii="Times New Roman" w:hAnsi="Times New Roman" w:cs="Times New Roman"/>
          <w:sz w:val="28"/>
          <w:szCs w:val="28"/>
        </w:rPr>
        <w:t xml:space="preserve">                           </w:t>
      </w:r>
      <w:r w:rsidR="00A54975" w:rsidRPr="00C2575F">
        <w:rPr>
          <w:rFonts w:ascii="Times New Roman" w:hAnsi="Times New Roman" w:cs="Times New Roman"/>
          <w:sz w:val="28"/>
          <w:szCs w:val="28"/>
        </w:rPr>
        <w:t xml:space="preserve"> </w:t>
      </w:r>
    </w:p>
    <w:p w:rsidR="00A54975" w:rsidRPr="00C2575F" w:rsidRDefault="00A54975" w:rsidP="003935E1">
      <w:pPr>
        <w:shd w:val="clear" w:color="auto" w:fill="FFFFFF"/>
        <w:ind w:right="680" w:firstLine="709"/>
        <w:jc w:val="center"/>
        <w:rPr>
          <w:rFonts w:ascii="Times New Roman" w:hAnsi="Times New Roman" w:cs="Times New Roman"/>
          <w:sz w:val="28"/>
          <w:szCs w:val="28"/>
        </w:rPr>
      </w:pPr>
      <w:r w:rsidRPr="00C2575F">
        <w:rPr>
          <w:rFonts w:ascii="Times New Roman" w:hAnsi="Times New Roman" w:cs="Times New Roman"/>
          <w:sz w:val="28"/>
          <w:szCs w:val="28"/>
        </w:rPr>
        <w:lastRenderedPageBreak/>
        <w:t xml:space="preserve">Содержание </w:t>
      </w:r>
    </w:p>
    <w:p w:rsidR="00844ABA" w:rsidRPr="00C2575F" w:rsidRDefault="002A00E6" w:rsidP="00C2575F">
      <w:pPr>
        <w:shd w:val="clear" w:color="auto" w:fill="FFFFFF"/>
        <w:ind w:right="680" w:firstLine="709"/>
        <w:rPr>
          <w:rFonts w:ascii="Times New Roman" w:hAnsi="Times New Roman" w:cs="Times New Roman"/>
          <w:sz w:val="28"/>
          <w:szCs w:val="28"/>
        </w:rPr>
      </w:pPr>
      <w:r>
        <w:rPr>
          <w:rFonts w:ascii="Times New Roman" w:hAnsi="Times New Roman" w:cs="Times New Roman"/>
          <w:sz w:val="28"/>
          <w:szCs w:val="28"/>
        </w:rPr>
        <w:t>1.Введение………………………………………………………3</w:t>
      </w:r>
    </w:p>
    <w:p w:rsidR="00B8534D" w:rsidRDefault="00844ABA" w:rsidP="002B2668">
      <w:pPr>
        <w:shd w:val="clear" w:color="auto" w:fill="FFFFFF"/>
        <w:ind w:right="680" w:firstLine="709"/>
        <w:rPr>
          <w:rFonts w:ascii="Times New Roman" w:hAnsi="Times New Roman" w:cs="Times New Roman"/>
          <w:sz w:val="28"/>
          <w:szCs w:val="28"/>
        </w:rPr>
      </w:pPr>
      <w:r w:rsidRPr="00C2575F">
        <w:rPr>
          <w:rFonts w:ascii="Times New Roman" w:hAnsi="Times New Roman" w:cs="Times New Roman"/>
          <w:sz w:val="28"/>
          <w:szCs w:val="28"/>
        </w:rPr>
        <w:t>2</w:t>
      </w:r>
      <w:r w:rsidR="002B2668">
        <w:rPr>
          <w:rFonts w:ascii="Times New Roman" w:hAnsi="Times New Roman" w:cs="Times New Roman"/>
          <w:sz w:val="28"/>
          <w:szCs w:val="28"/>
        </w:rPr>
        <w:t>.</w:t>
      </w:r>
      <w:r w:rsidR="00B8534D" w:rsidRPr="00B8534D">
        <w:rPr>
          <w:rFonts w:ascii="Times New Roman" w:hAnsi="Times New Roman" w:cs="Times New Roman"/>
          <w:sz w:val="28"/>
          <w:szCs w:val="28"/>
        </w:rPr>
        <w:t xml:space="preserve">Особенности поражения сердца при </w:t>
      </w:r>
      <w:proofErr w:type="gramStart"/>
      <w:r w:rsidR="00B8534D" w:rsidRPr="00B8534D">
        <w:rPr>
          <w:rFonts w:ascii="Times New Roman" w:hAnsi="Times New Roman" w:cs="Times New Roman"/>
          <w:sz w:val="28"/>
          <w:szCs w:val="28"/>
        </w:rPr>
        <w:t>сахарном</w:t>
      </w:r>
      <w:proofErr w:type="gramEnd"/>
      <w:r w:rsidR="00B8534D" w:rsidRPr="00B8534D">
        <w:rPr>
          <w:rFonts w:ascii="Times New Roman" w:hAnsi="Times New Roman" w:cs="Times New Roman"/>
          <w:sz w:val="28"/>
          <w:szCs w:val="28"/>
        </w:rPr>
        <w:t xml:space="preserve"> </w:t>
      </w:r>
    </w:p>
    <w:p w:rsidR="00844ABA" w:rsidRPr="00C2575F" w:rsidRDefault="00B8534D" w:rsidP="002B2668">
      <w:pPr>
        <w:shd w:val="clear" w:color="auto" w:fill="FFFFFF"/>
        <w:ind w:right="680" w:firstLine="709"/>
        <w:rPr>
          <w:rFonts w:ascii="Times New Roman" w:hAnsi="Times New Roman" w:cs="Times New Roman"/>
          <w:sz w:val="28"/>
          <w:szCs w:val="28"/>
        </w:rPr>
      </w:pPr>
      <w:proofErr w:type="gramStart"/>
      <w:r w:rsidRPr="00B8534D">
        <w:rPr>
          <w:rFonts w:ascii="Times New Roman" w:hAnsi="Times New Roman" w:cs="Times New Roman"/>
          <w:sz w:val="28"/>
          <w:szCs w:val="28"/>
        </w:rPr>
        <w:t>диабете</w:t>
      </w:r>
      <w:proofErr w:type="gramEnd"/>
      <w:r w:rsidRPr="00B8534D">
        <w:rPr>
          <w:rFonts w:ascii="Times New Roman" w:hAnsi="Times New Roman" w:cs="Times New Roman"/>
          <w:sz w:val="28"/>
          <w:szCs w:val="28"/>
        </w:rPr>
        <w:t xml:space="preserve"> 1 типа</w:t>
      </w:r>
      <w:r>
        <w:rPr>
          <w:rFonts w:ascii="Times New Roman" w:hAnsi="Times New Roman" w:cs="Times New Roman"/>
          <w:sz w:val="28"/>
          <w:szCs w:val="28"/>
        </w:rPr>
        <w:t xml:space="preserve"> </w:t>
      </w:r>
      <w:r w:rsidR="00B641DE">
        <w:rPr>
          <w:rFonts w:ascii="Times New Roman" w:hAnsi="Times New Roman" w:cs="Times New Roman"/>
          <w:sz w:val="28"/>
          <w:szCs w:val="28"/>
        </w:rPr>
        <w:t>……………</w:t>
      </w:r>
      <w:r>
        <w:rPr>
          <w:rFonts w:ascii="Times New Roman" w:hAnsi="Times New Roman" w:cs="Times New Roman"/>
          <w:sz w:val="28"/>
          <w:szCs w:val="28"/>
        </w:rPr>
        <w:t>…………………………………….</w:t>
      </w:r>
      <w:r w:rsidR="00B641DE">
        <w:rPr>
          <w:rFonts w:ascii="Times New Roman" w:hAnsi="Times New Roman" w:cs="Times New Roman"/>
          <w:sz w:val="28"/>
          <w:szCs w:val="28"/>
        </w:rPr>
        <w:t>4</w:t>
      </w:r>
    </w:p>
    <w:p w:rsidR="004F1F54" w:rsidRDefault="004F1F54" w:rsidP="004F1F54">
      <w:pPr>
        <w:ind w:firstLine="680"/>
        <w:rPr>
          <w:rFonts w:ascii="Times New Roman" w:hAnsi="Times New Roman" w:cs="Times New Roman"/>
          <w:sz w:val="28"/>
          <w:szCs w:val="28"/>
        </w:rPr>
      </w:pPr>
      <w:r>
        <w:rPr>
          <w:rFonts w:ascii="Times New Roman" w:hAnsi="Times New Roman" w:cs="Times New Roman"/>
          <w:sz w:val="28"/>
          <w:szCs w:val="28"/>
        </w:rPr>
        <w:t>3.</w:t>
      </w:r>
      <w:r w:rsidRPr="0044445F">
        <w:rPr>
          <w:rFonts w:ascii="Times New Roman" w:hAnsi="Times New Roman" w:cs="Times New Roman"/>
          <w:sz w:val="28"/>
          <w:szCs w:val="28"/>
        </w:rPr>
        <w:t xml:space="preserve">Механизм развития </w:t>
      </w:r>
      <w:proofErr w:type="gramStart"/>
      <w:r w:rsidRPr="0044445F">
        <w:rPr>
          <w:rFonts w:ascii="Times New Roman" w:hAnsi="Times New Roman" w:cs="Times New Roman"/>
          <w:sz w:val="28"/>
          <w:szCs w:val="28"/>
        </w:rPr>
        <w:t>диабетической</w:t>
      </w:r>
      <w:proofErr w:type="gramEnd"/>
      <w:r w:rsidRPr="0044445F">
        <w:rPr>
          <w:rFonts w:ascii="Times New Roman" w:hAnsi="Times New Roman" w:cs="Times New Roman"/>
          <w:sz w:val="28"/>
          <w:szCs w:val="28"/>
        </w:rPr>
        <w:t xml:space="preserve"> </w:t>
      </w:r>
    </w:p>
    <w:p w:rsidR="00844ABA" w:rsidRPr="00C2575F" w:rsidRDefault="004F1F54" w:rsidP="004F1F54">
      <w:pPr>
        <w:ind w:firstLine="680"/>
        <w:rPr>
          <w:rFonts w:ascii="Times New Roman" w:hAnsi="Times New Roman" w:cs="Times New Roman"/>
          <w:sz w:val="28"/>
          <w:szCs w:val="28"/>
        </w:rPr>
      </w:pPr>
      <w:proofErr w:type="spellStart"/>
      <w:r>
        <w:rPr>
          <w:rFonts w:ascii="Times New Roman" w:hAnsi="Times New Roman" w:cs="Times New Roman"/>
          <w:sz w:val="28"/>
          <w:szCs w:val="28"/>
        </w:rPr>
        <w:t>к</w:t>
      </w:r>
      <w:r w:rsidRPr="0044445F">
        <w:rPr>
          <w:rFonts w:ascii="Times New Roman" w:hAnsi="Times New Roman" w:cs="Times New Roman"/>
          <w:sz w:val="28"/>
          <w:szCs w:val="28"/>
        </w:rPr>
        <w:t>ардиомиопатии</w:t>
      </w:r>
      <w:proofErr w:type="spellEnd"/>
      <w:r>
        <w:rPr>
          <w:rFonts w:ascii="Times New Roman" w:hAnsi="Times New Roman" w:cs="Times New Roman"/>
          <w:sz w:val="28"/>
          <w:szCs w:val="28"/>
        </w:rPr>
        <w:t>….</w:t>
      </w:r>
      <w:r w:rsidR="001D46E0">
        <w:rPr>
          <w:rFonts w:ascii="Times New Roman" w:hAnsi="Times New Roman" w:cs="Times New Roman"/>
          <w:sz w:val="28"/>
          <w:szCs w:val="28"/>
        </w:rPr>
        <w:t>……………………………………………</w:t>
      </w:r>
      <w:r w:rsidR="00494DBF">
        <w:rPr>
          <w:rFonts w:ascii="Times New Roman" w:hAnsi="Times New Roman" w:cs="Times New Roman"/>
          <w:sz w:val="28"/>
          <w:szCs w:val="28"/>
        </w:rPr>
        <w:t>.</w:t>
      </w:r>
      <w:r w:rsidR="001D46E0">
        <w:rPr>
          <w:rFonts w:ascii="Times New Roman" w:hAnsi="Times New Roman" w:cs="Times New Roman"/>
          <w:sz w:val="28"/>
          <w:szCs w:val="28"/>
        </w:rPr>
        <w:t>.5</w:t>
      </w:r>
    </w:p>
    <w:p w:rsidR="006A7E3D" w:rsidRDefault="006A7E3D" w:rsidP="006A7E3D">
      <w:pPr>
        <w:rPr>
          <w:rFonts w:ascii="Times New Roman" w:hAnsi="Times New Roman" w:cs="Times New Roman"/>
          <w:sz w:val="28"/>
          <w:szCs w:val="28"/>
        </w:rPr>
      </w:pPr>
      <w:r>
        <w:rPr>
          <w:rFonts w:ascii="Times New Roman" w:hAnsi="Times New Roman" w:cs="Times New Roman"/>
          <w:sz w:val="28"/>
          <w:szCs w:val="28"/>
        </w:rPr>
        <w:t xml:space="preserve">         4</w:t>
      </w:r>
      <w:r w:rsidR="00844ABA" w:rsidRPr="00C2575F">
        <w:rPr>
          <w:rFonts w:ascii="Times New Roman" w:hAnsi="Times New Roman" w:cs="Times New Roman"/>
          <w:sz w:val="28"/>
          <w:szCs w:val="28"/>
        </w:rPr>
        <w:t>.</w:t>
      </w:r>
      <w:r w:rsidRPr="0060292E">
        <w:rPr>
          <w:rFonts w:ascii="Times New Roman" w:hAnsi="Times New Roman" w:cs="Times New Roman"/>
          <w:sz w:val="28"/>
          <w:szCs w:val="28"/>
        </w:rPr>
        <w:t xml:space="preserve"> Функциональные изменения сердца </w:t>
      </w:r>
    </w:p>
    <w:p w:rsidR="00844ABA" w:rsidRPr="00C2575F" w:rsidRDefault="006A7E3D" w:rsidP="00F75C14">
      <w:pPr>
        <w:rPr>
          <w:rFonts w:ascii="Times New Roman" w:hAnsi="Times New Roman" w:cs="Times New Roman"/>
          <w:sz w:val="28"/>
          <w:szCs w:val="28"/>
        </w:rPr>
      </w:pPr>
      <w:r>
        <w:rPr>
          <w:rFonts w:ascii="Times New Roman" w:hAnsi="Times New Roman" w:cs="Times New Roman"/>
          <w:sz w:val="28"/>
          <w:szCs w:val="28"/>
        </w:rPr>
        <w:t xml:space="preserve">          </w:t>
      </w:r>
      <w:r w:rsidRPr="0060292E">
        <w:rPr>
          <w:rFonts w:ascii="Times New Roman" w:hAnsi="Times New Roman" w:cs="Times New Roman"/>
          <w:sz w:val="28"/>
          <w:szCs w:val="28"/>
        </w:rPr>
        <w:t xml:space="preserve">при диабетической </w:t>
      </w:r>
      <w:proofErr w:type="spellStart"/>
      <w:r w:rsidRPr="0060292E">
        <w:rPr>
          <w:rFonts w:ascii="Times New Roman" w:hAnsi="Times New Roman" w:cs="Times New Roman"/>
          <w:sz w:val="28"/>
          <w:szCs w:val="28"/>
        </w:rPr>
        <w:t>кардиомиопатии</w:t>
      </w:r>
      <w:proofErr w:type="spellEnd"/>
      <w:r w:rsidR="000259AC">
        <w:rPr>
          <w:rFonts w:ascii="Times New Roman" w:hAnsi="Times New Roman" w:cs="Times New Roman"/>
          <w:sz w:val="28"/>
          <w:szCs w:val="28"/>
        </w:rPr>
        <w:t>……………….</w:t>
      </w:r>
      <w:r w:rsidR="00494DBF">
        <w:rPr>
          <w:rFonts w:ascii="Times New Roman" w:hAnsi="Times New Roman" w:cs="Times New Roman"/>
          <w:sz w:val="28"/>
          <w:szCs w:val="28"/>
        </w:rPr>
        <w:t>.</w:t>
      </w:r>
      <w:r w:rsidR="000259AC">
        <w:rPr>
          <w:rFonts w:ascii="Times New Roman" w:hAnsi="Times New Roman" w:cs="Times New Roman"/>
          <w:sz w:val="28"/>
          <w:szCs w:val="28"/>
        </w:rPr>
        <w:t>..</w:t>
      </w:r>
      <w:r w:rsidR="00F75C14">
        <w:rPr>
          <w:rFonts w:ascii="Times New Roman" w:hAnsi="Times New Roman" w:cs="Times New Roman"/>
          <w:sz w:val="28"/>
          <w:szCs w:val="28"/>
        </w:rPr>
        <w:t>...........9</w:t>
      </w:r>
    </w:p>
    <w:p w:rsidR="00844ABA" w:rsidRPr="00C2575F" w:rsidRDefault="00F75C14" w:rsidP="00C90044">
      <w:pPr>
        <w:ind w:firstLine="709"/>
        <w:rPr>
          <w:rFonts w:ascii="Times New Roman" w:hAnsi="Times New Roman" w:cs="Times New Roman"/>
          <w:sz w:val="28"/>
          <w:szCs w:val="28"/>
        </w:rPr>
      </w:pPr>
      <w:r>
        <w:rPr>
          <w:rFonts w:ascii="Times New Roman" w:hAnsi="Times New Roman" w:cs="Times New Roman"/>
          <w:sz w:val="28"/>
          <w:szCs w:val="28"/>
        </w:rPr>
        <w:t xml:space="preserve">5. Клиническая картина </w:t>
      </w:r>
      <w:r w:rsidR="00C90044">
        <w:rPr>
          <w:rFonts w:ascii="Times New Roman" w:hAnsi="Times New Roman" w:cs="Times New Roman"/>
          <w:sz w:val="28"/>
          <w:szCs w:val="28"/>
        </w:rPr>
        <w:t xml:space="preserve"> ………………………</w:t>
      </w:r>
      <w:r>
        <w:rPr>
          <w:rFonts w:ascii="Times New Roman" w:hAnsi="Times New Roman" w:cs="Times New Roman"/>
          <w:sz w:val="28"/>
          <w:szCs w:val="28"/>
        </w:rPr>
        <w:t>………….…..11</w:t>
      </w:r>
    </w:p>
    <w:p w:rsidR="00844ABA" w:rsidRDefault="005C4C5D" w:rsidP="00C2575F">
      <w:pPr>
        <w:shd w:val="clear" w:color="auto" w:fill="FFFFFF"/>
        <w:ind w:right="680" w:firstLine="709"/>
        <w:rPr>
          <w:rFonts w:ascii="Times New Roman" w:hAnsi="Times New Roman" w:cs="Times New Roman"/>
          <w:sz w:val="28"/>
          <w:szCs w:val="28"/>
        </w:rPr>
      </w:pPr>
      <w:r>
        <w:rPr>
          <w:rFonts w:ascii="Times New Roman" w:hAnsi="Times New Roman" w:cs="Times New Roman"/>
          <w:sz w:val="28"/>
          <w:szCs w:val="28"/>
        </w:rPr>
        <w:t xml:space="preserve">6. Диагностика </w:t>
      </w:r>
      <w:proofErr w:type="gramStart"/>
      <w:r>
        <w:rPr>
          <w:rFonts w:ascii="Times New Roman" w:hAnsi="Times New Roman" w:cs="Times New Roman"/>
          <w:sz w:val="28"/>
          <w:szCs w:val="28"/>
        </w:rPr>
        <w:t>диабетической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кардиомиопатии</w:t>
      </w:r>
      <w:proofErr w:type="spellEnd"/>
      <w:r>
        <w:rPr>
          <w:rFonts w:ascii="Times New Roman" w:hAnsi="Times New Roman" w:cs="Times New Roman"/>
          <w:sz w:val="28"/>
          <w:szCs w:val="28"/>
        </w:rPr>
        <w:t>……………12</w:t>
      </w:r>
    </w:p>
    <w:p w:rsidR="005C4C5D" w:rsidRPr="00C2575F" w:rsidRDefault="005C4C5D" w:rsidP="00C2575F">
      <w:pPr>
        <w:shd w:val="clear" w:color="auto" w:fill="FFFFFF"/>
        <w:ind w:right="680" w:firstLine="709"/>
        <w:rPr>
          <w:rFonts w:ascii="Times New Roman" w:hAnsi="Times New Roman" w:cs="Times New Roman"/>
          <w:sz w:val="28"/>
          <w:szCs w:val="28"/>
        </w:rPr>
      </w:pPr>
      <w:r>
        <w:rPr>
          <w:rFonts w:ascii="Times New Roman" w:hAnsi="Times New Roman" w:cs="Times New Roman"/>
          <w:sz w:val="28"/>
          <w:szCs w:val="28"/>
        </w:rPr>
        <w:t>7. Лечение………………………………………………………14</w:t>
      </w:r>
    </w:p>
    <w:p w:rsidR="00F30732" w:rsidRDefault="00F30732" w:rsidP="00C2575F">
      <w:pPr>
        <w:shd w:val="clear" w:color="auto" w:fill="FFFFFF"/>
        <w:ind w:right="680" w:firstLine="709"/>
        <w:rPr>
          <w:rFonts w:ascii="Times New Roman" w:hAnsi="Times New Roman" w:cs="Times New Roman"/>
          <w:sz w:val="28"/>
          <w:szCs w:val="28"/>
        </w:rPr>
      </w:pPr>
      <w:r>
        <w:rPr>
          <w:rFonts w:ascii="Times New Roman" w:hAnsi="Times New Roman" w:cs="Times New Roman"/>
          <w:sz w:val="28"/>
          <w:szCs w:val="28"/>
        </w:rPr>
        <w:t>9</w:t>
      </w:r>
      <w:r w:rsidR="00494DBF">
        <w:rPr>
          <w:rFonts w:ascii="Times New Roman" w:hAnsi="Times New Roman" w:cs="Times New Roman"/>
          <w:sz w:val="28"/>
          <w:szCs w:val="28"/>
        </w:rPr>
        <w:t>.</w:t>
      </w:r>
      <w:r w:rsidR="004360E9">
        <w:rPr>
          <w:rFonts w:ascii="Times New Roman" w:hAnsi="Times New Roman" w:cs="Times New Roman"/>
          <w:sz w:val="28"/>
          <w:szCs w:val="28"/>
        </w:rPr>
        <w:t>Вывод………………………………………………………....16</w:t>
      </w:r>
    </w:p>
    <w:p w:rsidR="00F30732" w:rsidRPr="00C2575F" w:rsidRDefault="00F30732" w:rsidP="00C2575F">
      <w:pPr>
        <w:shd w:val="clear" w:color="auto" w:fill="FFFFFF"/>
        <w:ind w:right="680" w:firstLine="709"/>
        <w:rPr>
          <w:rFonts w:ascii="Times New Roman" w:hAnsi="Times New Roman" w:cs="Times New Roman"/>
          <w:sz w:val="28"/>
          <w:szCs w:val="28"/>
        </w:rPr>
      </w:pPr>
      <w:r>
        <w:rPr>
          <w:rFonts w:ascii="Times New Roman" w:hAnsi="Times New Roman" w:cs="Times New Roman"/>
          <w:sz w:val="28"/>
          <w:szCs w:val="28"/>
        </w:rPr>
        <w:t>10.Списо</w:t>
      </w:r>
      <w:r w:rsidR="00494DBF">
        <w:rPr>
          <w:rFonts w:ascii="Times New Roman" w:hAnsi="Times New Roman" w:cs="Times New Roman"/>
          <w:sz w:val="28"/>
          <w:szCs w:val="28"/>
        </w:rPr>
        <w:t>к</w:t>
      </w:r>
      <w:r w:rsidR="004360E9">
        <w:rPr>
          <w:rFonts w:ascii="Times New Roman" w:hAnsi="Times New Roman" w:cs="Times New Roman"/>
          <w:sz w:val="28"/>
          <w:szCs w:val="28"/>
        </w:rPr>
        <w:t xml:space="preserve"> литературы………………………………………....17</w:t>
      </w:r>
    </w:p>
    <w:p w:rsidR="00CA5B0B" w:rsidRPr="00C2575F" w:rsidRDefault="00CA5B0B" w:rsidP="00C2575F">
      <w:pPr>
        <w:shd w:val="clear" w:color="auto" w:fill="FFFFFF"/>
        <w:ind w:right="680" w:firstLine="709"/>
        <w:rPr>
          <w:rFonts w:ascii="Times New Roman" w:hAnsi="Times New Roman" w:cs="Times New Roman"/>
          <w:sz w:val="28"/>
          <w:szCs w:val="28"/>
        </w:rPr>
      </w:pPr>
    </w:p>
    <w:p w:rsidR="00A54975" w:rsidRPr="00C2575F" w:rsidRDefault="00A54975" w:rsidP="00C2575F">
      <w:pPr>
        <w:shd w:val="clear" w:color="auto" w:fill="FFFFFF"/>
        <w:ind w:right="680" w:firstLine="709"/>
        <w:rPr>
          <w:rFonts w:ascii="Times New Roman" w:hAnsi="Times New Roman" w:cs="Times New Roman"/>
          <w:sz w:val="28"/>
          <w:szCs w:val="28"/>
        </w:rPr>
      </w:pPr>
    </w:p>
    <w:p w:rsidR="003C1A3E" w:rsidRPr="00C2575F" w:rsidRDefault="003C1A3E" w:rsidP="00C2575F">
      <w:pPr>
        <w:shd w:val="clear" w:color="auto" w:fill="FFFFFF"/>
        <w:ind w:right="680" w:firstLine="709"/>
        <w:rPr>
          <w:rFonts w:ascii="Times New Roman" w:hAnsi="Times New Roman" w:cs="Times New Roman"/>
          <w:sz w:val="28"/>
          <w:szCs w:val="28"/>
        </w:rPr>
      </w:pPr>
    </w:p>
    <w:p w:rsidR="003C1A3E" w:rsidRPr="00C2575F" w:rsidRDefault="003C1A3E"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A54975" w:rsidRPr="00C2575F" w:rsidRDefault="00A54975" w:rsidP="00C2575F">
      <w:pPr>
        <w:ind w:firstLine="709"/>
        <w:rPr>
          <w:rFonts w:ascii="Times New Roman" w:hAnsi="Times New Roman" w:cs="Times New Roman"/>
          <w:sz w:val="28"/>
          <w:szCs w:val="28"/>
        </w:rPr>
      </w:pPr>
    </w:p>
    <w:p w:rsidR="006F12C3" w:rsidRDefault="006F12C3" w:rsidP="00CD356D">
      <w:pPr>
        <w:rPr>
          <w:rFonts w:ascii="Times New Roman" w:hAnsi="Times New Roman" w:cs="Times New Roman"/>
          <w:sz w:val="28"/>
          <w:szCs w:val="28"/>
        </w:rPr>
      </w:pPr>
    </w:p>
    <w:p w:rsidR="00EB242B" w:rsidRDefault="00EB242B" w:rsidP="00CD356D">
      <w:pPr>
        <w:rPr>
          <w:rFonts w:ascii="Times New Roman" w:hAnsi="Times New Roman" w:cs="Times New Roman"/>
          <w:sz w:val="28"/>
          <w:szCs w:val="28"/>
        </w:rPr>
      </w:pPr>
    </w:p>
    <w:p w:rsidR="00EB242B" w:rsidRDefault="00EB242B" w:rsidP="00CD356D">
      <w:pPr>
        <w:rPr>
          <w:rFonts w:ascii="Times New Roman" w:hAnsi="Times New Roman" w:cs="Times New Roman"/>
          <w:sz w:val="28"/>
          <w:szCs w:val="28"/>
        </w:rPr>
      </w:pPr>
    </w:p>
    <w:p w:rsidR="00EB242B" w:rsidRDefault="00EB242B" w:rsidP="00CD356D">
      <w:pPr>
        <w:rPr>
          <w:rFonts w:ascii="Times New Roman" w:hAnsi="Times New Roman" w:cs="Times New Roman"/>
          <w:sz w:val="28"/>
          <w:szCs w:val="28"/>
        </w:rPr>
      </w:pPr>
    </w:p>
    <w:p w:rsidR="00F75C14" w:rsidRDefault="00F75C14" w:rsidP="00CD356D">
      <w:pPr>
        <w:rPr>
          <w:rFonts w:ascii="Times New Roman" w:hAnsi="Times New Roman" w:cs="Times New Roman"/>
          <w:sz w:val="28"/>
          <w:szCs w:val="28"/>
        </w:rPr>
      </w:pPr>
    </w:p>
    <w:p w:rsidR="00A54975" w:rsidRDefault="00F75C14" w:rsidP="00CD356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12C3">
        <w:rPr>
          <w:rFonts w:ascii="Times New Roman" w:hAnsi="Times New Roman" w:cs="Times New Roman"/>
          <w:sz w:val="28"/>
          <w:szCs w:val="28"/>
        </w:rPr>
        <w:t xml:space="preserve"> </w:t>
      </w:r>
      <w:r w:rsidR="00A54975" w:rsidRPr="003935E1">
        <w:rPr>
          <w:rFonts w:ascii="Times New Roman" w:hAnsi="Times New Roman" w:cs="Times New Roman"/>
          <w:sz w:val="28"/>
          <w:szCs w:val="28"/>
        </w:rPr>
        <w:t>Введение</w:t>
      </w:r>
    </w:p>
    <w:p w:rsidR="00284EE3" w:rsidRDefault="00284EE3" w:rsidP="00284EE3">
      <w:pPr>
        <w:ind w:firstLine="680"/>
        <w:rPr>
          <w:rFonts w:ascii="Times New Roman" w:hAnsi="Times New Roman" w:cs="Times New Roman"/>
          <w:sz w:val="28"/>
          <w:szCs w:val="28"/>
        </w:rPr>
      </w:pPr>
      <w:r w:rsidRPr="00284EE3">
        <w:rPr>
          <w:rFonts w:ascii="Times New Roman" w:hAnsi="Times New Roman" w:cs="Times New Roman"/>
          <w:sz w:val="28"/>
          <w:szCs w:val="28"/>
        </w:rPr>
        <w:t>Сахарный диабет является системной эндокринной патологией, негативно отражающейся на функционировании практически всех внутренних органов. К частым и неблагоприятным в отношении прогноза осложнениям сахарного диабета относятся поражения сердца, а именно развит</w:t>
      </w:r>
      <w:r w:rsidR="005B698F">
        <w:rPr>
          <w:rFonts w:ascii="Times New Roman" w:hAnsi="Times New Roman" w:cs="Times New Roman"/>
          <w:sz w:val="28"/>
          <w:szCs w:val="28"/>
        </w:rPr>
        <w:t xml:space="preserve">ие </w:t>
      </w:r>
      <w:proofErr w:type="gramStart"/>
      <w:r w:rsidR="005B698F">
        <w:rPr>
          <w:rFonts w:ascii="Times New Roman" w:hAnsi="Times New Roman" w:cs="Times New Roman"/>
          <w:sz w:val="28"/>
          <w:szCs w:val="28"/>
        </w:rPr>
        <w:t>диабетической</w:t>
      </w:r>
      <w:proofErr w:type="gramEnd"/>
      <w:r w:rsidR="005B698F">
        <w:rPr>
          <w:rFonts w:ascii="Times New Roman" w:hAnsi="Times New Roman" w:cs="Times New Roman"/>
          <w:sz w:val="28"/>
          <w:szCs w:val="28"/>
        </w:rPr>
        <w:t xml:space="preserve"> </w:t>
      </w:r>
      <w:proofErr w:type="spellStart"/>
      <w:r w:rsidR="005B698F">
        <w:rPr>
          <w:rFonts w:ascii="Times New Roman" w:hAnsi="Times New Roman" w:cs="Times New Roman"/>
          <w:sz w:val="28"/>
          <w:szCs w:val="28"/>
        </w:rPr>
        <w:t>кардиомиопатии</w:t>
      </w:r>
      <w:proofErr w:type="spellEnd"/>
      <w:r w:rsidRPr="00284EE3">
        <w:rPr>
          <w:rFonts w:ascii="Times New Roman" w:hAnsi="Times New Roman" w:cs="Times New Roman"/>
          <w:sz w:val="28"/>
          <w:szCs w:val="28"/>
        </w:rPr>
        <w:t>, с развитием острого инфаркта миокарда, острого нарушения мозгового кровообращения и развитием тяжелых нарушений ритма.</w:t>
      </w:r>
      <w:r w:rsidR="00FD5769" w:rsidRPr="00B641DE">
        <w:rPr>
          <w:rFonts w:ascii="Times New Roman" w:hAnsi="Times New Roman" w:cs="Times New Roman"/>
          <w:sz w:val="28"/>
          <w:szCs w:val="28"/>
        </w:rPr>
        <w:t>[1].</w:t>
      </w:r>
    </w:p>
    <w:p w:rsidR="006F12C3" w:rsidRPr="009F53BE" w:rsidRDefault="009F53BE" w:rsidP="00284EE3">
      <w:pPr>
        <w:ind w:firstLine="680"/>
        <w:rPr>
          <w:rFonts w:ascii="Times New Roman" w:hAnsi="Times New Roman" w:cs="Times New Roman"/>
          <w:sz w:val="28"/>
          <w:szCs w:val="28"/>
        </w:rPr>
      </w:pPr>
      <w:r w:rsidRPr="009F53BE">
        <w:rPr>
          <w:rFonts w:ascii="Times New Roman" w:hAnsi="Times New Roman" w:cs="Times New Roman"/>
          <w:sz w:val="28"/>
          <w:szCs w:val="28"/>
        </w:rPr>
        <w:t xml:space="preserve">Возникающие у детей с сахарным диабетом кардиоваскулярные </w:t>
      </w:r>
      <w:r w:rsidRPr="009F53BE">
        <w:rPr>
          <w:rFonts w:ascii="Times New Roman" w:hAnsi="Times New Roman" w:cs="Times New Roman"/>
          <w:sz w:val="28"/>
          <w:szCs w:val="28"/>
          <w:shd w:val="clear" w:color="auto" w:fill="FFFFFF"/>
        </w:rPr>
        <w:t>нарушения становятся основной причиной смертности взрослых пациентов.</w:t>
      </w:r>
    </w:p>
    <w:p w:rsidR="005B698F" w:rsidRPr="005B698F" w:rsidRDefault="005B698F" w:rsidP="005B698F">
      <w:pPr>
        <w:ind w:firstLine="680"/>
        <w:rPr>
          <w:rFonts w:ascii="Times New Roman" w:hAnsi="Times New Roman" w:cs="Times New Roman"/>
          <w:sz w:val="28"/>
          <w:szCs w:val="28"/>
          <w:shd w:val="clear" w:color="auto" w:fill="FFFFFF"/>
        </w:rPr>
      </w:pPr>
      <w:r w:rsidRPr="005B698F">
        <w:rPr>
          <w:rFonts w:ascii="Times New Roman" w:hAnsi="Times New Roman" w:cs="Times New Roman"/>
          <w:sz w:val="28"/>
          <w:szCs w:val="28"/>
        </w:rPr>
        <w:t>На сегодняшний день существуют только единичные работы посвященный данной проблеме, основная же часть представленных работ проводится на взрослых пациентах, несмотря на то, что формирование осложнений начинается в детском возрасте, когда данные изменения еще обратимы и есть возможность предотвратить их прогрессирование.</w:t>
      </w:r>
      <w:r w:rsidR="00B8534D">
        <w:rPr>
          <w:rFonts w:ascii="Times New Roman" w:hAnsi="Times New Roman" w:cs="Times New Roman"/>
          <w:sz w:val="28"/>
          <w:szCs w:val="28"/>
        </w:rPr>
        <w:t>[2</w:t>
      </w:r>
      <w:r w:rsidR="00B8534D" w:rsidRPr="00B641DE">
        <w:rPr>
          <w:rFonts w:ascii="Times New Roman" w:hAnsi="Times New Roman" w:cs="Times New Roman"/>
          <w:sz w:val="28"/>
          <w:szCs w:val="28"/>
        </w:rPr>
        <w:t>].</w:t>
      </w:r>
    </w:p>
    <w:p w:rsidR="00C75651" w:rsidRPr="005B698F" w:rsidRDefault="005B698F" w:rsidP="005B698F">
      <w:pPr>
        <w:ind w:firstLine="680"/>
        <w:rPr>
          <w:rFonts w:ascii="Times New Roman" w:hAnsi="Times New Roman" w:cs="Times New Roman"/>
          <w:sz w:val="28"/>
          <w:szCs w:val="28"/>
          <w:shd w:val="clear" w:color="auto" w:fill="FFFFFF"/>
        </w:rPr>
      </w:pPr>
      <w:r w:rsidRPr="005B698F">
        <w:rPr>
          <w:rFonts w:ascii="Times New Roman" w:hAnsi="Times New Roman" w:cs="Times New Roman"/>
          <w:sz w:val="28"/>
          <w:szCs w:val="28"/>
        </w:rPr>
        <w:t xml:space="preserve">По моему мнению, становится очевидным важность изучения </w:t>
      </w:r>
      <w:proofErr w:type="gramStart"/>
      <w:r w:rsidRPr="005B698F">
        <w:rPr>
          <w:rFonts w:ascii="Times New Roman" w:hAnsi="Times New Roman" w:cs="Times New Roman"/>
          <w:sz w:val="28"/>
          <w:szCs w:val="28"/>
        </w:rPr>
        <w:t>сердечно-сосудистых</w:t>
      </w:r>
      <w:proofErr w:type="gramEnd"/>
      <w:r w:rsidRPr="005B698F">
        <w:rPr>
          <w:rFonts w:ascii="Times New Roman" w:hAnsi="Times New Roman" w:cs="Times New Roman"/>
          <w:sz w:val="28"/>
          <w:szCs w:val="28"/>
        </w:rPr>
        <w:t xml:space="preserve"> осложнений у детей с сахарным диабетом.</w:t>
      </w:r>
    </w:p>
    <w:p w:rsidR="00561825" w:rsidRDefault="00561825"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C86019" w:rsidRDefault="00C86019" w:rsidP="00284EE3">
      <w:pPr>
        <w:ind w:firstLine="680"/>
        <w:rPr>
          <w:rFonts w:ascii="Times New Roman" w:hAnsi="Times New Roman" w:cs="Times New Roman"/>
          <w:sz w:val="28"/>
          <w:szCs w:val="28"/>
          <w:shd w:val="clear" w:color="auto" w:fill="FFFFFF"/>
        </w:rPr>
      </w:pPr>
    </w:p>
    <w:p w:rsidR="00B8534D" w:rsidRDefault="00B8534D" w:rsidP="004360E9">
      <w:pPr>
        <w:rPr>
          <w:rFonts w:ascii="Times New Roman" w:hAnsi="Times New Roman" w:cs="Times New Roman"/>
          <w:sz w:val="28"/>
          <w:szCs w:val="28"/>
          <w:shd w:val="clear" w:color="auto" w:fill="FFFFFF"/>
        </w:rPr>
      </w:pPr>
    </w:p>
    <w:p w:rsidR="004D4378" w:rsidRDefault="004D4378" w:rsidP="004360E9">
      <w:pPr>
        <w:rPr>
          <w:rFonts w:ascii="Times New Roman" w:hAnsi="Times New Roman" w:cs="Times New Roman"/>
          <w:sz w:val="28"/>
          <w:szCs w:val="28"/>
          <w:shd w:val="clear" w:color="auto" w:fill="FFFFFF"/>
        </w:rPr>
      </w:pPr>
    </w:p>
    <w:p w:rsidR="004D4378" w:rsidRDefault="004D4378" w:rsidP="004360E9">
      <w:pPr>
        <w:rPr>
          <w:rFonts w:ascii="Times New Roman" w:hAnsi="Times New Roman" w:cs="Times New Roman"/>
          <w:sz w:val="28"/>
          <w:szCs w:val="28"/>
          <w:shd w:val="clear" w:color="auto" w:fill="FFFFFF"/>
        </w:rPr>
      </w:pPr>
    </w:p>
    <w:p w:rsidR="00B8534D" w:rsidRPr="00B8534D" w:rsidRDefault="00B8534D" w:rsidP="00B8534D">
      <w:pPr>
        <w:ind w:firstLine="680"/>
        <w:rPr>
          <w:rFonts w:ascii="Times New Roman" w:hAnsi="Times New Roman" w:cs="Times New Roman"/>
          <w:sz w:val="28"/>
          <w:szCs w:val="28"/>
        </w:rPr>
      </w:pPr>
      <w:r w:rsidRPr="00B8534D">
        <w:rPr>
          <w:rFonts w:ascii="Times New Roman" w:hAnsi="Times New Roman" w:cs="Times New Roman"/>
          <w:sz w:val="28"/>
          <w:szCs w:val="28"/>
        </w:rPr>
        <w:lastRenderedPageBreak/>
        <w:t xml:space="preserve">   </w:t>
      </w:r>
      <w:r w:rsidR="004360E9">
        <w:rPr>
          <w:rFonts w:ascii="Times New Roman" w:hAnsi="Times New Roman" w:cs="Times New Roman"/>
          <w:sz w:val="28"/>
          <w:szCs w:val="28"/>
        </w:rPr>
        <w:t xml:space="preserve">  </w:t>
      </w:r>
      <w:r w:rsidRPr="00B8534D">
        <w:rPr>
          <w:rFonts w:ascii="Times New Roman" w:hAnsi="Times New Roman" w:cs="Times New Roman"/>
          <w:sz w:val="28"/>
          <w:szCs w:val="28"/>
        </w:rPr>
        <w:t>Особенности поражения сердца при сахарном диабете 1 типа</w:t>
      </w:r>
    </w:p>
    <w:p w:rsidR="00B8534D" w:rsidRPr="00B8534D" w:rsidRDefault="00B8534D" w:rsidP="00B8534D">
      <w:pPr>
        <w:ind w:firstLine="680"/>
        <w:rPr>
          <w:rFonts w:ascii="Times New Roman" w:hAnsi="Times New Roman" w:cs="Times New Roman"/>
          <w:sz w:val="28"/>
          <w:szCs w:val="28"/>
        </w:rPr>
      </w:pPr>
      <w:r w:rsidRPr="00B8534D">
        <w:rPr>
          <w:rFonts w:ascii="Times New Roman" w:hAnsi="Times New Roman" w:cs="Times New Roman"/>
          <w:sz w:val="28"/>
          <w:szCs w:val="28"/>
        </w:rPr>
        <w:t xml:space="preserve">В настоящее время, считается, что существует несколько вариантов повреждения сердца при СД: 1. </w:t>
      </w:r>
      <w:proofErr w:type="gramStart"/>
      <w:r w:rsidRPr="00B8534D">
        <w:rPr>
          <w:rFonts w:ascii="Times New Roman" w:hAnsi="Times New Roman" w:cs="Times New Roman"/>
          <w:sz w:val="28"/>
          <w:szCs w:val="28"/>
        </w:rPr>
        <w:t>Диабетическая</w:t>
      </w:r>
      <w:proofErr w:type="gramEnd"/>
      <w:r w:rsidRPr="00B8534D">
        <w:rPr>
          <w:rFonts w:ascii="Times New Roman" w:hAnsi="Times New Roman" w:cs="Times New Roman"/>
          <w:sz w:val="28"/>
          <w:szCs w:val="28"/>
        </w:rPr>
        <w:t xml:space="preserve"> </w:t>
      </w:r>
      <w:proofErr w:type="spellStart"/>
      <w:r w:rsidRPr="00B8534D">
        <w:rPr>
          <w:rFonts w:ascii="Times New Roman" w:hAnsi="Times New Roman" w:cs="Times New Roman"/>
          <w:sz w:val="28"/>
          <w:szCs w:val="28"/>
        </w:rPr>
        <w:t>ангиопатия</w:t>
      </w:r>
      <w:proofErr w:type="spellEnd"/>
      <w:r w:rsidRPr="00B8534D">
        <w:rPr>
          <w:rFonts w:ascii="Times New Roman" w:hAnsi="Times New Roman" w:cs="Times New Roman"/>
          <w:sz w:val="28"/>
          <w:szCs w:val="28"/>
        </w:rPr>
        <w:t xml:space="preserve">, для которого характерно поражение коронарных артерий (или </w:t>
      </w:r>
      <w:proofErr w:type="spellStart"/>
      <w:r w:rsidRPr="00B8534D">
        <w:rPr>
          <w:rFonts w:ascii="Times New Roman" w:hAnsi="Times New Roman" w:cs="Times New Roman"/>
          <w:sz w:val="28"/>
          <w:szCs w:val="28"/>
        </w:rPr>
        <w:t>макроангиопатия</w:t>
      </w:r>
      <w:proofErr w:type="spellEnd"/>
      <w:r w:rsidRPr="00B8534D">
        <w:rPr>
          <w:rFonts w:ascii="Times New Roman" w:hAnsi="Times New Roman" w:cs="Times New Roman"/>
          <w:sz w:val="28"/>
          <w:szCs w:val="28"/>
        </w:rPr>
        <w:t xml:space="preserve">); 2. </w:t>
      </w:r>
      <w:proofErr w:type="gramStart"/>
      <w:r w:rsidRPr="00B8534D">
        <w:rPr>
          <w:rFonts w:ascii="Times New Roman" w:hAnsi="Times New Roman" w:cs="Times New Roman"/>
          <w:sz w:val="28"/>
          <w:szCs w:val="28"/>
        </w:rPr>
        <w:t>Диабетическая</w:t>
      </w:r>
      <w:proofErr w:type="gramEnd"/>
      <w:r w:rsidRPr="00B8534D">
        <w:rPr>
          <w:rFonts w:ascii="Times New Roman" w:hAnsi="Times New Roman" w:cs="Times New Roman"/>
          <w:sz w:val="28"/>
          <w:szCs w:val="28"/>
        </w:rPr>
        <w:t xml:space="preserve"> </w:t>
      </w:r>
      <w:proofErr w:type="spellStart"/>
      <w:r w:rsidRPr="00B8534D">
        <w:rPr>
          <w:rFonts w:ascii="Times New Roman" w:hAnsi="Times New Roman" w:cs="Times New Roman"/>
          <w:sz w:val="28"/>
          <w:szCs w:val="28"/>
        </w:rPr>
        <w:t>кардиомиопатия</w:t>
      </w:r>
      <w:proofErr w:type="spellEnd"/>
      <w:r w:rsidRPr="00B8534D">
        <w:rPr>
          <w:rFonts w:ascii="Times New Roman" w:hAnsi="Times New Roman" w:cs="Times New Roman"/>
          <w:sz w:val="28"/>
          <w:szCs w:val="28"/>
        </w:rPr>
        <w:t xml:space="preserve"> (ДКМП), </w:t>
      </w:r>
      <w:proofErr w:type="spellStart"/>
      <w:r w:rsidRPr="00B8534D">
        <w:rPr>
          <w:rFonts w:ascii="Times New Roman" w:hAnsi="Times New Roman" w:cs="Times New Roman"/>
          <w:sz w:val="28"/>
          <w:szCs w:val="28"/>
        </w:rPr>
        <w:t>характеризущееся</w:t>
      </w:r>
      <w:proofErr w:type="spellEnd"/>
      <w:r w:rsidRPr="00B8534D">
        <w:rPr>
          <w:rFonts w:ascii="Times New Roman" w:hAnsi="Times New Roman" w:cs="Times New Roman"/>
          <w:sz w:val="28"/>
          <w:szCs w:val="28"/>
        </w:rPr>
        <w:t xml:space="preserve"> метаболическими нарушениями в </w:t>
      </w:r>
      <w:proofErr w:type="spellStart"/>
      <w:r w:rsidRPr="00B8534D">
        <w:rPr>
          <w:rFonts w:ascii="Times New Roman" w:hAnsi="Times New Roman" w:cs="Times New Roman"/>
          <w:sz w:val="28"/>
          <w:szCs w:val="28"/>
        </w:rPr>
        <w:t>миокардиоцитах</w:t>
      </w:r>
      <w:proofErr w:type="spellEnd"/>
      <w:r w:rsidRPr="00B8534D">
        <w:rPr>
          <w:rFonts w:ascii="Times New Roman" w:hAnsi="Times New Roman" w:cs="Times New Roman"/>
          <w:sz w:val="28"/>
          <w:szCs w:val="28"/>
        </w:rPr>
        <w:t xml:space="preserve">; 3. </w:t>
      </w:r>
      <w:proofErr w:type="gramStart"/>
      <w:r w:rsidRPr="00B8534D">
        <w:rPr>
          <w:rFonts w:ascii="Times New Roman" w:hAnsi="Times New Roman" w:cs="Times New Roman"/>
          <w:sz w:val="28"/>
          <w:szCs w:val="28"/>
        </w:rPr>
        <w:t>Диабетическая</w:t>
      </w:r>
      <w:proofErr w:type="gramEnd"/>
      <w:r w:rsidRPr="00B8534D">
        <w:rPr>
          <w:rFonts w:ascii="Times New Roman" w:hAnsi="Times New Roman" w:cs="Times New Roman"/>
          <w:sz w:val="28"/>
          <w:szCs w:val="28"/>
        </w:rPr>
        <w:t xml:space="preserve"> кардиальная автономная </w:t>
      </w:r>
      <w:proofErr w:type="spellStart"/>
      <w:r w:rsidRPr="00B8534D">
        <w:rPr>
          <w:rFonts w:ascii="Times New Roman" w:hAnsi="Times New Roman" w:cs="Times New Roman"/>
          <w:sz w:val="28"/>
          <w:szCs w:val="28"/>
        </w:rPr>
        <w:t>нейропатия</w:t>
      </w:r>
      <w:proofErr w:type="spellEnd"/>
      <w:r w:rsidRPr="00B8534D">
        <w:rPr>
          <w:rFonts w:ascii="Times New Roman" w:hAnsi="Times New Roman" w:cs="Times New Roman"/>
          <w:sz w:val="28"/>
          <w:szCs w:val="28"/>
        </w:rPr>
        <w:t xml:space="preserve"> (ДКАН), развивающееся в результате </w:t>
      </w:r>
      <w:proofErr w:type="spellStart"/>
      <w:r w:rsidRPr="00B8534D">
        <w:rPr>
          <w:rFonts w:ascii="Times New Roman" w:hAnsi="Times New Roman" w:cs="Times New Roman"/>
          <w:sz w:val="28"/>
          <w:szCs w:val="28"/>
        </w:rPr>
        <w:t>дисметаболических</w:t>
      </w:r>
      <w:proofErr w:type="spellEnd"/>
      <w:r w:rsidRPr="00B8534D">
        <w:rPr>
          <w:rFonts w:ascii="Times New Roman" w:hAnsi="Times New Roman" w:cs="Times New Roman"/>
          <w:sz w:val="28"/>
          <w:szCs w:val="28"/>
        </w:rPr>
        <w:t xml:space="preserve"> процессов в периферическом отделе нервной системы. </w:t>
      </w:r>
    </w:p>
    <w:p w:rsidR="00B8534D" w:rsidRPr="00B8534D" w:rsidRDefault="00B8534D" w:rsidP="00B8534D">
      <w:pPr>
        <w:ind w:firstLine="680"/>
        <w:rPr>
          <w:rFonts w:ascii="Times New Roman" w:hAnsi="Times New Roman" w:cs="Times New Roman"/>
          <w:sz w:val="28"/>
          <w:szCs w:val="28"/>
        </w:rPr>
      </w:pPr>
      <w:r w:rsidRPr="00B8534D">
        <w:rPr>
          <w:rFonts w:ascii="Times New Roman" w:hAnsi="Times New Roman" w:cs="Times New Roman"/>
          <w:sz w:val="28"/>
          <w:szCs w:val="28"/>
        </w:rPr>
        <w:t xml:space="preserve">Все перечисленные 3 </w:t>
      </w:r>
      <w:proofErr w:type="gramStart"/>
      <w:r w:rsidRPr="00B8534D">
        <w:rPr>
          <w:rFonts w:ascii="Times New Roman" w:hAnsi="Times New Roman" w:cs="Times New Roman"/>
          <w:sz w:val="28"/>
          <w:szCs w:val="28"/>
        </w:rPr>
        <w:t>гистопатологических</w:t>
      </w:r>
      <w:proofErr w:type="gramEnd"/>
      <w:r w:rsidRPr="00B8534D">
        <w:rPr>
          <w:rFonts w:ascii="Times New Roman" w:hAnsi="Times New Roman" w:cs="Times New Roman"/>
          <w:sz w:val="28"/>
          <w:szCs w:val="28"/>
        </w:rPr>
        <w:t xml:space="preserve"> типа поражения сердца при СД могут быть самостоятельной формой или сочетаться между собой.</w:t>
      </w:r>
    </w:p>
    <w:p w:rsidR="00B8534D" w:rsidRPr="00B8534D" w:rsidRDefault="00B8534D" w:rsidP="00B8534D">
      <w:pPr>
        <w:ind w:firstLine="680"/>
        <w:rPr>
          <w:rFonts w:ascii="Times New Roman" w:hAnsi="Times New Roman" w:cs="Times New Roman"/>
          <w:sz w:val="28"/>
          <w:szCs w:val="28"/>
        </w:rPr>
      </w:pPr>
      <w:r w:rsidRPr="00B8534D">
        <w:rPr>
          <w:rFonts w:ascii="Times New Roman" w:hAnsi="Times New Roman" w:cs="Times New Roman"/>
          <w:sz w:val="28"/>
          <w:szCs w:val="28"/>
        </w:rPr>
        <w:t xml:space="preserve">Заболевание коронарных артерий при сахарном диабете встречается не часто, но это компенсируется высокой частотой развития летальных исходов. </w:t>
      </w:r>
    </w:p>
    <w:p w:rsidR="00B8534D" w:rsidRDefault="00B8534D" w:rsidP="00B8534D">
      <w:pPr>
        <w:ind w:firstLine="680"/>
        <w:rPr>
          <w:rFonts w:ascii="Times New Roman" w:hAnsi="Times New Roman" w:cs="Times New Roman"/>
          <w:sz w:val="28"/>
          <w:szCs w:val="28"/>
        </w:rPr>
      </w:pPr>
      <w:proofErr w:type="gramStart"/>
      <w:r w:rsidRPr="00B8534D">
        <w:rPr>
          <w:rFonts w:ascii="Times New Roman" w:hAnsi="Times New Roman" w:cs="Times New Roman"/>
          <w:sz w:val="28"/>
          <w:szCs w:val="28"/>
        </w:rPr>
        <w:t>Диабетическая</w:t>
      </w:r>
      <w:proofErr w:type="gramEnd"/>
      <w:r w:rsidRPr="00B8534D">
        <w:rPr>
          <w:rFonts w:ascii="Times New Roman" w:hAnsi="Times New Roman" w:cs="Times New Roman"/>
          <w:sz w:val="28"/>
          <w:szCs w:val="28"/>
        </w:rPr>
        <w:t xml:space="preserve"> кардиоваскулярная автономная </w:t>
      </w:r>
      <w:proofErr w:type="spellStart"/>
      <w:r w:rsidRPr="00B8534D">
        <w:rPr>
          <w:rFonts w:ascii="Times New Roman" w:hAnsi="Times New Roman" w:cs="Times New Roman"/>
          <w:sz w:val="28"/>
          <w:szCs w:val="28"/>
        </w:rPr>
        <w:t>нейропатия</w:t>
      </w:r>
      <w:proofErr w:type="spellEnd"/>
      <w:r w:rsidRPr="00B8534D">
        <w:rPr>
          <w:rFonts w:ascii="Times New Roman" w:hAnsi="Times New Roman" w:cs="Times New Roman"/>
          <w:sz w:val="28"/>
          <w:szCs w:val="28"/>
        </w:rPr>
        <w:t xml:space="preserve"> (ДКАН) верифицируется сравнительно редко, так как не имеет характерных патогномоничных клинических проявлений. Следовательно, мы не можем знать частоту развития ДКАН. Но необходимо отметить, что диагностика ДКАН очень важна так как эта патология имеет прямую корреляцию </w:t>
      </w:r>
      <w:proofErr w:type="gramStart"/>
      <w:r w:rsidRPr="00B8534D">
        <w:rPr>
          <w:rFonts w:ascii="Times New Roman" w:hAnsi="Times New Roman" w:cs="Times New Roman"/>
          <w:sz w:val="28"/>
          <w:szCs w:val="28"/>
        </w:rPr>
        <w:t>с</w:t>
      </w:r>
      <w:proofErr w:type="gramEnd"/>
      <w:r w:rsidRPr="00B8534D">
        <w:rPr>
          <w:rFonts w:ascii="Times New Roman" w:hAnsi="Times New Roman" w:cs="Times New Roman"/>
          <w:sz w:val="28"/>
          <w:szCs w:val="28"/>
        </w:rPr>
        <w:t xml:space="preserve"> случаями внезапной смерти и существуют доказательства взаимосвязи ДКАН и продолжительности декомпенсации СД. </w:t>
      </w:r>
      <w:r w:rsidR="00EB242B">
        <w:rPr>
          <w:rFonts w:ascii="Times New Roman" w:hAnsi="Times New Roman" w:cs="Times New Roman"/>
          <w:sz w:val="28"/>
          <w:szCs w:val="28"/>
        </w:rPr>
        <w:t>[3</w:t>
      </w:r>
      <w:r w:rsidR="00EB242B" w:rsidRPr="00B641DE">
        <w:rPr>
          <w:rFonts w:ascii="Times New Roman" w:hAnsi="Times New Roman" w:cs="Times New Roman"/>
          <w:sz w:val="28"/>
          <w:szCs w:val="28"/>
        </w:rPr>
        <w:t>].</w:t>
      </w:r>
    </w:p>
    <w:p w:rsidR="00B8534D" w:rsidRDefault="0044445F" w:rsidP="0044445F">
      <w:pPr>
        <w:ind w:firstLine="680"/>
        <w:rPr>
          <w:rFonts w:ascii="Times New Roman" w:hAnsi="Times New Roman" w:cs="Times New Roman"/>
          <w:sz w:val="28"/>
          <w:szCs w:val="28"/>
        </w:rPr>
      </w:pPr>
      <w:r>
        <w:rPr>
          <w:rFonts w:ascii="Times New Roman" w:hAnsi="Times New Roman" w:cs="Times New Roman"/>
          <w:sz w:val="28"/>
          <w:szCs w:val="28"/>
        </w:rPr>
        <w:t xml:space="preserve">Больше всего встречается </w:t>
      </w:r>
      <w:proofErr w:type="gramStart"/>
      <w:r>
        <w:rPr>
          <w:rFonts w:ascii="Times New Roman" w:hAnsi="Times New Roman" w:cs="Times New Roman"/>
          <w:sz w:val="28"/>
          <w:szCs w:val="28"/>
        </w:rPr>
        <w:t>диабетическая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кардиомиопатия</w:t>
      </w:r>
      <w:proofErr w:type="spellEnd"/>
      <w:r>
        <w:rPr>
          <w:rFonts w:ascii="Times New Roman" w:hAnsi="Times New Roman" w:cs="Times New Roman"/>
          <w:sz w:val="28"/>
          <w:szCs w:val="28"/>
        </w:rPr>
        <w:t>.</w:t>
      </w: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44445F" w:rsidRDefault="0044445F" w:rsidP="0044445F">
      <w:pPr>
        <w:ind w:firstLine="680"/>
        <w:rPr>
          <w:rFonts w:ascii="Times New Roman" w:hAnsi="Times New Roman" w:cs="Times New Roman"/>
          <w:sz w:val="28"/>
          <w:szCs w:val="28"/>
        </w:rPr>
      </w:pPr>
    </w:p>
    <w:p w:rsidR="00EB242B"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                </w:t>
      </w:r>
    </w:p>
    <w:p w:rsidR="0044445F" w:rsidRPr="0044445F" w:rsidRDefault="00EB242B" w:rsidP="0044445F">
      <w:pPr>
        <w:ind w:firstLine="68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445F" w:rsidRPr="0044445F">
        <w:rPr>
          <w:rFonts w:ascii="Times New Roman" w:hAnsi="Times New Roman" w:cs="Times New Roman"/>
          <w:sz w:val="28"/>
          <w:szCs w:val="28"/>
        </w:rPr>
        <w:t xml:space="preserve">Механизм развития </w:t>
      </w:r>
      <w:proofErr w:type="gramStart"/>
      <w:r w:rsidR="0044445F" w:rsidRPr="0044445F">
        <w:rPr>
          <w:rFonts w:ascii="Times New Roman" w:hAnsi="Times New Roman" w:cs="Times New Roman"/>
          <w:sz w:val="28"/>
          <w:szCs w:val="28"/>
        </w:rPr>
        <w:t>диабетической</w:t>
      </w:r>
      <w:proofErr w:type="gramEnd"/>
      <w:r w:rsidR="0044445F" w:rsidRPr="0044445F">
        <w:rPr>
          <w:rFonts w:ascii="Times New Roman" w:hAnsi="Times New Roman" w:cs="Times New Roman"/>
          <w:sz w:val="28"/>
          <w:szCs w:val="28"/>
        </w:rPr>
        <w:t xml:space="preserve"> </w:t>
      </w:r>
      <w:proofErr w:type="spellStart"/>
      <w:r w:rsidR="0044445F" w:rsidRPr="0044445F">
        <w:rPr>
          <w:rFonts w:ascii="Times New Roman" w:hAnsi="Times New Roman" w:cs="Times New Roman"/>
          <w:sz w:val="28"/>
          <w:szCs w:val="28"/>
        </w:rPr>
        <w:t>кардиомиопатии</w:t>
      </w:r>
      <w:proofErr w:type="spellEnd"/>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Я перечислю основные патофизиологические механизмы развития </w:t>
      </w:r>
      <w:proofErr w:type="gramStart"/>
      <w:r w:rsidRPr="0044445F">
        <w:rPr>
          <w:rFonts w:ascii="Times New Roman" w:hAnsi="Times New Roman" w:cs="Times New Roman"/>
          <w:sz w:val="28"/>
          <w:szCs w:val="28"/>
        </w:rPr>
        <w:t>диабетической</w:t>
      </w:r>
      <w:proofErr w:type="gramEnd"/>
      <w:r w:rsidRPr="0044445F">
        <w:rPr>
          <w:rFonts w:ascii="Times New Roman" w:hAnsi="Times New Roman" w:cs="Times New Roman"/>
          <w:sz w:val="28"/>
          <w:szCs w:val="28"/>
        </w:rPr>
        <w:t xml:space="preserve"> </w:t>
      </w:r>
      <w:proofErr w:type="spellStart"/>
      <w:r w:rsidRPr="0044445F">
        <w:rPr>
          <w:rFonts w:ascii="Times New Roman" w:hAnsi="Times New Roman" w:cs="Times New Roman"/>
          <w:sz w:val="28"/>
          <w:szCs w:val="28"/>
        </w:rPr>
        <w:t>кардиопиопатии</w:t>
      </w:r>
      <w:proofErr w:type="spellEnd"/>
      <w:r w:rsidRPr="0044445F">
        <w:rPr>
          <w:rFonts w:ascii="Times New Roman" w:hAnsi="Times New Roman" w:cs="Times New Roman"/>
          <w:sz w:val="28"/>
          <w:szCs w:val="28"/>
        </w:rPr>
        <w:t xml:space="preserve">. </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Гипергликемия служит главным пусковым механизмом изменений сердечной ткани. При повышенной гликемии нарушается </w:t>
      </w:r>
      <w:proofErr w:type="spellStart"/>
      <w:r w:rsidRPr="0044445F">
        <w:rPr>
          <w:rFonts w:ascii="Times New Roman" w:hAnsi="Times New Roman" w:cs="Times New Roman"/>
          <w:sz w:val="28"/>
          <w:szCs w:val="28"/>
        </w:rPr>
        <w:t>вазодилятирующая</w:t>
      </w:r>
      <w:proofErr w:type="spellEnd"/>
      <w:r w:rsidRPr="0044445F">
        <w:rPr>
          <w:rFonts w:ascii="Times New Roman" w:hAnsi="Times New Roman" w:cs="Times New Roman"/>
          <w:sz w:val="28"/>
          <w:szCs w:val="28"/>
        </w:rPr>
        <w:t xml:space="preserve"> функция сосудов вследствие увеличения продукции конечных продуктов </w:t>
      </w:r>
      <w:proofErr w:type="spellStart"/>
      <w:r w:rsidRPr="0044445F">
        <w:rPr>
          <w:rFonts w:ascii="Times New Roman" w:hAnsi="Times New Roman" w:cs="Times New Roman"/>
          <w:sz w:val="28"/>
          <w:szCs w:val="28"/>
        </w:rPr>
        <w:t>гликирования</w:t>
      </w:r>
      <w:proofErr w:type="spellEnd"/>
      <w:r w:rsidRPr="0044445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4445F">
        <w:rPr>
          <w:rFonts w:ascii="Times New Roman" w:hAnsi="Times New Roman" w:cs="Times New Roman"/>
          <w:sz w:val="28"/>
          <w:szCs w:val="28"/>
        </w:rPr>
        <w:t>Гиперпродукция</w:t>
      </w:r>
      <w:proofErr w:type="spellEnd"/>
      <w:r w:rsidRPr="0044445F">
        <w:rPr>
          <w:rFonts w:ascii="Times New Roman" w:hAnsi="Times New Roman" w:cs="Times New Roman"/>
          <w:sz w:val="28"/>
          <w:szCs w:val="28"/>
        </w:rPr>
        <w:t xml:space="preserve"> </w:t>
      </w:r>
      <w:proofErr w:type="spellStart"/>
      <w:r w:rsidRPr="0044445F">
        <w:rPr>
          <w:rFonts w:ascii="Times New Roman" w:hAnsi="Times New Roman" w:cs="Times New Roman"/>
          <w:sz w:val="28"/>
          <w:szCs w:val="28"/>
        </w:rPr>
        <w:t>митохондриальных</w:t>
      </w:r>
      <w:proofErr w:type="spellEnd"/>
      <w:r w:rsidRPr="0044445F">
        <w:rPr>
          <w:rFonts w:ascii="Times New Roman" w:hAnsi="Times New Roman" w:cs="Times New Roman"/>
          <w:sz w:val="28"/>
          <w:szCs w:val="28"/>
        </w:rPr>
        <w:t xml:space="preserve"> свободных радикалов (активных форм кислорода) является еще одним механизмом, влияющим на сократительную функцию миокарда. Тяжесть диастолической дисфункции коррелирует с уровнем HbA1c , что связано с повышением уровня активных форм кислорода параллельно повышению уровня глюкозы крови. Активные формы кислорода окисляют внутриклеточные белки, повреждают ДНК, нарушают синтез белка вследствие повреждения эндоплазматического </w:t>
      </w:r>
      <w:proofErr w:type="spellStart"/>
      <w:r w:rsidRPr="0044445F">
        <w:rPr>
          <w:rFonts w:ascii="Times New Roman" w:hAnsi="Times New Roman" w:cs="Times New Roman"/>
          <w:sz w:val="28"/>
          <w:szCs w:val="28"/>
        </w:rPr>
        <w:t>ретикулума</w:t>
      </w:r>
      <w:proofErr w:type="spellEnd"/>
      <w:r w:rsidRPr="0044445F">
        <w:rPr>
          <w:rFonts w:ascii="Times New Roman" w:hAnsi="Times New Roman" w:cs="Times New Roman"/>
          <w:sz w:val="28"/>
          <w:szCs w:val="28"/>
        </w:rPr>
        <w:t>, а также существенно влияют на митохондрии, клеточную токсичность и другие метаболические процессы в клетке. Это, в свою очередь, инициирует фиброз миокарда.</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Также на развитие </w:t>
      </w:r>
      <w:proofErr w:type="gramStart"/>
      <w:r w:rsidRPr="0044445F">
        <w:rPr>
          <w:rFonts w:ascii="Times New Roman" w:hAnsi="Times New Roman" w:cs="Times New Roman"/>
          <w:sz w:val="28"/>
          <w:szCs w:val="28"/>
        </w:rPr>
        <w:t>диабетической</w:t>
      </w:r>
      <w:proofErr w:type="gramEnd"/>
      <w:r w:rsidRPr="0044445F">
        <w:rPr>
          <w:rFonts w:ascii="Times New Roman" w:hAnsi="Times New Roman" w:cs="Times New Roman"/>
          <w:sz w:val="28"/>
          <w:szCs w:val="28"/>
        </w:rPr>
        <w:t xml:space="preserve"> </w:t>
      </w:r>
      <w:proofErr w:type="spellStart"/>
      <w:r w:rsidRPr="0044445F">
        <w:rPr>
          <w:rFonts w:ascii="Times New Roman" w:hAnsi="Times New Roman" w:cs="Times New Roman"/>
          <w:sz w:val="28"/>
          <w:szCs w:val="28"/>
        </w:rPr>
        <w:t>кардиомиопатии</w:t>
      </w:r>
      <w:proofErr w:type="spellEnd"/>
      <w:r w:rsidRPr="0044445F">
        <w:rPr>
          <w:rFonts w:ascii="Times New Roman" w:hAnsi="Times New Roman" w:cs="Times New Roman"/>
          <w:sz w:val="28"/>
          <w:szCs w:val="28"/>
        </w:rPr>
        <w:t xml:space="preserve"> влияет развитие </w:t>
      </w:r>
      <w:proofErr w:type="spellStart"/>
      <w:r w:rsidRPr="0044445F">
        <w:rPr>
          <w:rFonts w:ascii="Times New Roman" w:hAnsi="Times New Roman" w:cs="Times New Roman"/>
          <w:sz w:val="28"/>
          <w:szCs w:val="28"/>
        </w:rPr>
        <w:t>оксидативного</w:t>
      </w:r>
      <w:proofErr w:type="spellEnd"/>
      <w:r w:rsidRPr="0044445F">
        <w:rPr>
          <w:rFonts w:ascii="Times New Roman" w:hAnsi="Times New Roman" w:cs="Times New Roman"/>
          <w:sz w:val="28"/>
          <w:szCs w:val="28"/>
        </w:rPr>
        <w:t xml:space="preserve"> стресса, как известно, он вызывает повреждение многих компонентов клеток, в том числе и эндоплазматического </w:t>
      </w:r>
      <w:proofErr w:type="spellStart"/>
      <w:r w:rsidRPr="0044445F">
        <w:rPr>
          <w:rFonts w:ascii="Times New Roman" w:hAnsi="Times New Roman" w:cs="Times New Roman"/>
          <w:sz w:val="28"/>
          <w:szCs w:val="28"/>
        </w:rPr>
        <w:t>ретикулума</w:t>
      </w:r>
      <w:proofErr w:type="spellEnd"/>
      <w:r w:rsidRPr="0044445F">
        <w:rPr>
          <w:rFonts w:ascii="Times New Roman" w:hAnsi="Times New Roman" w:cs="Times New Roman"/>
          <w:sz w:val="28"/>
          <w:szCs w:val="28"/>
        </w:rPr>
        <w:t xml:space="preserve"> (ЭР). ЭР ответственен за синтез трети белков, таким образом, его повреждение приводит к образованию большого количества дефектных белков. В результате развивается так называемый развернутый белковый ответ, который заключается в </w:t>
      </w:r>
      <w:proofErr w:type="spellStart"/>
      <w:r w:rsidRPr="0044445F">
        <w:rPr>
          <w:rFonts w:ascii="Times New Roman" w:hAnsi="Times New Roman" w:cs="Times New Roman"/>
          <w:sz w:val="28"/>
          <w:szCs w:val="28"/>
        </w:rPr>
        <w:t>протеосомной</w:t>
      </w:r>
      <w:proofErr w:type="spellEnd"/>
      <w:r w:rsidRPr="0044445F">
        <w:rPr>
          <w:rFonts w:ascii="Times New Roman" w:hAnsi="Times New Roman" w:cs="Times New Roman"/>
          <w:sz w:val="28"/>
          <w:szCs w:val="28"/>
        </w:rPr>
        <w:t xml:space="preserve"> деградации дефектных белков. Это усугубляет </w:t>
      </w:r>
      <w:proofErr w:type="spellStart"/>
      <w:r w:rsidRPr="0044445F">
        <w:rPr>
          <w:rFonts w:ascii="Times New Roman" w:hAnsi="Times New Roman" w:cs="Times New Roman"/>
          <w:sz w:val="28"/>
          <w:szCs w:val="28"/>
        </w:rPr>
        <w:t>оксидативный</w:t>
      </w:r>
      <w:proofErr w:type="spellEnd"/>
      <w:r w:rsidRPr="0044445F">
        <w:rPr>
          <w:rFonts w:ascii="Times New Roman" w:hAnsi="Times New Roman" w:cs="Times New Roman"/>
          <w:sz w:val="28"/>
          <w:szCs w:val="28"/>
        </w:rPr>
        <w:t xml:space="preserve"> стресс, что усиливает дисфункцию не только ЭР, но и митохондрий. </w:t>
      </w:r>
      <w:proofErr w:type="gramStart"/>
      <w:r w:rsidRPr="0044445F">
        <w:rPr>
          <w:rFonts w:ascii="Times New Roman" w:hAnsi="Times New Roman" w:cs="Times New Roman"/>
          <w:sz w:val="28"/>
          <w:szCs w:val="28"/>
        </w:rPr>
        <w:t>ЭР-стресс</w:t>
      </w:r>
      <w:proofErr w:type="gramEnd"/>
      <w:r w:rsidRPr="0044445F">
        <w:rPr>
          <w:rFonts w:ascii="Times New Roman" w:hAnsi="Times New Roman" w:cs="Times New Roman"/>
          <w:sz w:val="28"/>
          <w:szCs w:val="28"/>
        </w:rPr>
        <w:t xml:space="preserve"> также увеличивает сердечную </w:t>
      </w:r>
      <w:proofErr w:type="spellStart"/>
      <w:r w:rsidRPr="0044445F">
        <w:rPr>
          <w:rFonts w:ascii="Times New Roman" w:hAnsi="Times New Roman" w:cs="Times New Roman"/>
          <w:sz w:val="28"/>
          <w:szCs w:val="28"/>
        </w:rPr>
        <w:t>липотоксичность</w:t>
      </w:r>
      <w:proofErr w:type="spellEnd"/>
      <w:r w:rsidRPr="0044445F">
        <w:rPr>
          <w:rFonts w:ascii="Times New Roman" w:hAnsi="Times New Roman" w:cs="Times New Roman"/>
          <w:sz w:val="28"/>
          <w:szCs w:val="28"/>
        </w:rPr>
        <w:t xml:space="preserve">, стимулируя </w:t>
      </w:r>
      <w:proofErr w:type="spellStart"/>
      <w:r w:rsidRPr="0044445F">
        <w:rPr>
          <w:rFonts w:ascii="Times New Roman" w:hAnsi="Times New Roman" w:cs="Times New Roman"/>
          <w:sz w:val="28"/>
          <w:szCs w:val="28"/>
        </w:rPr>
        <w:t>липогенез</w:t>
      </w:r>
      <w:proofErr w:type="spellEnd"/>
      <w:r w:rsidRPr="0044445F">
        <w:rPr>
          <w:rFonts w:ascii="Times New Roman" w:hAnsi="Times New Roman" w:cs="Times New Roman"/>
          <w:sz w:val="28"/>
          <w:szCs w:val="28"/>
        </w:rPr>
        <w:t xml:space="preserve">. </w:t>
      </w:r>
      <w:r w:rsidR="00EB242B">
        <w:rPr>
          <w:rFonts w:ascii="Times New Roman" w:hAnsi="Times New Roman" w:cs="Times New Roman"/>
          <w:sz w:val="28"/>
          <w:szCs w:val="28"/>
        </w:rPr>
        <w:t>[4</w:t>
      </w:r>
      <w:r w:rsidR="00EB242B" w:rsidRPr="00B641DE">
        <w:rPr>
          <w:rFonts w:ascii="Times New Roman" w:hAnsi="Times New Roman" w:cs="Times New Roman"/>
          <w:sz w:val="28"/>
          <w:szCs w:val="28"/>
        </w:rPr>
        <w:t>].</w:t>
      </w:r>
    </w:p>
    <w:p w:rsidR="00EB242B" w:rsidRDefault="00EB242B" w:rsidP="0044445F">
      <w:pPr>
        <w:ind w:firstLine="680"/>
        <w:rPr>
          <w:rFonts w:ascii="Times New Roman" w:hAnsi="Times New Roman" w:cs="Times New Roman"/>
          <w:sz w:val="28"/>
          <w:szCs w:val="28"/>
        </w:rPr>
      </w:pPr>
    </w:p>
    <w:p w:rsidR="00EB242B" w:rsidRDefault="00EB242B" w:rsidP="0044445F">
      <w:pPr>
        <w:ind w:firstLine="680"/>
        <w:rPr>
          <w:rFonts w:ascii="Times New Roman" w:hAnsi="Times New Roman" w:cs="Times New Roman"/>
          <w:sz w:val="28"/>
          <w:szCs w:val="28"/>
        </w:rPr>
      </w:pPr>
    </w:p>
    <w:p w:rsidR="00EB242B" w:rsidRDefault="00EB242B" w:rsidP="0044445F">
      <w:pPr>
        <w:ind w:firstLine="680"/>
        <w:rPr>
          <w:rFonts w:ascii="Times New Roman" w:hAnsi="Times New Roman" w:cs="Times New Roman"/>
          <w:sz w:val="28"/>
          <w:szCs w:val="28"/>
        </w:rPr>
      </w:pP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lastRenderedPageBreak/>
        <w:t xml:space="preserve">Самым важным при </w:t>
      </w:r>
      <w:proofErr w:type="gramStart"/>
      <w:r w:rsidRPr="0044445F">
        <w:rPr>
          <w:rFonts w:ascii="Times New Roman" w:hAnsi="Times New Roman" w:cs="Times New Roman"/>
          <w:sz w:val="28"/>
          <w:szCs w:val="28"/>
        </w:rPr>
        <w:t>ЭР-стрессе</w:t>
      </w:r>
      <w:proofErr w:type="gramEnd"/>
      <w:r w:rsidRPr="0044445F">
        <w:rPr>
          <w:rFonts w:ascii="Times New Roman" w:hAnsi="Times New Roman" w:cs="Times New Roman"/>
          <w:sz w:val="28"/>
          <w:szCs w:val="28"/>
        </w:rPr>
        <w:t xml:space="preserve"> является нарушение стабильности мембран, что приводит к высвобождению кальция из саркоплазматического </w:t>
      </w:r>
      <w:proofErr w:type="spellStart"/>
      <w:r w:rsidRPr="0044445F">
        <w:rPr>
          <w:rFonts w:ascii="Times New Roman" w:hAnsi="Times New Roman" w:cs="Times New Roman"/>
          <w:sz w:val="28"/>
          <w:szCs w:val="28"/>
        </w:rPr>
        <w:t>ретикулума</w:t>
      </w:r>
      <w:proofErr w:type="spellEnd"/>
      <w:r w:rsidRPr="0044445F">
        <w:rPr>
          <w:rFonts w:ascii="Times New Roman" w:hAnsi="Times New Roman" w:cs="Times New Roman"/>
          <w:sz w:val="28"/>
          <w:szCs w:val="28"/>
        </w:rPr>
        <w:t xml:space="preserve"> во внутриклеточную жидкость и снижению активности кальциевого насоса саркоплазматического </w:t>
      </w:r>
      <w:proofErr w:type="spellStart"/>
      <w:r w:rsidRPr="0044445F">
        <w:rPr>
          <w:rFonts w:ascii="Times New Roman" w:hAnsi="Times New Roman" w:cs="Times New Roman"/>
          <w:sz w:val="28"/>
          <w:szCs w:val="28"/>
        </w:rPr>
        <w:t>ретикулума</w:t>
      </w:r>
      <w:proofErr w:type="spellEnd"/>
      <w:r w:rsidRPr="0044445F">
        <w:rPr>
          <w:rFonts w:ascii="Times New Roman" w:hAnsi="Times New Roman" w:cs="Times New Roman"/>
          <w:sz w:val="28"/>
          <w:szCs w:val="28"/>
        </w:rPr>
        <w:t xml:space="preserve">, который отвечает за утилизацию кальция во время диастолического расслабления </w:t>
      </w:r>
      <w:proofErr w:type="spellStart"/>
      <w:r w:rsidRPr="0044445F">
        <w:rPr>
          <w:rFonts w:ascii="Times New Roman" w:hAnsi="Times New Roman" w:cs="Times New Roman"/>
          <w:sz w:val="28"/>
          <w:szCs w:val="28"/>
        </w:rPr>
        <w:t>кардиомиоцитов</w:t>
      </w:r>
      <w:proofErr w:type="spellEnd"/>
      <w:r w:rsidRPr="0044445F">
        <w:rPr>
          <w:rFonts w:ascii="Times New Roman" w:hAnsi="Times New Roman" w:cs="Times New Roman"/>
          <w:sz w:val="28"/>
          <w:szCs w:val="28"/>
        </w:rPr>
        <w:t xml:space="preserve">. </w:t>
      </w:r>
    </w:p>
    <w:p w:rsidR="0044445F" w:rsidRPr="0044445F" w:rsidRDefault="0044445F" w:rsidP="0044445F">
      <w:pPr>
        <w:ind w:firstLine="680"/>
        <w:rPr>
          <w:rFonts w:ascii="Times New Roman" w:hAnsi="Times New Roman" w:cs="Times New Roman"/>
          <w:sz w:val="28"/>
          <w:szCs w:val="28"/>
        </w:rPr>
      </w:pPr>
      <w:proofErr w:type="gramStart"/>
      <w:r w:rsidRPr="0044445F">
        <w:rPr>
          <w:rFonts w:ascii="Times New Roman" w:hAnsi="Times New Roman" w:cs="Times New Roman"/>
          <w:sz w:val="28"/>
          <w:szCs w:val="28"/>
        </w:rPr>
        <w:t>ЭР-стресс</w:t>
      </w:r>
      <w:proofErr w:type="gramEnd"/>
      <w:r w:rsidRPr="0044445F">
        <w:rPr>
          <w:rFonts w:ascii="Times New Roman" w:hAnsi="Times New Roman" w:cs="Times New Roman"/>
          <w:sz w:val="28"/>
          <w:szCs w:val="28"/>
        </w:rPr>
        <w:t xml:space="preserve"> приводит к перегрузке </w:t>
      </w:r>
      <w:proofErr w:type="spellStart"/>
      <w:r w:rsidRPr="0044445F">
        <w:rPr>
          <w:rFonts w:ascii="Times New Roman" w:hAnsi="Times New Roman" w:cs="Times New Roman"/>
          <w:sz w:val="28"/>
          <w:szCs w:val="28"/>
        </w:rPr>
        <w:t>кардиомиоцитов</w:t>
      </w:r>
      <w:proofErr w:type="spellEnd"/>
      <w:r w:rsidRPr="0044445F">
        <w:rPr>
          <w:rFonts w:ascii="Times New Roman" w:hAnsi="Times New Roman" w:cs="Times New Roman"/>
          <w:sz w:val="28"/>
          <w:szCs w:val="28"/>
        </w:rPr>
        <w:t xml:space="preserve"> ионами кальция и нарушению продукции АТФ митохондриями.</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В итоге это ведет к удлинению времени диастолического расслабления (что характерно для начальных стадий диастолической дисфункции), а также к </w:t>
      </w:r>
      <w:proofErr w:type="spellStart"/>
      <w:r w:rsidRPr="0044445F">
        <w:rPr>
          <w:rFonts w:ascii="Times New Roman" w:hAnsi="Times New Roman" w:cs="Times New Roman"/>
          <w:sz w:val="28"/>
          <w:szCs w:val="28"/>
        </w:rPr>
        <w:t>апоптозу</w:t>
      </w:r>
      <w:proofErr w:type="spellEnd"/>
      <w:r w:rsidRPr="0044445F">
        <w:rPr>
          <w:rFonts w:ascii="Times New Roman" w:hAnsi="Times New Roman" w:cs="Times New Roman"/>
          <w:sz w:val="28"/>
          <w:szCs w:val="28"/>
        </w:rPr>
        <w:t xml:space="preserve"> и гибели клеток. </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Необходимо помнить,  что у здоровых людей энергия, необходимая клеткам миокарда, образуется в основном за счет метаболизма свободных жирных кислот (до 60% энергии, расходуемой миокардом в покое натощак) и глюкозы (около 23% энергии, расходуемой миокардом натощак).  Ишемия миокарда и/или повышение </w:t>
      </w:r>
      <w:proofErr w:type="spellStart"/>
      <w:r w:rsidRPr="0044445F">
        <w:rPr>
          <w:rFonts w:ascii="Times New Roman" w:hAnsi="Times New Roman" w:cs="Times New Roman"/>
          <w:sz w:val="28"/>
          <w:szCs w:val="28"/>
        </w:rPr>
        <w:t>внутрижелудочкового</w:t>
      </w:r>
      <w:proofErr w:type="spellEnd"/>
      <w:r w:rsidRPr="0044445F">
        <w:rPr>
          <w:rFonts w:ascii="Times New Roman" w:hAnsi="Times New Roman" w:cs="Times New Roman"/>
          <w:sz w:val="28"/>
          <w:szCs w:val="28"/>
        </w:rPr>
        <w:t xml:space="preserve"> давления приводят к увеличению доли энергии, получаемой из глюкозы</w:t>
      </w:r>
      <w:proofErr w:type="gramStart"/>
      <w:r w:rsidRPr="0044445F">
        <w:rPr>
          <w:rFonts w:ascii="Times New Roman" w:hAnsi="Times New Roman" w:cs="Times New Roman"/>
          <w:sz w:val="28"/>
          <w:szCs w:val="28"/>
        </w:rPr>
        <w:t xml:space="preserve"> .</w:t>
      </w:r>
      <w:proofErr w:type="gramEnd"/>
      <w:r w:rsidRPr="0044445F">
        <w:rPr>
          <w:rFonts w:ascii="Times New Roman" w:hAnsi="Times New Roman" w:cs="Times New Roman"/>
          <w:sz w:val="28"/>
          <w:szCs w:val="28"/>
        </w:rPr>
        <w:t xml:space="preserve"> Однако этого не происходит в сердце больных СД, где только 10% энергии образуется вследствие метаболизма глюкозы. </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Это главным образом связано с истощением глюкозных транспортеров (ГЛЮТ-1 и ГЛЮТ-4), что приводит к усилению бета окисления свободных жирных кислот. </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Повышенный уровень свободных жирных кислот напрямую связан с процессами, неблаготворно влияющими на миокард – </w:t>
      </w:r>
      <w:proofErr w:type="spellStart"/>
      <w:r w:rsidRPr="0044445F">
        <w:rPr>
          <w:rFonts w:ascii="Times New Roman" w:hAnsi="Times New Roman" w:cs="Times New Roman"/>
          <w:sz w:val="28"/>
          <w:szCs w:val="28"/>
        </w:rPr>
        <w:t>инсулинорезистентностью</w:t>
      </w:r>
      <w:proofErr w:type="spellEnd"/>
      <w:r w:rsidRPr="0044445F">
        <w:rPr>
          <w:rFonts w:ascii="Times New Roman" w:hAnsi="Times New Roman" w:cs="Times New Roman"/>
          <w:sz w:val="28"/>
          <w:szCs w:val="28"/>
        </w:rPr>
        <w:t xml:space="preserve"> и дисфункцией белков-транспортеров кальция.</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В итоге, повышенная концентрация свободных жирных кислот приводит к нарушению процесса окислительного </w:t>
      </w:r>
      <w:proofErr w:type="spellStart"/>
      <w:r w:rsidRPr="0044445F">
        <w:rPr>
          <w:rFonts w:ascii="Times New Roman" w:hAnsi="Times New Roman" w:cs="Times New Roman"/>
          <w:sz w:val="28"/>
          <w:szCs w:val="28"/>
        </w:rPr>
        <w:t>фосфорилирования</w:t>
      </w:r>
      <w:proofErr w:type="spellEnd"/>
      <w:r w:rsidRPr="0044445F">
        <w:rPr>
          <w:rFonts w:ascii="Times New Roman" w:hAnsi="Times New Roman" w:cs="Times New Roman"/>
          <w:sz w:val="28"/>
          <w:szCs w:val="28"/>
        </w:rPr>
        <w:t xml:space="preserve"> и возникает сократительная дисфункция, а так же увеличение внутриклеточных свободных жирных кислот может непосредственно приводить к </w:t>
      </w:r>
      <w:proofErr w:type="spellStart"/>
      <w:r w:rsidRPr="0044445F">
        <w:rPr>
          <w:rFonts w:ascii="Times New Roman" w:hAnsi="Times New Roman" w:cs="Times New Roman"/>
          <w:sz w:val="28"/>
          <w:szCs w:val="28"/>
        </w:rPr>
        <w:t>апоптозу</w:t>
      </w:r>
      <w:proofErr w:type="spellEnd"/>
      <w:r w:rsidRPr="0044445F">
        <w:rPr>
          <w:rFonts w:ascii="Times New Roman" w:hAnsi="Times New Roman" w:cs="Times New Roman"/>
          <w:sz w:val="28"/>
          <w:szCs w:val="28"/>
        </w:rPr>
        <w:t xml:space="preserve"> клетки.</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lastRenderedPageBreak/>
        <w:t>Хорошо известна роль активации ренин-альдостерон-</w:t>
      </w:r>
      <w:proofErr w:type="spellStart"/>
      <w:r w:rsidRPr="0044445F">
        <w:rPr>
          <w:rFonts w:ascii="Times New Roman" w:hAnsi="Times New Roman" w:cs="Times New Roman"/>
          <w:sz w:val="28"/>
          <w:szCs w:val="28"/>
        </w:rPr>
        <w:t>ангиотензиновой</w:t>
      </w:r>
      <w:proofErr w:type="spellEnd"/>
      <w:r w:rsidRPr="0044445F">
        <w:rPr>
          <w:rFonts w:ascii="Times New Roman" w:hAnsi="Times New Roman" w:cs="Times New Roman"/>
          <w:sz w:val="28"/>
          <w:szCs w:val="28"/>
        </w:rPr>
        <w:t xml:space="preserve"> системы (РААС) в развитии диабетической </w:t>
      </w:r>
      <w:proofErr w:type="spellStart"/>
      <w:r w:rsidRPr="0044445F">
        <w:rPr>
          <w:rFonts w:ascii="Times New Roman" w:hAnsi="Times New Roman" w:cs="Times New Roman"/>
          <w:sz w:val="28"/>
          <w:szCs w:val="28"/>
        </w:rPr>
        <w:t>кардиомиопатии</w:t>
      </w:r>
      <w:proofErr w:type="spellEnd"/>
      <w:r w:rsidRPr="0044445F">
        <w:rPr>
          <w:rFonts w:ascii="Times New Roman" w:hAnsi="Times New Roman" w:cs="Times New Roman"/>
          <w:sz w:val="28"/>
          <w:szCs w:val="28"/>
        </w:rPr>
        <w:t xml:space="preserve">. В сердце больных СД обнаруживается повышенное количество рецепторов </w:t>
      </w:r>
      <w:proofErr w:type="spellStart"/>
      <w:r w:rsidRPr="0044445F">
        <w:rPr>
          <w:rFonts w:ascii="Times New Roman" w:hAnsi="Times New Roman" w:cs="Times New Roman"/>
          <w:sz w:val="28"/>
          <w:szCs w:val="28"/>
        </w:rPr>
        <w:t>ангиотензина</w:t>
      </w:r>
      <w:proofErr w:type="spellEnd"/>
      <w:r w:rsidRPr="0044445F">
        <w:rPr>
          <w:rFonts w:ascii="Times New Roman" w:hAnsi="Times New Roman" w:cs="Times New Roman"/>
          <w:sz w:val="28"/>
          <w:szCs w:val="28"/>
        </w:rPr>
        <w:t xml:space="preserve"> II. Активация РААС при сахарном диабете, как предполагается, ведет к усилению </w:t>
      </w:r>
      <w:proofErr w:type="spellStart"/>
      <w:r w:rsidRPr="0044445F">
        <w:rPr>
          <w:rFonts w:ascii="Times New Roman" w:hAnsi="Times New Roman" w:cs="Times New Roman"/>
          <w:sz w:val="28"/>
          <w:szCs w:val="28"/>
        </w:rPr>
        <w:t>оксидативного</w:t>
      </w:r>
      <w:proofErr w:type="spellEnd"/>
      <w:r w:rsidRPr="0044445F">
        <w:rPr>
          <w:rFonts w:ascii="Times New Roman" w:hAnsi="Times New Roman" w:cs="Times New Roman"/>
          <w:sz w:val="28"/>
          <w:szCs w:val="28"/>
        </w:rPr>
        <w:t xml:space="preserve"> стресса и к </w:t>
      </w:r>
      <w:proofErr w:type="spellStart"/>
      <w:r w:rsidRPr="0044445F">
        <w:rPr>
          <w:rFonts w:ascii="Times New Roman" w:hAnsi="Times New Roman" w:cs="Times New Roman"/>
          <w:sz w:val="28"/>
          <w:szCs w:val="28"/>
        </w:rPr>
        <w:t>апоптозу</w:t>
      </w:r>
      <w:proofErr w:type="spellEnd"/>
      <w:r w:rsidRPr="0044445F">
        <w:rPr>
          <w:rFonts w:ascii="Times New Roman" w:hAnsi="Times New Roman" w:cs="Times New Roman"/>
          <w:sz w:val="28"/>
          <w:szCs w:val="28"/>
        </w:rPr>
        <w:t xml:space="preserve"> </w:t>
      </w:r>
      <w:proofErr w:type="spellStart"/>
      <w:r w:rsidRPr="0044445F">
        <w:rPr>
          <w:rFonts w:ascii="Times New Roman" w:hAnsi="Times New Roman" w:cs="Times New Roman"/>
          <w:sz w:val="28"/>
          <w:szCs w:val="28"/>
        </w:rPr>
        <w:t>кардиомиоцитов</w:t>
      </w:r>
      <w:proofErr w:type="spellEnd"/>
      <w:r w:rsidRPr="0044445F">
        <w:rPr>
          <w:rFonts w:ascii="Times New Roman" w:hAnsi="Times New Roman" w:cs="Times New Roman"/>
          <w:sz w:val="28"/>
          <w:szCs w:val="28"/>
        </w:rPr>
        <w:t xml:space="preserve"> и </w:t>
      </w:r>
      <w:proofErr w:type="spellStart"/>
      <w:r w:rsidRPr="0044445F">
        <w:rPr>
          <w:rFonts w:ascii="Times New Roman" w:hAnsi="Times New Roman" w:cs="Times New Roman"/>
          <w:sz w:val="28"/>
          <w:szCs w:val="28"/>
        </w:rPr>
        <w:t>эндотелиоцитов</w:t>
      </w:r>
      <w:proofErr w:type="spellEnd"/>
      <w:proofErr w:type="gramStart"/>
      <w:r w:rsidRPr="0044445F">
        <w:rPr>
          <w:rFonts w:ascii="Times New Roman" w:hAnsi="Times New Roman" w:cs="Times New Roman"/>
          <w:sz w:val="28"/>
          <w:szCs w:val="28"/>
        </w:rPr>
        <w:t xml:space="preserve"> ,</w:t>
      </w:r>
      <w:proofErr w:type="gramEnd"/>
      <w:r w:rsidRPr="0044445F">
        <w:rPr>
          <w:rFonts w:ascii="Times New Roman" w:hAnsi="Times New Roman" w:cs="Times New Roman"/>
          <w:sz w:val="28"/>
          <w:szCs w:val="28"/>
        </w:rPr>
        <w:t xml:space="preserve"> что служит одним из множества факторов, способствующих интерстициальному фиброзу.</w:t>
      </w:r>
    </w:p>
    <w:p w:rsidR="0044445F" w:rsidRP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t xml:space="preserve">В норме хроническая кардиальная ишемия активирует </w:t>
      </w:r>
      <w:proofErr w:type="spellStart"/>
      <w:r w:rsidRPr="0044445F">
        <w:rPr>
          <w:rFonts w:ascii="Times New Roman" w:hAnsi="Times New Roman" w:cs="Times New Roman"/>
          <w:sz w:val="28"/>
          <w:szCs w:val="28"/>
        </w:rPr>
        <w:t>ангиогенез</w:t>
      </w:r>
      <w:proofErr w:type="spellEnd"/>
      <w:r w:rsidRPr="0044445F">
        <w:rPr>
          <w:rFonts w:ascii="Times New Roman" w:hAnsi="Times New Roman" w:cs="Times New Roman"/>
          <w:sz w:val="28"/>
          <w:szCs w:val="28"/>
        </w:rPr>
        <w:t xml:space="preserve">, что приводит к формированию коллатерального кровотока. При СД этот </w:t>
      </w:r>
      <w:proofErr w:type="spellStart"/>
      <w:r w:rsidRPr="0044445F">
        <w:rPr>
          <w:rFonts w:ascii="Times New Roman" w:hAnsi="Times New Roman" w:cs="Times New Roman"/>
          <w:sz w:val="28"/>
          <w:szCs w:val="28"/>
        </w:rPr>
        <w:t>ангиогенный</w:t>
      </w:r>
      <w:proofErr w:type="spellEnd"/>
      <w:r w:rsidRPr="0044445F">
        <w:rPr>
          <w:rFonts w:ascii="Times New Roman" w:hAnsi="Times New Roman" w:cs="Times New Roman"/>
          <w:sz w:val="28"/>
          <w:szCs w:val="28"/>
        </w:rPr>
        <w:t xml:space="preserve"> ответ на ишемию ослаблен. Вероятнее всего, это связано с тем, что число фактора роста эндотелия сосудов и его рецепторов снижается. </w:t>
      </w:r>
    </w:p>
    <w:p w:rsidR="0044445F" w:rsidRPr="0044445F" w:rsidRDefault="0044445F" w:rsidP="00EB242B">
      <w:pPr>
        <w:ind w:firstLine="680"/>
        <w:rPr>
          <w:rFonts w:ascii="Times New Roman" w:hAnsi="Times New Roman" w:cs="Times New Roman"/>
          <w:sz w:val="28"/>
          <w:szCs w:val="28"/>
        </w:rPr>
      </w:pPr>
      <w:r w:rsidRPr="0044445F">
        <w:rPr>
          <w:rFonts w:ascii="Times New Roman" w:hAnsi="Times New Roman" w:cs="Times New Roman"/>
          <w:sz w:val="28"/>
          <w:szCs w:val="28"/>
        </w:rPr>
        <w:t xml:space="preserve">Также нужно не забывать про гипергликемию, которая ведет к нарушению синтеза эндотелиальными клетками оксида азота, увеличению продукции сосудосуживающих простагландинов, </w:t>
      </w:r>
      <w:proofErr w:type="spellStart"/>
      <w:r w:rsidRPr="0044445F">
        <w:rPr>
          <w:rFonts w:ascii="Times New Roman" w:hAnsi="Times New Roman" w:cs="Times New Roman"/>
          <w:sz w:val="28"/>
          <w:szCs w:val="28"/>
        </w:rPr>
        <w:t>гликированных</w:t>
      </w:r>
      <w:proofErr w:type="spellEnd"/>
      <w:r w:rsidRPr="0044445F">
        <w:rPr>
          <w:rFonts w:ascii="Times New Roman" w:hAnsi="Times New Roman" w:cs="Times New Roman"/>
          <w:sz w:val="28"/>
          <w:szCs w:val="28"/>
        </w:rPr>
        <w:t xml:space="preserve"> белков, эндотелиальных факторов роста и молекул адгезии сосудистого эндотелия, что в совокупности усиливает тонус и проницаемость сосудов, их рост и </w:t>
      </w:r>
      <w:proofErr w:type="spellStart"/>
      <w:r w:rsidRPr="0044445F">
        <w:rPr>
          <w:rFonts w:ascii="Times New Roman" w:hAnsi="Times New Roman" w:cs="Times New Roman"/>
          <w:sz w:val="28"/>
          <w:szCs w:val="28"/>
        </w:rPr>
        <w:t>ремоделирование</w:t>
      </w:r>
      <w:proofErr w:type="spellEnd"/>
      <w:r w:rsidRPr="0044445F">
        <w:rPr>
          <w:rFonts w:ascii="Times New Roman" w:hAnsi="Times New Roman" w:cs="Times New Roman"/>
          <w:sz w:val="28"/>
          <w:szCs w:val="28"/>
        </w:rPr>
        <w:t xml:space="preserve">.  Все эти изменения ведут к усилению </w:t>
      </w:r>
      <w:proofErr w:type="spellStart"/>
      <w:r w:rsidRPr="0044445F">
        <w:rPr>
          <w:rFonts w:ascii="Times New Roman" w:hAnsi="Times New Roman" w:cs="Times New Roman"/>
          <w:sz w:val="28"/>
          <w:szCs w:val="28"/>
        </w:rPr>
        <w:t>атерогенеза</w:t>
      </w:r>
      <w:proofErr w:type="spellEnd"/>
      <w:r w:rsidRPr="0044445F">
        <w:rPr>
          <w:rFonts w:ascii="Times New Roman" w:hAnsi="Times New Roman" w:cs="Times New Roman"/>
          <w:sz w:val="28"/>
          <w:szCs w:val="28"/>
        </w:rPr>
        <w:t xml:space="preserve"> и ослаблению коллатерального кровотока у пациентов с СД, что объясняет плохой прогноз у пациентов с ОИМ и </w:t>
      </w:r>
      <w:proofErr w:type="gramStart"/>
      <w:r w:rsidRPr="0044445F">
        <w:rPr>
          <w:rFonts w:ascii="Times New Roman" w:hAnsi="Times New Roman" w:cs="Times New Roman"/>
          <w:sz w:val="28"/>
          <w:szCs w:val="28"/>
        </w:rPr>
        <w:t>сопутствующим</w:t>
      </w:r>
      <w:proofErr w:type="gramEnd"/>
      <w:r w:rsidRPr="0044445F">
        <w:rPr>
          <w:rFonts w:ascii="Times New Roman" w:hAnsi="Times New Roman" w:cs="Times New Roman"/>
          <w:sz w:val="28"/>
          <w:szCs w:val="28"/>
        </w:rPr>
        <w:t xml:space="preserve"> СД, а также более тяжелое течение застойной сердечной недостаточности в постинфарктном периоде.</w:t>
      </w:r>
      <w:r w:rsidR="00EB242B">
        <w:rPr>
          <w:rFonts w:ascii="Times New Roman" w:hAnsi="Times New Roman" w:cs="Times New Roman"/>
          <w:sz w:val="28"/>
          <w:szCs w:val="28"/>
        </w:rPr>
        <w:t xml:space="preserve"> [4</w:t>
      </w:r>
      <w:r w:rsidR="00EB242B" w:rsidRPr="00B641DE">
        <w:rPr>
          <w:rFonts w:ascii="Times New Roman" w:hAnsi="Times New Roman" w:cs="Times New Roman"/>
          <w:sz w:val="28"/>
          <w:szCs w:val="28"/>
        </w:rPr>
        <w:t>].</w:t>
      </w:r>
    </w:p>
    <w:p w:rsidR="00EB242B" w:rsidRDefault="0044445F" w:rsidP="0044445F">
      <w:pPr>
        <w:ind w:firstLine="680"/>
        <w:rPr>
          <w:rFonts w:ascii="Times New Roman" w:hAnsi="Times New Roman" w:cs="Times New Roman"/>
          <w:sz w:val="28"/>
          <w:szCs w:val="28"/>
        </w:rPr>
      </w:pPr>
      <w:proofErr w:type="spellStart"/>
      <w:r w:rsidRPr="0044445F">
        <w:rPr>
          <w:rFonts w:ascii="Times New Roman" w:hAnsi="Times New Roman" w:cs="Times New Roman"/>
          <w:sz w:val="28"/>
          <w:szCs w:val="28"/>
        </w:rPr>
        <w:t>И</w:t>
      </w:r>
      <w:proofErr w:type="gramStart"/>
      <w:r w:rsidRPr="0044445F">
        <w:rPr>
          <w:rFonts w:ascii="Times New Roman" w:hAnsi="Times New Roman" w:cs="Times New Roman"/>
          <w:sz w:val="28"/>
          <w:szCs w:val="28"/>
        </w:rPr>
        <w:t>,н</w:t>
      </w:r>
      <w:proofErr w:type="gramEnd"/>
      <w:r w:rsidRPr="0044445F">
        <w:rPr>
          <w:rFonts w:ascii="Times New Roman" w:hAnsi="Times New Roman" w:cs="Times New Roman"/>
          <w:sz w:val="28"/>
          <w:szCs w:val="28"/>
        </w:rPr>
        <w:t>аконец</w:t>
      </w:r>
      <w:proofErr w:type="spellEnd"/>
      <w:r w:rsidRPr="0044445F">
        <w:rPr>
          <w:rFonts w:ascii="Times New Roman" w:hAnsi="Times New Roman" w:cs="Times New Roman"/>
          <w:sz w:val="28"/>
          <w:szCs w:val="28"/>
        </w:rPr>
        <w:t xml:space="preserve">, важным фактором в развитии и прогрессировании </w:t>
      </w:r>
      <w:r w:rsidR="00EB242B">
        <w:rPr>
          <w:rFonts w:ascii="Times New Roman" w:hAnsi="Times New Roman" w:cs="Times New Roman"/>
          <w:sz w:val="28"/>
          <w:szCs w:val="28"/>
        </w:rPr>
        <w:t xml:space="preserve">диабетической </w:t>
      </w:r>
      <w:proofErr w:type="spellStart"/>
      <w:r w:rsidR="00EB242B">
        <w:rPr>
          <w:rFonts w:ascii="Times New Roman" w:hAnsi="Times New Roman" w:cs="Times New Roman"/>
          <w:sz w:val="28"/>
          <w:szCs w:val="28"/>
        </w:rPr>
        <w:t>кардиомиопатии</w:t>
      </w:r>
      <w:proofErr w:type="spellEnd"/>
      <w:r w:rsidR="00EB242B">
        <w:rPr>
          <w:rFonts w:ascii="Times New Roman" w:hAnsi="Times New Roman" w:cs="Times New Roman"/>
          <w:sz w:val="28"/>
          <w:szCs w:val="28"/>
        </w:rPr>
        <w:t xml:space="preserve"> является то,  что у </w:t>
      </w:r>
      <w:r w:rsidRPr="0044445F">
        <w:rPr>
          <w:rFonts w:ascii="Times New Roman" w:hAnsi="Times New Roman" w:cs="Times New Roman"/>
          <w:sz w:val="28"/>
          <w:szCs w:val="28"/>
        </w:rPr>
        <w:t xml:space="preserve">больных СД выявляются повышенные уровни меди в сыворотке крови, а самые высокие уровни обнаружены у пациентов с сопутствующими микрососудистыми осложнениями и артериальной гипертензией. Гипергликемия ослабляет способность </w:t>
      </w:r>
      <w:proofErr w:type="spellStart"/>
      <w:r w:rsidRPr="0044445F">
        <w:rPr>
          <w:rFonts w:ascii="Times New Roman" w:hAnsi="Times New Roman" w:cs="Times New Roman"/>
          <w:sz w:val="28"/>
          <w:szCs w:val="28"/>
        </w:rPr>
        <w:t>церулоплазмина</w:t>
      </w:r>
      <w:proofErr w:type="spellEnd"/>
      <w:r w:rsidRPr="0044445F">
        <w:rPr>
          <w:rFonts w:ascii="Times New Roman" w:hAnsi="Times New Roman" w:cs="Times New Roman"/>
          <w:sz w:val="28"/>
          <w:szCs w:val="28"/>
        </w:rPr>
        <w:t xml:space="preserve"> и альбумина к связыванию сывороточной меди, в результате чего повышается концентрация меди во внеклеточ</w:t>
      </w:r>
      <w:r w:rsidR="00EB242B">
        <w:rPr>
          <w:rFonts w:ascii="Times New Roman" w:hAnsi="Times New Roman" w:cs="Times New Roman"/>
          <w:sz w:val="28"/>
          <w:szCs w:val="28"/>
        </w:rPr>
        <w:t>ном матриксе.</w:t>
      </w:r>
    </w:p>
    <w:p w:rsidR="0044445F" w:rsidRDefault="0044445F" w:rsidP="0044445F">
      <w:pPr>
        <w:ind w:firstLine="680"/>
        <w:rPr>
          <w:rFonts w:ascii="Times New Roman" w:hAnsi="Times New Roman" w:cs="Times New Roman"/>
          <w:sz w:val="28"/>
          <w:szCs w:val="28"/>
        </w:rPr>
      </w:pPr>
      <w:r w:rsidRPr="0044445F">
        <w:rPr>
          <w:rFonts w:ascii="Times New Roman" w:hAnsi="Times New Roman" w:cs="Times New Roman"/>
          <w:sz w:val="28"/>
          <w:szCs w:val="28"/>
        </w:rPr>
        <w:lastRenderedPageBreak/>
        <w:t xml:space="preserve">Предполагается, что это стимулирует </w:t>
      </w:r>
      <w:proofErr w:type="spellStart"/>
      <w:r w:rsidRPr="0044445F">
        <w:rPr>
          <w:rFonts w:ascii="Times New Roman" w:hAnsi="Times New Roman" w:cs="Times New Roman"/>
          <w:sz w:val="28"/>
          <w:szCs w:val="28"/>
        </w:rPr>
        <w:t>окислительно</w:t>
      </w:r>
      <w:proofErr w:type="spellEnd"/>
      <w:r w:rsidRPr="0044445F">
        <w:rPr>
          <w:rFonts w:ascii="Times New Roman" w:hAnsi="Times New Roman" w:cs="Times New Roman"/>
          <w:sz w:val="28"/>
          <w:szCs w:val="28"/>
        </w:rPr>
        <w:t xml:space="preserve">-восстановительные процессы, в результате чего увеличивается число свободных радикалов, что ведет к увеличению </w:t>
      </w:r>
      <w:proofErr w:type="spellStart"/>
      <w:r w:rsidRPr="0044445F">
        <w:rPr>
          <w:rFonts w:ascii="Times New Roman" w:hAnsi="Times New Roman" w:cs="Times New Roman"/>
          <w:sz w:val="28"/>
          <w:szCs w:val="28"/>
        </w:rPr>
        <w:t>оксидативного</w:t>
      </w:r>
      <w:proofErr w:type="spellEnd"/>
      <w:r w:rsidRPr="0044445F">
        <w:rPr>
          <w:rFonts w:ascii="Times New Roman" w:hAnsi="Times New Roman" w:cs="Times New Roman"/>
          <w:sz w:val="28"/>
          <w:szCs w:val="28"/>
        </w:rPr>
        <w:t xml:space="preserve"> стресса и фиброзу. </w:t>
      </w:r>
    </w:p>
    <w:p w:rsidR="00EB242B" w:rsidRPr="0044445F" w:rsidRDefault="00EB242B" w:rsidP="00EB242B">
      <w:pPr>
        <w:ind w:firstLine="680"/>
        <w:rPr>
          <w:rFonts w:ascii="Times New Roman" w:hAnsi="Times New Roman" w:cs="Times New Roman"/>
          <w:sz w:val="28"/>
          <w:szCs w:val="28"/>
        </w:rPr>
      </w:pPr>
      <w:r>
        <w:rPr>
          <w:rFonts w:ascii="Times New Roman" w:hAnsi="Times New Roman" w:cs="Times New Roman"/>
          <w:sz w:val="28"/>
          <w:szCs w:val="28"/>
        </w:rPr>
        <w:t xml:space="preserve">Механизм развития диабетической </w:t>
      </w:r>
      <w:proofErr w:type="spellStart"/>
      <w:r>
        <w:rPr>
          <w:rFonts w:ascii="Times New Roman" w:hAnsi="Times New Roman" w:cs="Times New Roman"/>
          <w:sz w:val="28"/>
          <w:szCs w:val="28"/>
        </w:rPr>
        <w:t>кардиомиопатии</w:t>
      </w:r>
      <w:proofErr w:type="spellEnd"/>
      <w:r>
        <w:rPr>
          <w:rFonts w:ascii="Times New Roman" w:hAnsi="Times New Roman" w:cs="Times New Roman"/>
          <w:sz w:val="28"/>
          <w:szCs w:val="28"/>
        </w:rPr>
        <w:t xml:space="preserve"> представлен на рис.1. [4</w:t>
      </w:r>
      <w:r w:rsidRPr="00B641DE">
        <w:rPr>
          <w:rFonts w:ascii="Times New Roman" w:hAnsi="Times New Roman" w:cs="Times New Roman"/>
          <w:sz w:val="28"/>
          <w:szCs w:val="28"/>
        </w:rPr>
        <w:t>].</w:t>
      </w:r>
    </w:p>
    <w:p w:rsidR="00EB242B" w:rsidRDefault="00EB242B" w:rsidP="0044445F">
      <w:pPr>
        <w:ind w:firstLine="680"/>
        <w:rPr>
          <w:rFonts w:ascii="Times New Roman" w:hAnsi="Times New Roman" w:cs="Times New Roman"/>
          <w:sz w:val="28"/>
          <w:szCs w:val="28"/>
        </w:rPr>
      </w:pPr>
    </w:p>
    <w:p w:rsidR="00EB242B" w:rsidRDefault="00EB242B" w:rsidP="0044445F">
      <w:pPr>
        <w:ind w:firstLine="680"/>
        <w:rPr>
          <w:rFonts w:ascii="Times New Roman" w:hAnsi="Times New Roman" w:cs="Times New Roman"/>
          <w:sz w:val="28"/>
          <w:szCs w:val="28"/>
        </w:rPr>
      </w:pPr>
    </w:p>
    <w:p w:rsidR="00EB242B" w:rsidRDefault="00EB242B" w:rsidP="0044445F">
      <w:pPr>
        <w:ind w:firstLine="68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94E439" wp14:editId="680420CB">
            <wp:extent cx="3888105" cy="3569970"/>
            <wp:effectExtent l="0" t="0" r="0" b="0"/>
            <wp:docPr id="1" name="Рисунок 1" descr="C:\Users\user\Desktop\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105" cy="3569970"/>
                    </a:xfrm>
                    <a:prstGeom prst="rect">
                      <a:avLst/>
                    </a:prstGeom>
                    <a:noFill/>
                    <a:ln>
                      <a:noFill/>
                    </a:ln>
                  </pic:spPr>
                </pic:pic>
              </a:graphicData>
            </a:graphic>
          </wp:inline>
        </w:drawing>
      </w:r>
    </w:p>
    <w:p w:rsidR="00EB242B" w:rsidRPr="0044445F" w:rsidRDefault="00EB242B" w:rsidP="00EB242B">
      <w:pPr>
        <w:ind w:firstLine="680"/>
        <w:rPr>
          <w:rFonts w:ascii="Times New Roman" w:hAnsi="Times New Roman" w:cs="Times New Roman"/>
          <w:sz w:val="28"/>
          <w:szCs w:val="28"/>
        </w:rPr>
      </w:pPr>
      <w:r>
        <w:rPr>
          <w:rFonts w:ascii="Times New Roman" w:hAnsi="Times New Roman" w:cs="Times New Roman"/>
          <w:sz w:val="28"/>
          <w:szCs w:val="28"/>
        </w:rPr>
        <w:t xml:space="preserve">                  </w:t>
      </w:r>
      <w:r w:rsidR="006A7E3D">
        <w:rPr>
          <w:rFonts w:ascii="Times New Roman" w:hAnsi="Times New Roman" w:cs="Times New Roman"/>
          <w:sz w:val="28"/>
          <w:szCs w:val="28"/>
        </w:rPr>
        <w:t xml:space="preserve">Рис.1 </w:t>
      </w:r>
      <w:r>
        <w:rPr>
          <w:rFonts w:ascii="Times New Roman" w:hAnsi="Times New Roman" w:cs="Times New Roman"/>
          <w:sz w:val="28"/>
          <w:szCs w:val="28"/>
        </w:rPr>
        <w:t>[4</w:t>
      </w:r>
      <w:r w:rsidRPr="00B641DE">
        <w:rPr>
          <w:rFonts w:ascii="Times New Roman" w:hAnsi="Times New Roman" w:cs="Times New Roman"/>
          <w:sz w:val="28"/>
          <w:szCs w:val="28"/>
        </w:rPr>
        <w:t>].</w:t>
      </w:r>
    </w:p>
    <w:p w:rsidR="006A7E3D" w:rsidRPr="0060292E" w:rsidRDefault="006A7E3D" w:rsidP="00EB242B">
      <w:pPr>
        <w:rPr>
          <w:rFonts w:ascii="Times New Roman" w:hAnsi="Times New Roman" w:cs="Times New Roman"/>
          <w:sz w:val="28"/>
          <w:szCs w:val="28"/>
        </w:rPr>
      </w:pPr>
    </w:p>
    <w:p w:rsidR="0060292E" w:rsidRDefault="0060292E" w:rsidP="0044445F">
      <w:pPr>
        <w:rPr>
          <w:rFonts w:ascii="Times New Roman" w:hAnsi="Times New Roman" w:cs="Times New Roman"/>
          <w:sz w:val="28"/>
          <w:szCs w:val="28"/>
        </w:rPr>
      </w:pPr>
      <w:r w:rsidRPr="0060292E">
        <w:rPr>
          <w:rFonts w:ascii="Times New Roman" w:hAnsi="Times New Roman" w:cs="Times New Roman"/>
          <w:sz w:val="28"/>
          <w:szCs w:val="28"/>
        </w:rPr>
        <w:t xml:space="preserve">  </w:t>
      </w:r>
    </w:p>
    <w:p w:rsidR="0060292E" w:rsidRDefault="0060292E" w:rsidP="0044445F">
      <w:pPr>
        <w:rPr>
          <w:rFonts w:ascii="Times New Roman" w:hAnsi="Times New Roman" w:cs="Times New Roman"/>
          <w:sz w:val="28"/>
          <w:szCs w:val="28"/>
        </w:rPr>
      </w:pPr>
    </w:p>
    <w:p w:rsidR="0060292E" w:rsidRDefault="0060292E" w:rsidP="0044445F">
      <w:pPr>
        <w:rPr>
          <w:rFonts w:ascii="Times New Roman" w:hAnsi="Times New Roman" w:cs="Times New Roman"/>
          <w:sz w:val="28"/>
          <w:szCs w:val="28"/>
        </w:rPr>
      </w:pPr>
    </w:p>
    <w:p w:rsidR="0060292E" w:rsidRDefault="0060292E" w:rsidP="0044445F">
      <w:pPr>
        <w:rPr>
          <w:rFonts w:ascii="Times New Roman" w:hAnsi="Times New Roman" w:cs="Times New Roman"/>
          <w:sz w:val="28"/>
          <w:szCs w:val="28"/>
        </w:rPr>
      </w:pPr>
    </w:p>
    <w:p w:rsidR="0060292E" w:rsidRDefault="0060292E" w:rsidP="0044445F">
      <w:pPr>
        <w:rPr>
          <w:rFonts w:ascii="Times New Roman" w:hAnsi="Times New Roman" w:cs="Times New Roman"/>
          <w:sz w:val="28"/>
          <w:szCs w:val="28"/>
        </w:rPr>
      </w:pPr>
    </w:p>
    <w:p w:rsidR="0060292E" w:rsidRDefault="0060292E" w:rsidP="0044445F">
      <w:pPr>
        <w:rPr>
          <w:rFonts w:ascii="Times New Roman" w:hAnsi="Times New Roman" w:cs="Times New Roman"/>
          <w:sz w:val="28"/>
          <w:szCs w:val="28"/>
        </w:rPr>
      </w:pPr>
    </w:p>
    <w:p w:rsidR="00EB242B" w:rsidRDefault="00EB242B" w:rsidP="0044445F">
      <w:pPr>
        <w:rPr>
          <w:rFonts w:ascii="Times New Roman" w:hAnsi="Times New Roman" w:cs="Times New Roman"/>
          <w:sz w:val="28"/>
          <w:szCs w:val="28"/>
        </w:rPr>
      </w:pPr>
    </w:p>
    <w:p w:rsidR="00EB242B" w:rsidRDefault="00EB242B" w:rsidP="0044445F">
      <w:pPr>
        <w:rPr>
          <w:rFonts w:ascii="Times New Roman" w:hAnsi="Times New Roman" w:cs="Times New Roman"/>
          <w:sz w:val="28"/>
          <w:szCs w:val="28"/>
        </w:rPr>
      </w:pPr>
    </w:p>
    <w:p w:rsidR="00EB242B" w:rsidRDefault="00EB242B" w:rsidP="0044445F">
      <w:pPr>
        <w:rPr>
          <w:rFonts w:ascii="Times New Roman" w:hAnsi="Times New Roman" w:cs="Times New Roman"/>
          <w:sz w:val="28"/>
          <w:szCs w:val="28"/>
        </w:rPr>
      </w:pPr>
    </w:p>
    <w:p w:rsidR="0044445F" w:rsidRDefault="00EB242B" w:rsidP="0044445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1F54" w:rsidRPr="0060292E">
        <w:rPr>
          <w:rFonts w:ascii="Times New Roman" w:hAnsi="Times New Roman" w:cs="Times New Roman"/>
          <w:sz w:val="28"/>
          <w:szCs w:val="28"/>
        </w:rPr>
        <w:t xml:space="preserve">Функциональные изменения сердца при </w:t>
      </w:r>
      <w:proofErr w:type="gramStart"/>
      <w:r w:rsidR="004F1F54" w:rsidRPr="0060292E">
        <w:rPr>
          <w:rFonts w:ascii="Times New Roman" w:hAnsi="Times New Roman" w:cs="Times New Roman"/>
          <w:sz w:val="28"/>
          <w:szCs w:val="28"/>
        </w:rPr>
        <w:t>диабетической</w:t>
      </w:r>
      <w:proofErr w:type="gramEnd"/>
      <w:r w:rsidR="004F1F54" w:rsidRPr="0060292E">
        <w:rPr>
          <w:rFonts w:ascii="Times New Roman" w:hAnsi="Times New Roman" w:cs="Times New Roman"/>
          <w:sz w:val="28"/>
          <w:szCs w:val="28"/>
        </w:rPr>
        <w:t xml:space="preserve"> </w:t>
      </w:r>
      <w:proofErr w:type="spellStart"/>
      <w:r w:rsidR="004F1F54" w:rsidRPr="0060292E">
        <w:rPr>
          <w:rFonts w:ascii="Times New Roman" w:hAnsi="Times New Roman" w:cs="Times New Roman"/>
          <w:sz w:val="28"/>
          <w:szCs w:val="28"/>
        </w:rPr>
        <w:t>кардиомиопатии</w:t>
      </w:r>
      <w:proofErr w:type="spellEnd"/>
    </w:p>
    <w:p w:rsidR="0060292E" w:rsidRPr="006A7E3D" w:rsidRDefault="006A7E3D" w:rsidP="006A7E3D">
      <w:pPr>
        <w:ind w:firstLine="680"/>
        <w:rPr>
          <w:rFonts w:ascii="Times New Roman" w:hAnsi="Times New Roman" w:cs="Times New Roman"/>
          <w:sz w:val="28"/>
          <w:szCs w:val="28"/>
        </w:rPr>
      </w:pPr>
      <w:proofErr w:type="gramStart"/>
      <w:r w:rsidRPr="006A7E3D">
        <w:rPr>
          <w:rFonts w:ascii="Times New Roman" w:hAnsi="Times New Roman" w:cs="Times New Roman"/>
          <w:sz w:val="28"/>
          <w:szCs w:val="28"/>
        </w:rPr>
        <w:t>Диабетическая</w:t>
      </w:r>
      <w:proofErr w:type="gramEnd"/>
      <w:r w:rsidRPr="006A7E3D">
        <w:rPr>
          <w:rFonts w:ascii="Times New Roman" w:hAnsi="Times New Roman" w:cs="Times New Roman"/>
          <w:sz w:val="28"/>
          <w:szCs w:val="28"/>
        </w:rPr>
        <w:t xml:space="preserve"> </w:t>
      </w:r>
      <w:proofErr w:type="spellStart"/>
      <w:r w:rsidRPr="006A7E3D">
        <w:rPr>
          <w:rFonts w:ascii="Times New Roman" w:hAnsi="Times New Roman" w:cs="Times New Roman"/>
          <w:sz w:val="28"/>
          <w:szCs w:val="28"/>
        </w:rPr>
        <w:t>кардиомиопатия</w:t>
      </w:r>
      <w:proofErr w:type="spellEnd"/>
      <w:r w:rsidRPr="006A7E3D">
        <w:rPr>
          <w:rFonts w:ascii="Times New Roman" w:hAnsi="Times New Roman" w:cs="Times New Roman"/>
          <w:sz w:val="28"/>
          <w:szCs w:val="28"/>
        </w:rPr>
        <w:t xml:space="preserve"> характеризуется развитием диастолической дисфункции.</w:t>
      </w:r>
    </w:p>
    <w:p w:rsidR="006A7E3D" w:rsidRPr="006A7E3D" w:rsidRDefault="006A7E3D" w:rsidP="006A7E3D">
      <w:pPr>
        <w:ind w:firstLine="680"/>
        <w:rPr>
          <w:rFonts w:ascii="Times New Roman" w:hAnsi="Times New Roman" w:cs="Times New Roman"/>
          <w:sz w:val="28"/>
          <w:szCs w:val="28"/>
        </w:rPr>
      </w:pPr>
      <w:r w:rsidRPr="006A7E3D">
        <w:rPr>
          <w:rFonts w:ascii="Times New Roman" w:hAnsi="Times New Roman" w:cs="Times New Roman"/>
          <w:sz w:val="28"/>
          <w:szCs w:val="28"/>
        </w:rPr>
        <w:t xml:space="preserve">Но, как оказалось, функциональные расстройства сердечной мышцы </w:t>
      </w:r>
      <w:proofErr w:type="gramStart"/>
      <w:r w:rsidRPr="006A7E3D">
        <w:rPr>
          <w:rFonts w:ascii="Times New Roman" w:hAnsi="Times New Roman" w:cs="Times New Roman"/>
          <w:sz w:val="28"/>
          <w:szCs w:val="28"/>
        </w:rPr>
        <w:t>при</w:t>
      </w:r>
      <w:proofErr w:type="gramEnd"/>
      <w:r w:rsidRPr="006A7E3D">
        <w:rPr>
          <w:rFonts w:ascii="Times New Roman" w:hAnsi="Times New Roman" w:cs="Times New Roman"/>
          <w:sz w:val="28"/>
          <w:szCs w:val="28"/>
        </w:rPr>
        <w:t xml:space="preserve"> диабетической </w:t>
      </w:r>
      <w:proofErr w:type="spellStart"/>
      <w:r w:rsidRPr="006A7E3D">
        <w:rPr>
          <w:rFonts w:ascii="Times New Roman" w:hAnsi="Times New Roman" w:cs="Times New Roman"/>
          <w:sz w:val="28"/>
          <w:szCs w:val="28"/>
        </w:rPr>
        <w:t>кардиомиопатии</w:t>
      </w:r>
      <w:proofErr w:type="spellEnd"/>
      <w:r w:rsidRPr="006A7E3D">
        <w:rPr>
          <w:rFonts w:ascii="Times New Roman" w:hAnsi="Times New Roman" w:cs="Times New Roman"/>
          <w:sz w:val="28"/>
          <w:szCs w:val="28"/>
        </w:rPr>
        <w:t xml:space="preserve"> не ограничиваются только диастолической дисфункцией. Систолическая дисфункция, как правило, возникает позже и обычно следует за диастолической. Часто она не обнаруживается во время стандартной двумерной эхокардиографии.</w:t>
      </w:r>
    </w:p>
    <w:p w:rsidR="006A7E3D" w:rsidRPr="006A7E3D" w:rsidRDefault="006A7E3D" w:rsidP="006A7E3D">
      <w:pPr>
        <w:ind w:firstLine="680"/>
        <w:rPr>
          <w:rFonts w:ascii="Times New Roman" w:hAnsi="Times New Roman" w:cs="Times New Roman"/>
          <w:sz w:val="28"/>
          <w:szCs w:val="28"/>
        </w:rPr>
      </w:pPr>
      <w:proofErr w:type="gramStart"/>
      <w:r w:rsidRPr="006A7E3D">
        <w:rPr>
          <w:rFonts w:ascii="Times New Roman" w:hAnsi="Times New Roman" w:cs="Times New Roman"/>
          <w:sz w:val="28"/>
          <w:szCs w:val="28"/>
        </w:rPr>
        <w:t xml:space="preserve">В то же время использование допплерографии для выявления изменения пиковой систолической скорости кровотока позволяет обнаружить систолическую дисфункцию у пациентов с СД без сопутствующих ИБС и/или гипертрофии левого желудочка. </w:t>
      </w:r>
      <w:proofErr w:type="gramEnd"/>
    </w:p>
    <w:p w:rsidR="006A7E3D" w:rsidRPr="006A7E3D" w:rsidRDefault="006A7E3D" w:rsidP="006A7E3D">
      <w:pPr>
        <w:ind w:firstLine="680"/>
        <w:rPr>
          <w:rFonts w:ascii="Times New Roman" w:hAnsi="Times New Roman" w:cs="Times New Roman"/>
          <w:sz w:val="28"/>
          <w:szCs w:val="28"/>
        </w:rPr>
      </w:pPr>
      <w:proofErr w:type="gramStart"/>
      <w:r w:rsidRPr="006A7E3D">
        <w:rPr>
          <w:rFonts w:ascii="Times New Roman" w:hAnsi="Times New Roman" w:cs="Times New Roman"/>
          <w:sz w:val="28"/>
          <w:szCs w:val="28"/>
        </w:rPr>
        <w:t>Диабетическая</w:t>
      </w:r>
      <w:proofErr w:type="gramEnd"/>
      <w:r w:rsidRPr="006A7E3D">
        <w:rPr>
          <w:rFonts w:ascii="Times New Roman" w:hAnsi="Times New Roman" w:cs="Times New Roman"/>
          <w:sz w:val="28"/>
          <w:szCs w:val="28"/>
        </w:rPr>
        <w:t xml:space="preserve"> </w:t>
      </w:r>
      <w:proofErr w:type="spellStart"/>
      <w:r w:rsidRPr="006A7E3D">
        <w:rPr>
          <w:rFonts w:ascii="Times New Roman" w:hAnsi="Times New Roman" w:cs="Times New Roman"/>
          <w:sz w:val="28"/>
          <w:szCs w:val="28"/>
        </w:rPr>
        <w:t>кардиомиопатия</w:t>
      </w:r>
      <w:proofErr w:type="spellEnd"/>
      <w:r w:rsidRPr="006A7E3D">
        <w:rPr>
          <w:rFonts w:ascii="Times New Roman" w:hAnsi="Times New Roman" w:cs="Times New Roman"/>
          <w:sz w:val="28"/>
          <w:szCs w:val="28"/>
        </w:rPr>
        <w:t xml:space="preserve"> может выявляться даже у пациентов без клинических проявлений с нормальной функцией и размерами левого желудочка в покое. У таких пациентов дисфункцию левого желудочка на ранних стадиях заболевания можно спровоцировать физической нагрузкой.</w:t>
      </w:r>
    </w:p>
    <w:p w:rsidR="00EB242B" w:rsidRDefault="006A7E3D" w:rsidP="00EB242B">
      <w:pPr>
        <w:ind w:firstLine="680"/>
        <w:rPr>
          <w:rFonts w:ascii="Times New Roman" w:hAnsi="Times New Roman" w:cs="Times New Roman"/>
          <w:sz w:val="28"/>
          <w:szCs w:val="28"/>
        </w:rPr>
      </w:pPr>
      <w:r w:rsidRPr="006A7E3D">
        <w:rPr>
          <w:rFonts w:ascii="Times New Roman" w:hAnsi="Times New Roman" w:cs="Times New Roman"/>
          <w:sz w:val="28"/>
          <w:szCs w:val="28"/>
        </w:rPr>
        <w:t xml:space="preserve">Таким образом, исследование сердечной деятельности после физической нагрузки может помочь в выявлении ранней сократительной дисфункции у пациентов с СД. </w:t>
      </w:r>
      <w:r w:rsidR="00EB242B">
        <w:rPr>
          <w:rFonts w:ascii="Times New Roman" w:hAnsi="Times New Roman" w:cs="Times New Roman"/>
          <w:sz w:val="28"/>
          <w:szCs w:val="28"/>
        </w:rPr>
        <w:t>[4</w:t>
      </w:r>
      <w:r w:rsidR="00EB242B" w:rsidRPr="00B641DE">
        <w:rPr>
          <w:rFonts w:ascii="Times New Roman" w:hAnsi="Times New Roman" w:cs="Times New Roman"/>
          <w:sz w:val="28"/>
          <w:szCs w:val="28"/>
        </w:rPr>
        <w:t>].</w:t>
      </w:r>
    </w:p>
    <w:p w:rsidR="00EB242B" w:rsidRPr="0044445F" w:rsidRDefault="00EB242B" w:rsidP="00EB242B">
      <w:pPr>
        <w:ind w:firstLine="680"/>
        <w:rPr>
          <w:rFonts w:ascii="Times New Roman" w:hAnsi="Times New Roman" w:cs="Times New Roman"/>
          <w:sz w:val="28"/>
          <w:szCs w:val="28"/>
        </w:rPr>
      </w:pPr>
      <w:r>
        <w:rPr>
          <w:rFonts w:ascii="Times New Roman" w:hAnsi="Times New Roman" w:cs="Times New Roman"/>
          <w:sz w:val="28"/>
          <w:szCs w:val="28"/>
        </w:rPr>
        <w:t xml:space="preserve">Функциональные изменения сердца при сахарном диабете представлены на рис.2. </w:t>
      </w:r>
    </w:p>
    <w:p w:rsidR="006A7E3D" w:rsidRDefault="006A7E3D" w:rsidP="006A7E3D">
      <w:pPr>
        <w:ind w:firstLine="680"/>
        <w:rPr>
          <w:rFonts w:ascii="Times New Roman" w:hAnsi="Times New Roman" w:cs="Times New Roman"/>
          <w:sz w:val="28"/>
          <w:szCs w:val="28"/>
        </w:rPr>
      </w:pPr>
    </w:p>
    <w:p w:rsidR="006A7E3D" w:rsidRDefault="00EB242B" w:rsidP="006A7E3D">
      <w:pPr>
        <w:ind w:firstLine="68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72960" cy="3196424"/>
            <wp:effectExtent l="0" t="0" r="0" b="0"/>
            <wp:docPr id="3" name="Рисунок 3" descr="C:\Users\user\Desktop\15-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5-1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6567" cy="3198653"/>
                    </a:xfrm>
                    <a:prstGeom prst="rect">
                      <a:avLst/>
                    </a:prstGeom>
                    <a:noFill/>
                    <a:ln>
                      <a:noFill/>
                    </a:ln>
                  </pic:spPr>
                </pic:pic>
              </a:graphicData>
            </a:graphic>
          </wp:inline>
        </w:drawing>
      </w:r>
    </w:p>
    <w:p w:rsidR="006A7E3D" w:rsidRPr="006A7E3D" w:rsidRDefault="006A7E3D" w:rsidP="006A7E3D">
      <w:pPr>
        <w:ind w:firstLine="680"/>
        <w:jc w:val="center"/>
        <w:rPr>
          <w:rFonts w:ascii="Times New Roman" w:hAnsi="Times New Roman" w:cs="Times New Roman"/>
          <w:sz w:val="28"/>
          <w:szCs w:val="28"/>
        </w:rPr>
      </w:pPr>
      <w:r>
        <w:rPr>
          <w:rFonts w:ascii="Times New Roman" w:hAnsi="Times New Roman" w:cs="Times New Roman"/>
          <w:sz w:val="28"/>
          <w:szCs w:val="28"/>
        </w:rPr>
        <w:t>Рис.2</w:t>
      </w:r>
      <w:r w:rsidR="00EB242B">
        <w:rPr>
          <w:rFonts w:ascii="Times New Roman" w:hAnsi="Times New Roman" w:cs="Times New Roman"/>
          <w:sz w:val="28"/>
          <w:szCs w:val="28"/>
        </w:rPr>
        <w:t xml:space="preserve"> [4</w:t>
      </w:r>
      <w:r w:rsidR="00EB242B" w:rsidRPr="00B641DE">
        <w:rPr>
          <w:rFonts w:ascii="Times New Roman" w:hAnsi="Times New Roman" w:cs="Times New Roman"/>
          <w:sz w:val="28"/>
          <w:szCs w:val="28"/>
        </w:rPr>
        <w:t>].</w:t>
      </w:r>
    </w:p>
    <w:p w:rsidR="006A7E3D" w:rsidRDefault="006A7E3D" w:rsidP="0044445F">
      <w:pPr>
        <w:rPr>
          <w:rFonts w:ascii="Times New Roman" w:hAnsi="Times New Roman" w:cs="Times New Roman"/>
          <w:sz w:val="28"/>
          <w:szCs w:val="28"/>
        </w:rPr>
      </w:pPr>
    </w:p>
    <w:p w:rsidR="0060292E" w:rsidRPr="0060292E" w:rsidRDefault="0060292E" w:rsidP="0044445F">
      <w:pPr>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B8534D" w:rsidRDefault="00B8534D" w:rsidP="00284EE3">
      <w:pPr>
        <w:ind w:firstLine="680"/>
        <w:rPr>
          <w:rFonts w:ascii="Times New Roman" w:hAnsi="Times New Roman" w:cs="Times New Roman"/>
          <w:sz w:val="28"/>
          <w:szCs w:val="28"/>
          <w:shd w:val="clear" w:color="auto" w:fill="FFFFFF"/>
        </w:rPr>
      </w:pPr>
    </w:p>
    <w:p w:rsidR="00EB242B" w:rsidRDefault="00EB242B" w:rsidP="00EB242B">
      <w:pPr>
        <w:rPr>
          <w:rFonts w:ascii="Times New Roman" w:hAnsi="Times New Roman" w:cs="Times New Roman"/>
          <w:sz w:val="28"/>
          <w:szCs w:val="28"/>
          <w:shd w:val="clear" w:color="auto" w:fill="FFFFFF"/>
        </w:rPr>
      </w:pPr>
    </w:p>
    <w:p w:rsidR="00EB242B" w:rsidRDefault="00EB242B" w:rsidP="00EB242B">
      <w:pPr>
        <w:rPr>
          <w:rFonts w:ascii="Times New Roman" w:hAnsi="Times New Roman" w:cs="Times New Roman"/>
          <w:sz w:val="28"/>
          <w:szCs w:val="28"/>
          <w:shd w:val="clear" w:color="auto" w:fill="FFFFFF"/>
        </w:rPr>
      </w:pPr>
    </w:p>
    <w:p w:rsidR="00C86019" w:rsidRDefault="00EB242B" w:rsidP="00EB242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86019">
        <w:rPr>
          <w:rFonts w:ascii="Times New Roman" w:hAnsi="Times New Roman" w:cs="Times New Roman"/>
          <w:sz w:val="28"/>
          <w:szCs w:val="28"/>
          <w:shd w:val="clear" w:color="auto" w:fill="FFFFFF"/>
        </w:rPr>
        <w:t xml:space="preserve"> Клиническая картина </w:t>
      </w:r>
    </w:p>
    <w:p w:rsidR="00C86019" w:rsidRDefault="00E54783" w:rsidP="00284EE3">
      <w:pPr>
        <w:ind w:firstLine="680"/>
        <w:rPr>
          <w:rFonts w:ascii="Times New Roman" w:hAnsi="Times New Roman" w:cs="Times New Roman"/>
          <w:sz w:val="28"/>
          <w:szCs w:val="28"/>
        </w:rPr>
      </w:pPr>
      <w:r w:rsidRPr="00E54783">
        <w:rPr>
          <w:rFonts w:ascii="Times New Roman" w:hAnsi="Times New Roman" w:cs="Times New Roman"/>
          <w:sz w:val="28"/>
          <w:szCs w:val="28"/>
        </w:rPr>
        <w:t xml:space="preserve">В начале </w:t>
      </w:r>
      <w:proofErr w:type="gramStart"/>
      <w:r w:rsidRPr="00E54783">
        <w:rPr>
          <w:rFonts w:ascii="Times New Roman" w:hAnsi="Times New Roman" w:cs="Times New Roman"/>
          <w:sz w:val="28"/>
          <w:szCs w:val="28"/>
        </w:rPr>
        <w:t>диабетическая</w:t>
      </w:r>
      <w:proofErr w:type="gramEnd"/>
      <w:r w:rsidRPr="00E54783">
        <w:rPr>
          <w:rFonts w:ascii="Times New Roman" w:hAnsi="Times New Roman" w:cs="Times New Roman"/>
          <w:sz w:val="28"/>
          <w:szCs w:val="28"/>
        </w:rPr>
        <w:t xml:space="preserve"> </w:t>
      </w:r>
      <w:proofErr w:type="spellStart"/>
      <w:r w:rsidRPr="00E54783">
        <w:rPr>
          <w:rFonts w:ascii="Times New Roman" w:hAnsi="Times New Roman" w:cs="Times New Roman"/>
          <w:sz w:val="28"/>
          <w:szCs w:val="28"/>
        </w:rPr>
        <w:t>кардиопатия</w:t>
      </w:r>
      <w:proofErr w:type="spellEnd"/>
      <w:r w:rsidRPr="00E54783">
        <w:rPr>
          <w:rFonts w:ascii="Times New Roman" w:hAnsi="Times New Roman" w:cs="Times New Roman"/>
          <w:sz w:val="28"/>
          <w:szCs w:val="28"/>
        </w:rPr>
        <w:t xml:space="preserve"> не имеет каких-либо специфических клинических признаков. Ведущим патогенетическим механизмом ее развития является дистрофия </w:t>
      </w:r>
      <w:proofErr w:type="spellStart"/>
      <w:r w:rsidRPr="00E54783">
        <w:rPr>
          <w:rFonts w:ascii="Times New Roman" w:hAnsi="Times New Roman" w:cs="Times New Roman"/>
          <w:sz w:val="28"/>
          <w:szCs w:val="28"/>
        </w:rPr>
        <w:t>кардиомиоцитов</w:t>
      </w:r>
      <w:proofErr w:type="spellEnd"/>
      <w:r w:rsidRPr="00E54783">
        <w:rPr>
          <w:rFonts w:ascii="Times New Roman" w:hAnsi="Times New Roman" w:cs="Times New Roman"/>
          <w:sz w:val="28"/>
          <w:szCs w:val="28"/>
        </w:rPr>
        <w:t xml:space="preserve">. </w:t>
      </w:r>
    </w:p>
    <w:p w:rsidR="00E54783" w:rsidRDefault="00E54783" w:rsidP="00284EE3">
      <w:pPr>
        <w:ind w:firstLine="680"/>
        <w:rPr>
          <w:rFonts w:ascii="Times New Roman" w:hAnsi="Times New Roman" w:cs="Times New Roman"/>
          <w:sz w:val="28"/>
          <w:szCs w:val="28"/>
        </w:rPr>
      </w:pPr>
      <w:r w:rsidRPr="00E54783">
        <w:rPr>
          <w:rFonts w:ascii="Times New Roman" w:hAnsi="Times New Roman" w:cs="Times New Roman"/>
          <w:sz w:val="28"/>
          <w:szCs w:val="28"/>
        </w:rPr>
        <w:t xml:space="preserve">Дети будут предъявлять жалобы на немотивированную усталость, слабость, особенно после физических нагрузок (бег, ходьба, подвижные игры), иногда отмечается повышенная потливость, сердцебиение, снижение двигательной активности, ухудшение аппетита. </w:t>
      </w:r>
    </w:p>
    <w:p w:rsidR="00E54783" w:rsidRDefault="00E54783" w:rsidP="00284EE3">
      <w:pPr>
        <w:ind w:firstLine="680"/>
        <w:rPr>
          <w:rFonts w:ascii="Times New Roman" w:hAnsi="Times New Roman" w:cs="Times New Roman"/>
          <w:sz w:val="28"/>
          <w:szCs w:val="28"/>
        </w:rPr>
      </w:pPr>
      <w:r w:rsidRPr="00E54783">
        <w:rPr>
          <w:rFonts w:ascii="Times New Roman" w:hAnsi="Times New Roman" w:cs="Times New Roman"/>
          <w:sz w:val="28"/>
          <w:szCs w:val="28"/>
        </w:rPr>
        <w:t xml:space="preserve">Для начальных стадий также характерна одышка при умеренных физических нагрузках, которая усиливается по мере прогрессирования заболевания. В конечных стадиях проявления хронической сердечной недостаточности не будут ничем отличаться от проявлений у взрослых. </w:t>
      </w:r>
    </w:p>
    <w:p w:rsidR="00E54783" w:rsidRPr="00F94AFE" w:rsidRDefault="00E54783" w:rsidP="00284EE3">
      <w:pPr>
        <w:ind w:firstLine="680"/>
        <w:rPr>
          <w:rFonts w:ascii="Times New Roman" w:hAnsi="Times New Roman" w:cs="Times New Roman"/>
          <w:sz w:val="28"/>
          <w:szCs w:val="28"/>
        </w:rPr>
      </w:pPr>
      <w:r w:rsidRPr="00F94AFE">
        <w:rPr>
          <w:rFonts w:ascii="Times New Roman" w:hAnsi="Times New Roman" w:cs="Times New Roman"/>
          <w:sz w:val="28"/>
          <w:szCs w:val="28"/>
        </w:rPr>
        <w:t xml:space="preserve">Реже всего выявляют </w:t>
      </w:r>
      <w:proofErr w:type="spellStart"/>
      <w:r w:rsidRPr="00F94AFE">
        <w:rPr>
          <w:rFonts w:ascii="Times New Roman" w:hAnsi="Times New Roman" w:cs="Times New Roman"/>
          <w:sz w:val="28"/>
          <w:szCs w:val="28"/>
        </w:rPr>
        <w:t>кардиалгии</w:t>
      </w:r>
      <w:proofErr w:type="spellEnd"/>
      <w:r w:rsidRPr="00F94AFE">
        <w:rPr>
          <w:rFonts w:ascii="Times New Roman" w:hAnsi="Times New Roman" w:cs="Times New Roman"/>
          <w:sz w:val="28"/>
          <w:szCs w:val="28"/>
        </w:rPr>
        <w:t>, перебои в работе сердца, сердцебиение и ослабление сердечных тонов. Довольно часто обнаруживают различные аритмии. Наиболее частый симптом — систолический шум в точке проекции верхушки сердца и точке Боткина—</w:t>
      </w:r>
      <w:proofErr w:type="spellStart"/>
      <w:r w:rsidRPr="00F94AFE">
        <w:rPr>
          <w:rFonts w:ascii="Times New Roman" w:hAnsi="Times New Roman" w:cs="Times New Roman"/>
          <w:sz w:val="28"/>
          <w:szCs w:val="28"/>
        </w:rPr>
        <w:t>Эрба</w:t>
      </w:r>
      <w:proofErr w:type="spellEnd"/>
      <w:r w:rsidRPr="00F94AFE">
        <w:rPr>
          <w:rFonts w:ascii="Times New Roman" w:hAnsi="Times New Roman" w:cs="Times New Roman"/>
          <w:sz w:val="28"/>
          <w:szCs w:val="28"/>
        </w:rPr>
        <w:t xml:space="preserve">. </w:t>
      </w:r>
    </w:p>
    <w:p w:rsidR="00E54783" w:rsidRDefault="00E54783" w:rsidP="00284EE3">
      <w:pPr>
        <w:ind w:firstLine="680"/>
        <w:rPr>
          <w:rFonts w:ascii="Times New Roman" w:hAnsi="Times New Roman" w:cs="Times New Roman"/>
          <w:sz w:val="28"/>
          <w:szCs w:val="28"/>
        </w:rPr>
      </w:pPr>
      <w:r w:rsidRPr="00F94AFE">
        <w:rPr>
          <w:rFonts w:ascii="Times New Roman" w:hAnsi="Times New Roman" w:cs="Times New Roman"/>
          <w:sz w:val="28"/>
          <w:szCs w:val="28"/>
        </w:rPr>
        <w:t xml:space="preserve">Если в патогенезе </w:t>
      </w:r>
      <w:proofErr w:type="spellStart"/>
      <w:r w:rsidRPr="00F94AFE">
        <w:rPr>
          <w:rFonts w:ascii="Times New Roman" w:hAnsi="Times New Roman" w:cs="Times New Roman"/>
          <w:sz w:val="28"/>
          <w:szCs w:val="28"/>
        </w:rPr>
        <w:t>кардиопатии</w:t>
      </w:r>
      <w:proofErr w:type="spellEnd"/>
      <w:r w:rsidRPr="00F94AFE">
        <w:rPr>
          <w:rFonts w:ascii="Times New Roman" w:hAnsi="Times New Roman" w:cs="Times New Roman"/>
          <w:sz w:val="28"/>
          <w:szCs w:val="28"/>
        </w:rPr>
        <w:t xml:space="preserve"> доминируют микр</w:t>
      </w:r>
      <w:proofErr w:type="gramStart"/>
      <w:r w:rsidRPr="00F94AFE">
        <w:rPr>
          <w:rFonts w:ascii="Times New Roman" w:hAnsi="Times New Roman" w:cs="Times New Roman"/>
          <w:sz w:val="28"/>
          <w:szCs w:val="28"/>
        </w:rPr>
        <w:t>о</w:t>
      </w:r>
      <w:r w:rsidR="00F94AFE" w:rsidRPr="00F94AFE">
        <w:rPr>
          <w:rFonts w:ascii="Times New Roman" w:hAnsi="Times New Roman" w:cs="Times New Roman"/>
          <w:sz w:val="28"/>
          <w:szCs w:val="28"/>
        </w:rPr>
        <w:t>-</w:t>
      </w:r>
      <w:proofErr w:type="gramEnd"/>
      <w:r w:rsidR="00F94AFE" w:rsidRPr="00F94AFE">
        <w:rPr>
          <w:rFonts w:ascii="Times New Roman" w:hAnsi="Times New Roman" w:cs="Times New Roman"/>
          <w:sz w:val="28"/>
          <w:szCs w:val="28"/>
        </w:rPr>
        <w:t xml:space="preserve"> </w:t>
      </w:r>
      <w:r w:rsidRPr="00F94AFE">
        <w:rPr>
          <w:rFonts w:ascii="Times New Roman" w:hAnsi="Times New Roman" w:cs="Times New Roman"/>
          <w:sz w:val="28"/>
          <w:szCs w:val="28"/>
        </w:rPr>
        <w:t xml:space="preserve">и </w:t>
      </w:r>
      <w:proofErr w:type="spellStart"/>
      <w:r w:rsidRPr="00F94AFE">
        <w:rPr>
          <w:rFonts w:ascii="Times New Roman" w:hAnsi="Times New Roman" w:cs="Times New Roman"/>
          <w:sz w:val="28"/>
          <w:szCs w:val="28"/>
        </w:rPr>
        <w:t>макроангиопатии</w:t>
      </w:r>
      <w:proofErr w:type="spellEnd"/>
      <w:r w:rsidRPr="00F94AFE">
        <w:rPr>
          <w:rFonts w:ascii="Times New Roman" w:hAnsi="Times New Roman" w:cs="Times New Roman"/>
          <w:sz w:val="28"/>
          <w:szCs w:val="28"/>
        </w:rPr>
        <w:t>, то развивается картина какого-либо варианта ИБС. К ним относятся внезапная остановка сердца и аритмии</w:t>
      </w:r>
      <w:r w:rsidR="00F94AFE" w:rsidRPr="00F94AFE">
        <w:rPr>
          <w:rFonts w:ascii="Times New Roman" w:hAnsi="Times New Roman" w:cs="Times New Roman"/>
          <w:sz w:val="28"/>
          <w:szCs w:val="28"/>
        </w:rPr>
        <w:t xml:space="preserve">, как мы говорили об этом выше. </w:t>
      </w:r>
    </w:p>
    <w:p w:rsidR="00F94AFE" w:rsidRPr="00F94AFE" w:rsidRDefault="00F94AFE" w:rsidP="00284EE3">
      <w:pPr>
        <w:ind w:firstLine="680"/>
        <w:rPr>
          <w:rFonts w:ascii="Times New Roman" w:hAnsi="Times New Roman" w:cs="Times New Roman"/>
          <w:sz w:val="28"/>
          <w:szCs w:val="28"/>
        </w:rPr>
      </w:pPr>
      <w:r w:rsidRPr="00F94AFE">
        <w:rPr>
          <w:rFonts w:ascii="Times New Roman" w:hAnsi="Times New Roman" w:cs="Times New Roman"/>
          <w:sz w:val="28"/>
          <w:szCs w:val="28"/>
        </w:rPr>
        <w:t xml:space="preserve">Часто выявляют тахикардию и тенденцию к повышению артериального давления (АД). Кроме того, изменения АД становятся более выраженными по мере прогрессирования заболевания. </w:t>
      </w:r>
    </w:p>
    <w:p w:rsidR="00F94AFE" w:rsidRDefault="00F94AFE" w:rsidP="00284EE3">
      <w:pPr>
        <w:ind w:firstLine="680"/>
        <w:rPr>
          <w:rFonts w:ascii="Times New Roman" w:hAnsi="Times New Roman" w:cs="Times New Roman"/>
          <w:sz w:val="28"/>
          <w:szCs w:val="28"/>
        </w:rPr>
      </w:pPr>
      <w:r w:rsidRPr="00F94AFE">
        <w:rPr>
          <w:rFonts w:ascii="Times New Roman" w:hAnsi="Times New Roman" w:cs="Times New Roman"/>
          <w:sz w:val="28"/>
          <w:szCs w:val="28"/>
        </w:rPr>
        <w:t xml:space="preserve">Также известно, что вариабельность суточного АД, может способствовать развитию левожелудочковой гипертрофии у пациентов с СД-1, что определяет необходимость тщательно контролировать АД. </w:t>
      </w:r>
      <w:r w:rsidR="00EB242B">
        <w:rPr>
          <w:rFonts w:ascii="Times New Roman" w:hAnsi="Times New Roman" w:cs="Times New Roman"/>
          <w:sz w:val="28"/>
          <w:szCs w:val="28"/>
        </w:rPr>
        <w:t>[5</w:t>
      </w:r>
      <w:r w:rsidR="00EB242B" w:rsidRPr="00B641DE">
        <w:rPr>
          <w:rFonts w:ascii="Times New Roman" w:hAnsi="Times New Roman" w:cs="Times New Roman"/>
          <w:sz w:val="28"/>
          <w:szCs w:val="28"/>
        </w:rPr>
        <w:t>].</w:t>
      </w:r>
    </w:p>
    <w:p w:rsidR="00F94AFE" w:rsidRDefault="00F94AFE" w:rsidP="00284EE3">
      <w:pPr>
        <w:ind w:firstLine="680"/>
        <w:rPr>
          <w:rFonts w:ascii="Times New Roman" w:hAnsi="Times New Roman" w:cs="Times New Roman"/>
          <w:sz w:val="28"/>
          <w:szCs w:val="28"/>
        </w:rPr>
      </w:pPr>
    </w:p>
    <w:p w:rsidR="00F94AFE" w:rsidRDefault="00F94AFE" w:rsidP="00284EE3">
      <w:pPr>
        <w:ind w:firstLine="680"/>
        <w:rPr>
          <w:rFonts w:ascii="Times New Roman" w:hAnsi="Times New Roman" w:cs="Times New Roman"/>
          <w:sz w:val="28"/>
          <w:szCs w:val="28"/>
        </w:rPr>
      </w:pPr>
    </w:p>
    <w:p w:rsidR="00F94AFE" w:rsidRDefault="00F94AFE" w:rsidP="00284EE3">
      <w:pPr>
        <w:ind w:firstLine="680"/>
        <w:rPr>
          <w:rFonts w:ascii="Times New Roman" w:hAnsi="Times New Roman" w:cs="Times New Roman"/>
          <w:sz w:val="28"/>
          <w:szCs w:val="28"/>
        </w:rPr>
      </w:pPr>
    </w:p>
    <w:p w:rsidR="00F94AFE" w:rsidRDefault="00F94AFE" w:rsidP="00284EE3">
      <w:pPr>
        <w:ind w:firstLine="680"/>
        <w:rPr>
          <w:rFonts w:ascii="Times New Roman" w:hAnsi="Times New Roman" w:cs="Times New Roman"/>
          <w:sz w:val="28"/>
          <w:szCs w:val="28"/>
        </w:rPr>
      </w:pPr>
    </w:p>
    <w:p w:rsidR="00F94AFE" w:rsidRPr="001A0B97" w:rsidRDefault="00F94AFE" w:rsidP="00284EE3">
      <w:pPr>
        <w:ind w:firstLine="680"/>
        <w:rPr>
          <w:rFonts w:ascii="Times New Roman" w:hAnsi="Times New Roman" w:cs="Times New Roman"/>
          <w:sz w:val="28"/>
          <w:szCs w:val="28"/>
        </w:rPr>
      </w:pPr>
      <w:r w:rsidRPr="001A0B97">
        <w:rPr>
          <w:rFonts w:ascii="Times New Roman" w:hAnsi="Times New Roman" w:cs="Times New Roman"/>
          <w:sz w:val="28"/>
          <w:szCs w:val="28"/>
        </w:rPr>
        <w:lastRenderedPageBreak/>
        <w:t xml:space="preserve">                  </w:t>
      </w:r>
      <w:r w:rsidR="00AE16A4">
        <w:rPr>
          <w:rFonts w:ascii="Times New Roman" w:hAnsi="Times New Roman" w:cs="Times New Roman"/>
          <w:sz w:val="28"/>
          <w:szCs w:val="28"/>
        </w:rPr>
        <w:t xml:space="preserve">Диагностика </w:t>
      </w:r>
      <w:proofErr w:type="gramStart"/>
      <w:r w:rsidR="00AE16A4">
        <w:rPr>
          <w:rFonts w:ascii="Times New Roman" w:hAnsi="Times New Roman" w:cs="Times New Roman"/>
          <w:sz w:val="28"/>
          <w:szCs w:val="28"/>
        </w:rPr>
        <w:t>диабетической</w:t>
      </w:r>
      <w:proofErr w:type="gramEnd"/>
      <w:r w:rsidR="00AE16A4">
        <w:rPr>
          <w:rFonts w:ascii="Times New Roman" w:hAnsi="Times New Roman" w:cs="Times New Roman"/>
          <w:sz w:val="28"/>
          <w:szCs w:val="28"/>
        </w:rPr>
        <w:t xml:space="preserve"> </w:t>
      </w:r>
      <w:proofErr w:type="spellStart"/>
      <w:r w:rsidR="00AE16A4">
        <w:rPr>
          <w:rFonts w:ascii="Times New Roman" w:hAnsi="Times New Roman" w:cs="Times New Roman"/>
          <w:sz w:val="28"/>
          <w:szCs w:val="28"/>
        </w:rPr>
        <w:t>кардиомиопатии</w:t>
      </w:r>
      <w:proofErr w:type="spellEnd"/>
      <w:r w:rsidR="00AE16A4">
        <w:rPr>
          <w:rFonts w:ascii="Times New Roman" w:hAnsi="Times New Roman" w:cs="Times New Roman"/>
          <w:sz w:val="28"/>
          <w:szCs w:val="28"/>
        </w:rPr>
        <w:t xml:space="preserve"> </w:t>
      </w:r>
    </w:p>
    <w:p w:rsidR="00F94AFE" w:rsidRPr="001A0B97" w:rsidRDefault="00F94AFE" w:rsidP="00284EE3">
      <w:pPr>
        <w:ind w:firstLine="680"/>
        <w:rPr>
          <w:rFonts w:ascii="Times New Roman" w:hAnsi="Times New Roman" w:cs="Times New Roman"/>
          <w:sz w:val="28"/>
          <w:szCs w:val="28"/>
        </w:rPr>
      </w:pPr>
      <w:proofErr w:type="gramStart"/>
      <w:r w:rsidRPr="001A0B97">
        <w:rPr>
          <w:rFonts w:ascii="Times New Roman" w:hAnsi="Times New Roman" w:cs="Times New Roman"/>
          <w:sz w:val="28"/>
          <w:szCs w:val="28"/>
        </w:rPr>
        <w:t xml:space="preserve">В связи с </w:t>
      </w:r>
      <w:proofErr w:type="spellStart"/>
      <w:r w:rsidRPr="001A0B97">
        <w:rPr>
          <w:rFonts w:ascii="Times New Roman" w:hAnsi="Times New Roman" w:cs="Times New Roman"/>
          <w:sz w:val="28"/>
          <w:szCs w:val="28"/>
        </w:rPr>
        <w:t>неспецифичностью</w:t>
      </w:r>
      <w:proofErr w:type="spellEnd"/>
      <w:r w:rsidRPr="001A0B97">
        <w:rPr>
          <w:rFonts w:ascii="Times New Roman" w:hAnsi="Times New Roman" w:cs="Times New Roman"/>
          <w:sz w:val="28"/>
          <w:szCs w:val="28"/>
        </w:rPr>
        <w:t xml:space="preserve"> клинической картины при диабетической </w:t>
      </w:r>
      <w:proofErr w:type="spellStart"/>
      <w:r w:rsidRPr="001A0B97">
        <w:rPr>
          <w:rFonts w:ascii="Times New Roman" w:hAnsi="Times New Roman" w:cs="Times New Roman"/>
          <w:sz w:val="28"/>
          <w:szCs w:val="28"/>
        </w:rPr>
        <w:t>кардиопатии</w:t>
      </w:r>
      <w:proofErr w:type="spellEnd"/>
      <w:r w:rsidRPr="001A0B97">
        <w:rPr>
          <w:rFonts w:ascii="Times New Roman" w:hAnsi="Times New Roman" w:cs="Times New Roman"/>
          <w:sz w:val="28"/>
          <w:szCs w:val="28"/>
        </w:rPr>
        <w:t xml:space="preserve"> повышается значимость инструментальных методов диагностики.</w:t>
      </w:r>
      <w:proofErr w:type="gramEnd"/>
    </w:p>
    <w:p w:rsidR="00F94AFE" w:rsidRPr="001A0B97" w:rsidRDefault="00F94AFE" w:rsidP="00284EE3">
      <w:pPr>
        <w:ind w:firstLine="680"/>
        <w:rPr>
          <w:rFonts w:ascii="Times New Roman" w:hAnsi="Times New Roman" w:cs="Times New Roman"/>
          <w:sz w:val="28"/>
          <w:szCs w:val="28"/>
        </w:rPr>
      </w:pPr>
      <w:proofErr w:type="gramStart"/>
      <w:r w:rsidRPr="001A0B97">
        <w:rPr>
          <w:rFonts w:ascii="Times New Roman" w:hAnsi="Times New Roman" w:cs="Times New Roman"/>
          <w:sz w:val="28"/>
          <w:szCs w:val="28"/>
        </w:rPr>
        <w:t xml:space="preserve">В связи с </w:t>
      </w:r>
      <w:proofErr w:type="spellStart"/>
      <w:r w:rsidRPr="001A0B97">
        <w:rPr>
          <w:rFonts w:ascii="Times New Roman" w:hAnsi="Times New Roman" w:cs="Times New Roman"/>
          <w:sz w:val="28"/>
          <w:szCs w:val="28"/>
        </w:rPr>
        <w:t>неспецифичностью</w:t>
      </w:r>
      <w:proofErr w:type="spellEnd"/>
      <w:r w:rsidRPr="001A0B97">
        <w:rPr>
          <w:rFonts w:ascii="Times New Roman" w:hAnsi="Times New Roman" w:cs="Times New Roman"/>
          <w:sz w:val="28"/>
          <w:szCs w:val="28"/>
        </w:rPr>
        <w:t xml:space="preserve"> клинической картины при диабетической </w:t>
      </w:r>
      <w:proofErr w:type="spellStart"/>
      <w:r w:rsidRPr="001A0B97">
        <w:rPr>
          <w:rFonts w:ascii="Times New Roman" w:hAnsi="Times New Roman" w:cs="Times New Roman"/>
          <w:sz w:val="28"/>
          <w:szCs w:val="28"/>
        </w:rPr>
        <w:t>кардиопатии</w:t>
      </w:r>
      <w:proofErr w:type="spellEnd"/>
      <w:r w:rsidRPr="001A0B97">
        <w:rPr>
          <w:rFonts w:ascii="Times New Roman" w:hAnsi="Times New Roman" w:cs="Times New Roman"/>
          <w:sz w:val="28"/>
          <w:szCs w:val="28"/>
        </w:rPr>
        <w:t xml:space="preserve"> повышается значимость инструментальных методов диагностики.</w:t>
      </w:r>
      <w:proofErr w:type="gramEnd"/>
      <w:r w:rsidRPr="001A0B97">
        <w:rPr>
          <w:rFonts w:ascii="Times New Roman" w:hAnsi="Times New Roman" w:cs="Times New Roman"/>
          <w:sz w:val="28"/>
          <w:szCs w:val="28"/>
        </w:rPr>
        <w:t xml:space="preserve"> В первую очередь при диагностике диабетической </w:t>
      </w:r>
      <w:proofErr w:type="spellStart"/>
      <w:r w:rsidRPr="001A0B97">
        <w:rPr>
          <w:rFonts w:ascii="Times New Roman" w:hAnsi="Times New Roman" w:cs="Times New Roman"/>
          <w:sz w:val="28"/>
          <w:szCs w:val="28"/>
        </w:rPr>
        <w:t>кардиомиопатии</w:t>
      </w:r>
      <w:proofErr w:type="spellEnd"/>
      <w:r w:rsidRPr="001A0B97">
        <w:rPr>
          <w:rFonts w:ascii="Times New Roman" w:hAnsi="Times New Roman" w:cs="Times New Roman"/>
          <w:sz w:val="28"/>
          <w:szCs w:val="28"/>
        </w:rPr>
        <w:t xml:space="preserve"> необходимо обратить внимание на изменения частоты сердечных сокращений (ЧСС) в ответ на физическую нагрузку, стресс или сон, которые могут быть зарегистрированы как с помощью обычной ЭКГ, так и </w:t>
      </w:r>
      <w:proofErr w:type="spellStart"/>
      <w:r w:rsidRPr="001A0B97">
        <w:rPr>
          <w:rFonts w:ascii="Times New Roman" w:hAnsi="Times New Roman" w:cs="Times New Roman"/>
          <w:sz w:val="28"/>
          <w:szCs w:val="28"/>
        </w:rPr>
        <w:t>холтеровского</w:t>
      </w:r>
      <w:proofErr w:type="spellEnd"/>
      <w:r w:rsidRPr="001A0B97">
        <w:rPr>
          <w:rFonts w:ascii="Times New Roman" w:hAnsi="Times New Roman" w:cs="Times New Roman"/>
          <w:sz w:val="28"/>
          <w:szCs w:val="28"/>
        </w:rPr>
        <w:t xml:space="preserve"> </w:t>
      </w:r>
      <w:proofErr w:type="spellStart"/>
      <w:r w:rsidRPr="001A0B97">
        <w:rPr>
          <w:rFonts w:ascii="Times New Roman" w:hAnsi="Times New Roman" w:cs="Times New Roman"/>
          <w:sz w:val="28"/>
          <w:szCs w:val="28"/>
        </w:rPr>
        <w:t>мониторирования</w:t>
      </w:r>
      <w:proofErr w:type="spellEnd"/>
      <w:r w:rsidRPr="001A0B97">
        <w:rPr>
          <w:rFonts w:ascii="Times New Roman" w:hAnsi="Times New Roman" w:cs="Times New Roman"/>
          <w:sz w:val="28"/>
          <w:szCs w:val="28"/>
        </w:rPr>
        <w:t xml:space="preserve"> (ХМ ЭКГ). В норме при физической нагрузке и стрессе ЧСС повышает</w:t>
      </w:r>
      <w:r w:rsidR="001A0B97" w:rsidRPr="001A0B97">
        <w:rPr>
          <w:rFonts w:ascii="Times New Roman" w:hAnsi="Times New Roman" w:cs="Times New Roman"/>
          <w:sz w:val="28"/>
          <w:szCs w:val="28"/>
        </w:rPr>
        <w:t xml:space="preserve">ся, а во сне снижается. При </w:t>
      </w:r>
      <w:proofErr w:type="gramStart"/>
      <w:r w:rsidR="001A0B97" w:rsidRPr="001A0B97">
        <w:rPr>
          <w:rFonts w:ascii="Times New Roman" w:hAnsi="Times New Roman" w:cs="Times New Roman"/>
          <w:sz w:val="28"/>
          <w:szCs w:val="28"/>
        </w:rPr>
        <w:t>диабетической</w:t>
      </w:r>
      <w:proofErr w:type="gramEnd"/>
      <w:r w:rsidR="001A0B97" w:rsidRPr="001A0B97">
        <w:rPr>
          <w:rFonts w:ascii="Times New Roman" w:hAnsi="Times New Roman" w:cs="Times New Roman"/>
          <w:sz w:val="28"/>
          <w:szCs w:val="28"/>
        </w:rPr>
        <w:t xml:space="preserve"> </w:t>
      </w:r>
      <w:proofErr w:type="spellStart"/>
      <w:r w:rsidR="001A0B97" w:rsidRPr="001A0B97">
        <w:rPr>
          <w:rFonts w:ascii="Times New Roman" w:hAnsi="Times New Roman" w:cs="Times New Roman"/>
          <w:sz w:val="28"/>
          <w:szCs w:val="28"/>
        </w:rPr>
        <w:t>кардиопатии</w:t>
      </w:r>
      <w:proofErr w:type="spellEnd"/>
      <w:r w:rsidRPr="001A0B97">
        <w:rPr>
          <w:rFonts w:ascii="Times New Roman" w:hAnsi="Times New Roman" w:cs="Times New Roman"/>
          <w:sz w:val="28"/>
          <w:szCs w:val="28"/>
        </w:rPr>
        <w:t xml:space="preserve"> эти изменения выражены слабо или вовсе отсутствуют. ЧСС как бы замирает на уровне тахикардии в 90—100 ударов в 1 мин днем и сохраняется даже ночью, но на </w:t>
      </w:r>
      <w:r w:rsidR="001A0B97" w:rsidRPr="001A0B97">
        <w:rPr>
          <w:rFonts w:ascii="Times New Roman" w:hAnsi="Times New Roman" w:cs="Times New Roman"/>
          <w:sz w:val="28"/>
          <w:szCs w:val="28"/>
        </w:rPr>
        <w:t>несколько меньших значениях</w:t>
      </w:r>
      <w:r w:rsidRPr="001A0B97">
        <w:rPr>
          <w:rFonts w:ascii="Times New Roman" w:hAnsi="Times New Roman" w:cs="Times New Roman"/>
          <w:sz w:val="28"/>
          <w:szCs w:val="28"/>
        </w:rPr>
        <w:t>. Возникает непереносимость физической нагрузки, что выражается в снижении минутного выброса сердца в ответ на упражнения, снижении реакции со стороны сердечного ритма и АД</w:t>
      </w:r>
      <w:r w:rsidR="001A0B97" w:rsidRPr="001A0B97">
        <w:rPr>
          <w:rFonts w:ascii="Times New Roman" w:hAnsi="Times New Roman" w:cs="Times New Roman"/>
          <w:sz w:val="28"/>
          <w:szCs w:val="28"/>
        </w:rPr>
        <w:t xml:space="preserve">. </w:t>
      </w:r>
    </w:p>
    <w:p w:rsidR="001A0B97" w:rsidRPr="001A0B97" w:rsidRDefault="001A0B97" w:rsidP="00284EE3">
      <w:pPr>
        <w:ind w:firstLine="680"/>
        <w:rPr>
          <w:rFonts w:ascii="Times New Roman" w:hAnsi="Times New Roman" w:cs="Times New Roman"/>
          <w:sz w:val="28"/>
          <w:szCs w:val="28"/>
        </w:rPr>
      </w:pPr>
      <w:r w:rsidRPr="001A0B97">
        <w:rPr>
          <w:rFonts w:ascii="Times New Roman" w:hAnsi="Times New Roman" w:cs="Times New Roman"/>
          <w:sz w:val="28"/>
          <w:szCs w:val="28"/>
        </w:rPr>
        <w:t xml:space="preserve">Для объективизации данных АД и ЧСС широко используют кардиоваскулярные тесты. Это тест </w:t>
      </w:r>
      <w:proofErr w:type="spellStart"/>
      <w:r w:rsidRPr="001A0B97">
        <w:rPr>
          <w:rFonts w:ascii="Times New Roman" w:hAnsi="Times New Roman" w:cs="Times New Roman"/>
          <w:sz w:val="28"/>
          <w:szCs w:val="28"/>
        </w:rPr>
        <w:t>Вальсальвы</w:t>
      </w:r>
      <w:proofErr w:type="spellEnd"/>
      <w:r w:rsidRPr="001A0B97">
        <w:rPr>
          <w:rFonts w:ascii="Times New Roman" w:hAnsi="Times New Roman" w:cs="Times New Roman"/>
          <w:sz w:val="28"/>
          <w:szCs w:val="28"/>
        </w:rPr>
        <w:t xml:space="preserve"> с определением коэффициента </w:t>
      </w:r>
      <w:proofErr w:type="spellStart"/>
      <w:r w:rsidRPr="001A0B97">
        <w:rPr>
          <w:rFonts w:ascii="Times New Roman" w:hAnsi="Times New Roman" w:cs="Times New Roman"/>
          <w:sz w:val="28"/>
          <w:szCs w:val="28"/>
        </w:rPr>
        <w:t>Вальсальвы</w:t>
      </w:r>
      <w:proofErr w:type="spellEnd"/>
      <w:r w:rsidRPr="001A0B97">
        <w:rPr>
          <w:rFonts w:ascii="Times New Roman" w:hAnsi="Times New Roman" w:cs="Times New Roman"/>
          <w:sz w:val="28"/>
          <w:szCs w:val="28"/>
        </w:rPr>
        <w:t xml:space="preserve">; проба с глубоким управляемым дыханием; ортостатическая проба (проба </w:t>
      </w:r>
      <w:proofErr w:type="spellStart"/>
      <w:r w:rsidRPr="001A0B97">
        <w:rPr>
          <w:rFonts w:ascii="Times New Roman" w:hAnsi="Times New Roman" w:cs="Times New Roman"/>
          <w:sz w:val="28"/>
          <w:szCs w:val="28"/>
        </w:rPr>
        <w:t>Шеллонга</w:t>
      </w:r>
      <w:proofErr w:type="spellEnd"/>
      <w:r w:rsidRPr="001A0B97">
        <w:rPr>
          <w:rFonts w:ascii="Times New Roman" w:hAnsi="Times New Roman" w:cs="Times New Roman"/>
          <w:sz w:val="28"/>
          <w:szCs w:val="28"/>
        </w:rPr>
        <w:t>); проба с изометрической нагрузкой.</w:t>
      </w:r>
    </w:p>
    <w:p w:rsidR="001A0B97" w:rsidRPr="001A0B97" w:rsidRDefault="001A0B97" w:rsidP="00284EE3">
      <w:pPr>
        <w:ind w:firstLine="680"/>
        <w:rPr>
          <w:rFonts w:ascii="Times New Roman" w:hAnsi="Times New Roman" w:cs="Times New Roman"/>
          <w:sz w:val="28"/>
          <w:szCs w:val="28"/>
        </w:rPr>
      </w:pPr>
      <w:r w:rsidRPr="001A0B97">
        <w:rPr>
          <w:rFonts w:ascii="Times New Roman" w:hAnsi="Times New Roman" w:cs="Times New Roman"/>
          <w:sz w:val="28"/>
          <w:szCs w:val="28"/>
        </w:rPr>
        <w:t xml:space="preserve">Помимо этих тестов оценивают также вариабельность сердечного ритма (учитываются изменения как ЧСС, так и интервалов RR) по результатам ХМ ЭКГ. Снижение вариабельности сердечного ритма (ВСР) считают наиболее ранним признаком диабетической </w:t>
      </w:r>
      <w:proofErr w:type="spellStart"/>
      <w:r w:rsidRPr="001A0B97">
        <w:rPr>
          <w:rFonts w:ascii="Times New Roman" w:hAnsi="Times New Roman" w:cs="Times New Roman"/>
          <w:sz w:val="28"/>
          <w:szCs w:val="28"/>
        </w:rPr>
        <w:t>кардиомиопатии</w:t>
      </w:r>
      <w:proofErr w:type="spellEnd"/>
      <w:r w:rsidRPr="001A0B97">
        <w:rPr>
          <w:rFonts w:ascii="Times New Roman" w:hAnsi="Times New Roman" w:cs="Times New Roman"/>
          <w:sz w:val="28"/>
          <w:szCs w:val="28"/>
        </w:rPr>
        <w:t xml:space="preserve">. </w:t>
      </w:r>
    </w:p>
    <w:p w:rsidR="00EB242B" w:rsidRDefault="001A0B97" w:rsidP="00284EE3">
      <w:pPr>
        <w:ind w:firstLine="680"/>
        <w:rPr>
          <w:rFonts w:ascii="Times New Roman" w:hAnsi="Times New Roman" w:cs="Times New Roman"/>
          <w:sz w:val="28"/>
          <w:szCs w:val="28"/>
        </w:rPr>
      </w:pPr>
      <w:r w:rsidRPr="001A0B97">
        <w:rPr>
          <w:rFonts w:ascii="Times New Roman" w:hAnsi="Times New Roman" w:cs="Times New Roman"/>
          <w:sz w:val="28"/>
          <w:szCs w:val="28"/>
        </w:rPr>
        <w:t xml:space="preserve">В </w:t>
      </w:r>
      <w:proofErr w:type="spellStart"/>
      <w:r w:rsidRPr="001A0B97">
        <w:rPr>
          <w:rFonts w:ascii="Times New Roman" w:hAnsi="Times New Roman" w:cs="Times New Roman"/>
          <w:sz w:val="28"/>
          <w:szCs w:val="28"/>
        </w:rPr>
        <w:t>диабетологической</w:t>
      </w:r>
      <w:proofErr w:type="spellEnd"/>
      <w:r w:rsidRPr="001A0B97">
        <w:rPr>
          <w:rFonts w:ascii="Times New Roman" w:hAnsi="Times New Roman" w:cs="Times New Roman"/>
          <w:sz w:val="28"/>
          <w:szCs w:val="28"/>
        </w:rPr>
        <w:t xml:space="preserve"> практике используют, как правило, параметры статистического и спектрального анализа. В нашей стране широкое распространение имеет </w:t>
      </w:r>
      <w:proofErr w:type="spellStart"/>
      <w:r w:rsidRPr="001A0B97">
        <w:rPr>
          <w:rFonts w:ascii="Times New Roman" w:hAnsi="Times New Roman" w:cs="Times New Roman"/>
          <w:sz w:val="28"/>
          <w:szCs w:val="28"/>
        </w:rPr>
        <w:t>кардиоинтервалография</w:t>
      </w:r>
      <w:proofErr w:type="spellEnd"/>
      <w:r w:rsidRPr="001A0B97">
        <w:rPr>
          <w:rFonts w:ascii="Times New Roman" w:hAnsi="Times New Roman" w:cs="Times New Roman"/>
          <w:sz w:val="28"/>
          <w:szCs w:val="28"/>
        </w:rPr>
        <w:t xml:space="preserve">. </w:t>
      </w:r>
    </w:p>
    <w:p w:rsidR="001A0B97" w:rsidRPr="001A0B97" w:rsidRDefault="001A0B97" w:rsidP="00284EE3">
      <w:pPr>
        <w:ind w:firstLine="680"/>
        <w:rPr>
          <w:rFonts w:ascii="Times New Roman" w:hAnsi="Times New Roman" w:cs="Times New Roman"/>
          <w:sz w:val="28"/>
          <w:szCs w:val="28"/>
        </w:rPr>
      </w:pPr>
      <w:r w:rsidRPr="001A0B97">
        <w:rPr>
          <w:rFonts w:ascii="Times New Roman" w:hAnsi="Times New Roman" w:cs="Times New Roman"/>
          <w:sz w:val="28"/>
          <w:szCs w:val="28"/>
        </w:rPr>
        <w:lastRenderedPageBreak/>
        <w:t>Применение ХМ ЭКГ позволяет также сравнить ЧСС в дневное и ночное время с определением циркадного индекса, рассчитать дисперсию интервала QT, выявить эпизоды аритмий и другие признаки электрической нестабильности миокарда.</w:t>
      </w:r>
    </w:p>
    <w:p w:rsidR="001A0B97" w:rsidRDefault="001A0B97" w:rsidP="00284EE3">
      <w:pPr>
        <w:ind w:firstLine="680"/>
        <w:rPr>
          <w:rFonts w:ascii="Times New Roman" w:hAnsi="Times New Roman" w:cs="Times New Roman"/>
          <w:sz w:val="28"/>
          <w:szCs w:val="28"/>
        </w:rPr>
      </w:pPr>
      <w:r w:rsidRPr="001A0B97">
        <w:rPr>
          <w:rFonts w:ascii="Times New Roman" w:hAnsi="Times New Roman" w:cs="Times New Roman"/>
          <w:sz w:val="28"/>
          <w:szCs w:val="28"/>
        </w:rPr>
        <w:t xml:space="preserve">В клинической практике для оценки состояния гемодинамики применяют и </w:t>
      </w:r>
      <w:proofErr w:type="spellStart"/>
      <w:r w:rsidRPr="001A0B97">
        <w:rPr>
          <w:rFonts w:ascii="Times New Roman" w:hAnsi="Times New Roman" w:cs="Times New Roman"/>
          <w:sz w:val="28"/>
          <w:szCs w:val="28"/>
        </w:rPr>
        <w:t>ЭхоКГ</w:t>
      </w:r>
      <w:proofErr w:type="spellEnd"/>
      <w:r w:rsidRPr="001A0B97">
        <w:rPr>
          <w:rFonts w:ascii="Times New Roman" w:hAnsi="Times New Roman" w:cs="Times New Roman"/>
          <w:sz w:val="28"/>
          <w:szCs w:val="28"/>
        </w:rPr>
        <w:t xml:space="preserve">. </w:t>
      </w:r>
      <w:proofErr w:type="gramStart"/>
      <w:r w:rsidRPr="001A0B97">
        <w:rPr>
          <w:rFonts w:ascii="Times New Roman" w:hAnsi="Times New Roman" w:cs="Times New Roman"/>
          <w:sz w:val="28"/>
          <w:szCs w:val="28"/>
        </w:rPr>
        <w:t xml:space="preserve">Толщина миокарда у больных диабетической </w:t>
      </w:r>
      <w:proofErr w:type="spellStart"/>
      <w:r w:rsidRPr="001A0B97">
        <w:rPr>
          <w:rFonts w:ascii="Times New Roman" w:hAnsi="Times New Roman" w:cs="Times New Roman"/>
          <w:sz w:val="28"/>
          <w:szCs w:val="28"/>
        </w:rPr>
        <w:t>кардиомиопатией</w:t>
      </w:r>
      <w:proofErr w:type="spellEnd"/>
      <w:r w:rsidRPr="001A0B97">
        <w:rPr>
          <w:rFonts w:ascii="Times New Roman" w:hAnsi="Times New Roman" w:cs="Times New Roman"/>
          <w:sz w:val="28"/>
          <w:szCs w:val="28"/>
        </w:rPr>
        <w:t xml:space="preserve"> не изменяется по отношению к тако</w:t>
      </w:r>
      <w:r w:rsidR="00DF4D9F">
        <w:rPr>
          <w:rFonts w:ascii="Times New Roman" w:hAnsi="Times New Roman" w:cs="Times New Roman"/>
          <w:sz w:val="28"/>
          <w:szCs w:val="28"/>
        </w:rPr>
        <w:t>вой у здоровых детей</w:t>
      </w:r>
      <w:r w:rsidRPr="001A0B97">
        <w:rPr>
          <w:rFonts w:ascii="Times New Roman" w:hAnsi="Times New Roman" w:cs="Times New Roman"/>
          <w:sz w:val="28"/>
          <w:szCs w:val="28"/>
        </w:rPr>
        <w:t>.</w:t>
      </w:r>
      <w:proofErr w:type="gramEnd"/>
      <w:r w:rsidRPr="001A0B97">
        <w:rPr>
          <w:rFonts w:ascii="Times New Roman" w:hAnsi="Times New Roman" w:cs="Times New Roman"/>
          <w:sz w:val="28"/>
          <w:szCs w:val="28"/>
        </w:rPr>
        <w:t xml:space="preserve"> Однако изменяются другие параметры: КДИ, УИ, ОПСС, скорость потока в фазу раннего (VE) и позднего (VA) наполнения желудочков и их отношение друг к другу (VE/VA). При длительности СД до 1 года изменений в этих параметрах не наблюд</w:t>
      </w:r>
      <w:r w:rsidR="00DF4D9F">
        <w:rPr>
          <w:rFonts w:ascii="Times New Roman" w:hAnsi="Times New Roman" w:cs="Times New Roman"/>
          <w:sz w:val="28"/>
          <w:szCs w:val="28"/>
        </w:rPr>
        <w:t>ают</w:t>
      </w:r>
      <w:r w:rsidRPr="001A0B97">
        <w:rPr>
          <w:rFonts w:ascii="Times New Roman" w:hAnsi="Times New Roman" w:cs="Times New Roman"/>
          <w:sz w:val="28"/>
          <w:szCs w:val="28"/>
        </w:rPr>
        <w:t xml:space="preserve">. При длительности заболевания от 1 года до 5 лет увеличиваются КДИ и </w:t>
      </w:r>
      <w:proofErr w:type="gramStart"/>
      <w:r w:rsidRPr="001A0B97">
        <w:rPr>
          <w:rFonts w:ascii="Times New Roman" w:hAnsi="Times New Roman" w:cs="Times New Roman"/>
          <w:sz w:val="28"/>
          <w:szCs w:val="28"/>
        </w:rPr>
        <w:t>УИ</w:t>
      </w:r>
      <w:proofErr w:type="gramEnd"/>
      <w:r w:rsidRPr="001A0B97">
        <w:rPr>
          <w:rFonts w:ascii="Times New Roman" w:hAnsi="Times New Roman" w:cs="Times New Roman"/>
          <w:sz w:val="28"/>
          <w:szCs w:val="28"/>
        </w:rPr>
        <w:t xml:space="preserve"> и снижается ОПСС; кроме того, уменьшается VA, VE остается на прежнем уровне, а соотношение VE/VA увеличивается. При длительности заболевания свыше 5 лет, как указывалось выше, происходят снижение КДИ и УИ, повышение ОПСС; кроме того, увеличивается VE, VA остается в пределах нормы, а соотношение VE/VA снижается, но не ниже единицы. Иногда определяют ФУ — степень укорочения переднезаднего размера левого желудочка и </w:t>
      </w:r>
      <w:proofErr w:type="spellStart"/>
      <w:r w:rsidRPr="001A0B97">
        <w:rPr>
          <w:rFonts w:ascii="Times New Roman" w:hAnsi="Times New Roman" w:cs="Times New Roman"/>
          <w:sz w:val="28"/>
          <w:szCs w:val="28"/>
        </w:rPr>
        <w:t>Vcf</w:t>
      </w:r>
      <w:proofErr w:type="spellEnd"/>
      <w:r w:rsidRPr="001A0B97">
        <w:rPr>
          <w:rFonts w:ascii="Times New Roman" w:hAnsi="Times New Roman" w:cs="Times New Roman"/>
          <w:sz w:val="28"/>
          <w:szCs w:val="28"/>
        </w:rPr>
        <w:t xml:space="preserve"> — скорость циркулярного укорочения волокон миокарда. Эти параметры увеличиваются по мере прогрессирования заболевания, начиная с самых первых лет от начала болезни.</w:t>
      </w:r>
      <w:r w:rsidR="00EB242B">
        <w:rPr>
          <w:rFonts w:ascii="Times New Roman" w:hAnsi="Times New Roman" w:cs="Times New Roman"/>
          <w:sz w:val="28"/>
          <w:szCs w:val="28"/>
        </w:rPr>
        <w:t xml:space="preserve"> [6</w:t>
      </w:r>
      <w:r w:rsidR="00EB242B" w:rsidRPr="00B641DE">
        <w:rPr>
          <w:rFonts w:ascii="Times New Roman" w:hAnsi="Times New Roman" w:cs="Times New Roman"/>
          <w:sz w:val="28"/>
          <w:szCs w:val="28"/>
        </w:rPr>
        <w:t>].</w:t>
      </w:r>
    </w:p>
    <w:p w:rsidR="00AE16A4" w:rsidRDefault="00AE16A4" w:rsidP="00284EE3">
      <w:pPr>
        <w:ind w:firstLine="680"/>
        <w:rPr>
          <w:rFonts w:ascii="Times New Roman" w:hAnsi="Times New Roman" w:cs="Times New Roman"/>
          <w:sz w:val="28"/>
          <w:szCs w:val="28"/>
        </w:rPr>
      </w:pPr>
      <w:r w:rsidRPr="00AE16A4">
        <w:rPr>
          <w:rFonts w:ascii="Times New Roman" w:hAnsi="Times New Roman" w:cs="Times New Roman"/>
          <w:sz w:val="28"/>
          <w:szCs w:val="28"/>
        </w:rPr>
        <w:t>Все перечисленные методы диагностики должны быть оценены вместе и как можно более полно, поскольку именно такой подход может обеспечить наибольшую достоверность диагностики.</w:t>
      </w:r>
    </w:p>
    <w:p w:rsidR="00E17F6A" w:rsidRDefault="00E17F6A" w:rsidP="00284EE3">
      <w:pPr>
        <w:ind w:firstLine="680"/>
        <w:rPr>
          <w:rFonts w:ascii="Times New Roman" w:hAnsi="Times New Roman" w:cs="Times New Roman"/>
          <w:sz w:val="28"/>
          <w:szCs w:val="28"/>
        </w:rPr>
      </w:pPr>
    </w:p>
    <w:p w:rsidR="00E17F6A" w:rsidRDefault="00E17F6A" w:rsidP="00284EE3">
      <w:pPr>
        <w:ind w:firstLine="680"/>
        <w:rPr>
          <w:rFonts w:ascii="Times New Roman" w:hAnsi="Times New Roman" w:cs="Times New Roman"/>
          <w:sz w:val="28"/>
          <w:szCs w:val="28"/>
        </w:rPr>
      </w:pPr>
    </w:p>
    <w:p w:rsidR="00E17F6A" w:rsidRDefault="00E17F6A"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EB242B" w:rsidRDefault="00CC65CC" w:rsidP="00284EE3">
      <w:pPr>
        <w:ind w:firstLine="680"/>
        <w:rPr>
          <w:rFonts w:ascii="Times New Roman" w:hAnsi="Times New Roman" w:cs="Times New Roman"/>
          <w:sz w:val="28"/>
          <w:szCs w:val="28"/>
        </w:rPr>
      </w:pPr>
      <w:r>
        <w:rPr>
          <w:rFonts w:ascii="Times New Roman" w:hAnsi="Times New Roman" w:cs="Times New Roman"/>
          <w:sz w:val="28"/>
          <w:szCs w:val="28"/>
        </w:rPr>
        <w:t xml:space="preserve">                                     </w:t>
      </w:r>
    </w:p>
    <w:p w:rsidR="00CC65CC" w:rsidRDefault="00EB242B" w:rsidP="00284EE3">
      <w:pPr>
        <w:ind w:firstLine="68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5CC">
        <w:rPr>
          <w:rFonts w:ascii="Times New Roman" w:hAnsi="Times New Roman" w:cs="Times New Roman"/>
          <w:sz w:val="28"/>
          <w:szCs w:val="28"/>
        </w:rPr>
        <w:t xml:space="preserve"> </w:t>
      </w:r>
      <w:r w:rsidR="004D4378">
        <w:rPr>
          <w:rFonts w:ascii="Times New Roman" w:hAnsi="Times New Roman" w:cs="Times New Roman"/>
          <w:sz w:val="28"/>
          <w:szCs w:val="28"/>
        </w:rPr>
        <w:t xml:space="preserve">  </w:t>
      </w:r>
      <w:r w:rsidR="00CC65CC">
        <w:rPr>
          <w:rFonts w:ascii="Times New Roman" w:hAnsi="Times New Roman" w:cs="Times New Roman"/>
          <w:sz w:val="28"/>
          <w:szCs w:val="28"/>
        </w:rPr>
        <w:t xml:space="preserve">Лечение </w:t>
      </w:r>
    </w:p>
    <w:p w:rsidR="00CC65CC" w:rsidRDefault="00CC65CC" w:rsidP="00284EE3">
      <w:pPr>
        <w:ind w:firstLine="680"/>
        <w:rPr>
          <w:rFonts w:ascii="Times New Roman" w:hAnsi="Times New Roman" w:cs="Times New Roman"/>
          <w:sz w:val="28"/>
          <w:szCs w:val="28"/>
        </w:rPr>
      </w:pPr>
      <w:r w:rsidRPr="00CC65CC">
        <w:rPr>
          <w:rFonts w:ascii="Times New Roman" w:hAnsi="Times New Roman" w:cs="Times New Roman"/>
          <w:sz w:val="28"/>
          <w:szCs w:val="28"/>
        </w:rPr>
        <w:t xml:space="preserve">В последнее время более глубокое понимание патофизиологии и патогенеза ДКМ позволило улучшить варианты ведения больных СД в целях профилактики развития и лечения ДКМ на доклинической стадии. Они включают в себя изменения образа жизни, улучшение контроля диабета, управление сосуществующей АГ и ИБС, если таковые имеются, </w:t>
      </w:r>
      <w:proofErr w:type="spellStart"/>
      <w:r w:rsidRPr="00CC65CC">
        <w:rPr>
          <w:rFonts w:ascii="Times New Roman" w:hAnsi="Times New Roman" w:cs="Times New Roman"/>
          <w:sz w:val="28"/>
          <w:szCs w:val="28"/>
        </w:rPr>
        <w:t>липидкорригирующую</w:t>
      </w:r>
      <w:proofErr w:type="spellEnd"/>
      <w:r w:rsidRPr="00CC65CC">
        <w:rPr>
          <w:rFonts w:ascii="Times New Roman" w:hAnsi="Times New Roman" w:cs="Times New Roman"/>
          <w:sz w:val="28"/>
          <w:szCs w:val="28"/>
        </w:rPr>
        <w:t xml:space="preserve"> </w:t>
      </w:r>
      <w:r>
        <w:rPr>
          <w:rFonts w:ascii="Times New Roman" w:hAnsi="Times New Roman" w:cs="Times New Roman"/>
          <w:sz w:val="28"/>
          <w:szCs w:val="28"/>
        </w:rPr>
        <w:t xml:space="preserve">терапию и лечение ХСН. В </w:t>
      </w:r>
      <w:proofErr w:type="spellStart"/>
      <w:proofErr w:type="gramStart"/>
      <w:r>
        <w:rPr>
          <w:rFonts w:ascii="Times New Roman" w:hAnsi="Times New Roman" w:cs="Times New Roman"/>
          <w:sz w:val="28"/>
          <w:szCs w:val="28"/>
        </w:rPr>
        <w:t>табл</w:t>
      </w:r>
      <w:proofErr w:type="spellEnd"/>
      <w:proofErr w:type="gramEnd"/>
      <w:r>
        <w:rPr>
          <w:rFonts w:ascii="Times New Roman" w:hAnsi="Times New Roman" w:cs="Times New Roman"/>
          <w:sz w:val="28"/>
          <w:szCs w:val="28"/>
        </w:rPr>
        <w:t>…</w:t>
      </w:r>
      <w:r w:rsidRPr="00CC65CC">
        <w:rPr>
          <w:rFonts w:ascii="Times New Roman" w:hAnsi="Times New Roman" w:cs="Times New Roman"/>
          <w:sz w:val="28"/>
          <w:szCs w:val="28"/>
        </w:rPr>
        <w:t xml:space="preserve"> представлены основные используемые в клинической практике и потенциальные стратегические направления в лечении и профилактике ДКМ.</w:t>
      </w:r>
      <w:r w:rsidR="00EB242B">
        <w:rPr>
          <w:rFonts w:ascii="Times New Roman" w:hAnsi="Times New Roman" w:cs="Times New Roman"/>
          <w:sz w:val="28"/>
          <w:szCs w:val="28"/>
        </w:rPr>
        <w:t xml:space="preserve"> [6</w:t>
      </w:r>
      <w:r w:rsidR="00EB242B" w:rsidRPr="00B641DE">
        <w:rPr>
          <w:rFonts w:ascii="Times New Roman" w:hAnsi="Times New Roman" w:cs="Times New Roman"/>
          <w:sz w:val="28"/>
          <w:szCs w:val="28"/>
        </w:rPr>
        <w:t>].</w:t>
      </w:r>
    </w:p>
    <w:tbl>
      <w:tblPr>
        <w:tblStyle w:val="ab"/>
        <w:tblW w:w="0" w:type="auto"/>
        <w:tblLook w:val="04A0" w:firstRow="1" w:lastRow="0" w:firstColumn="1" w:lastColumn="0" w:noHBand="0" w:noVBand="1"/>
      </w:tblPr>
      <w:tblGrid>
        <w:gridCol w:w="3234"/>
        <w:gridCol w:w="6199"/>
      </w:tblGrid>
      <w:tr w:rsidR="00EB242B" w:rsidRPr="003D4536" w:rsidTr="008E63CA">
        <w:trPr>
          <w:trHeight w:val="393"/>
        </w:trPr>
        <w:tc>
          <w:tcPr>
            <w:tcW w:w="3234" w:type="dxa"/>
          </w:tcPr>
          <w:p w:rsidR="00EB242B" w:rsidRPr="003D4536" w:rsidRDefault="00EB242B" w:rsidP="00284EE3">
            <w:pPr>
              <w:rPr>
                <w:rFonts w:ascii="Times New Roman" w:hAnsi="Times New Roman" w:cs="Times New Roman"/>
                <w:sz w:val="20"/>
                <w:szCs w:val="20"/>
              </w:rPr>
            </w:pPr>
            <w:r w:rsidRPr="003D4536">
              <w:rPr>
                <w:rFonts w:ascii="Times New Roman" w:hAnsi="Times New Roman" w:cs="Times New Roman"/>
                <w:sz w:val="20"/>
                <w:szCs w:val="20"/>
              </w:rPr>
              <w:t>Стратегии</w:t>
            </w:r>
          </w:p>
        </w:tc>
        <w:tc>
          <w:tcPr>
            <w:tcW w:w="6199" w:type="dxa"/>
          </w:tcPr>
          <w:p w:rsidR="00EB242B" w:rsidRPr="003D4536" w:rsidRDefault="00EB242B" w:rsidP="00284EE3">
            <w:pPr>
              <w:rPr>
                <w:rFonts w:ascii="Times New Roman" w:hAnsi="Times New Roman" w:cs="Times New Roman"/>
                <w:sz w:val="20"/>
                <w:szCs w:val="20"/>
              </w:rPr>
            </w:pPr>
            <w:r w:rsidRPr="003D4536">
              <w:rPr>
                <w:rFonts w:ascii="Times New Roman" w:hAnsi="Times New Roman" w:cs="Times New Roman"/>
                <w:sz w:val="20"/>
                <w:szCs w:val="20"/>
              </w:rPr>
              <w:t>Класс препаратов / препарат, механизмы действия</w:t>
            </w:r>
          </w:p>
        </w:tc>
      </w:tr>
      <w:tr w:rsidR="00EB242B" w:rsidRPr="003D4536" w:rsidTr="008E63CA">
        <w:trPr>
          <w:trHeight w:val="4450"/>
        </w:trPr>
        <w:tc>
          <w:tcPr>
            <w:tcW w:w="3234" w:type="dxa"/>
          </w:tcPr>
          <w:p w:rsidR="00EB242B" w:rsidRPr="003D4536" w:rsidRDefault="008E63CA" w:rsidP="00284EE3">
            <w:pPr>
              <w:rPr>
                <w:rFonts w:ascii="Times New Roman" w:hAnsi="Times New Roman" w:cs="Times New Roman"/>
                <w:sz w:val="20"/>
                <w:szCs w:val="20"/>
              </w:rPr>
            </w:pPr>
            <w:proofErr w:type="spellStart"/>
            <w:r w:rsidRPr="003D4536">
              <w:rPr>
                <w:rFonts w:ascii="Times New Roman" w:hAnsi="Times New Roman" w:cs="Times New Roman"/>
                <w:sz w:val="20"/>
                <w:szCs w:val="20"/>
              </w:rPr>
              <w:t>Сахароснижающие</w:t>
            </w:r>
            <w:proofErr w:type="spellEnd"/>
            <w:r w:rsidRPr="003D4536">
              <w:rPr>
                <w:rFonts w:ascii="Times New Roman" w:hAnsi="Times New Roman" w:cs="Times New Roman"/>
                <w:sz w:val="20"/>
                <w:szCs w:val="20"/>
              </w:rPr>
              <w:t xml:space="preserve"> препараты</w:t>
            </w:r>
          </w:p>
        </w:tc>
        <w:tc>
          <w:tcPr>
            <w:tcW w:w="6199" w:type="dxa"/>
          </w:tcPr>
          <w:p w:rsidR="008E63CA" w:rsidRPr="003D4536" w:rsidRDefault="008E63CA" w:rsidP="008E63CA">
            <w:pPr>
              <w:pStyle w:val="a7"/>
              <w:numPr>
                <w:ilvl w:val="0"/>
                <w:numId w:val="12"/>
              </w:numPr>
              <w:rPr>
                <w:rFonts w:ascii="Times New Roman" w:hAnsi="Times New Roman" w:cs="Times New Roman"/>
                <w:sz w:val="20"/>
                <w:szCs w:val="20"/>
              </w:rPr>
            </w:pPr>
            <w:proofErr w:type="spellStart"/>
            <w:r w:rsidRPr="003D4536">
              <w:rPr>
                <w:rFonts w:ascii="Times New Roman" w:hAnsi="Times New Roman" w:cs="Times New Roman"/>
                <w:sz w:val="20"/>
                <w:szCs w:val="20"/>
              </w:rPr>
              <w:t>Метформин</w:t>
            </w:r>
            <w:proofErr w:type="spellEnd"/>
            <w:r w:rsidRPr="003D4536">
              <w:rPr>
                <w:rFonts w:ascii="Times New Roman" w:hAnsi="Times New Roman" w:cs="Times New Roman"/>
                <w:sz w:val="20"/>
                <w:szCs w:val="20"/>
              </w:rPr>
              <w:t xml:space="preserve">: регуляция </w:t>
            </w:r>
            <w:proofErr w:type="spellStart"/>
            <w:r w:rsidRPr="003D4536">
              <w:rPr>
                <w:rFonts w:ascii="Times New Roman" w:hAnsi="Times New Roman" w:cs="Times New Roman"/>
                <w:sz w:val="20"/>
                <w:szCs w:val="20"/>
              </w:rPr>
              <w:t>апоптоза</w:t>
            </w:r>
            <w:proofErr w:type="spellEnd"/>
            <w:r w:rsidRPr="003D4536">
              <w:rPr>
                <w:rFonts w:ascii="Times New Roman" w:hAnsi="Times New Roman" w:cs="Times New Roman"/>
                <w:sz w:val="20"/>
                <w:szCs w:val="20"/>
              </w:rPr>
              <w:t xml:space="preserve"> </w:t>
            </w:r>
            <w:proofErr w:type="spellStart"/>
            <w:r w:rsidRPr="003D4536">
              <w:rPr>
                <w:rFonts w:ascii="Times New Roman" w:hAnsi="Times New Roman" w:cs="Times New Roman"/>
                <w:sz w:val="20"/>
                <w:szCs w:val="20"/>
              </w:rPr>
              <w:t>кардиомиоцитов</w:t>
            </w:r>
            <w:proofErr w:type="spellEnd"/>
            <w:r w:rsidRPr="003D4536">
              <w:rPr>
                <w:rFonts w:ascii="Times New Roman" w:hAnsi="Times New Roman" w:cs="Times New Roman"/>
                <w:sz w:val="20"/>
                <w:szCs w:val="20"/>
              </w:rPr>
              <w:t>, снижение смертности</w:t>
            </w:r>
          </w:p>
          <w:p w:rsidR="008E63CA" w:rsidRPr="003D4536" w:rsidRDefault="008E63CA" w:rsidP="008E63CA">
            <w:pPr>
              <w:pStyle w:val="a7"/>
              <w:numPr>
                <w:ilvl w:val="0"/>
                <w:numId w:val="12"/>
              </w:numPr>
              <w:rPr>
                <w:rFonts w:ascii="Times New Roman" w:hAnsi="Times New Roman" w:cs="Times New Roman"/>
                <w:sz w:val="20"/>
                <w:szCs w:val="20"/>
              </w:rPr>
            </w:pPr>
            <w:proofErr w:type="spellStart"/>
            <w:r w:rsidRPr="003D4536">
              <w:rPr>
                <w:rFonts w:ascii="Times New Roman" w:hAnsi="Times New Roman" w:cs="Times New Roman"/>
                <w:sz w:val="20"/>
                <w:szCs w:val="20"/>
              </w:rPr>
              <w:t>Тиазолидиндионы</w:t>
            </w:r>
            <w:proofErr w:type="spellEnd"/>
            <w:r w:rsidRPr="003D4536">
              <w:rPr>
                <w:rFonts w:ascii="Times New Roman" w:hAnsi="Times New Roman" w:cs="Times New Roman"/>
                <w:sz w:val="20"/>
                <w:szCs w:val="20"/>
              </w:rPr>
              <w:t xml:space="preserve">: улучшают дисфункцию сердца, усвоение глюкозы </w:t>
            </w:r>
            <w:proofErr w:type="spellStart"/>
            <w:r w:rsidRPr="003D4536">
              <w:rPr>
                <w:rFonts w:ascii="Times New Roman" w:hAnsi="Times New Roman" w:cs="Times New Roman"/>
                <w:sz w:val="20"/>
                <w:szCs w:val="20"/>
              </w:rPr>
              <w:t>кардиомиоцитами</w:t>
            </w:r>
            <w:proofErr w:type="spellEnd"/>
            <w:r w:rsidRPr="003D4536">
              <w:rPr>
                <w:rFonts w:ascii="Times New Roman" w:hAnsi="Times New Roman" w:cs="Times New Roman"/>
                <w:sz w:val="20"/>
                <w:szCs w:val="20"/>
              </w:rPr>
              <w:t xml:space="preserve"> </w:t>
            </w:r>
          </w:p>
          <w:p w:rsidR="008E63CA" w:rsidRPr="003D4536" w:rsidRDefault="008E63CA" w:rsidP="008E63CA">
            <w:pPr>
              <w:pStyle w:val="a7"/>
              <w:numPr>
                <w:ilvl w:val="0"/>
                <w:numId w:val="12"/>
              </w:numPr>
              <w:rPr>
                <w:rFonts w:ascii="Times New Roman" w:hAnsi="Times New Roman" w:cs="Times New Roman"/>
                <w:sz w:val="20"/>
                <w:szCs w:val="20"/>
              </w:rPr>
            </w:pPr>
            <w:r w:rsidRPr="003D4536">
              <w:rPr>
                <w:rFonts w:ascii="Times New Roman" w:hAnsi="Times New Roman" w:cs="Times New Roman"/>
                <w:sz w:val="20"/>
                <w:szCs w:val="20"/>
              </w:rPr>
              <w:t xml:space="preserve">Агонисты ГПП-1: подавляют </w:t>
            </w:r>
            <w:proofErr w:type="spellStart"/>
            <w:r w:rsidRPr="003D4536">
              <w:rPr>
                <w:rFonts w:ascii="Times New Roman" w:hAnsi="Times New Roman" w:cs="Times New Roman"/>
                <w:sz w:val="20"/>
                <w:szCs w:val="20"/>
              </w:rPr>
              <w:t>апоптоз</w:t>
            </w:r>
            <w:proofErr w:type="spellEnd"/>
            <w:r w:rsidRPr="003D4536">
              <w:rPr>
                <w:rFonts w:ascii="Times New Roman" w:hAnsi="Times New Roman" w:cs="Times New Roman"/>
                <w:sz w:val="20"/>
                <w:szCs w:val="20"/>
              </w:rPr>
              <w:t xml:space="preserve"> </w:t>
            </w:r>
            <w:proofErr w:type="spellStart"/>
            <w:r w:rsidRPr="003D4536">
              <w:rPr>
                <w:rFonts w:ascii="Times New Roman" w:hAnsi="Times New Roman" w:cs="Times New Roman"/>
                <w:sz w:val="20"/>
                <w:szCs w:val="20"/>
              </w:rPr>
              <w:t>кардиомиоцитов</w:t>
            </w:r>
            <w:proofErr w:type="spellEnd"/>
            <w:r w:rsidRPr="003D4536">
              <w:rPr>
                <w:rFonts w:ascii="Times New Roman" w:hAnsi="Times New Roman" w:cs="Times New Roman"/>
                <w:sz w:val="20"/>
                <w:szCs w:val="20"/>
              </w:rPr>
              <w:t xml:space="preserve">, улучшают </w:t>
            </w:r>
            <w:proofErr w:type="spellStart"/>
            <w:r w:rsidRPr="003D4536">
              <w:rPr>
                <w:rFonts w:ascii="Times New Roman" w:hAnsi="Times New Roman" w:cs="Times New Roman"/>
                <w:sz w:val="20"/>
                <w:szCs w:val="20"/>
              </w:rPr>
              <w:t>вазодилятацию</w:t>
            </w:r>
            <w:proofErr w:type="spellEnd"/>
            <w:r w:rsidRPr="003D4536">
              <w:rPr>
                <w:rFonts w:ascii="Times New Roman" w:hAnsi="Times New Roman" w:cs="Times New Roman"/>
                <w:sz w:val="20"/>
                <w:szCs w:val="20"/>
              </w:rPr>
              <w:t xml:space="preserve"> </w:t>
            </w:r>
          </w:p>
          <w:p w:rsidR="008E63CA" w:rsidRPr="003D4536" w:rsidRDefault="008E63CA" w:rsidP="008E63CA">
            <w:pPr>
              <w:pStyle w:val="a7"/>
              <w:numPr>
                <w:ilvl w:val="0"/>
                <w:numId w:val="12"/>
              </w:numPr>
              <w:rPr>
                <w:rFonts w:ascii="Times New Roman" w:hAnsi="Times New Roman" w:cs="Times New Roman"/>
                <w:sz w:val="20"/>
                <w:szCs w:val="20"/>
              </w:rPr>
            </w:pPr>
            <w:r w:rsidRPr="003D4536">
              <w:rPr>
                <w:rFonts w:ascii="Times New Roman" w:hAnsi="Times New Roman" w:cs="Times New Roman"/>
                <w:sz w:val="20"/>
                <w:szCs w:val="20"/>
              </w:rPr>
              <w:t xml:space="preserve">Ингибиторы ДПП-4: профилактика диастолической дисфункции за счет подавления формирования фиброза в миокарде и </w:t>
            </w:r>
            <w:proofErr w:type="spellStart"/>
            <w:r w:rsidRPr="003D4536">
              <w:rPr>
                <w:rFonts w:ascii="Times New Roman" w:hAnsi="Times New Roman" w:cs="Times New Roman"/>
                <w:sz w:val="20"/>
                <w:szCs w:val="20"/>
              </w:rPr>
              <w:t>оксидативного</w:t>
            </w:r>
            <w:proofErr w:type="spellEnd"/>
            <w:r w:rsidRPr="003D4536">
              <w:rPr>
                <w:rFonts w:ascii="Times New Roman" w:hAnsi="Times New Roman" w:cs="Times New Roman"/>
                <w:sz w:val="20"/>
                <w:szCs w:val="20"/>
              </w:rPr>
              <w:t xml:space="preserve"> стресса </w:t>
            </w:r>
          </w:p>
          <w:p w:rsidR="00EB242B" w:rsidRPr="003D4536" w:rsidRDefault="008E63CA" w:rsidP="008E63CA">
            <w:pPr>
              <w:pStyle w:val="a7"/>
              <w:numPr>
                <w:ilvl w:val="0"/>
                <w:numId w:val="12"/>
              </w:numPr>
              <w:rPr>
                <w:rFonts w:ascii="Times New Roman" w:hAnsi="Times New Roman" w:cs="Times New Roman"/>
                <w:sz w:val="20"/>
                <w:szCs w:val="20"/>
              </w:rPr>
            </w:pPr>
            <w:r w:rsidRPr="003D4536">
              <w:rPr>
                <w:rFonts w:ascii="Times New Roman" w:hAnsi="Times New Roman" w:cs="Times New Roman"/>
                <w:sz w:val="20"/>
                <w:szCs w:val="20"/>
              </w:rPr>
              <w:t>Ингибиторы SGLT2: контроль висцерального жира, АД, артериальной жесткости, альбуминурии, веса, оксида</w:t>
            </w:r>
          </w:p>
        </w:tc>
      </w:tr>
      <w:tr w:rsidR="00EB242B" w:rsidRPr="003D4536" w:rsidTr="008E63CA">
        <w:trPr>
          <w:trHeight w:val="2513"/>
        </w:trPr>
        <w:tc>
          <w:tcPr>
            <w:tcW w:w="3234" w:type="dxa"/>
          </w:tcPr>
          <w:p w:rsidR="00EB242B" w:rsidRPr="003D4536" w:rsidRDefault="008E63CA" w:rsidP="00284EE3">
            <w:pPr>
              <w:rPr>
                <w:rFonts w:ascii="Times New Roman" w:hAnsi="Times New Roman" w:cs="Times New Roman"/>
                <w:sz w:val="20"/>
                <w:szCs w:val="20"/>
              </w:rPr>
            </w:pPr>
            <w:r w:rsidRPr="003D4536">
              <w:rPr>
                <w:rFonts w:ascii="Times New Roman" w:hAnsi="Times New Roman" w:cs="Times New Roman"/>
                <w:sz w:val="20"/>
                <w:szCs w:val="20"/>
              </w:rPr>
              <w:t>Вазоактивные препараты</w:t>
            </w:r>
          </w:p>
        </w:tc>
        <w:tc>
          <w:tcPr>
            <w:tcW w:w="6199" w:type="dxa"/>
          </w:tcPr>
          <w:p w:rsidR="008E63CA" w:rsidRPr="003D4536" w:rsidRDefault="008E63CA" w:rsidP="008E63CA">
            <w:pPr>
              <w:pStyle w:val="a7"/>
              <w:numPr>
                <w:ilvl w:val="0"/>
                <w:numId w:val="13"/>
              </w:numPr>
              <w:rPr>
                <w:rFonts w:ascii="Times New Roman" w:hAnsi="Times New Roman" w:cs="Times New Roman"/>
                <w:sz w:val="20"/>
                <w:szCs w:val="20"/>
              </w:rPr>
            </w:pPr>
            <w:r w:rsidRPr="003D4536">
              <w:rPr>
                <w:rFonts w:ascii="Times New Roman" w:hAnsi="Times New Roman" w:cs="Times New Roman"/>
                <w:sz w:val="20"/>
                <w:szCs w:val="20"/>
              </w:rPr>
              <w:t xml:space="preserve">ИАПФ/АРА/АМКР: улучшают симптомы ХСН, снижают смертность </w:t>
            </w:r>
          </w:p>
          <w:p w:rsidR="00EB242B" w:rsidRPr="003D4536" w:rsidRDefault="008E63CA" w:rsidP="008E63CA">
            <w:pPr>
              <w:pStyle w:val="a7"/>
              <w:numPr>
                <w:ilvl w:val="0"/>
                <w:numId w:val="13"/>
              </w:numPr>
              <w:rPr>
                <w:rFonts w:ascii="Times New Roman" w:hAnsi="Times New Roman" w:cs="Times New Roman"/>
                <w:sz w:val="20"/>
                <w:szCs w:val="20"/>
              </w:rPr>
            </w:pPr>
            <w:r w:rsidRPr="003D4536">
              <w:rPr>
                <w:rFonts w:ascii="Times New Roman" w:hAnsi="Times New Roman" w:cs="Times New Roman"/>
                <w:sz w:val="20"/>
                <w:szCs w:val="20"/>
              </w:rPr>
              <w:t>ББ: снижают госпитализации и смертность, улучшают симптомы ХСН</w:t>
            </w:r>
          </w:p>
          <w:p w:rsidR="008E63CA" w:rsidRPr="003D4536" w:rsidRDefault="008E63CA" w:rsidP="008E63CA">
            <w:pPr>
              <w:pStyle w:val="a7"/>
              <w:numPr>
                <w:ilvl w:val="0"/>
                <w:numId w:val="13"/>
              </w:numPr>
              <w:rPr>
                <w:rFonts w:ascii="Times New Roman" w:hAnsi="Times New Roman" w:cs="Times New Roman"/>
                <w:sz w:val="20"/>
                <w:szCs w:val="20"/>
              </w:rPr>
            </w:pPr>
            <w:r w:rsidRPr="003D4536">
              <w:rPr>
                <w:rFonts w:ascii="Times New Roman" w:hAnsi="Times New Roman" w:cs="Times New Roman"/>
                <w:sz w:val="20"/>
                <w:szCs w:val="20"/>
              </w:rPr>
              <w:t xml:space="preserve">Ингибиторы 5ФД: улучшают функции миокарда и </w:t>
            </w:r>
            <w:proofErr w:type="spellStart"/>
            <w:r w:rsidRPr="003D4536">
              <w:rPr>
                <w:rFonts w:ascii="Times New Roman" w:hAnsi="Times New Roman" w:cs="Times New Roman"/>
                <w:sz w:val="20"/>
                <w:szCs w:val="20"/>
              </w:rPr>
              <w:t>ремоделирование</w:t>
            </w:r>
            <w:proofErr w:type="spellEnd"/>
            <w:r w:rsidRPr="003D4536">
              <w:rPr>
                <w:rFonts w:ascii="Times New Roman" w:hAnsi="Times New Roman" w:cs="Times New Roman"/>
                <w:sz w:val="20"/>
                <w:szCs w:val="20"/>
              </w:rPr>
              <w:t xml:space="preserve"> сердца</w:t>
            </w:r>
          </w:p>
        </w:tc>
      </w:tr>
      <w:tr w:rsidR="00EB242B" w:rsidRPr="003D4536" w:rsidTr="008E63CA">
        <w:trPr>
          <w:trHeight w:val="2194"/>
        </w:trPr>
        <w:tc>
          <w:tcPr>
            <w:tcW w:w="3234" w:type="dxa"/>
          </w:tcPr>
          <w:p w:rsidR="00EB242B" w:rsidRPr="003D4536" w:rsidRDefault="008E63CA" w:rsidP="00284EE3">
            <w:pPr>
              <w:rPr>
                <w:rFonts w:ascii="Times New Roman" w:hAnsi="Times New Roman" w:cs="Times New Roman"/>
                <w:sz w:val="20"/>
                <w:szCs w:val="20"/>
              </w:rPr>
            </w:pPr>
            <w:proofErr w:type="spellStart"/>
            <w:r w:rsidRPr="003D4536">
              <w:rPr>
                <w:rFonts w:ascii="Times New Roman" w:hAnsi="Times New Roman" w:cs="Times New Roman"/>
                <w:sz w:val="20"/>
                <w:szCs w:val="20"/>
              </w:rPr>
              <w:t>Липидкорригирующая</w:t>
            </w:r>
            <w:proofErr w:type="spellEnd"/>
            <w:r w:rsidRPr="003D4536">
              <w:rPr>
                <w:rFonts w:ascii="Times New Roman" w:hAnsi="Times New Roman" w:cs="Times New Roman"/>
                <w:sz w:val="20"/>
                <w:szCs w:val="20"/>
              </w:rPr>
              <w:t xml:space="preserve"> терапия</w:t>
            </w:r>
          </w:p>
        </w:tc>
        <w:tc>
          <w:tcPr>
            <w:tcW w:w="6199" w:type="dxa"/>
          </w:tcPr>
          <w:p w:rsidR="008E63CA" w:rsidRPr="003D4536" w:rsidRDefault="00F75C14" w:rsidP="008E63CA">
            <w:pPr>
              <w:pStyle w:val="a7"/>
              <w:numPr>
                <w:ilvl w:val="0"/>
                <w:numId w:val="14"/>
              </w:numPr>
              <w:rPr>
                <w:rFonts w:ascii="Times New Roman" w:hAnsi="Times New Roman" w:cs="Times New Roman"/>
                <w:sz w:val="20"/>
                <w:szCs w:val="20"/>
              </w:rPr>
            </w:pPr>
            <w:proofErr w:type="spellStart"/>
            <w:r>
              <w:rPr>
                <w:rFonts w:ascii="Times New Roman" w:hAnsi="Times New Roman" w:cs="Times New Roman"/>
                <w:sz w:val="20"/>
                <w:szCs w:val="20"/>
              </w:rPr>
              <w:t>Статины</w:t>
            </w:r>
            <w:proofErr w:type="spellEnd"/>
            <w:r w:rsidR="008E63CA" w:rsidRPr="003D4536">
              <w:rPr>
                <w:rFonts w:ascii="Times New Roman" w:hAnsi="Times New Roman" w:cs="Times New Roman"/>
                <w:sz w:val="20"/>
                <w:szCs w:val="20"/>
              </w:rPr>
              <w:t xml:space="preserve">: уменьшают фиброз миокарда и воспаление, улучшают функции миокарда </w:t>
            </w:r>
          </w:p>
          <w:p w:rsidR="008E63CA" w:rsidRPr="003D4536" w:rsidRDefault="008E63CA" w:rsidP="008E63CA">
            <w:pPr>
              <w:pStyle w:val="a7"/>
              <w:numPr>
                <w:ilvl w:val="0"/>
                <w:numId w:val="14"/>
              </w:numPr>
              <w:rPr>
                <w:rFonts w:ascii="Times New Roman" w:hAnsi="Times New Roman" w:cs="Times New Roman"/>
                <w:sz w:val="20"/>
                <w:szCs w:val="20"/>
              </w:rPr>
            </w:pPr>
            <w:r w:rsidRPr="003D4536">
              <w:rPr>
                <w:rFonts w:ascii="Times New Roman" w:hAnsi="Times New Roman" w:cs="Times New Roman"/>
                <w:sz w:val="20"/>
                <w:szCs w:val="20"/>
              </w:rPr>
              <w:t xml:space="preserve">Синтетические </w:t>
            </w:r>
            <w:proofErr w:type="spellStart"/>
            <w:r w:rsidRPr="003D4536">
              <w:rPr>
                <w:rFonts w:ascii="Times New Roman" w:hAnsi="Times New Roman" w:cs="Times New Roman"/>
                <w:sz w:val="20"/>
                <w:szCs w:val="20"/>
              </w:rPr>
              <w:t>олигонуклеотиды</w:t>
            </w:r>
            <w:proofErr w:type="spellEnd"/>
            <w:r w:rsidRPr="003D4536">
              <w:rPr>
                <w:rFonts w:ascii="Times New Roman" w:hAnsi="Times New Roman" w:cs="Times New Roman"/>
                <w:sz w:val="20"/>
                <w:szCs w:val="20"/>
              </w:rPr>
              <w:t xml:space="preserve">: модулируют </w:t>
            </w:r>
            <w:proofErr w:type="spellStart"/>
            <w:r w:rsidRPr="003D4536">
              <w:rPr>
                <w:rFonts w:ascii="Times New Roman" w:hAnsi="Times New Roman" w:cs="Times New Roman"/>
                <w:sz w:val="20"/>
                <w:szCs w:val="20"/>
              </w:rPr>
              <w:t>микроРНК</w:t>
            </w:r>
            <w:proofErr w:type="spellEnd"/>
            <w:r w:rsidRPr="003D4536">
              <w:rPr>
                <w:rFonts w:ascii="Times New Roman" w:hAnsi="Times New Roman" w:cs="Times New Roman"/>
                <w:sz w:val="20"/>
                <w:szCs w:val="20"/>
              </w:rPr>
              <w:t xml:space="preserve"> </w:t>
            </w:r>
          </w:p>
          <w:p w:rsidR="00EB242B" w:rsidRPr="003D4536" w:rsidRDefault="008E63CA" w:rsidP="008E63CA">
            <w:pPr>
              <w:pStyle w:val="a7"/>
              <w:numPr>
                <w:ilvl w:val="0"/>
                <w:numId w:val="14"/>
              </w:numPr>
              <w:rPr>
                <w:rFonts w:ascii="Times New Roman" w:hAnsi="Times New Roman" w:cs="Times New Roman"/>
                <w:sz w:val="20"/>
                <w:szCs w:val="20"/>
              </w:rPr>
            </w:pPr>
            <w:r w:rsidRPr="003D4536">
              <w:rPr>
                <w:rFonts w:ascii="Times New Roman" w:hAnsi="Times New Roman" w:cs="Times New Roman"/>
                <w:sz w:val="20"/>
                <w:szCs w:val="20"/>
              </w:rPr>
              <w:t xml:space="preserve">Фактор роста фибробластов-21: подавляет </w:t>
            </w:r>
            <w:proofErr w:type="spellStart"/>
            <w:r w:rsidRPr="003D4536">
              <w:rPr>
                <w:rFonts w:ascii="Times New Roman" w:hAnsi="Times New Roman" w:cs="Times New Roman"/>
                <w:sz w:val="20"/>
                <w:szCs w:val="20"/>
              </w:rPr>
              <w:t>оксидативный</w:t>
            </w:r>
            <w:proofErr w:type="spellEnd"/>
            <w:r w:rsidRPr="003D4536">
              <w:rPr>
                <w:rFonts w:ascii="Times New Roman" w:hAnsi="Times New Roman" w:cs="Times New Roman"/>
                <w:sz w:val="20"/>
                <w:szCs w:val="20"/>
              </w:rPr>
              <w:t xml:space="preserve"> стресс, </w:t>
            </w:r>
            <w:proofErr w:type="spellStart"/>
            <w:r w:rsidRPr="003D4536">
              <w:rPr>
                <w:rFonts w:ascii="Times New Roman" w:hAnsi="Times New Roman" w:cs="Times New Roman"/>
                <w:sz w:val="20"/>
                <w:szCs w:val="20"/>
              </w:rPr>
              <w:t>липидмодулирующий</w:t>
            </w:r>
            <w:proofErr w:type="spellEnd"/>
            <w:r w:rsidRPr="003D4536">
              <w:rPr>
                <w:rFonts w:ascii="Times New Roman" w:hAnsi="Times New Roman" w:cs="Times New Roman"/>
                <w:sz w:val="20"/>
                <w:szCs w:val="20"/>
              </w:rPr>
              <w:t xml:space="preserve"> эффект</w:t>
            </w:r>
          </w:p>
        </w:tc>
      </w:tr>
      <w:tr w:rsidR="00EB242B" w:rsidRPr="003D4536" w:rsidTr="008E63CA">
        <w:trPr>
          <w:trHeight w:val="141"/>
        </w:trPr>
        <w:tc>
          <w:tcPr>
            <w:tcW w:w="3234" w:type="dxa"/>
          </w:tcPr>
          <w:p w:rsidR="00EB242B" w:rsidRPr="003D4536" w:rsidRDefault="008E63CA" w:rsidP="00284EE3">
            <w:pPr>
              <w:rPr>
                <w:rFonts w:ascii="Times New Roman" w:hAnsi="Times New Roman" w:cs="Times New Roman"/>
                <w:sz w:val="20"/>
                <w:szCs w:val="20"/>
              </w:rPr>
            </w:pPr>
            <w:r w:rsidRPr="003D4536">
              <w:rPr>
                <w:rFonts w:ascii="Times New Roman" w:hAnsi="Times New Roman" w:cs="Times New Roman"/>
                <w:sz w:val="20"/>
                <w:szCs w:val="20"/>
              </w:rPr>
              <w:t>Метаболические модуляторы</w:t>
            </w:r>
          </w:p>
        </w:tc>
        <w:tc>
          <w:tcPr>
            <w:tcW w:w="6199" w:type="dxa"/>
          </w:tcPr>
          <w:p w:rsidR="008E63CA" w:rsidRPr="003D4536" w:rsidRDefault="008E63CA" w:rsidP="008E63CA">
            <w:pPr>
              <w:pStyle w:val="a7"/>
              <w:numPr>
                <w:ilvl w:val="0"/>
                <w:numId w:val="15"/>
              </w:numPr>
              <w:rPr>
                <w:rFonts w:ascii="Times New Roman" w:hAnsi="Times New Roman" w:cs="Times New Roman"/>
                <w:sz w:val="20"/>
                <w:szCs w:val="20"/>
              </w:rPr>
            </w:pPr>
            <w:proofErr w:type="spellStart"/>
            <w:r w:rsidRPr="003D4536">
              <w:rPr>
                <w:rFonts w:ascii="Times New Roman" w:hAnsi="Times New Roman" w:cs="Times New Roman"/>
                <w:sz w:val="20"/>
                <w:szCs w:val="20"/>
              </w:rPr>
              <w:t>Триметазидин</w:t>
            </w:r>
            <w:proofErr w:type="spellEnd"/>
            <w:r w:rsidRPr="003D4536">
              <w:rPr>
                <w:rFonts w:ascii="Times New Roman" w:hAnsi="Times New Roman" w:cs="Times New Roman"/>
                <w:sz w:val="20"/>
                <w:szCs w:val="20"/>
              </w:rPr>
              <w:t xml:space="preserve">: подавляет </w:t>
            </w:r>
            <w:proofErr w:type="spellStart"/>
            <w:r w:rsidRPr="003D4536">
              <w:rPr>
                <w:rFonts w:ascii="Times New Roman" w:hAnsi="Times New Roman" w:cs="Times New Roman"/>
                <w:sz w:val="20"/>
                <w:szCs w:val="20"/>
              </w:rPr>
              <w:t>свободнорадикальное</w:t>
            </w:r>
            <w:proofErr w:type="spellEnd"/>
            <w:r w:rsidRPr="003D4536">
              <w:rPr>
                <w:rFonts w:ascii="Times New Roman" w:hAnsi="Times New Roman" w:cs="Times New Roman"/>
                <w:sz w:val="20"/>
                <w:szCs w:val="20"/>
              </w:rPr>
              <w:t xml:space="preserve"> окисление, </w:t>
            </w:r>
            <w:r w:rsidRPr="003D4536">
              <w:rPr>
                <w:rFonts w:ascii="Times New Roman" w:hAnsi="Times New Roman" w:cs="Times New Roman"/>
                <w:sz w:val="20"/>
                <w:szCs w:val="20"/>
              </w:rPr>
              <w:lastRenderedPageBreak/>
              <w:t xml:space="preserve">улучшает эндотелиальную функцию, подавляет </w:t>
            </w:r>
            <w:proofErr w:type="spellStart"/>
            <w:r w:rsidRPr="003D4536">
              <w:rPr>
                <w:rFonts w:ascii="Times New Roman" w:hAnsi="Times New Roman" w:cs="Times New Roman"/>
                <w:sz w:val="20"/>
                <w:szCs w:val="20"/>
              </w:rPr>
              <w:t>апоптоз</w:t>
            </w:r>
            <w:proofErr w:type="spellEnd"/>
            <w:r w:rsidRPr="003D4536">
              <w:rPr>
                <w:rFonts w:ascii="Times New Roman" w:hAnsi="Times New Roman" w:cs="Times New Roman"/>
                <w:sz w:val="20"/>
                <w:szCs w:val="20"/>
              </w:rPr>
              <w:t xml:space="preserve">, ослабляет </w:t>
            </w:r>
            <w:proofErr w:type="spellStart"/>
            <w:r w:rsidRPr="003D4536">
              <w:rPr>
                <w:rFonts w:ascii="Times New Roman" w:hAnsi="Times New Roman" w:cs="Times New Roman"/>
                <w:sz w:val="20"/>
                <w:szCs w:val="20"/>
              </w:rPr>
              <w:t>липотоксичность</w:t>
            </w:r>
            <w:proofErr w:type="spellEnd"/>
            <w:r w:rsidRPr="003D4536">
              <w:rPr>
                <w:rFonts w:ascii="Times New Roman" w:hAnsi="Times New Roman" w:cs="Times New Roman"/>
                <w:sz w:val="20"/>
                <w:szCs w:val="20"/>
              </w:rPr>
              <w:t xml:space="preserve"> </w:t>
            </w:r>
          </w:p>
          <w:p w:rsidR="00EB242B" w:rsidRPr="003D4536" w:rsidRDefault="00F75C14" w:rsidP="008E63CA">
            <w:pPr>
              <w:pStyle w:val="a7"/>
              <w:numPr>
                <w:ilvl w:val="0"/>
                <w:numId w:val="15"/>
              </w:numPr>
              <w:rPr>
                <w:rFonts w:ascii="Times New Roman" w:hAnsi="Times New Roman" w:cs="Times New Roman"/>
                <w:sz w:val="20"/>
                <w:szCs w:val="20"/>
              </w:rPr>
            </w:pPr>
            <w:proofErr w:type="spellStart"/>
            <w:r>
              <w:rPr>
                <w:rFonts w:ascii="Times New Roman" w:hAnsi="Times New Roman" w:cs="Times New Roman"/>
                <w:sz w:val="20"/>
                <w:szCs w:val="20"/>
              </w:rPr>
              <w:t>Ранолазин</w:t>
            </w:r>
            <w:proofErr w:type="spellEnd"/>
            <w:r w:rsidR="008E63CA" w:rsidRPr="003D4536">
              <w:rPr>
                <w:rFonts w:ascii="Times New Roman" w:hAnsi="Times New Roman" w:cs="Times New Roman"/>
                <w:sz w:val="20"/>
                <w:szCs w:val="20"/>
              </w:rPr>
              <w:t xml:space="preserve">: нормализует концентрацию внутриклеточного кальция в </w:t>
            </w:r>
            <w:proofErr w:type="spellStart"/>
            <w:r w:rsidR="008E63CA" w:rsidRPr="003D4536">
              <w:rPr>
                <w:rFonts w:ascii="Times New Roman" w:hAnsi="Times New Roman" w:cs="Times New Roman"/>
                <w:sz w:val="20"/>
                <w:szCs w:val="20"/>
              </w:rPr>
              <w:t>кардиомиоцитах</w:t>
            </w:r>
            <w:proofErr w:type="spellEnd"/>
          </w:p>
        </w:tc>
      </w:tr>
      <w:tr w:rsidR="00EB242B" w:rsidRPr="003D4536" w:rsidTr="008E63CA">
        <w:trPr>
          <w:trHeight w:val="141"/>
        </w:trPr>
        <w:tc>
          <w:tcPr>
            <w:tcW w:w="3234" w:type="dxa"/>
          </w:tcPr>
          <w:p w:rsidR="00EB242B" w:rsidRPr="003D4536" w:rsidRDefault="008E63CA" w:rsidP="00284EE3">
            <w:pPr>
              <w:rPr>
                <w:rFonts w:ascii="Times New Roman" w:hAnsi="Times New Roman" w:cs="Times New Roman"/>
                <w:sz w:val="20"/>
                <w:szCs w:val="20"/>
              </w:rPr>
            </w:pPr>
            <w:r w:rsidRPr="003D4536">
              <w:rPr>
                <w:rFonts w:ascii="Times New Roman" w:hAnsi="Times New Roman" w:cs="Times New Roman"/>
                <w:sz w:val="20"/>
                <w:szCs w:val="20"/>
              </w:rPr>
              <w:lastRenderedPageBreak/>
              <w:t xml:space="preserve">Травы </w:t>
            </w:r>
          </w:p>
        </w:tc>
        <w:tc>
          <w:tcPr>
            <w:tcW w:w="6199" w:type="dxa"/>
          </w:tcPr>
          <w:p w:rsidR="008E63CA" w:rsidRPr="003D4536" w:rsidRDefault="00F75C14" w:rsidP="003D4536">
            <w:pPr>
              <w:pStyle w:val="a7"/>
              <w:numPr>
                <w:ilvl w:val="0"/>
                <w:numId w:val="16"/>
              </w:numPr>
              <w:rPr>
                <w:rFonts w:ascii="Times New Roman" w:hAnsi="Times New Roman" w:cs="Times New Roman"/>
                <w:sz w:val="20"/>
                <w:szCs w:val="20"/>
              </w:rPr>
            </w:pPr>
            <w:proofErr w:type="spellStart"/>
            <w:r>
              <w:rPr>
                <w:rFonts w:ascii="Times New Roman" w:hAnsi="Times New Roman" w:cs="Times New Roman"/>
                <w:sz w:val="20"/>
                <w:szCs w:val="20"/>
              </w:rPr>
              <w:t>Ресвератрол</w:t>
            </w:r>
            <w:proofErr w:type="spellEnd"/>
            <w:r w:rsidR="008E63CA" w:rsidRPr="003D4536">
              <w:rPr>
                <w:rFonts w:ascii="Times New Roman" w:hAnsi="Times New Roman" w:cs="Times New Roman"/>
                <w:sz w:val="20"/>
                <w:szCs w:val="20"/>
              </w:rPr>
              <w:t xml:space="preserve">: снижает триглицериды, снижает ЧСС, уменьшает гликемию </w:t>
            </w:r>
          </w:p>
          <w:p w:rsidR="00EB242B" w:rsidRPr="003D4536" w:rsidRDefault="008E63CA" w:rsidP="003D4536">
            <w:pPr>
              <w:pStyle w:val="a7"/>
              <w:numPr>
                <w:ilvl w:val="0"/>
                <w:numId w:val="16"/>
              </w:numPr>
              <w:rPr>
                <w:rFonts w:ascii="Times New Roman" w:hAnsi="Times New Roman" w:cs="Times New Roman"/>
                <w:sz w:val="20"/>
                <w:szCs w:val="20"/>
              </w:rPr>
            </w:pPr>
            <w:r w:rsidRPr="003D4536">
              <w:rPr>
                <w:rFonts w:ascii="Times New Roman" w:hAnsi="Times New Roman" w:cs="Times New Roman"/>
                <w:sz w:val="20"/>
                <w:szCs w:val="20"/>
              </w:rPr>
              <w:t>Э</w:t>
            </w:r>
            <w:r w:rsidR="003D4536" w:rsidRPr="003D4536">
              <w:rPr>
                <w:rFonts w:ascii="Times New Roman" w:hAnsi="Times New Roman" w:cs="Times New Roman"/>
                <w:sz w:val="20"/>
                <w:szCs w:val="20"/>
              </w:rPr>
              <w:t xml:space="preserve">кстракт </w:t>
            </w:r>
            <w:proofErr w:type="spellStart"/>
            <w:r w:rsidR="003D4536" w:rsidRPr="003D4536">
              <w:rPr>
                <w:rFonts w:ascii="Times New Roman" w:hAnsi="Times New Roman" w:cs="Times New Roman"/>
                <w:sz w:val="20"/>
                <w:szCs w:val="20"/>
              </w:rPr>
              <w:t>трехкрыльника</w:t>
            </w:r>
            <w:proofErr w:type="spellEnd"/>
            <w:r w:rsidR="003D4536" w:rsidRPr="003D4536">
              <w:rPr>
                <w:rFonts w:ascii="Times New Roman" w:hAnsi="Times New Roman" w:cs="Times New Roman"/>
                <w:sz w:val="20"/>
                <w:szCs w:val="20"/>
              </w:rPr>
              <w:t xml:space="preserve"> </w:t>
            </w:r>
            <w:proofErr w:type="spellStart"/>
            <w:r w:rsidR="003D4536" w:rsidRPr="003D4536">
              <w:rPr>
                <w:rFonts w:ascii="Times New Roman" w:hAnsi="Times New Roman" w:cs="Times New Roman"/>
                <w:sz w:val="20"/>
                <w:szCs w:val="20"/>
              </w:rPr>
              <w:t>Регеля</w:t>
            </w:r>
            <w:proofErr w:type="spellEnd"/>
            <w:r w:rsidRPr="003D4536">
              <w:rPr>
                <w:rFonts w:ascii="Times New Roman" w:hAnsi="Times New Roman" w:cs="Times New Roman"/>
                <w:sz w:val="20"/>
                <w:szCs w:val="20"/>
              </w:rPr>
              <w:t xml:space="preserve">, шалфей красный, полисахариды астрагала, корень куркумы, экстракт цветка пуэрария: подавление воспаления, предотвращение развития </w:t>
            </w:r>
            <w:proofErr w:type="spellStart"/>
            <w:r w:rsidRPr="003D4536">
              <w:rPr>
                <w:rFonts w:ascii="Times New Roman" w:hAnsi="Times New Roman" w:cs="Times New Roman"/>
                <w:sz w:val="20"/>
                <w:szCs w:val="20"/>
              </w:rPr>
              <w:t>оксидативного</w:t>
            </w:r>
            <w:proofErr w:type="spellEnd"/>
            <w:r w:rsidRPr="003D4536">
              <w:rPr>
                <w:rFonts w:ascii="Times New Roman" w:hAnsi="Times New Roman" w:cs="Times New Roman"/>
                <w:sz w:val="20"/>
                <w:szCs w:val="20"/>
              </w:rPr>
              <w:t xml:space="preserve"> стресса, торможение неблагоприятного </w:t>
            </w:r>
            <w:proofErr w:type="spellStart"/>
            <w:r w:rsidRPr="003D4536">
              <w:rPr>
                <w:rFonts w:ascii="Times New Roman" w:hAnsi="Times New Roman" w:cs="Times New Roman"/>
                <w:sz w:val="20"/>
                <w:szCs w:val="20"/>
              </w:rPr>
              <w:t>ремоделирования</w:t>
            </w:r>
            <w:proofErr w:type="spellEnd"/>
            <w:r w:rsidRPr="003D4536">
              <w:rPr>
                <w:rFonts w:ascii="Times New Roman" w:hAnsi="Times New Roman" w:cs="Times New Roman"/>
                <w:sz w:val="20"/>
                <w:szCs w:val="20"/>
              </w:rPr>
              <w:t xml:space="preserve"> сердца, замедление </w:t>
            </w:r>
            <w:proofErr w:type="spellStart"/>
            <w:r w:rsidRPr="003D4536">
              <w:rPr>
                <w:rFonts w:ascii="Times New Roman" w:hAnsi="Times New Roman" w:cs="Times New Roman"/>
                <w:sz w:val="20"/>
                <w:szCs w:val="20"/>
              </w:rPr>
              <w:t>коллагенообразования</w:t>
            </w:r>
            <w:proofErr w:type="spellEnd"/>
            <w:r w:rsidR="003D4536" w:rsidRPr="003D4536">
              <w:rPr>
                <w:rFonts w:ascii="Times New Roman" w:hAnsi="Times New Roman" w:cs="Times New Roman"/>
                <w:sz w:val="20"/>
                <w:szCs w:val="20"/>
              </w:rPr>
              <w:t>.</w:t>
            </w:r>
          </w:p>
        </w:tc>
      </w:tr>
    </w:tbl>
    <w:p w:rsidR="00CC65CC" w:rsidRPr="003D4536" w:rsidRDefault="003D4536" w:rsidP="003D4536">
      <w:pPr>
        <w:rPr>
          <w:rFonts w:ascii="Times New Roman" w:hAnsi="Times New Roman" w:cs="Times New Roman"/>
          <w:sz w:val="18"/>
          <w:szCs w:val="18"/>
        </w:rPr>
      </w:pPr>
      <w:r w:rsidRPr="003D4536">
        <w:rPr>
          <w:rFonts w:ascii="Times New Roman" w:hAnsi="Times New Roman" w:cs="Times New Roman"/>
          <w:sz w:val="18"/>
          <w:szCs w:val="18"/>
        </w:rPr>
        <w:t xml:space="preserve">Примечание: АД — артериальное давление; АМКР — антагонисты минералокортикоидных рецепторов; АРА — антагонисты рецепторов </w:t>
      </w:r>
      <w:proofErr w:type="spellStart"/>
      <w:r w:rsidRPr="003D4536">
        <w:rPr>
          <w:rFonts w:ascii="Times New Roman" w:hAnsi="Times New Roman" w:cs="Times New Roman"/>
          <w:sz w:val="18"/>
          <w:szCs w:val="18"/>
        </w:rPr>
        <w:t>ангиотензина</w:t>
      </w:r>
      <w:proofErr w:type="spellEnd"/>
      <w:r w:rsidRPr="003D4536">
        <w:rPr>
          <w:rFonts w:ascii="Times New Roman" w:hAnsi="Times New Roman" w:cs="Times New Roman"/>
          <w:sz w:val="18"/>
          <w:szCs w:val="18"/>
        </w:rPr>
        <w:t xml:space="preserve"> II; ББ — бета-адреноблокаторы; ГПП-1 — </w:t>
      </w:r>
      <w:proofErr w:type="spellStart"/>
      <w:r w:rsidRPr="003D4536">
        <w:rPr>
          <w:rFonts w:ascii="Times New Roman" w:hAnsi="Times New Roman" w:cs="Times New Roman"/>
          <w:sz w:val="18"/>
          <w:szCs w:val="18"/>
        </w:rPr>
        <w:t>глюкагонподобный</w:t>
      </w:r>
      <w:proofErr w:type="spellEnd"/>
      <w:r w:rsidRPr="003D4536">
        <w:rPr>
          <w:rFonts w:ascii="Times New Roman" w:hAnsi="Times New Roman" w:cs="Times New Roman"/>
          <w:sz w:val="18"/>
          <w:szCs w:val="18"/>
        </w:rPr>
        <w:t xml:space="preserve"> пептид 1 типа; ДПП-4 — дипептидилпептидаза-4; ИАПФ — ингибиторы </w:t>
      </w:r>
      <w:proofErr w:type="spellStart"/>
      <w:r w:rsidRPr="003D4536">
        <w:rPr>
          <w:rFonts w:ascii="Times New Roman" w:hAnsi="Times New Roman" w:cs="Times New Roman"/>
          <w:sz w:val="18"/>
          <w:szCs w:val="18"/>
        </w:rPr>
        <w:t>ангиотензинпревращающего</w:t>
      </w:r>
      <w:proofErr w:type="spellEnd"/>
      <w:r w:rsidRPr="003D4536">
        <w:rPr>
          <w:rFonts w:ascii="Times New Roman" w:hAnsi="Times New Roman" w:cs="Times New Roman"/>
          <w:sz w:val="18"/>
          <w:szCs w:val="18"/>
        </w:rPr>
        <w:t xml:space="preserve"> фермента; РНК — рибонуклеиновая кислота; ССЗ — сердечнососудистые заболевания; 5-ФД — 5-фосфодиэстераза; ЧСС — частота сердечных сокращений; ХСН — хроническая сердечная недостаточность; SGLT-2 — </w:t>
      </w:r>
      <w:proofErr w:type="gramStart"/>
      <w:r w:rsidRPr="003D4536">
        <w:rPr>
          <w:rFonts w:ascii="Times New Roman" w:hAnsi="Times New Roman" w:cs="Times New Roman"/>
          <w:sz w:val="18"/>
          <w:szCs w:val="18"/>
        </w:rPr>
        <w:t>натрий-глюкозный</w:t>
      </w:r>
      <w:proofErr w:type="gramEnd"/>
      <w:r w:rsidRPr="003D4536">
        <w:rPr>
          <w:rFonts w:ascii="Times New Roman" w:hAnsi="Times New Roman" w:cs="Times New Roman"/>
          <w:sz w:val="18"/>
          <w:szCs w:val="18"/>
        </w:rPr>
        <w:t xml:space="preserve"> ко-транспортер 2 типа.</w:t>
      </w:r>
    </w:p>
    <w:p w:rsidR="00CC65CC" w:rsidRP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CC65CC" w:rsidRDefault="00CC65CC" w:rsidP="00284EE3">
      <w:pPr>
        <w:ind w:firstLine="680"/>
        <w:rPr>
          <w:rFonts w:ascii="Times New Roman" w:hAnsi="Times New Roman" w:cs="Times New Roman"/>
          <w:sz w:val="28"/>
          <w:szCs w:val="28"/>
        </w:rPr>
      </w:pPr>
    </w:p>
    <w:p w:rsidR="005C4C5D" w:rsidRDefault="003D4536" w:rsidP="00284EE3">
      <w:pPr>
        <w:ind w:firstLine="680"/>
        <w:rPr>
          <w:rFonts w:ascii="Times New Roman" w:hAnsi="Times New Roman" w:cs="Times New Roman"/>
          <w:sz w:val="28"/>
          <w:szCs w:val="28"/>
        </w:rPr>
      </w:pPr>
      <w:r w:rsidRPr="00F75C14">
        <w:rPr>
          <w:rFonts w:ascii="Times New Roman" w:hAnsi="Times New Roman" w:cs="Times New Roman"/>
          <w:sz w:val="28"/>
          <w:szCs w:val="28"/>
        </w:rPr>
        <w:lastRenderedPageBreak/>
        <w:t xml:space="preserve">                              </w:t>
      </w:r>
      <w:r w:rsidR="004139FA" w:rsidRPr="00F75C14">
        <w:rPr>
          <w:rFonts w:ascii="Times New Roman" w:hAnsi="Times New Roman" w:cs="Times New Roman"/>
          <w:sz w:val="28"/>
          <w:szCs w:val="28"/>
        </w:rPr>
        <w:t xml:space="preserve">      </w:t>
      </w:r>
      <w:r w:rsidRPr="00F75C14">
        <w:rPr>
          <w:rFonts w:ascii="Times New Roman" w:hAnsi="Times New Roman" w:cs="Times New Roman"/>
          <w:sz w:val="28"/>
          <w:szCs w:val="28"/>
        </w:rPr>
        <w:t xml:space="preserve"> </w:t>
      </w:r>
      <w:r w:rsidR="004360E9">
        <w:rPr>
          <w:rFonts w:ascii="Times New Roman" w:hAnsi="Times New Roman" w:cs="Times New Roman"/>
          <w:sz w:val="28"/>
          <w:szCs w:val="28"/>
        </w:rPr>
        <w:t xml:space="preserve">   </w:t>
      </w:r>
      <w:r w:rsidR="004D4378">
        <w:rPr>
          <w:rFonts w:ascii="Times New Roman" w:hAnsi="Times New Roman" w:cs="Times New Roman"/>
          <w:sz w:val="28"/>
          <w:szCs w:val="28"/>
        </w:rPr>
        <w:t xml:space="preserve"> </w:t>
      </w:r>
      <w:bookmarkStart w:id="0" w:name="_GoBack"/>
      <w:bookmarkEnd w:id="0"/>
      <w:r w:rsidR="004360E9">
        <w:rPr>
          <w:rFonts w:ascii="Times New Roman" w:hAnsi="Times New Roman" w:cs="Times New Roman"/>
          <w:sz w:val="28"/>
          <w:szCs w:val="28"/>
        </w:rPr>
        <w:t xml:space="preserve">Вывод </w:t>
      </w:r>
      <w:r w:rsidR="00F75C14">
        <w:rPr>
          <w:rFonts w:ascii="Times New Roman" w:hAnsi="Times New Roman" w:cs="Times New Roman"/>
          <w:sz w:val="28"/>
          <w:szCs w:val="28"/>
        </w:rPr>
        <w:t xml:space="preserve">    </w:t>
      </w:r>
    </w:p>
    <w:p w:rsidR="004360E9" w:rsidRPr="004360E9" w:rsidRDefault="004360E9" w:rsidP="00284EE3">
      <w:pPr>
        <w:ind w:firstLine="680"/>
        <w:rPr>
          <w:rFonts w:ascii="Times New Roman" w:hAnsi="Times New Roman" w:cs="Times New Roman"/>
          <w:sz w:val="28"/>
          <w:szCs w:val="28"/>
        </w:rPr>
      </w:pPr>
      <w:r w:rsidRPr="004360E9">
        <w:rPr>
          <w:rFonts w:ascii="Times New Roman" w:hAnsi="Times New Roman" w:cs="Times New Roman"/>
          <w:color w:val="000000"/>
          <w:sz w:val="28"/>
          <w:szCs w:val="28"/>
          <w:shd w:val="clear" w:color="auto" w:fill="FFFFFF"/>
        </w:rPr>
        <w:t>Несмотря на заметное увеличение ожидаемой продолжительности жизни, у пациентов с СД</w:t>
      </w:r>
      <w:proofErr w:type="gramStart"/>
      <w:r w:rsidRPr="004360E9">
        <w:rPr>
          <w:rFonts w:ascii="Times New Roman" w:hAnsi="Times New Roman" w:cs="Times New Roman"/>
          <w:color w:val="000000"/>
          <w:sz w:val="28"/>
          <w:szCs w:val="28"/>
          <w:shd w:val="clear" w:color="auto" w:fill="FFFFFF"/>
        </w:rPr>
        <w:t>1</w:t>
      </w:r>
      <w:proofErr w:type="gramEnd"/>
      <w:r w:rsidRPr="004360E9">
        <w:rPr>
          <w:rFonts w:ascii="Times New Roman" w:hAnsi="Times New Roman" w:cs="Times New Roman"/>
          <w:color w:val="000000"/>
          <w:sz w:val="28"/>
          <w:szCs w:val="28"/>
          <w:shd w:val="clear" w:color="auto" w:fill="FFFFFF"/>
        </w:rPr>
        <w:t xml:space="preserve"> в силу отсутствия достаточного количества данных и исследований часто недооценивае</w:t>
      </w:r>
      <w:r>
        <w:rPr>
          <w:rFonts w:ascii="Times New Roman" w:hAnsi="Times New Roman" w:cs="Times New Roman"/>
          <w:color w:val="000000"/>
          <w:sz w:val="28"/>
          <w:szCs w:val="28"/>
          <w:shd w:val="clear" w:color="auto" w:fill="FFFFFF"/>
        </w:rPr>
        <w:t>тся повышенный риск развития сердечно-сосудистых заболеваний</w:t>
      </w:r>
      <w:r w:rsidRPr="004360E9">
        <w:rPr>
          <w:rFonts w:ascii="Times New Roman" w:hAnsi="Times New Roman" w:cs="Times New Roman"/>
          <w:color w:val="000000"/>
          <w:sz w:val="28"/>
          <w:szCs w:val="28"/>
          <w:shd w:val="clear" w:color="auto" w:fill="FFFFFF"/>
        </w:rPr>
        <w:t xml:space="preserve">, являющихся лидирующей причиной смерти у этой категории пациентов. Требуется дальнейшее изучение методов оценки </w:t>
      </w:r>
      <w:proofErr w:type="gramStart"/>
      <w:r w:rsidRPr="004360E9">
        <w:rPr>
          <w:rFonts w:ascii="Times New Roman" w:hAnsi="Times New Roman" w:cs="Times New Roman"/>
          <w:color w:val="000000"/>
          <w:sz w:val="28"/>
          <w:szCs w:val="28"/>
          <w:shd w:val="clear" w:color="auto" w:fill="FFFFFF"/>
        </w:rPr>
        <w:t>сердечно-сосудистой</w:t>
      </w:r>
      <w:proofErr w:type="gramEnd"/>
      <w:r w:rsidRPr="004360E9">
        <w:rPr>
          <w:rFonts w:ascii="Times New Roman" w:hAnsi="Times New Roman" w:cs="Times New Roman"/>
          <w:color w:val="000000"/>
          <w:sz w:val="28"/>
          <w:szCs w:val="28"/>
          <w:shd w:val="clear" w:color="auto" w:fill="FFFFFF"/>
        </w:rPr>
        <w:t xml:space="preserve"> системы для определения оптимального инструмента стратификации сердечно-сосудистого риска и выработки подходов к лечению и профилактике </w:t>
      </w:r>
      <w:r>
        <w:rPr>
          <w:rFonts w:ascii="Times New Roman" w:hAnsi="Times New Roman" w:cs="Times New Roman"/>
          <w:color w:val="000000"/>
          <w:sz w:val="28"/>
          <w:szCs w:val="28"/>
          <w:shd w:val="clear" w:color="auto" w:fill="FFFFFF"/>
        </w:rPr>
        <w:t xml:space="preserve">у детей с сахарным диабетом 1 типа. </w:t>
      </w:r>
      <w:r w:rsidRPr="004360E9">
        <w:rPr>
          <w:rFonts w:ascii="Times New Roman" w:hAnsi="Times New Roman" w:cs="Times New Roman"/>
          <w:color w:val="000000"/>
          <w:sz w:val="28"/>
          <w:szCs w:val="28"/>
        </w:rPr>
        <w:br/>
      </w:r>
      <w:r w:rsidRPr="004360E9">
        <w:rPr>
          <w:rFonts w:ascii="Times New Roman" w:hAnsi="Times New Roman" w:cs="Times New Roman"/>
          <w:color w:val="000000"/>
          <w:sz w:val="28"/>
          <w:szCs w:val="28"/>
        </w:rPr>
        <w:br/>
      </w: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5C4C5D" w:rsidRDefault="005C4C5D" w:rsidP="00284EE3">
      <w:pPr>
        <w:ind w:firstLine="680"/>
        <w:rPr>
          <w:rFonts w:ascii="Times New Roman" w:hAnsi="Times New Roman" w:cs="Times New Roman"/>
          <w:sz w:val="28"/>
          <w:szCs w:val="28"/>
        </w:rPr>
      </w:pPr>
    </w:p>
    <w:p w:rsidR="004360E9" w:rsidRDefault="004360E9" w:rsidP="004360E9">
      <w:pPr>
        <w:rPr>
          <w:rFonts w:ascii="Times New Roman" w:hAnsi="Times New Roman" w:cs="Times New Roman"/>
          <w:sz w:val="28"/>
          <w:szCs w:val="28"/>
        </w:rPr>
      </w:pPr>
    </w:p>
    <w:p w:rsidR="00CC65CC" w:rsidRPr="00F75C14" w:rsidRDefault="004360E9" w:rsidP="004360E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4536" w:rsidRPr="00F75C14">
        <w:rPr>
          <w:rFonts w:ascii="Times New Roman" w:hAnsi="Times New Roman" w:cs="Times New Roman"/>
          <w:sz w:val="28"/>
          <w:szCs w:val="28"/>
        </w:rPr>
        <w:t xml:space="preserve">Список литературы </w:t>
      </w:r>
    </w:p>
    <w:p w:rsidR="003D4536" w:rsidRPr="00F75C14" w:rsidRDefault="004139FA" w:rsidP="004139FA">
      <w:pPr>
        <w:pStyle w:val="a7"/>
        <w:spacing w:line="480" w:lineRule="auto"/>
        <w:ind w:left="1040"/>
        <w:rPr>
          <w:rFonts w:ascii="Times New Roman" w:hAnsi="Times New Roman" w:cs="Times New Roman"/>
          <w:sz w:val="28"/>
          <w:szCs w:val="28"/>
        </w:rPr>
      </w:pPr>
      <w:r w:rsidRPr="00F75C14">
        <w:rPr>
          <w:rFonts w:ascii="Times New Roman" w:hAnsi="Times New Roman" w:cs="Times New Roman"/>
          <w:sz w:val="28"/>
          <w:szCs w:val="28"/>
        </w:rPr>
        <w:t xml:space="preserve">1.Бирюкова ЕВ, </w:t>
      </w:r>
      <w:proofErr w:type="spellStart"/>
      <w:r w:rsidRPr="00F75C14">
        <w:rPr>
          <w:rFonts w:ascii="Times New Roman" w:hAnsi="Times New Roman" w:cs="Times New Roman"/>
          <w:sz w:val="28"/>
          <w:szCs w:val="28"/>
        </w:rPr>
        <w:t>Шинкин</w:t>
      </w:r>
      <w:proofErr w:type="spellEnd"/>
      <w:r w:rsidRPr="00F75C14">
        <w:rPr>
          <w:rFonts w:ascii="Times New Roman" w:hAnsi="Times New Roman" w:cs="Times New Roman"/>
          <w:sz w:val="28"/>
          <w:szCs w:val="28"/>
        </w:rPr>
        <w:t xml:space="preserve"> МВ </w:t>
      </w:r>
      <w:r w:rsidR="003D4536" w:rsidRPr="00F75C14">
        <w:rPr>
          <w:rFonts w:ascii="Times New Roman" w:hAnsi="Times New Roman" w:cs="Times New Roman"/>
          <w:sz w:val="28"/>
          <w:szCs w:val="28"/>
        </w:rPr>
        <w:t>«</w:t>
      </w:r>
      <w:r w:rsidRPr="00F75C14">
        <w:rPr>
          <w:rFonts w:ascii="Times New Roman" w:hAnsi="Times New Roman" w:cs="Times New Roman"/>
          <w:sz w:val="28"/>
          <w:szCs w:val="28"/>
        </w:rPr>
        <w:t xml:space="preserve">Диабетические микроангиопатии: механизмы развития, подходы к терапии» Российский медицинский журнал. 2018г. </w:t>
      </w:r>
    </w:p>
    <w:p w:rsidR="004139FA" w:rsidRPr="00F75C14" w:rsidRDefault="004139FA" w:rsidP="004139FA">
      <w:pPr>
        <w:pStyle w:val="a7"/>
        <w:spacing w:line="480" w:lineRule="auto"/>
        <w:ind w:left="1040"/>
        <w:rPr>
          <w:rFonts w:ascii="Times New Roman" w:hAnsi="Times New Roman" w:cs="Times New Roman"/>
          <w:sz w:val="28"/>
          <w:szCs w:val="28"/>
        </w:rPr>
      </w:pPr>
      <w:r w:rsidRPr="00F75C14">
        <w:rPr>
          <w:rFonts w:ascii="Times New Roman" w:hAnsi="Times New Roman" w:cs="Times New Roman"/>
          <w:sz w:val="28"/>
          <w:szCs w:val="28"/>
        </w:rPr>
        <w:t xml:space="preserve">2.Полилова ТА, Савенкова МС, Смирнов </w:t>
      </w:r>
      <w:proofErr w:type="gramStart"/>
      <w:r w:rsidRPr="00F75C14">
        <w:rPr>
          <w:rFonts w:ascii="Times New Roman" w:hAnsi="Times New Roman" w:cs="Times New Roman"/>
          <w:sz w:val="28"/>
          <w:szCs w:val="28"/>
        </w:rPr>
        <w:t>ВВ</w:t>
      </w:r>
      <w:proofErr w:type="gramEnd"/>
      <w:r w:rsidRPr="00F75C14">
        <w:rPr>
          <w:rFonts w:ascii="Times New Roman" w:hAnsi="Times New Roman" w:cs="Times New Roman"/>
          <w:sz w:val="28"/>
          <w:szCs w:val="28"/>
        </w:rPr>
        <w:t xml:space="preserve"> «Современные представления о влиянии сахарного диабета у детей на сердечно-сосудистую систему» 2021г. </w:t>
      </w:r>
    </w:p>
    <w:p w:rsidR="004139FA" w:rsidRPr="00F75C14" w:rsidRDefault="004139FA" w:rsidP="004139FA">
      <w:pPr>
        <w:pStyle w:val="a7"/>
        <w:spacing w:line="480" w:lineRule="auto"/>
        <w:ind w:left="1040"/>
        <w:rPr>
          <w:rFonts w:ascii="Times New Roman" w:hAnsi="Times New Roman" w:cs="Times New Roman"/>
          <w:sz w:val="28"/>
          <w:szCs w:val="28"/>
        </w:rPr>
      </w:pPr>
      <w:r w:rsidRPr="00F75C14">
        <w:rPr>
          <w:rFonts w:ascii="Times New Roman" w:hAnsi="Times New Roman" w:cs="Times New Roman"/>
          <w:sz w:val="28"/>
          <w:szCs w:val="28"/>
        </w:rPr>
        <w:t xml:space="preserve">3.Гольдшмид АЕ, </w:t>
      </w:r>
      <w:proofErr w:type="spellStart"/>
      <w:r w:rsidRPr="00F75C14">
        <w:rPr>
          <w:rFonts w:ascii="Times New Roman" w:hAnsi="Times New Roman" w:cs="Times New Roman"/>
          <w:sz w:val="28"/>
          <w:szCs w:val="28"/>
        </w:rPr>
        <w:t>Балакшина</w:t>
      </w:r>
      <w:proofErr w:type="spellEnd"/>
      <w:r w:rsidRPr="00F75C14">
        <w:rPr>
          <w:rFonts w:ascii="Times New Roman" w:hAnsi="Times New Roman" w:cs="Times New Roman"/>
          <w:sz w:val="28"/>
          <w:szCs w:val="28"/>
        </w:rPr>
        <w:t xml:space="preserve"> НА, Еремина ЮС, Полубояринова ИВ, Фадеев </w:t>
      </w:r>
      <w:proofErr w:type="gramStart"/>
      <w:r w:rsidRPr="00F75C14">
        <w:rPr>
          <w:rFonts w:ascii="Times New Roman" w:hAnsi="Times New Roman" w:cs="Times New Roman"/>
          <w:sz w:val="28"/>
          <w:szCs w:val="28"/>
        </w:rPr>
        <w:t>ВВ</w:t>
      </w:r>
      <w:proofErr w:type="gramEnd"/>
      <w:r w:rsidRPr="00F75C14">
        <w:rPr>
          <w:rFonts w:ascii="Times New Roman" w:hAnsi="Times New Roman" w:cs="Times New Roman"/>
          <w:sz w:val="28"/>
          <w:szCs w:val="28"/>
        </w:rPr>
        <w:t xml:space="preserve">  «Структурные и функциональные особенности изменения миокарда в патогенезе диабетической </w:t>
      </w:r>
      <w:proofErr w:type="spellStart"/>
      <w:r w:rsidRPr="00F75C14">
        <w:rPr>
          <w:rFonts w:ascii="Times New Roman" w:hAnsi="Times New Roman" w:cs="Times New Roman"/>
          <w:sz w:val="28"/>
          <w:szCs w:val="28"/>
        </w:rPr>
        <w:t>кардиомиопатии</w:t>
      </w:r>
      <w:proofErr w:type="spellEnd"/>
      <w:r w:rsidRPr="00F75C14">
        <w:rPr>
          <w:rFonts w:ascii="Times New Roman" w:hAnsi="Times New Roman" w:cs="Times New Roman"/>
          <w:sz w:val="28"/>
          <w:szCs w:val="28"/>
        </w:rPr>
        <w:t xml:space="preserve"> при сахарном диабете 1 типа» Российский медицинский журнал. 2022г. </w:t>
      </w:r>
    </w:p>
    <w:p w:rsidR="00F75C14" w:rsidRPr="00F75C14" w:rsidRDefault="00F75C14" w:rsidP="004139FA">
      <w:pPr>
        <w:pStyle w:val="a7"/>
        <w:spacing w:line="480" w:lineRule="auto"/>
        <w:ind w:left="1040"/>
        <w:rPr>
          <w:rFonts w:ascii="Times New Roman" w:hAnsi="Times New Roman" w:cs="Times New Roman"/>
          <w:color w:val="000000"/>
          <w:sz w:val="28"/>
          <w:szCs w:val="28"/>
          <w:shd w:val="clear" w:color="auto" w:fill="FFFFFF"/>
        </w:rPr>
      </w:pPr>
      <w:r w:rsidRPr="00F75C14">
        <w:rPr>
          <w:rFonts w:ascii="Times New Roman" w:hAnsi="Times New Roman" w:cs="Times New Roman"/>
          <w:sz w:val="28"/>
          <w:szCs w:val="28"/>
          <w:lang w:val="en-US"/>
        </w:rPr>
        <w:t xml:space="preserve">4. </w:t>
      </w:r>
      <w:proofErr w:type="spellStart"/>
      <w:r w:rsidRPr="00F75C14">
        <w:rPr>
          <w:rFonts w:ascii="Times New Roman" w:hAnsi="Times New Roman" w:cs="Times New Roman"/>
          <w:color w:val="000000"/>
          <w:sz w:val="28"/>
          <w:szCs w:val="28"/>
          <w:shd w:val="clear" w:color="auto" w:fill="FFFFFF"/>
          <w:lang w:val="en-US"/>
        </w:rPr>
        <w:t>Rajbhandari</w:t>
      </w:r>
      <w:proofErr w:type="spellEnd"/>
      <w:r w:rsidRPr="00F75C14">
        <w:rPr>
          <w:rFonts w:ascii="Times New Roman" w:hAnsi="Times New Roman" w:cs="Times New Roman"/>
          <w:color w:val="000000"/>
          <w:sz w:val="28"/>
          <w:szCs w:val="28"/>
          <w:shd w:val="clear" w:color="auto" w:fill="FFFFFF"/>
          <w:lang w:val="en-US"/>
        </w:rPr>
        <w:t xml:space="preserve"> J., Fernandez C.J., </w:t>
      </w:r>
      <w:proofErr w:type="spellStart"/>
      <w:r w:rsidRPr="00F75C14">
        <w:rPr>
          <w:rFonts w:ascii="Times New Roman" w:hAnsi="Times New Roman" w:cs="Times New Roman"/>
          <w:color w:val="000000"/>
          <w:sz w:val="28"/>
          <w:szCs w:val="28"/>
          <w:shd w:val="clear" w:color="auto" w:fill="FFFFFF"/>
          <w:lang w:val="en-US"/>
        </w:rPr>
        <w:t>Agarwal</w:t>
      </w:r>
      <w:proofErr w:type="spellEnd"/>
      <w:r w:rsidRPr="00F75C14">
        <w:rPr>
          <w:rFonts w:ascii="Times New Roman" w:hAnsi="Times New Roman" w:cs="Times New Roman"/>
          <w:color w:val="000000"/>
          <w:sz w:val="28"/>
          <w:szCs w:val="28"/>
          <w:shd w:val="clear" w:color="auto" w:fill="FFFFFF"/>
          <w:lang w:val="en-US"/>
        </w:rPr>
        <w:t xml:space="preserve"> M. et al. Diabetic heart disease: A clinical update. </w:t>
      </w:r>
      <w:proofErr w:type="gramStart"/>
      <w:r w:rsidRPr="00F75C14">
        <w:rPr>
          <w:rFonts w:ascii="Times New Roman" w:hAnsi="Times New Roman" w:cs="Times New Roman"/>
          <w:color w:val="000000"/>
          <w:sz w:val="28"/>
          <w:szCs w:val="28"/>
          <w:shd w:val="clear" w:color="auto" w:fill="FFFFFF"/>
          <w:lang w:val="en-US"/>
        </w:rPr>
        <w:t>World J Diabetes.</w:t>
      </w:r>
      <w:proofErr w:type="gramEnd"/>
      <w:r w:rsidRPr="00F75C14">
        <w:rPr>
          <w:rFonts w:ascii="Times New Roman" w:hAnsi="Times New Roman" w:cs="Times New Roman"/>
          <w:color w:val="000000"/>
          <w:sz w:val="28"/>
          <w:szCs w:val="28"/>
          <w:shd w:val="clear" w:color="auto" w:fill="FFFFFF"/>
          <w:lang w:val="en-US"/>
        </w:rPr>
        <w:t xml:space="preserve"> 2021</w:t>
      </w:r>
      <w:proofErr w:type="gramStart"/>
      <w:r w:rsidRPr="00F75C14">
        <w:rPr>
          <w:rFonts w:ascii="Times New Roman" w:hAnsi="Times New Roman" w:cs="Times New Roman"/>
          <w:color w:val="000000"/>
          <w:sz w:val="28"/>
          <w:szCs w:val="28"/>
          <w:shd w:val="clear" w:color="auto" w:fill="FFFFFF"/>
          <w:lang w:val="en-US"/>
        </w:rPr>
        <w:t>;12</w:t>
      </w:r>
      <w:proofErr w:type="gramEnd"/>
      <w:r w:rsidRPr="00F75C14">
        <w:rPr>
          <w:rFonts w:ascii="Times New Roman" w:hAnsi="Times New Roman" w:cs="Times New Roman"/>
          <w:color w:val="000000"/>
          <w:sz w:val="28"/>
          <w:szCs w:val="28"/>
          <w:shd w:val="clear" w:color="auto" w:fill="FFFFFF"/>
          <w:lang w:val="en-US"/>
        </w:rPr>
        <w:t>(4):383–406. DOI: 10.4239/wjd.v12.i4.383.</w:t>
      </w:r>
    </w:p>
    <w:p w:rsidR="00F75C14" w:rsidRPr="00F75C14" w:rsidRDefault="00F75C14" w:rsidP="004139FA">
      <w:pPr>
        <w:pStyle w:val="a7"/>
        <w:spacing w:line="480" w:lineRule="auto"/>
        <w:ind w:left="1040"/>
        <w:rPr>
          <w:rFonts w:ascii="Times New Roman" w:hAnsi="Times New Roman" w:cs="Times New Roman"/>
          <w:color w:val="000000"/>
          <w:sz w:val="28"/>
          <w:szCs w:val="28"/>
          <w:shd w:val="clear" w:color="auto" w:fill="FFFFFF"/>
        </w:rPr>
      </w:pPr>
      <w:r w:rsidRPr="00F75C14">
        <w:rPr>
          <w:rFonts w:ascii="Times New Roman" w:hAnsi="Times New Roman" w:cs="Times New Roman"/>
          <w:color w:val="000000"/>
          <w:sz w:val="28"/>
          <w:szCs w:val="28"/>
          <w:shd w:val="clear" w:color="auto" w:fill="FFFFFF"/>
        </w:rPr>
        <w:t xml:space="preserve">5. Дедов И.И., Шестакова М.В., Викулова О.К. и др. Эпидемиологические характеристики сахарного диабета в Российской Федерации: клинико-статистический анализ по данным Федерального регистра сахарного диабета на 01.01.2021. Сахарный диабет. 2021;24(3):204–221. </w:t>
      </w:r>
      <w:r w:rsidRPr="00F75C14">
        <w:rPr>
          <w:rFonts w:ascii="Times New Roman" w:hAnsi="Times New Roman" w:cs="Times New Roman"/>
          <w:color w:val="000000"/>
          <w:sz w:val="28"/>
          <w:szCs w:val="28"/>
          <w:shd w:val="clear" w:color="auto" w:fill="FFFFFF"/>
          <w:lang w:val="en-US"/>
        </w:rPr>
        <w:t>[</w:t>
      </w:r>
      <w:proofErr w:type="spellStart"/>
      <w:r w:rsidRPr="00F75C14">
        <w:rPr>
          <w:rFonts w:ascii="Times New Roman" w:hAnsi="Times New Roman" w:cs="Times New Roman"/>
          <w:color w:val="000000"/>
          <w:sz w:val="28"/>
          <w:szCs w:val="28"/>
          <w:shd w:val="clear" w:color="auto" w:fill="FFFFFF"/>
          <w:lang w:val="en-US"/>
        </w:rPr>
        <w:t>Dedov</w:t>
      </w:r>
      <w:proofErr w:type="spellEnd"/>
      <w:r w:rsidRPr="00F75C14">
        <w:rPr>
          <w:rFonts w:ascii="Times New Roman" w:hAnsi="Times New Roman" w:cs="Times New Roman"/>
          <w:color w:val="000000"/>
          <w:sz w:val="28"/>
          <w:szCs w:val="28"/>
          <w:shd w:val="clear" w:color="auto" w:fill="FFFFFF"/>
          <w:lang w:val="en-US"/>
        </w:rPr>
        <w:t xml:space="preserve"> I.I., </w:t>
      </w:r>
      <w:proofErr w:type="spellStart"/>
      <w:r w:rsidRPr="00F75C14">
        <w:rPr>
          <w:rFonts w:ascii="Times New Roman" w:hAnsi="Times New Roman" w:cs="Times New Roman"/>
          <w:color w:val="000000"/>
          <w:sz w:val="28"/>
          <w:szCs w:val="28"/>
          <w:shd w:val="clear" w:color="auto" w:fill="FFFFFF"/>
          <w:lang w:val="en-US"/>
        </w:rPr>
        <w:t>Shestakova</w:t>
      </w:r>
      <w:proofErr w:type="spellEnd"/>
      <w:r w:rsidRPr="00F75C14">
        <w:rPr>
          <w:rFonts w:ascii="Times New Roman" w:hAnsi="Times New Roman" w:cs="Times New Roman"/>
          <w:color w:val="000000"/>
          <w:sz w:val="28"/>
          <w:szCs w:val="28"/>
          <w:shd w:val="clear" w:color="auto" w:fill="FFFFFF"/>
          <w:lang w:val="en-US"/>
        </w:rPr>
        <w:t xml:space="preserve"> M.V., </w:t>
      </w:r>
      <w:proofErr w:type="spellStart"/>
      <w:r w:rsidRPr="00F75C14">
        <w:rPr>
          <w:rFonts w:ascii="Times New Roman" w:hAnsi="Times New Roman" w:cs="Times New Roman"/>
          <w:color w:val="000000"/>
          <w:sz w:val="28"/>
          <w:szCs w:val="28"/>
          <w:shd w:val="clear" w:color="auto" w:fill="FFFFFF"/>
          <w:lang w:val="en-US"/>
        </w:rPr>
        <w:t>Vikulova</w:t>
      </w:r>
      <w:proofErr w:type="spellEnd"/>
      <w:r w:rsidRPr="00F75C14">
        <w:rPr>
          <w:rFonts w:ascii="Times New Roman" w:hAnsi="Times New Roman" w:cs="Times New Roman"/>
          <w:color w:val="000000"/>
          <w:sz w:val="28"/>
          <w:szCs w:val="28"/>
          <w:shd w:val="clear" w:color="auto" w:fill="FFFFFF"/>
          <w:lang w:val="en-US"/>
        </w:rPr>
        <w:t xml:space="preserve"> O.K. et al. Epidemiological characteristics of diabetes mellitus in the Russian Federation: </w:t>
      </w:r>
      <w:proofErr w:type="gramStart"/>
      <w:r w:rsidRPr="00F75C14">
        <w:rPr>
          <w:rFonts w:ascii="Times New Roman" w:hAnsi="Times New Roman" w:cs="Times New Roman"/>
          <w:color w:val="000000"/>
          <w:sz w:val="28"/>
          <w:szCs w:val="28"/>
          <w:shd w:val="clear" w:color="auto" w:fill="FFFFFF"/>
          <w:lang w:val="en-US"/>
        </w:rPr>
        <w:t xml:space="preserve">clinical and statistical analysis according to the </w:t>
      </w:r>
      <w:r w:rsidRPr="00F75C14">
        <w:rPr>
          <w:rFonts w:ascii="Times New Roman" w:hAnsi="Times New Roman" w:cs="Times New Roman"/>
          <w:color w:val="000000"/>
          <w:sz w:val="28"/>
          <w:szCs w:val="28"/>
          <w:shd w:val="clear" w:color="auto" w:fill="FFFFFF"/>
          <w:lang w:val="en-US"/>
        </w:rPr>
        <w:lastRenderedPageBreak/>
        <w:t>Federal diabetes register</w:t>
      </w:r>
      <w:proofErr w:type="gramEnd"/>
      <w:r w:rsidRPr="00F75C14">
        <w:rPr>
          <w:rFonts w:ascii="Times New Roman" w:hAnsi="Times New Roman" w:cs="Times New Roman"/>
          <w:color w:val="000000"/>
          <w:sz w:val="28"/>
          <w:szCs w:val="28"/>
          <w:shd w:val="clear" w:color="auto" w:fill="FFFFFF"/>
          <w:lang w:val="en-US"/>
        </w:rPr>
        <w:t xml:space="preserve"> data of 01.01.2021. </w:t>
      </w:r>
      <w:proofErr w:type="gramStart"/>
      <w:r w:rsidRPr="00F75C14">
        <w:rPr>
          <w:rFonts w:ascii="Times New Roman" w:hAnsi="Times New Roman" w:cs="Times New Roman"/>
          <w:color w:val="000000"/>
          <w:sz w:val="28"/>
          <w:szCs w:val="28"/>
          <w:shd w:val="clear" w:color="auto" w:fill="FFFFFF"/>
          <w:lang w:val="en-US"/>
        </w:rPr>
        <w:t>Diabetes Mellitus.</w:t>
      </w:r>
      <w:proofErr w:type="gramEnd"/>
      <w:r w:rsidRPr="00F75C14">
        <w:rPr>
          <w:rFonts w:ascii="Times New Roman" w:hAnsi="Times New Roman" w:cs="Times New Roman"/>
          <w:color w:val="000000"/>
          <w:sz w:val="28"/>
          <w:szCs w:val="28"/>
          <w:shd w:val="clear" w:color="auto" w:fill="FFFFFF"/>
          <w:lang w:val="en-US"/>
        </w:rPr>
        <w:t xml:space="preserve"> 2021</w:t>
      </w:r>
      <w:proofErr w:type="gramStart"/>
      <w:r w:rsidRPr="00F75C14">
        <w:rPr>
          <w:rFonts w:ascii="Times New Roman" w:hAnsi="Times New Roman" w:cs="Times New Roman"/>
          <w:color w:val="000000"/>
          <w:sz w:val="28"/>
          <w:szCs w:val="28"/>
          <w:shd w:val="clear" w:color="auto" w:fill="FFFFFF"/>
          <w:lang w:val="en-US"/>
        </w:rPr>
        <w:t>;24</w:t>
      </w:r>
      <w:proofErr w:type="gramEnd"/>
      <w:r w:rsidRPr="00F75C14">
        <w:rPr>
          <w:rFonts w:ascii="Times New Roman" w:hAnsi="Times New Roman" w:cs="Times New Roman"/>
          <w:color w:val="000000"/>
          <w:sz w:val="28"/>
          <w:szCs w:val="28"/>
          <w:shd w:val="clear" w:color="auto" w:fill="FFFFFF"/>
          <w:lang w:val="en-US"/>
        </w:rPr>
        <w:t>(3):204-221 (in Russ)]. DOI</w:t>
      </w:r>
      <w:r w:rsidRPr="00F75C14">
        <w:rPr>
          <w:rFonts w:ascii="Times New Roman" w:hAnsi="Times New Roman" w:cs="Times New Roman"/>
          <w:color w:val="000000"/>
          <w:sz w:val="28"/>
          <w:szCs w:val="28"/>
          <w:shd w:val="clear" w:color="auto" w:fill="FFFFFF"/>
        </w:rPr>
        <w:t>: 10.14341/</w:t>
      </w:r>
      <w:r w:rsidRPr="00F75C14">
        <w:rPr>
          <w:rFonts w:ascii="Times New Roman" w:hAnsi="Times New Roman" w:cs="Times New Roman"/>
          <w:color w:val="000000"/>
          <w:sz w:val="28"/>
          <w:szCs w:val="28"/>
          <w:shd w:val="clear" w:color="auto" w:fill="FFFFFF"/>
          <w:lang w:val="en-US"/>
        </w:rPr>
        <w:t>DM</w:t>
      </w:r>
      <w:r w:rsidRPr="00F75C14">
        <w:rPr>
          <w:rFonts w:ascii="Times New Roman" w:hAnsi="Times New Roman" w:cs="Times New Roman"/>
          <w:color w:val="000000"/>
          <w:sz w:val="28"/>
          <w:szCs w:val="28"/>
          <w:shd w:val="clear" w:color="auto" w:fill="FFFFFF"/>
        </w:rPr>
        <w:t>12759.</w:t>
      </w:r>
    </w:p>
    <w:p w:rsidR="005C4C5D" w:rsidRDefault="00F75C14" w:rsidP="004139FA">
      <w:pPr>
        <w:pStyle w:val="a7"/>
        <w:spacing w:line="480" w:lineRule="auto"/>
        <w:ind w:left="1040"/>
        <w:rPr>
          <w:rFonts w:ascii="Times New Roman" w:hAnsi="Times New Roman" w:cs="Times New Roman"/>
          <w:sz w:val="28"/>
          <w:szCs w:val="28"/>
        </w:rPr>
      </w:pPr>
      <w:r w:rsidRPr="00F75C14">
        <w:rPr>
          <w:rFonts w:ascii="Times New Roman" w:hAnsi="Times New Roman" w:cs="Times New Roman"/>
          <w:color w:val="000000"/>
          <w:sz w:val="28"/>
          <w:szCs w:val="28"/>
          <w:shd w:val="clear" w:color="auto" w:fill="FFFFFF"/>
        </w:rPr>
        <w:t xml:space="preserve">6.Козиолова </w:t>
      </w:r>
      <w:proofErr w:type="spellStart"/>
      <w:r w:rsidRPr="00F75C14">
        <w:rPr>
          <w:rFonts w:ascii="Times New Roman" w:hAnsi="Times New Roman" w:cs="Times New Roman"/>
          <w:color w:val="000000"/>
          <w:sz w:val="28"/>
          <w:szCs w:val="28"/>
          <w:shd w:val="clear" w:color="auto" w:fill="FFFFFF"/>
        </w:rPr>
        <w:t>НА</w:t>
      </w:r>
      <w:proofErr w:type="gramStart"/>
      <w:r w:rsidRPr="00F75C14">
        <w:rPr>
          <w:rFonts w:ascii="Times New Roman" w:hAnsi="Times New Roman" w:cs="Times New Roman"/>
          <w:color w:val="000000"/>
          <w:sz w:val="28"/>
          <w:szCs w:val="28"/>
          <w:shd w:val="clear" w:color="auto" w:fill="FFFFFF"/>
        </w:rPr>
        <w:t>,К</w:t>
      </w:r>
      <w:proofErr w:type="gramEnd"/>
      <w:r w:rsidRPr="00F75C14">
        <w:rPr>
          <w:rFonts w:ascii="Times New Roman" w:hAnsi="Times New Roman" w:cs="Times New Roman"/>
          <w:color w:val="000000"/>
          <w:sz w:val="28"/>
          <w:szCs w:val="28"/>
          <w:shd w:val="clear" w:color="auto" w:fill="FFFFFF"/>
        </w:rPr>
        <w:t>араваев</w:t>
      </w:r>
      <w:proofErr w:type="spellEnd"/>
      <w:r w:rsidRPr="00F75C14">
        <w:rPr>
          <w:rFonts w:ascii="Times New Roman" w:hAnsi="Times New Roman" w:cs="Times New Roman"/>
          <w:color w:val="000000"/>
          <w:sz w:val="28"/>
          <w:szCs w:val="28"/>
          <w:shd w:val="clear" w:color="auto" w:fill="FFFFFF"/>
        </w:rPr>
        <w:t xml:space="preserve"> ПГ, </w:t>
      </w:r>
      <w:proofErr w:type="spellStart"/>
      <w:r w:rsidRPr="00F75C14">
        <w:rPr>
          <w:rFonts w:ascii="Times New Roman" w:hAnsi="Times New Roman" w:cs="Times New Roman"/>
          <w:color w:val="000000"/>
          <w:sz w:val="28"/>
          <w:szCs w:val="28"/>
          <w:shd w:val="clear" w:color="auto" w:fill="FFFFFF"/>
        </w:rPr>
        <w:t>Веклич</w:t>
      </w:r>
      <w:proofErr w:type="spellEnd"/>
      <w:r w:rsidRPr="00F75C14">
        <w:rPr>
          <w:rFonts w:ascii="Times New Roman" w:hAnsi="Times New Roman" w:cs="Times New Roman"/>
          <w:color w:val="000000"/>
          <w:sz w:val="28"/>
          <w:szCs w:val="28"/>
          <w:shd w:val="clear" w:color="auto" w:fill="FFFFFF"/>
        </w:rPr>
        <w:t xml:space="preserve"> АС,  «Диабетическая  </w:t>
      </w:r>
      <w:proofErr w:type="spellStart"/>
      <w:r w:rsidRPr="00F75C14">
        <w:rPr>
          <w:rFonts w:ascii="Times New Roman" w:hAnsi="Times New Roman" w:cs="Times New Roman"/>
          <w:color w:val="000000"/>
          <w:sz w:val="28"/>
          <w:szCs w:val="28"/>
          <w:shd w:val="clear" w:color="auto" w:fill="FFFFFF"/>
        </w:rPr>
        <w:t>кардиомиопатия</w:t>
      </w:r>
      <w:proofErr w:type="spellEnd"/>
      <w:r w:rsidRPr="00F75C14">
        <w:rPr>
          <w:rFonts w:ascii="Times New Roman" w:hAnsi="Times New Roman" w:cs="Times New Roman"/>
          <w:color w:val="000000"/>
          <w:sz w:val="28"/>
          <w:szCs w:val="28"/>
          <w:shd w:val="clear" w:color="auto" w:fill="FFFFFF"/>
        </w:rPr>
        <w:t xml:space="preserve">: определение, критерии диагноза, направления терапии и предупреждение сердечной недостаточности» </w:t>
      </w:r>
      <w:r w:rsidRPr="00F75C14">
        <w:rPr>
          <w:rFonts w:ascii="Times New Roman" w:hAnsi="Times New Roman" w:cs="Times New Roman"/>
          <w:sz w:val="28"/>
          <w:szCs w:val="28"/>
        </w:rPr>
        <w:t xml:space="preserve">ФГБОУ ВО «Пермский государственный медицинский университет имени академика Е.А. Вагнера» Минздрава России, Пермь, Россия. 2020г. </w:t>
      </w:r>
    </w:p>
    <w:p w:rsidR="005C4C5D" w:rsidRPr="005C4C5D" w:rsidRDefault="005C4C5D" w:rsidP="004139FA">
      <w:pPr>
        <w:pStyle w:val="a7"/>
        <w:spacing w:line="480" w:lineRule="auto"/>
        <w:ind w:left="1040"/>
        <w:rPr>
          <w:lang w:val="en-US"/>
        </w:rPr>
      </w:pPr>
      <w:r w:rsidRPr="005C4C5D">
        <w:rPr>
          <w:rFonts w:ascii="Times New Roman" w:hAnsi="Times New Roman" w:cs="Times New Roman"/>
          <w:sz w:val="28"/>
          <w:szCs w:val="28"/>
          <w:lang w:val="en-US"/>
        </w:rPr>
        <w:t>7.</w:t>
      </w:r>
      <w:r w:rsidRPr="005C4C5D">
        <w:rPr>
          <w:lang w:val="en-US"/>
        </w:rPr>
        <w:t xml:space="preserve"> </w:t>
      </w:r>
      <w:proofErr w:type="spellStart"/>
      <w:r w:rsidRPr="005C4C5D">
        <w:rPr>
          <w:rFonts w:ascii="Times New Roman" w:hAnsi="Times New Roman" w:cs="Times New Roman"/>
          <w:sz w:val="28"/>
          <w:szCs w:val="28"/>
          <w:lang w:val="en-US"/>
        </w:rPr>
        <w:t>Jia</w:t>
      </w:r>
      <w:proofErr w:type="spellEnd"/>
      <w:r w:rsidRPr="005C4C5D">
        <w:rPr>
          <w:rFonts w:ascii="Times New Roman" w:hAnsi="Times New Roman" w:cs="Times New Roman"/>
          <w:sz w:val="28"/>
          <w:szCs w:val="28"/>
          <w:lang w:val="en-US"/>
        </w:rPr>
        <w:t xml:space="preserve"> G., Hill M.A., Sowers J.R. Diabetic Cardiomyopathy: An Update of Mechanisms Contributing to This Clinical Entity. </w:t>
      </w:r>
      <w:proofErr w:type="spellStart"/>
      <w:r w:rsidRPr="005C4C5D">
        <w:rPr>
          <w:rFonts w:ascii="Times New Roman" w:hAnsi="Times New Roman" w:cs="Times New Roman"/>
          <w:sz w:val="28"/>
          <w:szCs w:val="28"/>
          <w:lang w:val="en-US"/>
        </w:rPr>
        <w:t>Circ</w:t>
      </w:r>
      <w:proofErr w:type="spellEnd"/>
      <w:r w:rsidRPr="005C4C5D">
        <w:rPr>
          <w:rFonts w:ascii="Times New Roman" w:hAnsi="Times New Roman" w:cs="Times New Roman"/>
          <w:sz w:val="28"/>
          <w:szCs w:val="28"/>
          <w:lang w:val="en-US"/>
        </w:rPr>
        <w:t xml:space="preserve"> Res. 2018</w:t>
      </w:r>
      <w:proofErr w:type="gramStart"/>
      <w:r w:rsidRPr="005C4C5D">
        <w:rPr>
          <w:rFonts w:ascii="Times New Roman" w:hAnsi="Times New Roman" w:cs="Times New Roman"/>
          <w:sz w:val="28"/>
          <w:szCs w:val="28"/>
          <w:lang w:val="en-US"/>
        </w:rPr>
        <w:t>;122</w:t>
      </w:r>
      <w:proofErr w:type="gramEnd"/>
      <w:r w:rsidRPr="005C4C5D">
        <w:rPr>
          <w:rFonts w:ascii="Times New Roman" w:hAnsi="Times New Roman" w:cs="Times New Roman"/>
          <w:sz w:val="28"/>
          <w:szCs w:val="28"/>
          <w:lang w:val="en-US"/>
        </w:rPr>
        <w:t>(4):624-638.</w:t>
      </w:r>
    </w:p>
    <w:p w:rsidR="00F75C14" w:rsidRPr="005C4C5D" w:rsidRDefault="005C4C5D" w:rsidP="004139FA">
      <w:pPr>
        <w:pStyle w:val="a7"/>
        <w:spacing w:line="480" w:lineRule="auto"/>
        <w:ind w:left="1040"/>
        <w:rPr>
          <w:rFonts w:ascii="Times New Roman" w:hAnsi="Times New Roman" w:cs="Times New Roman"/>
          <w:sz w:val="28"/>
          <w:szCs w:val="28"/>
          <w:lang w:val="en-US"/>
        </w:rPr>
      </w:pPr>
      <w:r w:rsidRPr="005C4C5D">
        <w:rPr>
          <w:lang w:val="en-US"/>
        </w:rPr>
        <w:t>8.</w:t>
      </w:r>
      <w:r w:rsidRPr="005C4C5D">
        <w:rPr>
          <w:rFonts w:ascii="Arial" w:hAnsi="Arial" w:cs="Arial"/>
          <w:color w:val="000000"/>
          <w:shd w:val="clear" w:color="auto" w:fill="FFFFFF"/>
          <w:lang w:val="en-US"/>
        </w:rPr>
        <w:t xml:space="preserve"> </w:t>
      </w:r>
      <w:proofErr w:type="spellStart"/>
      <w:r w:rsidRPr="005C4C5D">
        <w:rPr>
          <w:rFonts w:ascii="Times New Roman" w:hAnsi="Times New Roman" w:cs="Times New Roman"/>
          <w:color w:val="000000"/>
          <w:sz w:val="28"/>
          <w:szCs w:val="28"/>
          <w:shd w:val="clear" w:color="auto" w:fill="FFFFFF"/>
        </w:rPr>
        <w:t>Махамат</w:t>
      </w:r>
      <w:proofErr w:type="spellEnd"/>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Й</w:t>
      </w:r>
      <w:r w:rsidRPr="005C4C5D">
        <w:rPr>
          <w:rFonts w:ascii="Times New Roman" w:hAnsi="Times New Roman" w:cs="Times New Roman"/>
          <w:color w:val="000000"/>
          <w:sz w:val="28"/>
          <w:szCs w:val="28"/>
          <w:shd w:val="clear" w:color="auto" w:fill="FFFFFF"/>
          <w:lang w:val="en-US"/>
        </w:rPr>
        <w:t>.</w:t>
      </w:r>
      <w:r w:rsidRPr="005C4C5D">
        <w:rPr>
          <w:rFonts w:ascii="Times New Roman" w:hAnsi="Times New Roman" w:cs="Times New Roman"/>
          <w:color w:val="000000"/>
          <w:sz w:val="28"/>
          <w:szCs w:val="28"/>
          <w:shd w:val="clear" w:color="auto" w:fill="FFFFFF"/>
        </w:rPr>
        <w:t>К</w:t>
      </w:r>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Медведев</w:t>
      </w:r>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Д</w:t>
      </w:r>
      <w:r w:rsidRPr="005C4C5D">
        <w:rPr>
          <w:rFonts w:ascii="Times New Roman" w:hAnsi="Times New Roman" w:cs="Times New Roman"/>
          <w:color w:val="000000"/>
          <w:sz w:val="28"/>
          <w:szCs w:val="28"/>
          <w:shd w:val="clear" w:color="auto" w:fill="FFFFFF"/>
          <w:lang w:val="en-US"/>
        </w:rPr>
        <w:t>.</w:t>
      </w:r>
      <w:r w:rsidRPr="005C4C5D">
        <w:rPr>
          <w:rFonts w:ascii="Times New Roman" w:hAnsi="Times New Roman" w:cs="Times New Roman"/>
          <w:color w:val="000000"/>
          <w:sz w:val="28"/>
          <w:szCs w:val="28"/>
          <w:shd w:val="clear" w:color="auto" w:fill="FFFFFF"/>
        </w:rPr>
        <w:t>А</w:t>
      </w:r>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Ефимова</w:t>
      </w:r>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В</w:t>
      </w:r>
      <w:r w:rsidRPr="005C4C5D">
        <w:rPr>
          <w:rFonts w:ascii="Times New Roman" w:hAnsi="Times New Roman" w:cs="Times New Roman"/>
          <w:color w:val="000000"/>
          <w:sz w:val="28"/>
          <w:szCs w:val="28"/>
          <w:shd w:val="clear" w:color="auto" w:fill="FFFFFF"/>
          <w:lang w:val="en-US"/>
        </w:rPr>
        <w:t>.</w:t>
      </w:r>
      <w:r w:rsidRPr="005C4C5D">
        <w:rPr>
          <w:rFonts w:ascii="Times New Roman" w:hAnsi="Times New Roman" w:cs="Times New Roman"/>
          <w:color w:val="000000"/>
          <w:sz w:val="28"/>
          <w:szCs w:val="28"/>
          <w:shd w:val="clear" w:color="auto" w:fill="FFFFFF"/>
        </w:rPr>
        <w:t>П</w:t>
      </w:r>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и</w:t>
      </w:r>
      <w:r w:rsidRPr="005C4C5D">
        <w:rPr>
          <w:rFonts w:ascii="Times New Roman" w:hAnsi="Times New Roman" w:cs="Times New Roman"/>
          <w:color w:val="000000"/>
          <w:sz w:val="28"/>
          <w:szCs w:val="28"/>
          <w:shd w:val="clear" w:color="auto" w:fill="FFFFFF"/>
          <w:lang w:val="en-US"/>
        </w:rPr>
        <w:t> </w:t>
      </w:r>
      <w:proofErr w:type="spellStart"/>
      <w:r w:rsidRPr="005C4C5D">
        <w:rPr>
          <w:rFonts w:ascii="Times New Roman" w:hAnsi="Times New Roman" w:cs="Times New Roman"/>
          <w:color w:val="000000"/>
          <w:sz w:val="28"/>
          <w:szCs w:val="28"/>
          <w:shd w:val="clear" w:color="auto" w:fill="FFFFFF"/>
        </w:rPr>
        <w:t>др</w:t>
      </w:r>
      <w:proofErr w:type="spellEnd"/>
      <w:r w:rsidRPr="005C4C5D">
        <w:rPr>
          <w:rFonts w:ascii="Times New Roman" w:hAnsi="Times New Roman" w:cs="Times New Roman"/>
          <w:color w:val="000000"/>
          <w:sz w:val="28"/>
          <w:szCs w:val="28"/>
          <w:shd w:val="clear" w:color="auto" w:fill="FFFFFF"/>
          <w:lang w:val="en-US"/>
        </w:rPr>
        <w:t xml:space="preserve">. </w:t>
      </w:r>
      <w:r w:rsidRPr="005C4C5D">
        <w:rPr>
          <w:rFonts w:ascii="Times New Roman" w:hAnsi="Times New Roman" w:cs="Times New Roman"/>
          <w:color w:val="000000"/>
          <w:sz w:val="28"/>
          <w:szCs w:val="28"/>
          <w:shd w:val="clear" w:color="auto" w:fill="FFFFFF"/>
        </w:rPr>
        <w:t>Морфофункциональные особенности левого желудочка и </w:t>
      </w:r>
      <w:proofErr w:type="spellStart"/>
      <w:r w:rsidRPr="005C4C5D">
        <w:rPr>
          <w:rFonts w:ascii="Times New Roman" w:hAnsi="Times New Roman" w:cs="Times New Roman"/>
          <w:color w:val="000000"/>
          <w:sz w:val="28"/>
          <w:szCs w:val="28"/>
          <w:shd w:val="clear" w:color="auto" w:fill="FFFFFF"/>
        </w:rPr>
        <w:t>левожелудочково</w:t>
      </w:r>
      <w:proofErr w:type="spellEnd"/>
      <w:r w:rsidRPr="005C4C5D">
        <w:rPr>
          <w:rFonts w:ascii="Times New Roman" w:hAnsi="Times New Roman" w:cs="Times New Roman"/>
          <w:color w:val="000000"/>
          <w:sz w:val="28"/>
          <w:szCs w:val="28"/>
          <w:shd w:val="clear" w:color="auto" w:fill="FFFFFF"/>
        </w:rPr>
        <w:t xml:space="preserve">-артериальное взаимодействие у молодых людей с сахарным диабетом 1 типа. Трудный пациент. 2017;15(4–5):12–17. </w:t>
      </w:r>
      <w:r w:rsidRPr="004D4378">
        <w:rPr>
          <w:rFonts w:ascii="Times New Roman" w:hAnsi="Times New Roman" w:cs="Times New Roman"/>
          <w:color w:val="000000"/>
          <w:sz w:val="28"/>
          <w:szCs w:val="28"/>
          <w:shd w:val="clear" w:color="auto" w:fill="FFFFFF"/>
          <w:lang w:val="en-US"/>
        </w:rPr>
        <w:t>[</w:t>
      </w:r>
      <w:proofErr w:type="spellStart"/>
      <w:r w:rsidRPr="004D4378">
        <w:rPr>
          <w:rFonts w:ascii="Times New Roman" w:hAnsi="Times New Roman" w:cs="Times New Roman"/>
          <w:color w:val="000000"/>
          <w:sz w:val="28"/>
          <w:szCs w:val="28"/>
          <w:shd w:val="clear" w:color="auto" w:fill="FFFFFF"/>
          <w:lang w:val="en-US"/>
        </w:rPr>
        <w:t>Makhamat</w:t>
      </w:r>
      <w:proofErr w:type="spellEnd"/>
      <w:r w:rsidRPr="004D4378">
        <w:rPr>
          <w:rFonts w:ascii="Times New Roman" w:hAnsi="Times New Roman" w:cs="Times New Roman"/>
          <w:color w:val="000000"/>
          <w:sz w:val="28"/>
          <w:szCs w:val="28"/>
          <w:shd w:val="clear" w:color="auto" w:fill="FFFFFF"/>
          <w:lang w:val="en-US"/>
        </w:rPr>
        <w:t xml:space="preserve"> Y.K., Medvedev D.A., </w:t>
      </w:r>
      <w:proofErr w:type="spellStart"/>
      <w:r w:rsidRPr="004D4378">
        <w:rPr>
          <w:rFonts w:ascii="Times New Roman" w:hAnsi="Times New Roman" w:cs="Times New Roman"/>
          <w:color w:val="000000"/>
          <w:sz w:val="28"/>
          <w:szCs w:val="28"/>
          <w:shd w:val="clear" w:color="auto" w:fill="FFFFFF"/>
          <w:lang w:val="en-US"/>
        </w:rPr>
        <w:t>Efimova</w:t>
      </w:r>
      <w:proofErr w:type="spellEnd"/>
      <w:r w:rsidRPr="004D4378">
        <w:rPr>
          <w:rFonts w:ascii="Times New Roman" w:hAnsi="Times New Roman" w:cs="Times New Roman"/>
          <w:color w:val="000000"/>
          <w:sz w:val="28"/>
          <w:szCs w:val="28"/>
          <w:shd w:val="clear" w:color="auto" w:fill="FFFFFF"/>
          <w:lang w:val="en-US"/>
        </w:rPr>
        <w:t xml:space="preserve"> V.P. et al. </w:t>
      </w:r>
      <w:proofErr w:type="spellStart"/>
      <w:r w:rsidRPr="005C4C5D">
        <w:rPr>
          <w:rFonts w:ascii="Times New Roman" w:hAnsi="Times New Roman" w:cs="Times New Roman"/>
          <w:color w:val="000000"/>
          <w:sz w:val="28"/>
          <w:szCs w:val="28"/>
          <w:shd w:val="clear" w:color="auto" w:fill="FFFFFF"/>
          <w:lang w:val="en-US"/>
        </w:rPr>
        <w:t>Morphofunctional</w:t>
      </w:r>
      <w:proofErr w:type="spellEnd"/>
      <w:r w:rsidRPr="005C4C5D">
        <w:rPr>
          <w:rFonts w:ascii="Times New Roman" w:hAnsi="Times New Roman" w:cs="Times New Roman"/>
          <w:color w:val="000000"/>
          <w:sz w:val="28"/>
          <w:szCs w:val="28"/>
          <w:shd w:val="clear" w:color="auto" w:fill="FFFFFF"/>
          <w:lang w:val="en-US"/>
        </w:rPr>
        <w:t xml:space="preserve"> Features of the Left Ventricle and Arterial-Ventricular Coupling in Young People with Type 1 DM. </w:t>
      </w:r>
      <w:proofErr w:type="spellStart"/>
      <w:r w:rsidRPr="005C4C5D">
        <w:rPr>
          <w:rFonts w:ascii="Times New Roman" w:hAnsi="Times New Roman" w:cs="Times New Roman"/>
          <w:color w:val="000000"/>
          <w:sz w:val="28"/>
          <w:szCs w:val="28"/>
          <w:shd w:val="clear" w:color="auto" w:fill="FFFFFF"/>
          <w:lang w:val="en-US"/>
        </w:rPr>
        <w:t>Trudny</w:t>
      </w:r>
      <w:r>
        <w:rPr>
          <w:rFonts w:ascii="Times New Roman" w:hAnsi="Times New Roman" w:cs="Times New Roman"/>
          <w:color w:val="000000"/>
          <w:sz w:val="28"/>
          <w:szCs w:val="28"/>
          <w:shd w:val="clear" w:color="auto" w:fill="FFFFFF"/>
          <w:lang w:val="en-US"/>
        </w:rPr>
        <w:t>y</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patsiyent</w:t>
      </w:r>
      <w:proofErr w:type="spellEnd"/>
      <w:r>
        <w:rPr>
          <w:rFonts w:ascii="Times New Roman" w:hAnsi="Times New Roman" w:cs="Times New Roman"/>
          <w:color w:val="000000"/>
          <w:sz w:val="28"/>
          <w:szCs w:val="28"/>
          <w:shd w:val="clear" w:color="auto" w:fill="FFFFFF"/>
          <w:lang w:val="en-US"/>
        </w:rPr>
        <w:t>. 2017;15(4–5):12–1</w:t>
      </w:r>
      <w:r>
        <w:rPr>
          <w:rFonts w:ascii="Times New Roman" w:hAnsi="Times New Roman" w:cs="Times New Roman"/>
          <w:color w:val="000000"/>
          <w:sz w:val="28"/>
          <w:szCs w:val="28"/>
          <w:shd w:val="clear" w:color="auto" w:fill="FFFFFF"/>
        </w:rPr>
        <w:t>7.</w:t>
      </w:r>
      <w:r w:rsidRPr="005C4C5D">
        <w:rPr>
          <w:rFonts w:ascii="Arial" w:hAnsi="Arial" w:cs="Arial"/>
          <w:color w:val="000000"/>
          <w:lang w:val="en-US"/>
        </w:rPr>
        <w:br/>
      </w:r>
      <w:r w:rsidRPr="005C4C5D">
        <w:rPr>
          <w:rFonts w:ascii="Arial" w:hAnsi="Arial" w:cs="Arial"/>
          <w:color w:val="000000"/>
          <w:lang w:val="en-US"/>
        </w:rPr>
        <w:br/>
      </w:r>
      <w:r w:rsidR="00F75C14" w:rsidRPr="005C4C5D">
        <w:rPr>
          <w:rFonts w:ascii="Arial" w:hAnsi="Arial" w:cs="Arial"/>
          <w:color w:val="000000"/>
          <w:lang w:val="en-US"/>
        </w:rPr>
        <w:br/>
      </w:r>
      <w:r w:rsidR="00F75C14" w:rsidRPr="005C4C5D">
        <w:rPr>
          <w:rFonts w:ascii="Arial" w:hAnsi="Arial" w:cs="Arial"/>
          <w:color w:val="000000"/>
          <w:lang w:val="en-US"/>
        </w:rPr>
        <w:br/>
      </w:r>
    </w:p>
    <w:p w:rsidR="00E17F6A" w:rsidRPr="004360E9" w:rsidRDefault="00E17F6A" w:rsidP="004360E9">
      <w:pPr>
        <w:rPr>
          <w:rFonts w:ascii="Times New Roman" w:hAnsi="Times New Roman" w:cs="Times New Roman"/>
          <w:sz w:val="28"/>
          <w:szCs w:val="28"/>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E17F6A" w:rsidRPr="005C4C5D" w:rsidRDefault="00E17F6A" w:rsidP="00284EE3">
      <w:pPr>
        <w:ind w:firstLine="680"/>
        <w:rPr>
          <w:rFonts w:ascii="Times New Roman" w:hAnsi="Times New Roman" w:cs="Times New Roman"/>
          <w:sz w:val="28"/>
          <w:szCs w:val="28"/>
          <w:lang w:val="en-US"/>
        </w:rPr>
      </w:pPr>
    </w:p>
    <w:p w:rsidR="00DF4D9F" w:rsidRPr="005C4C5D" w:rsidRDefault="00DF4D9F" w:rsidP="00284EE3">
      <w:pPr>
        <w:ind w:firstLine="680"/>
        <w:rPr>
          <w:rFonts w:ascii="Times New Roman" w:hAnsi="Times New Roman" w:cs="Times New Roman"/>
          <w:sz w:val="28"/>
          <w:szCs w:val="28"/>
          <w:shd w:val="clear" w:color="auto" w:fill="FFFFFF"/>
          <w:lang w:val="en-US"/>
        </w:rPr>
      </w:pPr>
    </w:p>
    <w:p w:rsidR="00C86019" w:rsidRPr="005C4C5D" w:rsidRDefault="00C86019" w:rsidP="00284EE3">
      <w:pPr>
        <w:ind w:firstLine="680"/>
        <w:rPr>
          <w:rFonts w:ascii="Times New Roman" w:hAnsi="Times New Roman" w:cs="Times New Roman"/>
          <w:sz w:val="28"/>
          <w:szCs w:val="28"/>
          <w:lang w:val="en-US"/>
        </w:rPr>
      </w:pPr>
    </w:p>
    <w:p w:rsidR="003935E1" w:rsidRPr="005C4C5D" w:rsidRDefault="003935E1" w:rsidP="00C75651">
      <w:pP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C75651" w:rsidRPr="005C4C5D" w:rsidRDefault="00C75651" w:rsidP="00DE328F">
      <w:pPr>
        <w:ind w:firstLine="709"/>
        <w:jc w:val="center"/>
        <w:rPr>
          <w:rFonts w:ascii="Times New Roman" w:hAnsi="Times New Roman" w:cs="Times New Roman"/>
          <w:sz w:val="28"/>
          <w:szCs w:val="28"/>
          <w:lang w:val="en-US"/>
        </w:rPr>
      </w:pPr>
    </w:p>
    <w:p w:rsidR="00E17F6A" w:rsidRPr="004360E9" w:rsidRDefault="00E17F6A" w:rsidP="00E17F6A">
      <w:pPr>
        <w:rPr>
          <w:rFonts w:ascii="Times New Roman" w:hAnsi="Times New Roman" w:cs="Times New Roman"/>
          <w:sz w:val="28"/>
          <w:szCs w:val="28"/>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E17F6A" w:rsidRPr="004360E9" w:rsidRDefault="00E17F6A" w:rsidP="00E17F6A">
      <w:pPr>
        <w:rPr>
          <w:rFonts w:ascii="Times New Roman" w:hAnsi="Times New Roman" w:cs="Times New Roman"/>
          <w:sz w:val="28"/>
          <w:szCs w:val="28"/>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E17F6A" w:rsidRPr="005C4C5D" w:rsidRDefault="00E17F6A" w:rsidP="00E17F6A">
      <w:pPr>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FD5769" w:rsidRPr="005C4C5D" w:rsidRDefault="00FD5769" w:rsidP="00880E8F">
      <w:pPr>
        <w:ind w:firstLine="709"/>
        <w:rPr>
          <w:rFonts w:ascii="Times New Roman" w:hAnsi="Times New Roman" w:cs="Times New Roman"/>
          <w:sz w:val="28"/>
          <w:szCs w:val="28"/>
          <w:lang w:val="en-US"/>
        </w:rPr>
      </w:pPr>
    </w:p>
    <w:p w:rsidR="003935E1" w:rsidRPr="005C4C5D" w:rsidRDefault="003935E1" w:rsidP="003935E1">
      <w:pPr>
        <w:ind w:firstLine="709"/>
        <w:jc w:val="left"/>
        <w:rPr>
          <w:rFonts w:ascii="Times New Roman" w:hAnsi="Times New Roman" w:cs="Times New Roman"/>
          <w:sz w:val="28"/>
          <w:szCs w:val="28"/>
          <w:lang w:val="en-US"/>
        </w:rPr>
      </w:pPr>
    </w:p>
    <w:sectPr w:rsidR="003935E1" w:rsidRPr="005C4C5D" w:rsidSect="00FD576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E6" w:rsidRDefault="008C48E6" w:rsidP="003C1A3E">
      <w:pPr>
        <w:spacing w:line="240" w:lineRule="auto"/>
      </w:pPr>
      <w:r>
        <w:separator/>
      </w:r>
    </w:p>
  </w:endnote>
  <w:endnote w:type="continuationSeparator" w:id="0">
    <w:p w:rsidR="008C48E6" w:rsidRDefault="008C48E6" w:rsidP="003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659790"/>
      <w:docPartObj>
        <w:docPartGallery w:val="Page Numbers (Bottom of Page)"/>
        <w:docPartUnique/>
      </w:docPartObj>
    </w:sdtPr>
    <w:sdtEndPr/>
    <w:sdtContent>
      <w:p w:rsidR="003935E1" w:rsidRDefault="003F50DD">
        <w:pPr>
          <w:pStyle w:val="a5"/>
          <w:jc w:val="center"/>
        </w:pPr>
        <w:r>
          <w:fldChar w:fldCharType="begin"/>
        </w:r>
        <w:r w:rsidR="003935E1">
          <w:instrText>PAGE   \* MERGEFORMAT</w:instrText>
        </w:r>
        <w:r>
          <w:fldChar w:fldCharType="separate"/>
        </w:r>
        <w:r w:rsidR="009F4038">
          <w:rPr>
            <w:noProof/>
          </w:rPr>
          <w:t>20</w:t>
        </w:r>
        <w:r>
          <w:fldChar w:fldCharType="end"/>
        </w:r>
      </w:p>
    </w:sdtContent>
  </w:sdt>
  <w:p w:rsidR="003935E1" w:rsidRDefault="003935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E6" w:rsidRDefault="008C48E6" w:rsidP="003C1A3E">
      <w:pPr>
        <w:spacing w:line="240" w:lineRule="auto"/>
      </w:pPr>
      <w:r>
        <w:separator/>
      </w:r>
    </w:p>
  </w:footnote>
  <w:footnote w:type="continuationSeparator" w:id="0">
    <w:p w:rsidR="008C48E6" w:rsidRDefault="008C48E6" w:rsidP="003C1A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2B7"/>
    <w:multiLevelType w:val="hybridMultilevel"/>
    <w:tmpl w:val="09CC5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76FFF"/>
    <w:multiLevelType w:val="hybridMultilevel"/>
    <w:tmpl w:val="B390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3097C"/>
    <w:multiLevelType w:val="hybridMultilevel"/>
    <w:tmpl w:val="23AC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31CFA"/>
    <w:multiLevelType w:val="hybridMultilevel"/>
    <w:tmpl w:val="954C2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326702"/>
    <w:multiLevelType w:val="hybridMultilevel"/>
    <w:tmpl w:val="00C8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D65EA0"/>
    <w:multiLevelType w:val="hybridMultilevel"/>
    <w:tmpl w:val="F9C21DE8"/>
    <w:lvl w:ilvl="0" w:tplc="B8F4EB08">
      <w:start w:val="1"/>
      <w:numFmt w:val="decimal"/>
      <w:lvlText w:val="(%1)"/>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8E1499"/>
    <w:multiLevelType w:val="hybridMultilevel"/>
    <w:tmpl w:val="C23CF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C649CC"/>
    <w:multiLevelType w:val="hybridMultilevel"/>
    <w:tmpl w:val="9B72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E6435"/>
    <w:multiLevelType w:val="hybridMultilevel"/>
    <w:tmpl w:val="221AB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10D2E"/>
    <w:multiLevelType w:val="hybridMultilevel"/>
    <w:tmpl w:val="C6180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B93A22"/>
    <w:multiLevelType w:val="hybridMultilevel"/>
    <w:tmpl w:val="198EDE16"/>
    <w:lvl w:ilvl="0" w:tplc="667886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62970A55"/>
    <w:multiLevelType w:val="hybridMultilevel"/>
    <w:tmpl w:val="48D21932"/>
    <w:lvl w:ilvl="0" w:tplc="B8F4EB0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CC738C"/>
    <w:multiLevelType w:val="hybridMultilevel"/>
    <w:tmpl w:val="41B070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AFB748F"/>
    <w:multiLevelType w:val="hybridMultilevel"/>
    <w:tmpl w:val="CB8A0312"/>
    <w:lvl w:ilvl="0" w:tplc="A7061B0A">
      <w:start w:val="1"/>
      <w:numFmt w:val="decimal"/>
      <w:lvlText w:val="%1."/>
      <w:lvlJc w:val="left"/>
      <w:pPr>
        <w:ind w:left="4444" w:hanging="3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A0E97"/>
    <w:multiLevelType w:val="hybridMultilevel"/>
    <w:tmpl w:val="DADEF1D2"/>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4C6CF4"/>
    <w:multiLevelType w:val="hybridMultilevel"/>
    <w:tmpl w:val="349C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8F3FF5"/>
    <w:multiLevelType w:val="hybridMultilevel"/>
    <w:tmpl w:val="D638D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4"/>
  </w:num>
  <w:num w:numId="5">
    <w:abstractNumId w:val="6"/>
  </w:num>
  <w:num w:numId="6">
    <w:abstractNumId w:val="12"/>
  </w:num>
  <w:num w:numId="7">
    <w:abstractNumId w:val="3"/>
  </w:num>
  <w:num w:numId="8">
    <w:abstractNumId w:val="15"/>
  </w:num>
  <w:num w:numId="9">
    <w:abstractNumId w:val="8"/>
  </w:num>
  <w:num w:numId="10">
    <w:abstractNumId w:val="0"/>
  </w:num>
  <w:num w:numId="11">
    <w:abstractNumId w:val="13"/>
  </w:num>
  <w:num w:numId="12">
    <w:abstractNumId w:val="9"/>
  </w:num>
  <w:num w:numId="13">
    <w:abstractNumId w:val="2"/>
  </w:num>
  <w:num w:numId="14">
    <w:abstractNumId w:val="1"/>
  </w:num>
  <w:num w:numId="15">
    <w:abstractNumId w:val="4"/>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CE"/>
    <w:rsid w:val="000236C4"/>
    <w:rsid w:val="000259AC"/>
    <w:rsid w:val="0005723D"/>
    <w:rsid w:val="00072224"/>
    <w:rsid w:val="00080BE1"/>
    <w:rsid w:val="000C0F17"/>
    <w:rsid w:val="000F5553"/>
    <w:rsid w:val="00104BB4"/>
    <w:rsid w:val="001265F6"/>
    <w:rsid w:val="001311CE"/>
    <w:rsid w:val="001840CF"/>
    <w:rsid w:val="00185D64"/>
    <w:rsid w:val="001A0B97"/>
    <w:rsid w:val="001D46E0"/>
    <w:rsid w:val="001E0127"/>
    <w:rsid w:val="00200B41"/>
    <w:rsid w:val="00213B3D"/>
    <w:rsid w:val="00235065"/>
    <w:rsid w:val="002358DB"/>
    <w:rsid w:val="00254BD6"/>
    <w:rsid w:val="00284EE3"/>
    <w:rsid w:val="002A00E6"/>
    <w:rsid w:val="002B2668"/>
    <w:rsid w:val="002B269C"/>
    <w:rsid w:val="002E49B7"/>
    <w:rsid w:val="003567BB"/>
    <w:rsid w:val="00385BD0"/>
    <w:rsid w:val="003935E1"/>
    <w:rsid w:val="003C17E7"/>
    <w:rsid w:val="003C1A3E"/>
    <w:rsid w:val="003D4536"/>
    <w:rsid w:val="003F50DD"/>
    <w:rsid w:val="004139FA"/>
    <w:rsid w:val="004360E9"/>
    <w:rsid w:val="0044048E"/>
    <w:rsid w:val="0044445F"/>
    <w:rsid w:val="004454D6"/>
    <w:rsid w:val="00474D06"/>
    <w:rsid w:val="00494DBF"/>
    <w:rsid w:val="004A5AA1"/>
    <w:rsid w:val="004D1C4B"/>
    <w:rsid w:val="004D4378"/>
    <w:rsid w:val="004F1F54"/>
    <w:rsid w:val="00561825"/>
    <w:rsid w:val="00584907"/>
    <w:rsid w:val="005B698F"/>
    <w:rsid w:val="005C4C5D"/>
    <w:rsid w:val="005D3991"/>
    <w:rsid w:val="0060292E"/>
    <w:rsid w:val="00606A2C"/>
    <w:rsid w:val="00611CAB"/>
    <w:rsid w:val="0064050A"/>
    <w:rsid w:val="00666B2D"/>
    <w:rsid w:val="0069234D"/>
    <w:rsid w:val="006A7E3D"/>
    <w:rsid w:val="006F12C3"/>
    <w:rsid w:val="006F5CC0"/>
    <w:rsid w:val="00731D09"/>
    <w:rsid w:val="007824C4"/>
    <w:rsid w:val="007B1849"/>
    <w:rsid w:val="007E6931"/>
    <w:rsid w:val="007E6D8B"/>
    <w:rsid w:val="007E7DC2"/>
    <w:rsid w:val="00821BB4"/>
    <w:rsid w:val="00844ABA"/>
    <w:rsid w:val="00861F34"/>
    <w:rsid w:val="00880E8F"/>
    <w:rsid w:val="00894627"/>
    <w:rsid w:val="008A476D"/>
    <w:rsid w:val="008C48E6"/>
    <w:rsid w:val="008E63CA"/>
    <w:rsid w:val="00902213"/>
    <w:rsid w:val="009874DD"/>
    <w:rsid w:val="009B51BA"/>
    <w:rsid w:val="009F4038"/>
    <w:rsid w:val="009F53BE"/>
    <w:rsid w:val="00A0602B"/>
    <w:rsid w:val="00A13ABA"/>
    <w:rsid w:val="00A13D36"/>
    <w:rsid w:val="00A54975"/>
    <w:rsid w:val="00A83091"/>
    <w:rsid w:val="00AE16A4"/>
    <w:rsid w:val="00AE2F37"/>
    <w:rsid w:val="00B31693"/>
    <w:rsid w:val="00B47276"/>
    <w:rsid w:val="00B641DE"/>
    <w:rsid w:val="00B8534D"/>
    <w:rsid w:val="00BF1CA1"/>
    <w:rsid w:val="00C2575F"/>
    <w:rsid w:val="00C26BDD"/>
    <w:rsid w:val="00C50ED3"/>
    <w:rsid w:val="00C75651"/>
    <w:rsid w:val="00C77556"/>
    <w:rsid w:val="00C80D90"/>
    <w:rsid w:val="00C86019"/>
    <w:rsid w:val="00C90044"/>
    <w:rsid w:val="00CA5B0B"/>
    <w:rsid w:val="00CC27BB"/>
    <w:rsid w:val="00CC65CC"/>
    <w:rsid w:val="00CD356D"/>
    <w:rsid w:val="00D3607D"/>
    <w:rsid w:val="00D8145E"/>
    <w:rsid w:val="00DA3FCD"/>
    <w:rsid w:val="00DE328F"/>
    <w:rsid w:val="00DF39AE"/>
    <w:rsid w:val="00DF4D9F"/>
    <w:rsid w:val="00E17F6A"/>
    <w:rsid w:val="00E30C8E"/>
    <w:rsid w:val="00E54783"/>
    <w:rsid w:val="00EB242B"/>
    <w:rsid w:val="00EC11A7"/>
    <w:rsid w:val="00ED4151"/>
    <w:rsid w:val="00ED4C10"/>
    <w:rsid w:val="00F30732"/>
    <w:rsid w:val="00F63E9F"/>
    <w:rsid w:val="00F75C14"/>
    <w:rsid w:val="00F76AF4"/>
    <w:rsid w:val="00F94AFE"/>
    <w:rsid w:val="00F97283"/>
    <w:rsid w:val="00F978CF"/>
    <w:rsid w:val="00FD3DF2"/>
    <w:rsid w:val="00FD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3E"/>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A3E"/>
    <w:pPr>
      <w:tabs>
        <w:tab w:val="center" w:pos="4677"/>
        <w:tab w:val="right" w:pos="9355"/>
      </w:tabs>
      <w:spacing w:line="240" w:lineRule="auto"/>
    </w:pPr>
  </w:style>
  <w:style w:type="character" w:customStyle="1" w:styleId="a4">
    <w:name w:val="Верхний колонтитул Знак"/>
    <w:basedOn w:val="a0"/>
    <w:link w:val="a3"/>
    <w:uiPriority w:val="99"/>
    <w:rsid w:val="003C1A3E"/>
  </w:style>
  <w:style w:type="paragraph" w:styleId="a5">
    <w:name w:val="footer"/>
    <w:basedOn w:val="a"/>
    <w:link w:val="a6"/>
    <w:uiPriority w:val="99"/>
    <w:unhideWhenUsed/>
    <w:rsid w:val="003C1A3E"/>
    <w:pPr>
      <w:tabs>
        <w:tab w:val="center" w:pos="4677"/>
        <w:tab w:val="right" w:pos="9355"/>
      </w:tabs>
      <w:spacing w:line="240" w:lineRule="auto"/>
    </w:pPr>
  </w:style>
  <w:style w:type="character" w:customStyle="1" w:styleId="a6">
    <w:name w:val="Нижний колонтитул Знак"/>
    <w:basedOn w:val="a0"/>
    <w:link w:val="a5"/>
    <w:uiPriority w:val="99"/>
    <w:rsid w:val="003C1A3E"/>
  </w:style>
  <w:style w:type="paragraph" w:styleId="a7">
    <w:name w:val="List Paragraph"/>
    <w:basedOn w:val="a"/>
    <w:uiPriority w:val="34"/>
    <w:qFormat/>
    <w:rsid w:val="00C26BDD"/>
    <w:pPr>
      <w:ind w:left="720"/>
      <w:contextualSpacing/>
    </w:pPr>
  </w:style>
  <w:style w:type="character" w:styleId="a8">
    <w:name w:val="Hyperlink"/>
    <w:basedOn w:val="a0"/>
    <w:uiPriority w:val="99"/>
    <w:unhideWhenUsed/>
    <w:rsid w:val="00C26BDD"/>
    <w:rPr>
      <w:color w:val="0000FF"/>
      <w:u w:val="single"/>
    </w:rPr>
  </w:style>
  <w:style w:type="paragraph" w:styleId="a9">
    <w:name w:val="Balloon Text"/>
    <w:basedOn w:val="a"/>
    <w:link w:val="aa"/>
    <w:uiPriority w:val="99"/>
    <w:semiHidden/>
    <w:unhideWhenUsed/>
    <w:rsid w:val="007E7D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DC2"/>
    <w:rPr>
      <w:rFonts w:ascii="Segoe UI" w:hAnsi="Segoe UI" w:cs="Segoe UI"/>
      <w:sz w:val="18"/>
      <w:szCs w:val="18"/>
    </w:rPr>
  </w:style>
  <w:style w:type="table" w:styleId="ab">
    <w:name w:val="Table Grid"/>
    <w:basedOn w:val="a1"/>
    <w:uiPriority w:val="39"/>
    <w:rsid w:val="00EB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3E"/>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A3E"/>
    <w:pPr>
      <w:tabs>
        <w:tab w:val="center" w:pos="4677"/>
        <w:tab w:val="right" w:pos="9355"/>
      </w:tabs>
      <w:spacing w:line="240" w:lineRule="auto"/>
    </w:pPr>
  </w:style>
  <w:style w:type="character" w:customStyle="1" w:styleId="a4">
    <w:name w:val="Верхний колонтитул Знак"/>
    <w:basedOn w:val="a0"/>
    <w:link w:val="a3"/>
    <w:uiPriority w:val="99"/>
    <w:rsid w:val="003C1A3E"/>
  </w:style>
  <w:style w:type="paragraph" w:styleId="a5">
    <w:name w:val="footer"/>
    <w:basedOn w:val="a"/>
    <w:link w:val="a6"/>
    <w:uiPriority w:val="99"/>
    <w:unhideWhenUsed/>
    <w:rsid w:val="003C1A3E"/>
    <w:pPr>
      <w:tabs>
        <w:tab w:val="center" w:pos="4677"/>
        <w:tab w:val="right" w:pos="9355"/>
      </w:tabs>
      <w:spacing w:line="240" w:lineRule="auto"/>
    </w:pPr>
  </w:style>
  <w:style w:type="character" w:customStyle="1" w:styleId="a6">
    <w:name w:val="Нижний колонтитул Знак"/>
    <w:basedOn w:val="a0"/>
    <w:link w:val="a5"/>
    <w:uiPriority w:val="99"/>
    <w:rsid w:val="003C1A3E"/>
  </w:style>
  <w:style w:type="paragraph" w:styleId="a7">
    <w:name w:val="List Paragraph"/>
    <w:basedOn w:val="a"/>
    <w:uiPriority w:val="34"/>
    <w:qFormat/>
    <w:rsid w:val="00C26BDD"/>
    <w:pPr>
      <w:ind w:left="720"/>
      <w:contextualSpacing/>
    </w:pPr>
  </w:style>
  <w:style w:type="character" w:styleId="a8">
    <w:name w:val="Hyperlink"/>
    <w:basedOn w:val="a0"/>
    <w:uiPriority w:val="99"/>
    <w:unhideWhenUsed/>
    <w:rsid w:val="00C26BDD"/>
    <w:rPr>
      <w:color w:val="0000FF"/>
      <w:u w:val="single"/>
    </w:rPr>
  </w:style>
  <w:style w:type="paragraph" w:styleId="a9">
    <w:name w:val="Balloon Text"/>
    <w:basedOn w:val="a"/>
    <w:link w:val="aa"/>
    <w:uiPriority w:val="99"/>
    <w:semiHidden/>
    <w:unhideWhenUsed/>
    <w:rsid w:val="007E7D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7DC2"/>
    <w:rPr>
      <w:rFonts w:ascii="Segoe UI" w:hAnsi="Segoe UI" w:cs="Segoe UI"/>
      <w:sz w:val="18"/>
      <w:szCs w:val="18"/>
    </w:rPr>
  </w:style>
  <w:style w:type="table" w:styleId="ab">
    <w:name w:val="Table Grid"/>
    <w:basedOn w:val="a1"/>
    <w:uiPriority w:val="39"/>
    <w:rsid w:val="00EB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5565">
      <w:bodyDiv w:val="1"/>
      <w:marLeft w:val="0"/>
      <w:marRight w:val="0"/>
      <w:marTop w:val="0"/>
      <w:marBottom w:val="0"/>
      <w:divBdr>
        <w:top w:val="none" w:sz="0" w:space="0" w:color="auto"/>
        <w:left w:val="none" w:sz="0" w:space="0" w:color="auto"/>
        <w:bottom w:val="none" w:sz="0" w:space="0" w:color="auto"/>
        <w:right w:val="none" w:sz="0" w:space="0" w:color="auto"/>
      </w:divBdr>
      <w:divsChild>
        <w:div w:id="1074821006">
          <w:marLeft w:val="0"/>
          <w:marRight w:val="0"/>
          <w:marTop w:val="120"/>
          <w:marBottom w:val="0"/>
          <w:divBdr>
            <w:top w:val="none" w:sz="0" w:space="0" w:color="auto"/>
            <w:left w:val="none" w:sz="0" w:space="0" w:color="auto"/>
            <w:bottom w:val="none" w:sz="0" w:space="0" w:color="auto"/>
            <w:right w:val="none" w:sz="0" w:space="0" w:color="auto"/>
          </w:divBdr>
        </w:div>
        <w:div w:id="482161001">
          <w:marLeft w:val="0"/>
          <w:marRight w:val="0"/>
          <w:marTop w:val="120"/>
          <w:marBottom w:val="0"/>
          <w:divBdr>
            <w:top w:val="none" w:sz="0" w:space="0" w:color="auto"/>
            <w:left w:val="none" w:sz="0" w:space="0" w:color="auto"/>
            <w:bottom w:val="none" w:sz="0" w:space="0" w:color="auto"/>
            <w:right w:val="none" w:sz="0" w:space="0" w:color="auto"/>
          </w:divBdr>
        </w:div>
        <w:div w:id="784734885">
          <w:marLeft w:val="0"/>
          <w:marRight w:val="0"/>
          <w:marTop w:val="120"/>
          <w:marBottom w:val="0"/>
          <w:divBdr>
            <w:top w:val="none" w:sz="0" w:space="0" w:color="auto"/>
            <w:left w:val="none" w:sz="0" w:space="0" w:color="auto"/>
            <w:bottom w:val="none" w:sz="0" w:space="0" w:color="auto"/>
            <w:right w:val="none" w:sz="0" w:space="0" w:color="auto"/>
          </w:divBdr>
        </w:div>
        <w:div w:id="1292635093">
          <w:marLeft w:val="0"/>
          <w:marRight w:val="0"/>
          <w:marTop w:val="120"/>
          <w:marBottom w:val="0"/>
          <w:divBdr>
            <w:top w:val="none" w:sz="0" w:space="0" w:color="auto"/>
            <w:left w:val="none" w:sz="0" w:space="0" w:color="auto"/>
            <w:bottom w:val="none" w:sz="0" w:space="0" w:color="auto"/>
            <w:right w:val="none" w:sz="0" w:space="0" w:color="auto"/>
          </w:divBdr>
        </w:div>
      </w:divsChild>
    </w:div>
    <w:div w:id="1476869497">
      <w:bodyDiv w:val="1"/>
      <w:marLeft w:val="0"/>
      <w:marRight w:val="0"/>
      <w:marTop w:val="0"/>
      <w:marBottom w:val="0"/>
      <w:divBdr>
        <w:top w:val="none" w:sz="0" w:space="0" w:color="auto"/>
        <w:left w:val="none" w:sz="0" w:space="0" w:color="auto"/>
        <w:bottom w:val="none" w:sz="0" w:space="0" w:color="auto"/>
        <w:right w:val="none" w:sz="0" w:space="0" w:color="auto"/>
      </w:divBdr>
    </w:div>
    <w:div w:id="1665160439">
      <w:bodyDiv w:val="1"/>
      <w:marLeft w:val="0"/>
      <w:marRight w:val="0"/>
      <w:marTop w:val="0"/>
      <w:marBottom w:val="0"/>
      <w:divBdr>
        <w:top w:val="none" w:sz="0" w:space="0" w:color="auto"/>
        <w:left w:val="none" w:sz="0" w:space="0" w:color="auto"/>
        <w:bottom w:val="none" w:sz="0" w:space="0" w:color="auto"/>
        <w:right w:val="none" w:sz="0" w:space="0" w:color="auto"/>
      </w:divBdr>
      <w:divsChild>
        <w:div w:id="1459912485">
          <w:marLeft w:val="0"/>
          <w:marRight w:val="0"/>
          <w:marTop w:val="0"/>
          <w:marBottom w:val="0"/>
          <w:divBdr>
            <w:top w:val="none" w:sz="0" w:space="0" w:color="auto"/>
            <w:left w:val="none" w:sz="0" w:space="0" w:color="auto"/>
            <w:bottom w:val="none" w:sz="0" w:space="0" w:color="auto"/>
            <w:right w:val="none" w:sz="0" w:space="0" w:color="auto"/>
          </w:divBdr>
        </w:div>
        <w:div w:id="1532450801">
          <w:marLeft w:val="0"/>
          <w:marRight w:val="0"/>
          <w:marTop w:val="120"/>
          <w:marBottom w:val="0"/>
          <w:divBdr>
            <w:top w:val="none" w:sz="0" w:space="0" w:color="auto"/>
            <w:left w:val="none" w:sz="0" w:space="0" w:color="auto"/>
            <w:bottom w:val="none" w:sz="0" w:space="0" w:color="auto"/>
            <w:right w:val="none" w:sz="0" w:space="0" w:color="auto"/>
          </w:divBdr>
        </w:div>
      </w:divsChild>
    </w:div>
    <w:div w:id="1991447011">
      <w:bodyDiv w:val="1"/>
      <w:marLeft w:val="0"/>
      <w:marRight w:val="0"/>
      <w:marTop w:val="0"/>
      <w:marBottom w:val="0"/>
      <w:divBdr>
        <w:top w:val="none" w:sz="0" w:space="0" w:color="auto"/>
        <w:left w:val="none" w:sz="0" w:space="0" w:color="auto"/>
        <w:bottom w:val="none" w:sz="0" w:space="0" w:color="auto"/>
        <w:right w:val="none" w:sz="0" w:space="0" w:color="auto"/>
      </w:divBdr>
    </w:div>
    <w:div w:id="2009670334">
      <w:bodyDiv w:val="1"/>
      <w:marLeft w:val="0"/>
      <w:marRight w:val="0"/>
      <w:marTop w:val="0"/>
      <w:marBottom w:val="0"/>
      <w:divBdr>
        <w:top w:val="none" w:sz="0" w:space="0" w:color="auto"/>
        <w:left w:val="none" w:sz="0" w:space="0" w:color="auto"/>
        <w:bottom w:val="none" w:sz="0" w:space="0" w:color="auto"/>
        <w:right w:val="none" w:sz="0" w:space="0" w:color="auto"/>
      </w:divBdr>
      <w:divsChild>
        <w:div w:id="390353417">
          <w:marLeft w:val="0"/>
          <w:marRight w:val="0"/>
          <w:marTop w:val="0"/>
          <w:marBottom w:val="0"/>
          <w:divBdr>
            <w:top w:val="none" w:sz="0" w:space="0" w:color="auto"/>
            <w:left w:val="none" w:sz="0" w:space="0" w:color="auto"/>
            <w:bottom w:val="none" w:sz="0" w:space="0" w:color="auto"/>
            <w:right w:val="none" w:sz="0" w:space="0" w:color="auto"/>
          </w:divBdr>
        </w:div>
        <w:div w:id="12508441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F754-39EB-4BF0-9883-7658B961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Колышкин</dc:creator>
  <cp:lastModifiedBy>user</cp:lastModifiedBy>
  <cp:revision>6</cp:revision>
  <cp:lastPrinted>2023-06-13T05:57:00Z</cp:lastPrinted>
  <dcterms:created xsi:type="dcterms:W3CDTF">2023-06-13T05:42:00Z</dcterms:created>
  <dcterms:modified xsi:type="dcterms:W3CDTF">2023-06-13T05:57:00Z</dcterms:modified>
</cp:coreProperties>
</file>