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D7" w:rsidRPr="000B0C3E" w:rsidRDefault="00FE57D7" w:rsidP="000B0C3E">
      <w:pPr>
        <w:pStyle w:val="Heading5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0C3E">
        <w:rPr>
          <w:rFonts w:ascii="Times New Roman" w:hAnsi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FE57D7" w:rsidRPr="000B0C3E" w:rsidRDefault="00FE57D7" w:rsidP="000B0C3E">
      <w:pPr>
        <w:pStyle w:val="Heading5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0C3E">
        <w:rPr>
          <w:rFonts w:ascii="Times New Roman" w:hAnsi="Times New Roman"/>
          <w:color w:val="auto"/>
          <w:sz w:val="28"/>
          <w:szCs w:val="28"/>
        </w:rPr>
        <w:t>высшего образования</w:t>
      </w:r>
    </w:p>
    <w:p w:rsidR="00FE57D7" w:rsidRPr="000B0C3E" w:rsidRDefault="00FE57D7" w:rsidP="000B0C3E">
      <w:pPr>
        <w:pStyle w:val="Heading5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0C3E">
        <w:rPr>
          <w:rFonts w:ascii="Times New Roman" w:hAnsi="Times New Roman"/>
          <w:color w:val="auto"/>
          <w:sz w:val="28"/>
          <w:szCs w:val="28"/>
        </w:rPr>
        <w:t>«Красноярский государственный медицинский университет</w:t>
      </w:r>
    </w:p>
    <w:p w:rsidR="00FE57D7" w:rsidRPr="000B0C3E" w:rsidRDefault="00FE57D7" w:rsidP="000B0C3E">
      <w:pPr>
        <w:pStyle w:val="Heading5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0C3E">
        <w:rPr>
          <w:rFonts w:ascii="Times New Roman" w:hAnsi="Times New Roman"/>
          <w:color w:val="auto"/>
          <w:sz w:val="28"/>
          <w:szCs w:val="28"/>
        </w:rPr>
        <w:t>имени профессора В.Ф. Войно-Ясенецкого»</w:t>
      </w:r>
    </w:p>
    <w:p w:rsidR="00FE57D7" w:rsidRPr="000B0C3E" w:rsidRDefault="00FE57D7" w:rsidP="000B0C3E">
      <w:pPr>
        <w:pStyle w:val="Heading5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0C3E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FE57D7" w:rsidRPr="000B0C3E" w:rsidRDefault="00FE57D7" w:rsidP="000B0C3E">
      <w:pPr>
        <w:jc w:val="center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(ФГБОУ ВО КрасГМУ им. проф. В.Ф. Войно-Ясенецкого Минздрава России)</w:t>
      </w:r>
    </w:p>
    <w:p w:rsidR="00FE57D7" w:rsidRPr="000B0C3E" w:rsidRDefault="00FE57D7" w:rsidP="000B0C3E">
      <w:pPr>
        <w:jc w:val="center"/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jc w:val="center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Кафедра мобилизационной подготовки здравоохранения, медицины катастроф,  скорой помощи с курсом ПО</w:t>
      </w:r>
    </w:p>
    <w:p w:rsidR="00FE57D7" w:rsidRPr="000B0C3E" w:rsidRDefault="00FE57D7" w:rsidP="000B0C3E">
      <w:pPr>
        <w:jc w:val="center"/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jc w:val="center"/>
        <w:rPr>
          <w:rFonts w:ascii="Times New Roman" w:hAnsi="Times New Roman"/>
          <w:sz w:val="28"/>
          <w:szCs w:val="28"/>
        </w:rPr>
      </w:pPr>
    </w:p>
    <w:p w:rsidR="00FE57D7" w:rsidRDefault="00FE57D7" w:rsidP="000B0C3E">
      <w:pPr>
        <w:jc w:val="center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 xml:space="preserve">Реферат </w:t>
      </w:r>
      <w:r>
        <w:rPr>
          <w:rFonts w:ascii="Times New Roman" w:hAnsi="Times New Roman"/>
          <w:sz w:val="28"/>
          <w:szCs w:val="28"/>
        </w:rPr>
        <w:t xml:space="preserve">на тему </w:t>
      </w:r>
    </w:p>
    <w:p w:rsidR="00FE57D7" w:rsidRPr="000B0C3E" w:rsidRDefault="00FE57D7" w:rsidP="000B0C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«Крапивница</w:t>
      </w:r>
      <w:r w:rsidRPr="000B0C3E">
        <w:rPr>
          <w:rFonts w:ascii="Times New Roman" w:hAnsi="Times New Roman"/>
          <w:sz w:val="28"/>
          <w:szCs w:val="28"/>
        </w:rPr>
        <w:t>»</w:t>
      </w:r>
    </w:p>
    <w:p w:rsidR="00FE57D7" w:rsidRPr="000B0C3E" w:rsidRDefault="00FE57D7" w:rsidP="000B0C3E">
      <w:pPr>
        <w:jc w:val="center"/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</w:t>
      </w:r>
      <w:r w:rsidRPr="000B0C3E">
        <w:rPr>
          <w:rFonts w:ascii="Times New Roman" w:hAnsi="Times New Roman"/>
          <w:sz w:val="28"/>
          <w:szCs w:val="28"/>
        </w:rPr>
        <w:t>ординатор кафедры</w:t>
      </w:r>
    </w:p>
    <w:p w:rsidR="00FE57D7" w:rsidRPr="000B0C3E" w:rsidRDefault="00FE57D7" w:rsidP="000B0C3E">
      <w:pPr>
        <w:jc w:val="right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 xml:space="preserve"> мобилизационной подготовки здравоохранения, </w:t>
      </w:r>
    </w:p>
    <w:p w:rsidR="00FE57D7" w:rsidRPr="000B0C3E" w:rsidRDefault="00FE57D7" w:rsidP="000B0C3E">
      <w:pPr>
        <w:jc w:val="right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медицины катастроф, скорой помощи с курсом ПО</w:t>
      </w:r>
    </w:p>
    <w:p w:rsidR="00FE57D7" w:rsidRPr="000B0C3E" w:rsidRDefault="00FE57D7" w:rsidP="000B0C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Арсеньева Д. Р</w:t>
      </w:r>
      <w:r w:rsidRPr="000B0C3E">
        <w:rPr>
          <w:rFonts w:ascii="Times New Roman" w:hAnsi="Times New Roman"/>
          <w:sz w:val="28"/>
          <w:szCs w:val="28"/>
        </w:rPr>
        <w:t>.</w:t>
      </w:r>
    </w:p>
    <w:p w:rsidR="00FE57D7" w:rsidRPr="000B0C3E" w:rsidRDefault="00FE57D7" w:rsidP="000B0C3E">
      <w:pPr>
        <w:jc w:val="right"/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5C4FDD">
      <w:pPr>
        <w:tabs>
          <w:tab w:val="left" w:pos="3813"/>
        </w:tabs>
        <w:jc w:val="center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Красноярск 2020</w:t>
      </w:r>
    </w:p>
    <w:p w:rsidR="00FE57D7" w:rsidRPr="000B0C3E" w:rsidRDefault="00FE57D7" w:rsidP="000B0C3E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Содержание</w:t>
      </w:r>
    </w:p>
    <w:p w:rsidR="00FE57D7" w:rsidRPr="000B0C3E" w:rsidRDefault="00FE57D7" w:rsidP="000B0C3E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</w:p>
    <w:p w:rsidR="00FE57D7" w:rsidRPr="000B0C3E" w:rsidRDefault="00FE57D7" w:rsidP="000B0C3E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Этиология и патогенез.</w:t>
      </w:r>
    </w:p>
    <w:p w:rsidR="00FE57D7" w:rsidRPr="000B0C3E" w:rsidRDefault="00FE57D7" w:rsidP="000B0C3E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Классификация.</w:t>
      </w:r>
    </w:p>
    <w:p w:rsidR="00FE57D7" w:rsidRPr="000B0C3E" w:rsidRDefault="00FE57D7" w:rsidP="000B0C3E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Клиническая картина.</w:t>
      </w:r>
    </w:p>
    <w:p w:rsidR="00FE57D7" w:rsidRPr="000B0C3E" w:rsidRDefault="00FE57D7" w:rsidP="000B0C3E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Дифференциальная диагностика.</w:t>
      </w:r>
    </w:p>
    <w:p w:rsidR="00FE57D7" w:rsidRPr="000B0C3E" w:rsidRDefault="00FE57D7" w:rsidP="000B0C3E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Диагностика и лечение на догоспитальном этапе.</w:t>
      </w:r>
    </w:p>
    <w:p w:rsidR="00FE57D7" w:rsidRPr="000B0C3E" w:rsidRDefault="00FE57D7" w:rsidP="000B0C3E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Диагностика и лечение в стационарном отделении скорой помощи.</w:t>
      </w:r>
    </w:p>
    <w:p w:rsidR="00FE57D7" w:rsidRPr="000B0C3E" w:rsidRDefault="00FE57D7" w:rsidP="000B0C3E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0C3E">
        <w:rPr>
          <w:rFonts w:ascii="Times New Roman" w:hAnsi="Times New Roman"/>
          <w:sz w:val="28"/>
          <w:szCs w:val="28"/>
        </w:rPr>
        <w:t>Источники информации.</w:t>
      </w:r>
    </w:p>
    <w:p w:rsidR="00FE57D7" w:rsidRDefault="00FE57D7" w:rsidP="00D254BC">
      <w:pPr>
        <w:suppressAutoHyphens/>
        <w:spacing w:after="0" w:line="360" w:lineRule="auto"/>
        <w:ind w:firstLine="567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Pr="000B0C3E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Default="00FE57D7" w:rsidP="000B0C3E">
      <w:pPr>
        <w:rPr>
          <w:rFonts w:ascii="Times New Roman" w:hAnsi="Times New Roman"/>
          <w:sz w:val="24"/>
          <w:szCs w:val="24"/>
        </w:rPr>
      </w:pPr>
    </w:p>
    <w:p w:rsidR="00FE57D7" w:rsidRDefault="00FE57D7" w:rsidP="000B0C3E">
      <w:pPr>
        <w:ind w:firstLine="708"/>
        <w:rPr>
          <w:rFonts w:ascii="Times New Roman" w:hAnsi="Times New Roman"/>
          <w:sz w:val="24"/>
          <w:szCs w:val="24"/>
        </w:rPr>
      </w:pPr>
    </w:p>
    <w:p w:rsidR="00FE57D7" w:rsidRDefault="00FE57D7" w:rsidP="000B0C3E">
      <w:pPr>
        <w:ind w:firstLine="708"/>
        <w:rPr>
          <w:rFonts w:ascii="Times New Roman" w:hAnsi="Times New Roman"/>
          <w:sz w:val="24"/>
          <w:szCs w:val="24"/>
        </w:rPr>
      </w:pPr>
    </w:p>
    <w:p w:rsidR="00FE57D7" w:rsidRPr="00D63A04" w:rsidRDefault="00FE57D7" w:rsidP="00D6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Times New Roman" w:hAnsi="Times New Roman"/>
          <w:bCs/>
          <w:sz w:val="28"/>
          <w:szCs w:val="28"/>
        </w:rPr>
        <w:t>Крапивница</w:t>
      </w:r>
      <w:r w:rsidRPr="00D6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3A04">
        <w:rPr>
          <w:rFonts w:ascii="Times New Roman" w:eastAsia="Newton-Regular" w:hAnsi="Times New Roman"/>
          <w:sz w:val="28"/>
          <w:szCs w:val="28"/>
        </w:rPr>
        <w:t>— аллергическая реакция организма, характеризующаяся вне-</w:t>
      </w:r>
    </w:p>
    <w:p w:rsidR="00FE57D7" w:rsidRPr="00D63A04" w:rsidRDefault="00FE57D7" w:rsidP="00D6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Times New Roman" w:eastAsia="Newton-Regular" w:hAnsi="Times New Roman"/>
          <w:sz w:val="28"/>
          <w:szCs w:val="28"/>
        </w:rPr>
        <w:t>запным и быстрым появлением на коже (иногда и на слизистой оболочке</w:t>
      </w:r>
    </w:p>
    <w:p w:rsidR="00FE57D7" w:rsidRDefault="00FE57D7" w:rsidP="00D63A04">
      <w:pPr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Times New Roman" w:eastAsia="Newton-Regular" w:hAnsi="Times New Roman"/>
          <w:sz w:val="28"/>
          <w:szCs w:val="28"/>
        </w:rPr>
        <w:t>гортани) волдырей, сопровождающихся сильным зудом.</w:t>
      </w:r>
    </w:p>
    <w:p w:rsidR="00FE57D7" w:rsidRDefault="00FE57D7" w:rsidP="00D63A04">
      <w:pPr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D63A04">
      <w:pPr>
        <w:jc w:val="center"/>
        <w:rPr>
          <w:rFonts w:ascii="Times New Roman" w:hAnsi="Times New Roman"/>
          <w:b/>
          <w:sz w:val="28"/>
          <w:szCs w:val="28"/>
        </w:rPr>
      </w:pPr>
      <w:r w:rsidRPr="00D63A04">
        <w:rPr>
          <w:rFonts w:ascii="Times New Roman" w:eastAsia="Newton-Regular" w:hAnsi="Times New Roman"/>
          <w:b/>
          <w:sz w:val="28"/>
          <w:szCs w:val="28"/>
        </w:rPr>
        <w:t>Этиология и патогенез</w:t>
      </w:r>
      <w:r w:rsidRPr="00D63A0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FE57D7" w:rsidRDefault="00FE57D7" w:rsidP="00D63A04">
      <w:pPr>
        <w:jc w:val="both"/>
        <w:rPr>
          <w:rFonts w:ascii="Times New Roman" w:hAnsi="Times New Roman"/>
          <w:sz w:val="28"/>
          <w:szCs w:val="28"/>
        </w:rPr>
      </w:pPr>
      <w:r w:rsidRPr="00D63A04">
        <w:rPr>
          <w:rFonts w:ascii="Times New Roman" w:hAnsi="Times New Roman"/>
          <w:sz w:val="28"/>
          <w:szCs w:val="28"/>
        </w:rPr>
        <w:t>Ведущим механизмом развития крапивницы является реагиновый механизм повреждения. В качестве аллергена чаще выступают лекарственные препараты (антибиотики, рентгено-контрастные вещества и др.), сыворотки, гамма-глобулины, бактериальные полисахариды, пищевые продукты, инсектные аллергены. Второй тип механизмов повреждения может включаться при переливании крови. Иммуннокомплексный механизм может включаться при введении ряда лекарственных препаратов, антитоксических сывороток и гамма-глобулина.</w:t>
      </w:r>
    </w:p>
    <w:p w:rsidR="00FE57D7" w:rsidRDefault="00FE57D7" w:rsidP="00D63A04">
      <w:pPr>
        <w:jc w:val="both"/>
        <w:rPr>
          <w:rFonts w:ascii="Times New Roman" w:hAnsi="Times New Roman"/>
          <w:sz w:val="28"/>
          <w:szCs w:val="28"/>
        </w:rPr>
      </w:pPr>
      <w:r w:rsidRPr="00D63A04">
        <w:rPr>
          <w:rFonts w:ascii="Times New Roman" w:hAnsi="Times New Roman"/>
          <w:sz w:val="28"/>
          <w:szCs w:val="28"/>
        </w:rPr>
        <w:br/>
      </w:r>
      <w:r w:rsidRPr="00D63A04">
        <w:rPr>
          <w:rFonts w:ascii="Times New Roman" w:hAnsi="Times New Roman"/>
          <w:bCs/>
          <w:sz w:val="28"/>
          <w:szCs w:val="28"/>
        </w:rPr>
        <w:t>Псевдоаллергическая крапивница</w:t>
      </w:r>
      <w:r w:rsidRPr="00D63A04">
        <w:rPr>
          <w:rFonts w:ascii="Times New Roman" w:hAnsi="Times New Roman"/>
          <w:sz w:val="28"/>
          <w:szCs w:val="28"/>
        </w:rPr>
        <w:t> является следствием воздействия либераторов гистамина, активаторов комплимента или калликреин-кининовой системы (антибиотики, рентгеноконтрастные вещества, сыворотки, физические факторы, пищевые продукты, содержащие ксенобиотики).</w:t>
      </w:r>
    </w:p>
    <w:p w:rsidR="00FE57D7" w:rsidRDefault="00FE57D7" w:rsidP="00D63A04">
      <w:pPr>
        <w:jc w:val="both"/>
        <w:rPr>
          <w:rFonts w:ascii="Times New Roman" w:hAnsi="Times New Roman"/>
          <w:sz w:val="28"/>
          <w:szCs w:val="28"/>
        </w:rPr>
      </w:pPr>
    </w:p>
    <w:p w:rsidR="00FE57D7" w:rsidRDefault="00FE57D7" w:rsidP="00D63A0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63A04">
        <w:rPr>
          <w:rFonts w:ascii="Times New Roman" w:hAnsi="Times New Roman"/>
          <w:color w:val="000000"/>
          <w:sz w:val="28"/>
          <w:szCs w:val="28"/>
        </w:rPr>
        <w:t>Общим патогенетическим звеном для всех клинических разновидностей крапивницы является повышенная проницаемость сосудов микроциркуляторного русла и острое развитие отека вокруг этих сосудов. В механизме возникновения волдырей основное значение принадлежит физиологически активным веществам (гистамин, серотонин, брадикинин, интерлейкины, простагландины, ацетилхолин).</w:t>
      </w:r>
    </w:p>
    <w:p w:rsidR="00FE57D7" w:rsidRDefault="00FE57D7" w:rsidP="00D63A0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7D7" w:rsidRDefault="00FE57D7" w:rsidP="00D63A0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3A04">
        <w:rPr>
          <w:rFonts w:ascii="Times New Roman" w:hAnsi="Times New Roman"/>
          <w:b/>
          <w:color w:val="000000"/>
          <w:sz w:val="28"/>
          <w:szCs w:val="28"/>
        </w:rPr>
        <w:t>Классификация</w:t>
      </w:r>
    </w:p>
    <w:p w:rsidR="00FE57D7" w:rsidRDefault="00FE57D7" w:rsidP="00D63A0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7D7" w:rsidRPr="00D63A04" w:rsidRDefault="00FE57D7" w:rsidP="00D6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Times New Roman" w:eastAsia="Newton-Regular" w:hAnsi="Times New Roman"/>
          <w:sz w:val="28"/>
          <w:szCs w:val="28"/>
        </w:rPr>
        <w:t>Крапивницу классифицируют по продолжительности течения и вероят-</w:t>
      </w:r>
    </w:p>
    <w:p w:rsidR="00FE57D7" w:rsidRPr="00D63A04" w:rsidRDefault="00FE57D7" w:rsidP="00D6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Times New Roman" w:eastAsia="Newton-Regular" w:hAnsi="Times New Roman"/>
          <w:sz w:val="28"/>
          <w:szCs w:val="28"/>
        </w:rPr>
        <w:t>ным патогенетическим механизмам.</w:t>
      </w:r>
    </w:p>
    <w:p w:rsidR="00FE57D7" w:rsidRPr="00D63A04" w:rsidRDefault="00FE57D7" w:rsidP="00D6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8"/>
          <w:szCs w:val="28"/>
        </w:rPr>
      </w:pPr>
      <w:r w:rsidRPr="00D63A04">
        <w:rPr>
          <w:rFonts w:ascii="Times New Roman" w:eastAsia="Newton-Regular" w:hAnsi="Times New Roman"/>
          <w:bCs/>
          <w:sz w:val="28"/>
          <w:szCs w:val="28"/>
        </w:rPr>
        <w:t>Классификация по продолжительности течения</w:t>
      </w:r>
      <w:r w:rsidRPr="00D63A04">
        <w:rPr>
          <w:rFonts w:ascii="Times New Roman" w:eastAsia="Newton-Regular" w:hAnsi="Times New Roman"/>
          <w:b/>
          <w:bCs/>
          <w:sz w:val="28"/>
          <w:szCs w:val="28"/>
        </w:rPr>
        <w:t>:</w:t>
      </w:r>
    </w:p>
    <w:p w:rsidR="00FE57D7" w:rsidRPr="00D63A04" w:rsidRDefault="00FE57D7" w:rsidP="00D63A0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Arial" w:eastAsia="Newton-Regular" w:hAnsi="Arial" w:cs="Arial"/>
          <w:sz w:val="28"/>
          <w:szCs w:val="28"/>
        </w:rPr>
        <w:t></w:t>
      </w:r>
      <w:r w:rsidRPr="00D63A04">
        <w:rPr>
          <w:rFonts w:ascii="Times New Roman" w:eastAsia="Newton-Regular" w:hAnsi="Times New Roman"/>
          <w:sz w:val="28"/>
          <w:szCs w:val="28"/>
        </w:rPr>
        <w:t xml:space="preserve"> острая крапивница (продолжительность &lt;6 нед);</w:t>
      </w:r>
    </w:p>
    <w:p w:rsidR="00FE57D7" w:rsidRPr="00D63A04" w:rsidRDefault="00FE57D7" w:rsidP="00D63A0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Times New Roman" w:eastAsia="Newton-Regular" w:hAnsi="Times New Roman"/>
          <w:sz w:val="28"/>
          <w:szCs w:val="28"/>
        </w:rPr>
        <w:t xml:space="preserve"> хроническая крапивница (продолжительность &gt;6 нед):</w:t>
      </w:r>
    </w:p>
    <w:p w:rsidR="00FE57D7" w:rsidRPr="00D63A04" w:rsidRDefault="00FE57D7" w:rsidP="00D63A0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D63A04">
        <w:rPr>
          <w:rFonts w:ascii="Arial" w:eastAsia="Newton-Regular" w:hAnsi="Arial" w:cs="Arial"/>
          <w:sz w:val="28"/>
          <w:szCs w:val="28"/>
        </w:rPr>
        <w:t></w:t>
      </w:r>
      <w:r w:rsidRPr="00D63A04">
        <w:rPr>
          <w:rFonts w:ascii="Times New Roman" w:eastAsia="Newton-Regular" w:hAnsi="Times New Roman"/>
          <w:sz w:val="28"/>
          <w:szCs w:val="28"/>
          <w:lang w:val="ru-RU"/>
        </w:rPr>
        <w:t xml:space="preserve"> хроническая постоянная (элементы возникают почти ежедневно);</w:t>
      </w:r>
    </w:p>
    <w:p w:rsidR="00FE57D7" w:rsidRPr="00D63A04" w:rsidRDefault="00FE57D7" w:rsidP="00D63A0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D63A04">
        <w:rPr>
          <w:rFonts w:ascii="Arial" w:eastAsia="Newton-Regular" w:hAnsi="Arial" w:cs="Arial"/>
          <w:sz w:val="28"/>
          <w:szCs w:val="28"/>
        </w:rPr>
        <w:t></w:t>
      </w:r>
      <w:r w:rsidRPr="00D63A04">
        <w:rPr>
          <w:rFonts w:ascii="Times New Roman" w:eastAsia="Newton-Regular" w:hAnsi="Times New Roman"/>
          <w:sz w:val="28"/>
          <w:szCs w:val="28"/>
          <w:lang w:val="ru-RU"/>
        </w:rPr>
        <w:t xml:space="preserve"> хроническая рецидивирующая (свободные от высыпаний периоды составляют от нескольких дней до нескольких недель).</w:t>
      </w:r>
    </w:p>
    <w:p w:rsidR="00FE57D7" w:rsidRPr="00D63A04" w:rsidRDefault="00FE57D7" w:rsidP="00D6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Cs/>
          <w:sz w:val="28"/>
          <w:szCs w:val="28"/>
        </w:rPr>
      </w:pPr>
      <w:r w:rsidRPr="00D63A04">
        <w:rPr>
          <w:rFonts w:ascii="Times New Roman" w:eastAsia="Newton-Regular" w:hAnsi="Times New Roman"/>
          <w:bCs/>
          <w:sz w:val="28"/>
          <w:szCs w:val="28"/>
        </w:rPr>
        <w:t>Патогенетическая классификация</w:t>
      </w:r>
    </w:p>
    <w:p w:rsidR="00FE57D7" w:rsidRPr="00D56A86" w:rsidRDefault="00FE57D7" w:rsidP="00D63A0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D63A04">
        <w:rPr>
          <w:rFonts w:ascii="Arial" w:eastAsia="Newton-Regular" w:hAnsi="Arial" w:cs="Arial"/>
          <w:sz w:val="28"/>
          <w:szCs w:val="28"/>
        </w:rPr>
        <w:t></w:t>
      </w:r>
      <w:r w:rsidRPr="00D56A86">
        <w:rPr>
          <w:rFonts w:ascii="Times New Roman" w:eastAsia="Newton-Regular" w:hAnsi="Times New Roman"/>
          <w:sz w:val="28"/>
          <w:szCs w:val="28"/>
          <w:lang w:val="ru-RU"/>
        </w:rPr>
        <w:t xml:space="preserve"> Иммунологическая — аллергическая (пищевая, лекарственная, инсектная,</w:t>
      </w:r>
      <w:r>
        <w:rPr>
          <w:rFonts w:ascii="Times New Roman" w:eastAsia="Newton-Regular" w:hAnsi="Times New Roman"/>
          <w:sz w:val="28"/>
          <w:szCs w:val="28"/>
          <w:lang w:val="ru-RU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  <w:lang w:val="ru-RU"/>
        </w:rPr>
        <w:t>вследствие трансфузионных реакций).</w:t>
      </w:r>
    </w:p>
    <w:p w:rsidR="00FE57D7" w:rsidRPr="00D56A86" w:rsidRDefault="00FE57D7" w:rsidP="00D63A0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D63A04">
        <w:rPr>
          <w:rFonts w:ascii="Arial" w:eastAsia="Newton-Regular" w:hAnsi="Arial" w:cs="Arial"/>
          <w:sz w:val="28"/>
          <w:szCs w:val="28"/>
        </w:rPr>
        <w:t></w:t>
      </w:r>
      <w:r w:rsidRPr="00D56A86">
        <w:rPr>
          <w:rFonts w:ascii="Times New Roman" w:eastAsia="Newton-Regular" w:hAnsi="Times New Roman"/>
          <w:sz w:val="28"/>
          <w:szCs w:val="28"/>
          <w:lang w:val="ru-RU"/>
        </w:rPr>
        <w:t xml:space="preserve"> Анафилактоидная — псевдоаллергическая (пищевая, лекарственная, аспиринозависимая).</w:t>
      </w:r>
    </w:p>
    <w:p w:rsidR="00FE57D7" w:rsidRPr="00D63A04" w:rsidRDefault="00FE57D7" w:rsidP="00D63A0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Arial" w:eastAsia="Newton-Regular" w:hAnsi="Arial" w:cs="Arial"/>
          <w:sz w:val="28"/>
          <w:szCs w:val="28"/>
        </w:rPr>
        <w:t></w:t>
      </w:r>
      <w:r w:rsidRPr="00D63A04">
        <w:rPr>
          <w:rFonts w:ascii="Times New Roman" w:eastAsia="Newton-Regular" w:hAnsi="Times New Roman"/>
          <w:sz w:val="28"/>
          <w:szCs w:val="28"/>
        </w:rPr>
        <w:t>Физическая:</w:t>
      </w:r>
    </w:p>
    <w:p w:rsidR="00FE57D7" w:rsidRPr="00D63A04" w:rsidRDefault="00FE57D7" w:rsidP="00D56A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63A04">
        <w:rPr>
          <w:rFonts w:ascii="Arial" w:eastAsia="Newton-Regular" w:hAnsi="Arial" w:cs="Arial"/>
          <w:sz w:val="28"/>
          <w:szCs w:val="28"/>
        </w:rPr>
        <w:t></w:t>
      </w:r>
      <w:r w:rsidRPr="00D63A04">
        <w:rPr>
          <w:rFonts w:ascii="Times New Roman" w:eastAsia="Newton-Regular" w:hAnsi="Times New Roman"/>
          <w:sz w:val="28"/>
          <w:szCs w:val="28"/>
        </w:rPr>
        <w:t xml:space="preserve"> дермографическая крапивница;</w:t>
      </w:r>
    </w:p>
    <w:p w:rsidR="00FE57D7" w:rsidRPr="00D56A86" w:rsidRDefault="00FE57D7" w:rsidP="00D63A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D56A86">
        <w:rPr>
          <w:rFonts w:ascii="Times New Roman" w:eastAsia="Newton-Regular" w:hAnsi="Times New Roman"/>
          <w:sz w:val="28"/>
          <w:szCs w:val="28"/>
          <w:lang w:val="ru-RU"/>
        </w:rPr>
        <w:t>крапивница, вызванная давлением, вибрационная, солнечная, холинергическая, тепловая, холодовая, наследственный вибрационный отек, пигментная крапивница.</w:t>
      </w:r>
    </w:p>
    <w:p w:rsidR="00FE57D7" w:rsidRPr="00D63A04" w:rsidRDefault="00FE57D7" w:rsidP="00D6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Cs/>
          <w:sz w:val="28"/>
          <w:szCs w:val="28"/>
        </w:rPr>
      </w:pPr>
      <w:r w:rsidRPr="00D63A04">
        <w:rPr>
          <w:rFonts w:ascii="Times New Roman" w:eastAsia="Newton-Regular" w:hAnsi="Times New Roman"/>
          <w:bCs/>
          <w:sz w:val="28"/>
          <w:szCs w:val="28"/>
        </w:rPr>
        <w:t>Наследственные формы крапивницы</w:t>
      </w:r>
    </w:p>
    <w:p w:rsidR="00FE57D7" w:rsidRPr="00D56A86" w:rsidRDefault="00FE57D7" w:rsidP="00D63A0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D56A86">
        <w:rPr>
          <w:rFonts w:ascii="Arial" w:eastAsia="Newton-Regular" w:hAnsi="Arial" w:cs="Arial"/>
          <w:sz w:val="28"/>
          <w:szCs w:val="28"/>
        </w:rPr>
        <w:t></w:t>
      </w:r>
      <w:r w:rsidRPr="00D56A86">
        <w:rPr>
          <w:rFonts w:ascii="Times New Roman" w:eastAsia="Newton-Regular" w:hAnsi="Times New Roman"/>
          <w:sz w:val="28"/>
          <w:szCs w:val="28"/>
          <w:lang w:val="ru-RU"/>
        </w:rPr>
        <w:t xml:space="preserve"> Наследственный ангионевротический отек. Нарушение метаболизма протопорфирина.</w:t>
      </w:r>
    </w:p>
    <w:p w:rsidR="00FE57D7" w:rsidRPr="00D56A86" w:rsidRDefault="00FE57D7" w:rsidP="00D56A8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D56A86">
        <w:rPr>
          <w:rFonts w:ascii="Arial" w:eastAsia="Newton-Regular" w:hAnsi="Arial" w:cs="Arial"/>
          <w:sz w:val="28"/>
          <w:szCs w:val="28"/>
        </w:rPr>
        <w:t></w:t>
      </w:r>
      <w:r w:rsidRPr="00D56A86">
        <w:rPr>
          <w:rFonts w:ascii="Times New Roman" w:eastAsia="Newton-Regular" w:hAnsi="Times New Roman"/>
          <w:sz w:val="28"/>
          <w:szCs w:val="28"/>
          <w:lang w:val="ru-RU"/>
        </w:rPr>
        <w:t xml:space="preserve"> Синдром Шнитцлера (крапивница, амилоидоз, глухота).</w:t>
      </w:r>
    </w:p>
    <w:p w:rsidR="00FE57D7" w:rsidRPr="00D56A86" w:rsidRDefault="00FE57D7" w:rsidP="00D56A8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56A86">
        <w:rPr>
          <w:rFonts w:ascii="Arial" w:eastAsia="Newton-Regular" w:hAnsi="Arial" w:cs="Arial"/>
          <w:sz w:val="28"/>
          <w:szCs w:val="28"/>
        </w:rPr>
        <w:t></w:t>
      </w:r>
      <w:r w:rsidRPr="00D56A86">
        <w:rPr>
          <w:rFonts w:ascii="Times New Roman" w:eastAsia="Newton-Regular" w:hAnsi="Times New Roman"/>
          <w:sz w:val="28"/>
          <w:szCs w:val="28"/>
        </w:rPr>
        <w:t xml:space="preserve"> Наследственная холодовая крапивница.</w:t>
      </w:r>
    </w:p>
    <w:p w:rsidR="00FE57D7" w:rsidRPr="00D56A86" w:rsidRDefault="00FE57D7" w:rsidP="00D56A8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56A86">
        <w:rPr>
          <w:rFonts w:ascii="Arial" w:eastAsia="Newton-Regular" w:hAnsi="Arial" w:cs="Arial"/>
          <w:sz w:val="28"/>
          <w:szCs w:val="28"/>
        </w:rPr>
        <w:t></w:t>
      </w:r>
      <w:r w:rsidRPr="00D56A86">
        <w:rPr>
          <w:rFonts w:ascii="Times New Roman" w:eastAsia="Newton-Regular" w:hAnsi="Times New Roman"/>
          <w:sz w:val="28"/>
          <w:szCs w:val="28"/>
        </w:rPr>
        <w:t xml:space="preserve"> Дефицит С3b-инактиватора комплемента.</w:t>
      </w:r>
    </w:p>
    <w:p w:rsidR="00FE57D7" w:rsidRDefault="00FE57D7" w:rsidP="00D63A0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D56A86">
        <w:rPr>
          <w:rFonts w:ascii="Arial" w:eastAsia="Newton-Regular" w:hAnsi="Arial" w:cs="Arial"/>
          <w:sz w:val="28"/>
          <w:szCs w:val="28"/>
        </w:rPr>
        <w:t></w:t>
      </w:r>
      <w:r w:rsidRPr="00D56A86">
        <w:rPr>
          <w:rFonts w:ascii="Times New Roman" w:eastAsia="Newton-Regular" w:hAnsi="Times New Roman"/>
          <w:sz w:val="28"/>
          <w:szCs w:val="28"/>
          <w:lang w:val="ru-RU"/>
        </w:rPr>
        <w:t xml:space="preserve"> Другие виды крапивницы: папулезная, инфекционная, васкулит, паранеопластическая, психогенная, эндокринная, идиопатическая (если причина</w:t>
      </w:r>
      <w:r>
        <w:rPr>
          <w:rFonts w:ascii="Times New Roman" w:eastAsia="Newton-Regular" w:hAnsi="Times New Roman"/>
          <w:sz w:val="28"/>
          <w:szCs w:val="28"/>
          <w:lang w:val="ru-RU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  <w:lang w:val="ru-RU"/>
        </w:rPr>
        <w:t>крапивницы не установлена).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8"/>
          <w:szCs w:val="28"/>
        </w:rPr>
      </w:pPr>
      <w:r w:rsidRPr="00D56A86">
        <w:rPr>
          <w:rFonts w:ascii="Times New Roman" w:eastAsia="Newton-Regular" w:hAnsi="Times New Roman"/>
          <w:b/>
          <w:sz w:val="28"/>
          <w:szCs w:val="28"/>
        </w:rPr>
        <w:t>Клиническая картина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8"/>
          <w:szCs w:val="28"/>
        </w:rPr>
      </w:pP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6A86">
        <w:rPr>
          <w:rFonts w:ascii="Times New Roman" w:hAnsi="Times New Roman"/>
          <w:sz w:val="28"/>
          <w:szCs w:val="28"/>
          <w:shd w:val="clear" w:color="auto" w:fill="FFFFFF"/>
        </w:rPr>
        <w:t xml:space="preserve">Элементы сыпи бледно-розового или фарфорово-белого цвета, разной величины, не имеют определенной локализации; в одних случаях волдыри немногочисленны и расположены рассеянно, в других — увеличиваясь вследствие периферического роста и слияния (особенно на местах, подвергающихся раздражению), образуют большие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очаги поражений</w:t>
      </w:r>
      <w:r w:rsidRPr="00D56A86">
        <w:rPr>
          <w:rFonts w:ascii="Times New Roman" w:hAnsi="Times New Roman"/>
          <w:sz w:val="28"/>
          <w:szCs w:val="28"/>
          <w:shd w:val="clear" w:color="auto" w:fill="FFFFFF"/>
        </w:rPr>
        <w:t>. Иногда отек выражен настолько слабо, что наблюдается лишь высы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пание пятен</w:t>
      </w:r>
      <w:r w:rsidRPr="00D56A86">
        <w:rPr>
          <w:rFonts w:ascii="Times New Roman" w:hAnsi="Times New Roman"/>
          <w:sz w:val="28"/>
          <w:szCs w:val="28"/>
          <w:shd w:val="clear" w:color="auto" w:fill="FFFFFF"/>
        </w:rPr>
        <w:t>, иногда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форме кольца</w:t>
      </w:r>
      <w:r w:rsidRPr="00D56A8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56A86">
        <w:rPr>
          <w:rFonts w:ascii="Times New Roman" w:hAnsi="Times New Roman"/>
          <w:sz w:val="28"/>
          <w:szCs w:val="28"/>
          <w:shd w:val="clear" w:color="auto" w:fill="FFFFFF"/>
        </w:rPr>
        <w:t>Отек может достигать значительного размера, распространяясь в глубь дермы и подкожной клетчатки, приводя к образованию больших волдырей. Крайне ред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 встречаются геморрагическая крапивница</w:t>
      </w:r>
      <w:r w:rsidRPr="00D56A86">
        <w:rPr>
          <w:rFonts w:ascii="Times New Roman" w:hAnsi="Times New Roman"/>
          <w:sz w:val="28"/>
          <w:szCs w:val="28"/>
          <w:shd w:val="clear" w:color="auto" w:fill="FFFFFF"/>
        </w:rPr>
        <w:t>., характеризующаяся наличием в центре или по краям волдырей точечных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овоизлияний, а также буллезная  крапивница., при которой</w:t>
      </w:r>
      <w:r w:rsidRPr="00D56A86">
        <w:rPr>
          <w:rFonts w:ascii="Times New Roman" w:hAnsi="Times New Roman"/>
          <w:sz w:val="28"/>
          <w:szCs w:val="28"/>
          <w:shd w:val="clear" w:color="auto" w:fill="FFFFFF"/>
        </w:rPr>
        <w:t xml:space="preserve"> на поверхности волдыря возникают пузыри. Иногда после исчезновения волдырей на их месте развивается гиперпигментация. Высыпания всегда сопровождаются зудом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56A86">
        <w:rPr>
          <w:rFonts w:ascii="Times New Roman" w:hAnsi="Times New Roman"/>
          <w:sz w:val="28"/>
          <w:szCs w:val="28"/>
          <w:shd w:val="clear" w:color="auto" w:fill="FFFFFF"/>
        </w:rPr>
        <w:t>Поражение слизистых оболочек дыхательны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 путей (гортани, бронхов) при крапивнице </w:t>
      </w:r>
      <w:r w:rsidRPr="00D56A86">
        <w:rPr>
          <w:rFonts w:ascii="Times New Roman" w:hAnsi="Times New Roman"/>
          <w:sz w:val="28"/>
          <w:szCs w:val="28"/>
          <w:shd w:val="clear" w:color="auto" w:fill="FFFFFF"/>
        </w:rPr>
        <w:t xml:space="preserve"> проявляется затруднением дыхания и приступообразным кашлем с выделением жидкой мокроты; при быстро наступающем отеке слизистых оболочек создается угроза асфиксии . Развитие отека слизистой оболочки желудка может вызвать рвоту, даже с примесью крови; при поражении кишечника возникает быстро проходящий понос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6A86">
        <w:rPr>
          <w:rFonts w:ascii="Times New Roman" w:hAnsi="Times New Roman"/>
          <w:sz w:val="28"/>
          <w:szCs w:val="28"/>
          <w:shd w:val="clear" w:color="auto" w:fill="FFFFFF"/>
        </w:rPr>
        <w:t>Заболевание обычно начинается внезапно и в ряде случаев сопровождается нарушением общего состояния: недомоганием, головной болью, ознобом, болями в суставах, повышением температуры до 38—39° («крапивная лихорадка»), эози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нофилией. При распространенной крапивнице</w:t>
      </w:r>
      <w:r w:rsidRPr="00D56A86">
        <w:rPr>
          <w:rFonts w:ascii="Times New Roman" w:hAnsi="Times New Roman"/>
          <w:sz w:val="28"/>
          <w:szCs w:val="28"/>
          <w:shd w:val="clear" w:color="auto" w:fill="FFFFFF"/>
        </w:rPr>
        <w:t xml:space="preserve"> иногда ощущается напряженность в глазных яблоках, возможны слезотечение, боли в околоушных железах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57D7" w:rsidRPr="00D56A86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56A86">
        <w:rPr>
          <w:rFonts w:ascii="Times New Roman" w:hAnsi="Times New Roman"/>
          <w:bCs/>
          <w:sz w:val="28"/>
          <w:szCs w:val="28"/>
        </w:rPr>
        <w:t>Острая крапивница</w:t>
      </w:r>
      <w:r w:rsidRPr="00D56A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характеризуется мономорфной сыпью, первичный эле-</w:t>
      </w:r>
    </w:p>
    <w:p w:rsidR="00FE57D7" w:rsidRPr="00D56A86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56A86">
        <w:rPr>
          <w:rFonts w:ascii="Times New Roman" w:eastAsia="Newton-Regular" w:hAnsi="Times New Roman"/>
          <w:sz w:val="28"/>
          <w:szCs w:val="28"/>
        </w:rPr>
        <w:t>мент которой — волдырь. Заболевание начинается внезапно, с сильного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56A86">
        <w:rPr>
          <w:rFonts w:ascii="Times New Roman" w:eastAsia="Newton-Regular" w:hAnsi="Times New Roman"/>
          <w:sz w:val="28"/>
          <w:szCs w:val="28"/>
        </w:rPr>
        <w:t>зуда кожи различных участков тела, иногда всей его поверхности. Может сопровождаться недомоганием, головной болью, нередко подъемом температуры тела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до 38–39 °С..Вскоре на зудящих участках появляются гиперемированные высыпания, выступающие над поверхностью кожи. По мере нарастания отека капилляры сдавливаются и волдырь бледнеет. При значительной экссудации в центре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отека возможно образование пузырька с отслойкой эпидермиса.</w:t>
      </w:r>
    </w:p>
    <w:p w:rsidR="00FE57D7" w:rsidRPr="00D56A86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D56A86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D56A86">
        <w:rPr>
          <w:rFonts w:ascii="Times New Roman" w:eastAsia="Newton-Regular" w:hAnsi="Times New Roman"/>
          <w:sz w:val="28"/>
          <w:szCs w:val="28"/>
        </w:rPr>
        <w:t>Экссудат может приобретать геморрагический характер за счет выхода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6A86">
        <w:rPr>
          <w:rFonts w:ascii="Times New Roman" w:eastAsia="Newton-Regular" w:hAnsi="Times New Roman"/>
          <w:sz w:val="28"/>
          <w:szCs w:val="28"/>
        </w:rPr>
        <w:t>из сосудистого русла форменных элементов крови. В дальнейшем, в результате распада эритроцитов, образуются пигментные пятна, которые не следует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путать с пигментной крапивницей (мастоцитозом). Элементы сыпи могут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иметь различную величину — от мелких (величиной с булавочную головку)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до гигантских. Они располагаются отдельно или сливаются, образуя фигуры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причудливых очертаний с фестончатыми краями. В процессе обратного развития элементы сыпи могут приобретать кольцевидную форму. Длительность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острого периода крапивницы — от нескольких часов до нескольких суток,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после чего говорят о подострой ее форме. Если общая продолжительность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крапивницы превышает 5–6 нед, то заболевание переходит в хроническую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D56A86">
        <w:rPr>
          <w:rFonts w:ascii="Times New Roman" w:eastAsia="Newton-Regular" w:hAnsi="Times New Roman"/>
          <w:sz w:val="28"/>
          <w:szCs w:val="28"/>
        </w:rPr>
        <w:t>форму. Крапивница может рецидивировать.</w:t>
      </w:r>
      <w:r w:rsidRPr="00D56A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E57D7" w:rsidRDefault="00FE57D7" w:rsidP="00D5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hAnsi="Times New Roman"/>
          <w:bCs/>
          <w:sz w:val="28"/>
          <w:szCs w:val="28"/>
        </w:rPr>
        <w:t xml:space="preserve">Хроническая рецидивирующая крапивница </w:t>
      </w:r>
      <w:r w:rsidRPr="003E197B">
        <w:rPr>
          <w:rFonts w:ascii="Times New Roman" w:eastAsia="Newton-Regular" w:hAnsi="Times New Roman"/>
          <w:sz w:val="28"/>
          <w:szCs w:val="28"/>
        </w:rPr>
        <w:t>характеризуется волнообразным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течением, иногда на протяжении очень длительного времени (до 20–30 лет)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с периодами ремиссий. Довольно часто она сопровождается отеком Квинке.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При хронической крапивнице изредка наблюдается трансформация уртикар-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ных элементов в папулезные. Эта форма крапивницы сопровождается осо-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бенно мучительным зудом. Больные расчесывают кожу до крови. В результа-</w:t>
      </w: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те инфицирования расчесов появляются гнойнички и другие элементы.</w:t>
      </w: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8"/>
          <w:szCs w:val="28"/>
        </w:rPr>
      </w:pPr>
      <w:r w:rsidRPr="003E197B">
        <w:rPr>
          <w:rFonts w:ascii="Times New Roman" w:eastAsia="Newton-Regular" w:hAnsi="Times New Roman"/>
          <w:b/>
          <w:sz w:val="28"/>
          <w:szCs w:val="28"/>
        </w:rPr>
        <w:t>Дифференциальная диагностика</w:t>
      </w: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35"/>
        <w:gridCol w:w="2012"/>
        <w:gridCol w:w="1987"/>
        <w:gridCol w:w="1630"/>
        <w:gridCol w:w="2291"/>
      </w:tblGrid>
      <w:tr w:rsidR="00FE57D7" w:rsidRPr="003E197B" w:rsidTr="003E197B">
        <w:tc>
          <w:tcPr>
            <w:tcW w:w="0" w:type="auto"/>
            <w:tcBorders>
              <w:top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Крапивница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Уртикарный васкулит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Токсикодермии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Герпетиформный дерматит Дюринга</w:t>
            </w:r>
          </w:p>
        </w:tc>
      </w:tr>
      <w:tr w:rsidR="00FE57D7" w:rsidRPr="003E197B" w:rsidTr="003E197B">
        <w:tc>
          <w:tcPr>
            <w:tcW w:w="0" w:type="auto"/>
            <w:tcBorders>
              <w:top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Характеристика сыпи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волдыри, отечные, плотные, ярко-розового цвета, приподнимающиеся над уровнем кожи, различных размеров (диаметром от 0,5 до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E197B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 см</w:t>
              </w:r>
            </w:smartTag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) и очертаний (округлых, крупнофестончатых и др.), нередко с зоной побледнения в центре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Волдыри различной величины, на различных участках кожных покровов.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Полиморфные чаще симметричные элементы сыпи с преобладанием эритематозно-сквамозных, везикулезных и буллезных элементов на коже и слизистых облочках.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Полиморфные элементы волдырей, выявляются пузыри и пузырьки</w:t>
            </w:r>
          </w:p>
        </w:tc>
      </w:tr>
      <w:tr w:rsidR="00FE57D7" w:rsidRPr="003E197B" w:rsidTr="003E197B">
        <w:tc>
          <w:tcPr>
            <w:tcW w:w="0" w:type="auto"/>
            <w:tcBorders>
              <w:top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Течение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волдыри исчезают (иногда через несколько минут) бесследно; папулы (при хронической крапивнице), могут сохранятся более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сыпь обычно сохраняется более 1-3 суток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сыпь сохраняется и склонная к генерализации процесса при отсутствии лечения.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процесс усугубляется без лечения с появлением новых элементов на других участках тела</w:t>
            </w:r>
          </w:p>
        </w:tc>
      </w:tr>
      <w:tr w:rsidR="00FE57D7" w:rsidRPr="003E197B" w:rsidTr="003E197B">
        <w:tc>
          <w:tcPr>
            <w:tcW w:w="0" w:type="auto"/>
            <w:tcBorders>
              <w:top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Интенсивность зуда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выраженный зуд, жжение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Больные чаще жалуются на боль, чем на зуд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выраженный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выраженный</w:t>
            </w:r>
          </w:p>
        </w:tc>
      </w:tr>
      <w:tr w:rsidR="00FE57D7" w:rsidRPr="003E197B" w:rsidTr="003E197B">
        <w:tc>
          <w:tcPr>
            <w:tcW w:w="0" w:type="auto"/>
            <w:tcBorders>
              <w:top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Общее состояние больных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нарушение общего состояния: озноб, артралгии, удушье; охриплость голоса, одышка, лихорадка (крапивная лихорадка).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нарушение общего состояния: артралгии, боли в животе, повышение температуры тела.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нарушение общего состояния: артралгии, повышение температуры тела, диспепсические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нарушение общего состояния: артралгии, повышение температуры тела</w:t>
            </w:r>
          </w:p>
        </w:tc>
      </w:tr>
      <w:tr w:rsidR="00FE57D7" w:rsidRPr="003E197B" w:rsidTr="003E197B">
        <w:tc>
          <w:tcPr>
            <w:tcW w:w="0" w:type="auto"/>
            <w:tcBorders>
              <w:top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Лабораторные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Эозинофилия ; высокого уровня Ig E в сыворотке крови.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СОЭ повышена, изменение соотношения иммуноглобулинов, гемолитическая активность комплемента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СОЭ повышена от 15 до 40 мм/ч, в зависимости от тяжести, эозинофилия от 10 до 40%.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7D7" w:rsidRPr="003E197B" w:rsidRDefault="00FE57D7" w:rsidP="003E1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97B">
              <w:rPr>
                <w:rFonts w:ascii="Times New Roman" w:hAnsi="Times New Roman"/>
                <w:sz w:val="28"/>
                <w:szCs w:val="28"/>
                <w:lang w:eastAsia="ru-RU"/>
              </w:rPr>
              <w:t>Эозинофилия в крови и в пузырной жидкости до 10-30%, а также гиперчувствительность к препаратам йода.</w:t>
            </w:r>
          </w:p>
        </w:tc>
      </w:tr>
    </w:tbl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8"/>
          <w:szCs w:val="28"/>
        </w:rPr>
      </w:pP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8"/>
          <w:szCs w:val="28"/>
        </w:rPr>
      </w:pP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97B">
        <w:rPr>
          <w:rFonts w:ascii="Times New Roman" w:hAnsi="Times New Roman"/>
          <w:b/>
          <w:sz w:val="28"/>
          <w:szCs w:val="28"/>
        </w:rPr>
        <w:t>Диагностика и лечение на догоспитальном этапе</w:t>
      </w: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У больного необходимо выяснить: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 xml:space="preserve"> описание элементов — всегда типичное, кроме размеров и числа;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</w:rPr>
        <w:t xml:space="preserve"> наличие ангионевротического отека;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 xml:space="preserve"> наличие зуда в местах появления элементов;</w:t>
      </w:r>
    </w:p>
    <w:p w:rsidR="00FE57D7" w:rsidRPr="005C4FDD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5C4FDD">
        <w:rPr>
          <w:rFonts w:ascii="Times New Roman" w:eastAsia="Newton-Regular" w:hAnsi="Times New Roman"/>
          <w:sz w:val="28"/>
          <w:szCs w:val="28"/>
          <w:lang w:val="ru-RU"/>
        </w:rPr>
        <w:t xml:space="preserve"> длительность данного эпизода крапивницы (более или менее 6 нед);</w:t>
      </w:r>
    </w:p>
    <w:p w:rsidR="00FE57D7" w:rsidRPr="005C4FDD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5C4FDD">
        <w:rPr>
          <w:rFonts w:ascii="Times New Roman" w:eastAsia="Newton-Regular" w:hAnsi="Times New Roman"/>
          <w:sz w:val="28"/>
          <w:szCs w:val="28"/>
          <w:lang w:val="ru-RU"/>
        </w:rPr>
        <w:t xml:space="preserve"> продолжительность жизни одного элемента (более или менее 24–36 ч);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 xml:space="preserve"> исчезает элемент бесследно или оставляет пигментацию, сосудистый рисунок, шелушение;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</w:rPr>
        <w:t>эффективны ли антигистаминные ЛС;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Times New Roman" w:eastAsia="Newton-Regular" w:hAnsi="Times New Roman"/>
          <w:sz w:val="28"/>
          <w:szCs w:val="28"/>
          <w:lang w:val="ru-RU"/>
        </w:rPr>
        <w:t>цикличность появления элементов (время суток, предменструальный период);</w:t>
      </w:r>
    </w:p>
    <w:p w:rsidR="00FE57D7" w:rsidRPr="005C4FDD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5C4FDD">
        <w:rPr>
          <w:rFonts w:ascii="Times New Roman" w:eastAsia="Newton-Regular" w:hAnsi="Times New Roman"/>
          <w:sz w:val="28"/>
          <w:szCs w:val="28"/>
          <w:lang w:val="ru-RU"/>
        </w:rPr>
        <w:t xml:space="preserve"> связь обострения с приемом ацетилсалициловой кислоты и/или НПВС;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 xml:space="preserve"> наличие аллергических заболеваний в анамнезе;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 xml:space="preserve"> наличие физических стимулов обострения крапивницы;</w:t>
      </w:r>
    </w:p>
    <w:p w:rsidR="00FE57D7" w:rsidRPr="003E197B" w:rsidRDefault="00FE57D7" w:rsidP="003E197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 xml:space="preserve"> описание возможных провоцирующих факторов, предшествовавших появлению крапивницы</w:t>
      </w:r>
      <w:r>
        <w:rPr>
          <w:rFonts w:ascii="Times New Roman" w:eastAsia="Newton-Regular" w:hAnsi="Times New Roman"/>
          <w:sz w:val="28"/>
          <w:szCs w:val="28"/>
          <w:lang w:val="ru-RU"/>
        </w:rPr>
        <w:t xml:space="preserve"> (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>острое респираторное заболевание (ОРЗ), прием ЛС,стресс, посещение ресторана, выезд в иную климатическую зону и т. п</w:t>
      </w:r>
      <w:r>
        <w:rPr>
          <w:rFonts w:ascii="Times New Roman" w:eastAsia="Newton-Regular" w:hAnsi="Times New Roman"/>
          <w:sz w:val="28"/>
          <w:szCs w:val="28"/>
          <w:lang w:val="ru-RU"/>
        </w:rPr>
        <w:t>.)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>;</w:t>
      </w:r>
    </w:p>
    <w:p w:rsidR="00FE57D7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eastAsia="Newton-Regular" w:hAnsi="Arial" w:cs="Arial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 xml:space="preserve"> семейная история крапивницы или уртикарного дермографизма</w:t>
      </w:r>
      <w:r>
        <w:rPr>
          <w:rFonts w:ascii="Times New Roman" w:eastAsia="Newton-Regular" w:hAnsi="Times New Roman"/>
          <w:sz w:val="28"/>
          <w:szCs w:val="28"/>
          <w:lang w:val="ru-RU"/>
        </w:rPr>
        <w:t>.</w:t>
      </w:r>
    </w:p>
    <w:p w:rsidR="00FE57D7" w:rsidRDefault="00FE57D7" w:rsidP="003E197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Times New Roman" w:eastAsia="Newton-Regular" w:hAnsi="Times New Roman"/>
          <w:sz w:val="28"/>
          <w:szCs w:val="28"/>
          <w:lang w:val="ru-RU"/>
        </w:rPr>
        <w:t>Острая к</w:t>
      </w:r>
      <w:r>
        <w:rPr>
          <w:rFonts w:ascii="Times New Roman" w:eastAsia="Newton-Regular" w:hAnsi="Times New Roman"/>
          <w:sz w:val="28"/>
          <w:szCs w:val="28"/>
          <w:lang w:val="ru-RU"/>
        </w:rPr>
        <w:t>р</w:t>
      </w:r>
      <w:r w:rsidRPr="003E197B">
        <w:rPr>
          <w:rFonts w:ascii="Times New Roman" w:eastAsia="Newton-Regular" w:hAnsi="Times New Roman"/>
          <w:sz w:val="28"/>
          <w:szCs w:val="28"/>
          <w:lang w:val="ru-RU"/>
        </w:rPr>
        <w:t>апивница продолжается до 6 нед, часто бывает единственным эпизодом в жизни. Повторяющаяся острая крапивница часто связана с атопией (пищевой,лекарственной и т. п.).</w:t>
      </w:r>
    </w:p>
    <w:p w:rsidR="00FE57D7" w:rsidRDefault="00FE57D7" w:rsidP="003E197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E197B">
        <w:rPr>
          <w:rFonts w:ascii="Times New Roman" w:hAnsi="Times New Roman"/>
          <w:bCs/>
          <w:color w:val="000000"/>
          <w:sz w:val="28"/>
          <w:szCs w:val="28"/>
        </w:rPr>
        <w:t>Физикальное обследование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4D4D4D"/>
          <w:sz w:val="28"/>
          <w:szCs w:val="28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</w:rPr>
        <w:t>Диагностика визуальная.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  <w:lang w:val="ru-RU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Основной элемент — более или менее гиперемированный волдырь с эритемой, четко отграниченный от окружающей кожи, размером от нескольких</w:t>
      </w:r>
      <w:r>
        <w:rPr>
          <w:rFonts w:ascii="Times New Roman" w:eastAsia="Newton-Regular" w:hAnsi="Times New Roman"/>
          <w:color w:val="000000"/>
          <w:sz w:val="28"/>
          <w:szCs w:val="28"/>
          <w:lang w:val="ru-RU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миллиметров до десятков сантиметров (сливные). В случае дермографической крапивницы элемент формой и размером повторяет след травмирующего предмета (след шпателя, жгута и т. п.).</w:t>
      </w:r>
    </w:p>
    <w:p w:rsidR="00FE57D7" w:rsidRPr="005C4FDD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  <w:lang w:val="ru-RU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5C4FDD">
        <w:rPr>
          <w:rFonts w:ascii="Times New Roman" w:eastAsia="Newton-Regular" w:hAnsi="Times New Roman"/>
          <w:color w:val="4D4D4D"/>
          <w:sz w:val="28"/>
          <w:szCs w:val="28"/>
          <w:lang w:val="ru-RU"/>
        </w:rPr>
        <w:t xml:space="preserve"> </w:t>
      </w:r>
      <w:r w:rsidRPr="005C4FDD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Все элементы характеризуются полной обратимостью в течение 24–36 ч.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  <w:lang w:val="ru-RU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Возможна любая локализация основного элемента.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  <w:lang w:val="ru-RU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4D4D4D"/>
          <w:sz w:val="28"/>
          <w:szCs w:val="28"/>
          <w:lang w:val="ru-RU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У каждого второго-третьего больного с крапивницей развивается ангионевротический отек.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  <w:lang w:val="ru-RU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4D4D4D"/>
          <w:sz w:val="28"/>
          <w:szCs w:val="28"/>
          <w:lang w:val="ru-RU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Другие признаки атопии (бронхоспазм, ринит, конъюнктивит).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  <w:lang w:val="ru-RU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4D4D4D"/>
          <w:sz w:val="28"/>
          <w:szCs w:val="28"/>
          <w:lang w:val="ru-RU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Измерение АД, частоты сердечных сокращений (ЧСС).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4D4D4D"/>
          <w:sz w:val="28"/>
          <w:szCs w:val="28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</w:rPr>
        <w:t>Измерение температуры тела.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  <w:lang w:val="ru-RU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4D4D4D"/>
          <w:sz w:val="28"/>
          <w:szCs w:val="28"/>
          <w:lang w:val="ru-RU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Определение размеров периферических лимфатических узлов, печени, селезенки.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4D4D4D"/>
          <w:sz w:val="28"/>
          <w:szCs w:val="28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</w:rPr>
        <w:t>Аускультация легких, сердца.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color w:val="000000"/>
          <w:sz w:val="28"/>
          <w:szCs w:val="28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000000"/>
          <w:sz w:val="28"/>
          <w:szCs w:val="28"/>
        </w:rPr>
        <w:t>Пальпаторное исследование брюшной полости.</w:t>
      </w:r>
    </w:p>
    <w:p w:rsidR="00FE57D7" w:rsidRPr="003E197B" w:rsidRDefault="00FE57D7" w:rsidP="003E19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3E197B">
        <w:rPr>
          <w:rFonts w:ascii="Arial" w:hAnsi="Arial" w:cs="Arial"/>
          <w:color w:val="4D4D4D"/>
          <w:sz w:val="28"/>
          <w:szCs w:val="28"/>
        </w:rPr>
        <w:t></w:t>
      </w:r>
      <w:r w:rsidRPr="003E197B">
        <w:rPr>
          <w:rFonts w:ascii="Times New Roman" w:eastAsia="Newton-Regular" w:hAnsi="Times New Roman"/>
          <w:color w:val="4D4D4D"/>
          <w:sz w:val="28"/>
          <w:szCs w:val="28"/>
        </w:rPr>
        <w:t xml:space="preserve"> </w:t>
      </w:r>
      <w:r w:rsidRPr="003E197B">
        <w:rPr>
          <w:rFonts w:ascii="Times New Roman" w:eastAsia="Newton-Regular" w:hAnsi="Times New Roman"/>
          <w:color w:val="000000"/>
          <w:sz w:val="28"/>
          <w:szCs w:val="28"/>
        </w:rPr>
        <w:t>Выявление признаков анафилактической реакции.</w:t>
      </w:r>
    </w:p>
    <w:p w:rsidR="00FE57D7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197B">
        <w:rPr>
          <w:rFonts w:ascii="Times New Roman" w:hAnsi="Times New Roman"/>
          <w:bCs/>
          <w:sz w:val="28"/>
          <w:szCs w:val="28"/>
        </w:rPr>
        <w:t>Лечение на догоспитальном этапе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1..Антигистаминные лекарственные средства (ЛС) — основные средства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для лечения:</w:t>
      </w:r>
    </w:p>
    <w:p w:rsidR="00FE57D7" w:rsidRPr="005C4FDD" w:rsidRDefault="00FE57D7" w:rsidP="004860A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4860A3">
        <w:rPr>
          <w:rFonts w:ascii="Arial" w:hAnsi="Arial" w:cs="Arial"/>
          <w:sz w:val="28"/>
          <w:szCs w:val="28"/>
        </w:rPr>
        <w:t></w:t>
      </w:r>
      <w:r w:rsidRPr="005C4FDD">
        <w:rPr>
          <w:rFonts w:ascii="Times New Roman" w:eastAsia="Newton-Regular" w:hAnsi="Times New Roman"/>
          <w:sz w:val="28"/>
          <w:szCs w:val="28"/>
          <w:lang w:val="ru-RU"/>
        </w:rPr>
        <w:t xml:space="preserve"> хлоропирамин (хлоропирамин) в дозе 20–40 мг (1–2 мл) парентерально;</w:t>
      </w:r>
    </w:p>
    <w:p w:rsidR="00FE57D7" w:rsidRPr="004860A3" w:rsidRDefault="00FE57D7" w:rsidP="004860A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FDD">
        <w:rPr>
          <w:rFonts w:ascii="Times New Roman" w:eastAsia="Newton-Regular" w:hAnsi="Times New Roman"/>
          <w:sz w:val="28"/>
          <w:szCs w:val="28"/>
          <w:lang w:val="ru-RU"/>
        </w:rPr>
        <w:t xml:space="preserve">дифенгидрамин в дозе 20–50 мг (1% 2–5 мл) парентерально. . </w:t>
      </w:r>
      <w:r w:rsidRPr="004860A3">
        <w:rPr>
          <w:rFonts w:ascii="Arial" w:hAnsi="Arial" w:cs="Arial"/>
          <w:sz w:val="28"/>
          <w:szCs w:val="28"/>
        </w:rPr>
        <w:t>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2..Системные глюкокортикоиды следует назначать пациентам с генерали-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зованной крапивницей, пациентам без адекватного ответа на антигистамин-</w:t>
      </w:r>
    </w:p>
    <w:p w:rsidR="00FE57D7" w:rsidRPr="003E197B" w:rsidRDefault="00FE57D7" w:rsidP="003E1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E197B">
        <w:rPr>
          <w:rFonts w:ascii="Times New Roman" w:eastAsia="Newton-Regular" w:hAnsi="Times New Roman"/>
          <w:sz w:val="28"/>
          <w:szCs w:val="28"/>
        </w:rPr>
        <w:t>ные препараты:</w:t>
      </w:r>
    </w:p>
    <w:p w:rsidR="00FE57D7" w:rsidRPr="004860A3" w:rsidRDefault="00FE57D7" w:rsidP="004860A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4860A3">
        <w:rPr>
          <w:rFonts w:ascii="Arial" w:hAnsi="Arial" w:cs="Arial"/>
          <w:sz w:val="28"/>
          <w:szCs w:val="28"/>
        </w:rPr>
        <w:t></w:t>
      </w:r>
      <w:r w:rsidRPr="004860A3">
        <w:rPr>
          <w:rFonts w:ascii="Times New Roman" w:eastAsia="Newton-Regular" w:hAnsi="Times New Roman"/>
          <w:sz w:val="28"/>
          <w:szCs w:val="28"/>
          <w:lang w:val="ru-RU"/>
        </w:rPr>
        <w:t xml:space="preserve"> преднизолон внутривенно в дозе 1 мг/кг массы тела;</w:t>
      </w:r>
    </w:p>
    <w:p w:rsidR="00FE57D7" w:rsidRPr="004860A3" w:rsidRDefault="00FE57D7" w:rsidP="004860A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Arial" w:hAnsi="Arial" w:cs="Arial"/>
          <w:sz w:val="28"/>
          <w:szCs w:val="28"/>
        </w:rPr>
        <w:t></w:t>
      </w:r>
      <w:r w:rsidRPr="004860A3">
        <w:rPr>
          <w:rFonts w:ascii="Times New Roman" w:eastAsia="Newton-Regular" w:hAnsi="Times New Roman"/>
          <w:sz w:val="28"/>
          <w:szCs w:val="28"/>
        </w:rPr>
        <w:t xml:space="preserve"> дексаметазон в дозе 8–12 мг.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60A3">
        <w:rPr>
          <w:rFonts w:ascii="Times New Roman" w:hAnsi="Times New Roman"/>
          <w:bCs/>
          <w:sz w:val="28"/>
          <w:szCs w:val="28"/>
        </w:rPr>
        <w:t>Показания к госпитализации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Тяжелые формы острой крапивницы и ангионевротического отека в области гортани с риском асфиксии.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Все случаи анафилактической реакции, сопровождающиеся крапивницей.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Тяжелые формы обострения хронической крапивницы и ангионевротического отека, торпидные к лечению в амбулаторных условиях.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4860A3" w:rsidRDefault="00FE57D7" w:rsidP="004860A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860A3">
        <w:rPr>
          <w:rFonts w:ascii="Times New Roman" w:hAnsi="Times New Roman"/>
          <w:b/>
          <w:sz w:val="28"/>
          <w:szCs w:val="28"/>
        </w:rPr>
        <w:t>Диагностика и лечение в стационарном отделении скорой помощи.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Newton-Regular" w:hAnsi="Times New Roman"/>
          <w:b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60A3">
        <w:rPr>
          <w:rFonts w:ascii="Times New Roman" w:hAnsi="Times New Roman"/>
          <w:bCs/>
          <w:color w:val="000000"/>
          <w:sz w:val="28"/>
          <w:szCs w:val="28"/>
        </w:rPr>
        <w:t>Основные лабораторные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исследования:</w:t>
      </w:r>
      <w:r w:rsidRPr="004860A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E57D7" w:rsidRPr="004860A3" w:rsidRDefault="00FE57D7" w:rsidP="004860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color w:val="000000"/>
          <w:sz w:val="28"/>
          <w:szCs w:val="28"/>
        </w:rPr>
      </w:pPr>
      <w:r w:rsidRPr="004860A3">
        <w:rPr>
          <w:rFonts w:ascii="Arial" w:hAnsi="Arial" w:cs="Arial"/>
          <w:color w:val="4D4D4D"/>
          <w:sz w:val="28"/>
          <w:szCs w:val="28"/>
        </w:rPr>
        <w:t></w:t>
      </w:r>
      <w:r w:rsidRPr="004860A3">
        <w:rPr>
          <w:rFonts w:ascii="Times New Roman" w:eastAsia="Newton-Regular" w:hAnsi="Times New Roman"/>
          <w:color w:val="4D4D4D"/>
          <w:sz w:val="28"/>
          <w:szCs w:val="28"/>
        </w:rPr>
        <w:t xml:space="preserve"> </w:t>
      </w:r>
      <w:r w:rsidRPr="004860A3">
        <w:rPr>
          <w:rFonts w:ascii="Times New Roman" w:eastAsia="Newton-Regular" w:hAnsi="Times New Roman"/>
          <w:color w:val="000000"/>
          <w:sz w:val="28"/>
          <w:szCs w:val="28"/>
        </w:rPr>
        <w:t>Клинический анализ крови.</w:t>
      </w:r>
    </w:p>
    <w:p w:rsidR="00FE57D7" w:rsidRPr="004860A3" w:rsidRDefault="00FE57D7" w:rsidP="004860A3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color w:val="000000"/>
          <w:sz w:val="28"/>
          <w:szCs w:val="28"/>
        </w:rPr>
      </w:pPr>
      <w:r w:rsidRPr="004860A3">
        <w:rPr>
          <w:rFonts w:ascii="Arial" w:hAnsi="Arial" w:cs="Arial"/>
          <w:color w:val="4D4D4D"/>
          <w:sz w:val="28"/>
          <w:szCs w:val="28"/>
        </w:rPr>
        <w:t></w:t>
      </w:r>
      <w:r w:rsidRPr="004860A3">
        <w:rPr>
          <w:rFonts w:ascii="Times New Roman" w:eastAsia="Newton-Regular" w:hAnsi="Times New Roman"/>
          <w:color w:val="4D4D4D"/>
          <w:sz w:val="28"/>
          <w:szCs w:val="28"/>
        </w:rPr>
        <w:t xml:space="preserve"> </w:t>
      </w:r>
      <w:r w:rsidRPr="004860A3">
        <w:rPr>
          <w:rFonts w:ascii="Times New Roman" w:eastAsia="Newton-Regular" w:hAnsi="Times New Roman"/>
          <w:color w:val="000000"/>
          <w:sz w:val="28"/>
          <w:szCs w:val="28"/>
        </w:rPr>
        <w:t>Общий анализ мочи.</w:t>
      </w:r>
    </w:p>
    <w:p w:rsidR="00FE57D7" w:rsidRPr="004860A3" w:rsidRDefault="00FE57D7" w:rsidP="004860A3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color w:val="000000"/>
          <w:sz w:val="28"/>
          <w:szCs w:val="28"/>
          <w:lang w:val="ru-RU"/>
        </w:rPr>
      </w:pPr>
      <w:r w:rsidRPr="004860A3">
        <w:rPr>
          <w:rFonts w:ascii="Arial" w:hAnsi="Arial" w:cs="Arial"/>
          <w:color w:val="4D4D4D"/>
          <w:sz w:val="28"/>
          <w:szCs w:val="28"/>
        </w:rPr>
        <w:t></w:t>
      </w:r>
      <w:r w:rsidRPr="004860A3">
        <w:rPr>
          <w:rFonts w:ascii="Times New Roman" w:eastAsia="Newton-Regular" w:hAnsi="Times New Roman"/>
          <w:color w:val="4D4D4D"/>
          <w:sz w:val="28"/>
          <w:szCs w:val="28"/>
          <w:lang w:val="ru-RU"/>
        </w:rPr>
        <w:t xml:space="preserve"> </w:t>
      </w:r>
      <w:r w:rsidRPr="004860A3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Биохимический анализ крови (</w:t>
      </w:r>
      <w:r w:rsidRPr="004860A3">
        <w:rPr>
          <w:rFonts w:ascii="Times New Roman" w:eastAsia="Newton-Regular" w:hAnsi="Times New Roman"/>
          <w:color w:val="000000"/>
          <w:sz w:val="28"/>
          <w:szCs w:val="28"/>
        </w:rPr>
        <w:t>C</w:t>
      </w:r>
      <w:r w:rsidRPr="004860A3">
        <w:rPr>
          <w:rFonts w:ascii="Times New Roman" w:eastAsia="Newton-Regular" w:hAnsi="Times New Roman"/>
          <w:color w:val="000000"/>
          <w:sz w:val="28"/>
          <w:szCs w:val="28"/>
          <w:lang w:val="ru-RU"/>
        </w:rPr>
        <w:t>РБ, общий белок, билирубин общий и фракции, АлАТ, АсАТ, уровень глюкозы в плазме крови, креатинин, мочевина).</w:t>
      </w:r>
    </w:p>
    <w:p w:rsidR="00FE57D7" w:rsidRPr="004860A3" w:rsidRDefault="00FE57D7" w:rsidP="004860A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Arial" w:hAnsi="Arial" w:cs="Arial"/>
          <w:color w:val="4D4D4D"/>
          <w:sz w:val="28"/>
          <w:szCs w:val="28"/>
        </w:rPr>
        <w:t></w:t>
      </w:r>
      <w:r w:rsidRPr="004860A3">
        <w:rPr>
          <w:rFonts w:ascii="Times New Roman" w:eastAsia="Newton-Regular" w:hAnsi="Times New Roman"/>
          <w:color w:val="000000"/>
          <w:sz w:val="28"/>
          <w:szCs w:val="28"/>
        </w:rPr>
        <w:t>УЗИ органов брюшной полости.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60A3">
        <w:rPr>
          <w:rFonts w:ascii="Times New Roman" w:hAnsi="Times New Roman"/>
          <w:bCs/>
          <w:sz w:val="28"/>
          <w:szCs w:val="28"/>
        </w:rPr>
        <w:t>Показания к консультации специалистов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E57D7" w:rsidRPr="004860A3" w:rsidRDefault="00FE57D7" w:rsidP="004860A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4860A3">
        <w:rPr>
          <w:rFonts w:ascii="Times New Roman" w:eastAsia="Newton-Regular" w:hAnsi="Times New Roman"/>
          <w:sz w:val="28"/>
          <w:szCs w:val="28"/>
          <w:lang w:val="ru-RU"/>
        </w:rPr>
        <w:t>Врач аллерголог-иммунолог — при интермиттирующей острой крапивнице и хронической рецидивирующей крапивнице</w:t>
      </w:r>
    </w:p>
    <w:p w:rsidR="00FE57D7" w:rsidRDefault="00FE57D7" w:rsidP="004860A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8"/>
          <w:szCs w:val="28"/>
          <w:lang w:val="ru-RU"/>
        </w:rPr>
      </w:pPr>
      <w:r w:rsidRPr="004860A3">
        <w:rPr>
          <w:rFonts w:ascii="Times New Roman" w:eastAsia="Newton-Regular" w:hAnsi="Times New Roman"/>
          <w:sz w:val="28"/>
          <w:szCs w:val="28"/>
          <w:lang w:val="ru-RU"/>
        </w:rPr>
        <w:t>Врач-дерматовенеролог — для верификации элемента, проведения биопсии кожи при подозрении на уртикарный васкулит.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8"/>
          <w:szCs w:val="28"/>
        </w:rPr>
      </w:pP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Целью лечения в отделении СтОСМП является купирование проявлений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острой и обострения хронической форм крапивницы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860A3">
        <w:rPr>
          <w:rFonts w:ascii="Times New Roman" w:hAnsi="Times New Roman"/>
          <w:iCs/>
          <w:sz w:val="28"/>
          <w:szCs w:val="28"/>
        </w:rPr>
        <w:t xml:space="preserve"> Немедикаментозное лечение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Соблюдение гипоаллергенной диеты с исключением предполагаемых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(анамнестически или подтвержденных в тестах) и/или облигатных аллерге-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нов.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860A3">
        <w:rPr>
          <w:rFonts w:ascii="Times New Roman" w:hAnsi="Times New Roman"/>
          <w:iCs/>
          <w:sz w:val="28"/>
          <w:szCs w:val="28"/>
        </w:rPr>
        <w:t>Медикаментозное лечение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1</w:t>
      </w:r>
      <w:r w:rsidRPr="004860A3">
        <w:rPr>
          <w:rFonts w:ascii="Times New Roman" w:eastAsia="Newton-Regular" w:hAnsi="Times New Roman"/>
          <w:sz w:val="28"/>
          <w:szCs w:val="28"/>
        </w:rPr>
        <w:t>.Антигистаминные ЛС — основные средства для лечения крапивницы:</w:t>
      </w:r>
    </w:p>
    <w:p w:rsidR="00FE57D7" w:rsidRPr="004860A3" w:rsidRDefault="00FE57D7" w:rsidP="004860A3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4860A3">
        <w:rPr>
          <w:rFonts w:ascii="Arial" w:hAnsi="Arial" w:cs="Arial"/>
          <w:sz w:val="28"/>
          <w:szCs w:val="28"/>
        </w:rPr>
        <w:t></w:t>
      </w:r>
      <w:r w:rsidRPr="004860A3">
        <w:rPr>
          <w:rFonts w:ascii="Times New Roman" w:eastAsia="Newton-Regular" w:hAnsi="Times New Roman"/>
          <w:sz w:val="28"/>
          <w:szCs w:val="28"/>
          <w:lang w:val="ru-RU"/>
        </w:rPr>
        <w:t xml:space="preserve"> антагонисты Н1‑рецепторов гистамина (не обладающие седативным воздействием), например фексофенадин в дозе от 60 до 240 мг 1–2 раза в сутки, дезлоратадин в дозе 5 мг/сут, лоратадин в дозе 10 мг 1 раз</w:t>
      </w:r>
      <w:r>
        <w:rPr>
          <w:rFonts w:ascii="Times New Roman" w:eastAsia="Newton-Regular" w:hAnsi="Times New Roman"/>
          <w:sz w:val="28"/>
          <w:szCs w:val="28"/>
          <w:lang w:val="ru-RU"/>
        </w:rPr>
        <w:t xml:space="preserve"> </w:t>
      </w:r>
      <w:r w:rsidRPr="004860A3">
        <w:rPr>
          <w:rFonts w:ascii="Times New Roman" w:eastAsia="Newton-Regular" w:hAnsi="Times New Roman"/>
          <w:sz w:val="28"/>
          <w:szCs w:val="28"/>
          <w:lang w:val="ru-RU"/>
        </w:rPr>
        <w:t>в сутки и др.;</w:t>
      </w:r>
    </w:p>
    <w:p w:rsidR="00FE57D7" w:rsidRPr="004860A3" w:rsidRDefault="00FE57D7" w:rsidP="004860A3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val="ru-RU"/>
        </w:rPr>
      </w:pPr>
      <w:r w:rsidRPr="004860A3">
        <w:rPr>
          <w:rFonts w:ascii="Arial" w:hAnsi="Arial" w:cs="Arial"/>
          <w:sz w:val="28"/>
          <w:szCs w:val="28"/>
        </w:rPr>
        <w:t></w:t>
      </w:r>
      <w:r w:rsidRPr="004860A3">
        <w:rPr>
          <w:rFonts w:ascii="Times New Roman" w:eastAsia="Newton-Regular" w:hAnsi="Times New Roman"/>
          <w:sz w:val="28"/>
          <w:szCs w:val="28"/>
          <w:lang w:val="ru-RU"/>
        </w:rPr>
        <w:t xml:space="preserve"> добавление антагонистов Н2‑рецепторов пациентам, не отвечающим или слабо отвечающим на антагонисты Н1‑рецепторов: ранитидин в дозе 150 мг</w:t>
      </w:r>
      <w:r>
        <w:rPr>
          <w:rFonts w:ascii="Times New Roman" w:eastAsia="Newton-Regular" w:hAnsi="Times New Roman"/>
          <w:sz w:val="28"/>
          <w:szCs w:val="28"/>
          <w:lang w:val="ru-RU"/>
        </w:rPr>
        <w:t xml:space="preserve"> </w:t>
      </w:r>
      <w:r w:rsidRPr="004860A3">
        <w:rPr>
          <w:rFonts w:ascii="Times New Roman" w:eastAsia="Newton-Regular" w:hAnsi="Times New Roman"/>
          <w:sz w:val="28"/>
          <w:szCs w:val="28"/>
          <w:lang w:val="ru-RU"/>
        </w:rPr>
        <w:t>2 раза в сутки, циметидин в дозе 300 мг 4 раза в сутки, фамотидин</w:t>
      </w:r>
      <w:r>
        <w:rPr>
          <w:rFonts w:ascii="Times New Roman" w:eastAsia="Newton-Regular" w:hAnsi="Times New Roman"/>
          <w:sz w:val="28"/>
          <w:szCs w:val="28"/>
          <w:lang w:val="ru-RU"/>
        </w:rPr>
        <w:t xml:space="preserve"> </w:t>
      </w:r>
      <w:r w:rsidRPr="004860A3">
        <w:rPr>
          <w:rFonts w:ascii="Times New Roman" w:eastAsia="Newton-Regular" w:hAnsi="Times New Roman"/>
          <w:sz w:val="28"/>
          <w:szCs w:val="28"/>
          <w:lang w:val="ru-RU"/>
        </w:rPr>
        <w:t>в дозе 20 мг 2 раза в сутки.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Возможно сочетание седативных короткодействующих антигистаминных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с неседативными антигистаминными ЛС.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2</w:t>
      </w:r>
      <w:r w:rsidRPr="004860A3">
        <w:rPr>
          <w:rFonts w:ascii="Times New Roman" w:eastAsia="Newton-Regular" w:hAnsi="Times New Roman"/>
          <w:sz w:val="28"/>
          <w:szCs w:val="28"/>
        </w:rPr>
        <w:t>.Применение глюкокортикоидов коротким курсом рекомендуют пациен-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там, не отвечающим на антигистаминные ЛС, в редких случаях на длитель-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ный срок: преднизолон в дозе 40–60 мг/сут, в качестве базовой терапии —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20–40 мг через день; дексаметазон в дозе 4–20 мг/сут.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В случае регрессирования симптоматики — выписка на лечение в амбула-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торных условиях.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При присоединении отека гортани, бронхоспазма, анафилактических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реакций — в отделение реанимации.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В случае неэффективности проводимой терапии и по рекомендации врача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аллерголога-иммунолога — перевод в специализированное отделение аллер-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4860A3">
        <w:rPr>
          <w:rFonts w:ascii="Times New Roman" w:eastAsia="Newton-Regular" w:hAnsi="Times New Roman"/>
          <w:sz w:val="28"/>
          <w:szCs w:val="28"/>
        </w:rPr>
        <w:t>гологии.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8"/>
          <w:szCs w:val="28"/>
        </w:rPr>
      </w:pPr>
      <w:r>
        <w:rPr>
          <w:rFonts w:ascii="Times New Roman" w:eastAsia="Newton-Regular" w:hAnsi="Times New Roman"/>
          <w:b/>
          <w:sz w:val="28"/>
          <w:szCs w:val="28"/>
        </w:rPr>
        <w:t>Источники информации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8"/>
          <w:szCs w:val="28"/>
        </w:rPr>
      </w:pPr>
    </w:p>
    <w:p w:rsidR="00FE57D7" w:rsidRDefault="00FE57D7" w:rsidP="000F21FB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21FB">
        <w:rPr>
          <w:rFonts w:ascii="Times New Roman" w:hAnsi="Times New Roman"/>
          <w:sz w:val="28"/>
          <w:szCs w:val="28"/>
          <w:shd w:val="clear" w:color="auto" w:fill="FFFFFF"/>
        </w:rPr>
        <w:t>1.Скорая медицинская помощь. Клинические рекомендации. Под.ред. С.Ф.Багенеко, - Москва: Издательская группа «ГЭОТАР-Медиа»,-2019.</w:t>
      </w:r>
    </w:p>
    <w:p w:rsidR="00FE57D7" w:rsidRPr="000F21FB" w:rsidRDefault="00FE57D7" w:rsidP="000F21F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E57D7" w:rsidRPr="000F21FB" w:rsidRDefault="00FE57D7" w:rsidP="000F2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21FB">
        <w:rPr>
          <w:rFonts w:ascii="Times New Roman" w:hAnsi="Times New Roman"/>
          <w:sz w:val="28"/>
          <w:szCs w:val="28"/>
          <w:shd w:val="clear" w:color="auto" w:fill="FFFFFF"/>
        </w:rPr>
        <w:t>2. Руководство для врачей скорой медицинской помощи. Под ред В.А.Михайловича, А.Г.Мирошниченко. – 4-е издание., перераб.и доп.-СП.: Издательский дом СПбМАПО,2007</w:t>
      </w:r>
    </w:p>
    <w:p w:rsidR="00FE57D7" w:rsidRPr="000F21FB" w:rsidRDefault="00FE57D7" w:rsidP="000F2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57D7" w:rsidRPr="000F21FB" w:rsidRDefault="00FE57D7" w:rsidP="000F21F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21FB">
        <w:rPr>
          <w:rFonts w:ascii="Times New Roman" w:hAnsi="Times New Roman"/>
          <w:sz w:val="28"/>
          <w:szCs w:val="28"/>
          <w:shd w:val="clear" w:color="auto" w:fill="FFFFFF"/>
        </w:rPr>
        <w:t>3.  Руководство по скорой медицинской помощи: для врачей и фельдшеров. /А.Л Вёрткин, К.А.Свешников, - Москва: Издательство «Э», 2017</w:t>
      </w:r>
    </w:p>
    <w:p w:rsidR="00FE57D7" w:rsidRPr="000F21FB" w:rsidRDefault="00FE57D7" w:rsidP="000F21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30"/>
          <w:szCs w:val="30"/>
          <w:lang w:eastAsia="ru-RU"/>
        </w:rPr>
        <w:t>4.</w:t>
      </w:r>
      <w:r w:rsidRPr="000F21FB">
        <w:rPr>
          <w:rFonts w:ascii="Times New Roman" w:hAnsi="Times New Roman"/>
          <w:color w:val="000000"/>
          <w:sz w:val="28"/>
          <w:szCs w:val="28"/>
          <w:lang w:eastAsia="ru-RU"/>
        </w:rPr>
        <w:t>Аллергология. Федеральные клинические рекомендации. главные редакторы: акад. РАН Р.м. хаитов, проф.Н.И. Ильина. м.: «Фармарус Принт медиа». 2014, 126 с.</w:t>
      </w: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FE57D7" w:rsidRPr="000F21FB" w:rsidRDefault="00FE57D7" w:rsidP="008C7B29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</w:rPr>
        <w:t>5</w:t>
      </w:r>
      <w:r w:rsidRPr="008C7B29">
        <w:rPr>
          <w:rFonts w:ascii="Times New Roman" w:eastAsia="Newton-Regular" w:hAnsi="Times New Roman"/>
          <w:sz w:val="28"/>
          <w:szCs w:val="28"/>
        </w:rPr>
        <w:t>.</w:t>
      </w:r>
      <w:r w:rsidRPr="008C7B29">
        <w:rPr>
          <w:rFonts w:ascii="Times New Roman" w:hAnsi="Times New Roman"/>
          <w:sz w:val="28"/>
          <w:szCs w:val="28"/>
          <w:shd w:val="clear" w:color="auto" w:fill="FFFFFF"/>
        </w:rPr>
        <w:t xml:space="preserve"> ФГБУ «ГНЦ институт иммунологии» ФМБА России; Данилычева И.В., Ильина Н.И., Лусс Л.В., Феденко Е.С., Шульженко А.Е.</w:t>
      </w:r>
      <w:r w:rsidRPr="008C7B29">
        <w:rPr>
          <w:rFonts w:ascii="Times New Roman" w:hAnsi="Times New Roman"/>
          <w:sz w:val="28"/>
          <w:szCs w:val="28"/>
        </w:rPr>
        <w:t xml:space="preserve"> </w:t>
      </w:r>
      <w:r w:rsidRPr="008C7B29">
        <w:rPr>
          <w:rFonts w:ascii="Times New Roman" w:hAnsi="Times New Roman"/>
          <w:sz w:val="28"/>
          <w:szCs w:val="28"/>
          <w:lang w:eastAsia="ru-RU"/>
        </w:rPr>
        <w:t>Федеральные клинические рекомендации. Крапив</w:t>
      </w:r>
      <w:r w:rsidRPr="000F21FB">
        <w:rPr>
          <w:rFonts w:ascii="Times New Roman" w:hAnsi="Times New Roman"/>
          <w:sz w:val="28"/>
          <w:szCs w:val="28"/>
          <w:lang w:eastAsia="ru-RU"/>
        </w:rPr>
        <w:t>ница</w:t>
      </w:r>
      <w:r w:rsidRPr="008C7B29">
        <w:rPr>
          <w:rFonts w:ascii="Times New Roman" w:hAnsi="Times New Roman"/>
          <w:sz w:val="28"/>
          <w:szCs w:val="28"/>
          <w:lang w:eastAsia="ru-RU"/>
        </w:rPr>
        <w:t>. 2018г</w:t>
      </w:r>
    </w:p>
    <w:p w:rsidR="00FE57D7" w:rsidRPr="004860A3" w:rsidRDefault="00FE57D7" w:rsidP="0048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sectPr w:rsidR="00FE57D7" w:rsidRPr="004860A3" w:rsidSect="00A1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6B5"/>
    <w:multiLevelType w:val="hybridMultilevel"/>
    <w:tmpl w:val="BA24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12826"/>
    <w:multiLevelType w:val="hybridMultilevel"/>
    <w:tmpl w:val="EE4A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56CA5"/>
    <w:multiLevelType w:val="hybridMultilevel"/>
    <w:tmpl w:val="671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208A"/>
    <w:multiLevelType w:val="hybridMultilevel"/>
    <w:tmpl w:val="17209B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12F5CA9"/>
    <w:multiLevelType w:val="hybridMultilevel"/>
    <w:tmpl w:val="B6D8F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21E78"/>
    <w:multiLevelType w:val="hybridMultilevel"/>
    <w:tmpl w:val="4C0CE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3807B7"/>
    <w:multiLevelType w:val="hybridMultilevel"/>
    <w:tmpl w:val="278CAE5E"/>
    <w:lvl w:ilvl="0" w:tplc="AE50C2E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7513CB2"/>
    <w:multiLevelType w:val="hybridMultilevel"/>
    <w:tmpl w:val="82880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044D"/>
    <w:multiLevelType w:val="hybridMultilevel"/>
    <w:tmpl w:val="74C2D20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94F29D7"/>
    <w:multiLevelType w:val="hybridMultilevel"/>
    <w:tmpl w:val="AA26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4367B"/>
    <w:multiLevelType w:val="hybridMultilevel"/>
    <w:tmpl w:val="7CBA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15701"/>
    <w:multiLevelType w:val="hybridMultilevel"/>
    <w:tmpl w:val="E1B8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B660C"/>
    <w:multiLevelType w:val="hybridMultilevel"/>
    <w:tmpl w:val="41A8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F7A80"/>
    <w:multiLevelType w:val="hybridMultilevel"/>
    <w:tmpl w:val="7F04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96916"/>
    <w:multiLevelType w:val="hybridMultilevel"/>
    <w:tmpl w:val="8EF4B66C"/>
    <w:lvl w:ilvl="0" w:tplc="FD0E87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4D67023"/>
    <w:multiLevelType w:val="hybridMultilevel"/>
    <w:tmpl w:val="A136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C0411"/>
    <w:multiLevelType w:val="hybridMultilevel"/>
    <w:tmpl w:val="3DEE6416"/>
    <w:lvl w:ilvl="0" w:tplc="A99AE4A6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371C2D"/>
    <w:multiLevelType w:val="hybridMultilevel"/>
    <w:tmpl w:val="35EE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C1102"/>
    <w:multiLevelType w:val="hybridMultilevel"/>
    <w:tmpl w:val="6F8A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D2B01"/>
    <w:multiLevelType w:val="hybridMultilevel"/>
    <w:tmpl w:val="D88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279BF"/>
    <w:multiLevelType w:val="hybridMultilevel"/>
    <w:tmpl w:val="FA0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20B41"/>
    <w:multiLevelType w:val="hybridMultilevel"/>
    <w:tmpl w:val="559A662A"/>
    <w:lvl w:ilvl="0" w:tplc="60840320">
      <w:start w:val="1"/>
      <w:numFmt w:val="decimal"/>
      <w:lvlText w:val="%1)"/>
      <w:lvlJc w:val="left"/>
      <w:pPr>
        <w:tabs>
          <w:tab w:val="num" w:pos="1483"/>
        </w:tabs>
        <w:ind w:left="1483" w:hanging="9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F3394F"/>
    <w:multiLevelType w:val="hybridMultilevel"/>
    <w:tmpl w:val="80A4AAA2"/>
    <w:lvl w:ilvl="0" w:tplc="C4DA8F8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3457CB9"/>
    <w:multiLevelType w:val="hybridMultilevel"/>
    <w:tmpl w:val="B4F6B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C51FE"/>
    <w:multiLevelType w:val="hybridMultilevel"/>
    <w:tmpl w:val="A5509CE6"/>
    <w:lvl w:ilvl="0" w:tplc="C4DA8F8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B513529"/>
    <w:multiLevelType w:val="hybridMultilevel"/>
    <w:tmpl w:val="4F5007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4F2BEE"/>
    <w:multiLevelType w:val="hybridMultilevel"/>
    <w:tmpl w:val="1A02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0055E"/>
    <w:multiLevelType w:val="hybridMultilevel"/>
    <w:tmpl w:val="4A62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D6B8D"/>
    <w:multiLevelType w:val="hybridMultilevel"/>
    <w:tmpl w:val="DF3698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993A32"/>
    <w:multiLevelType w:val="hybridMultilevel"/>
    <w:tmpl w:val="BAC4A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417B08"/>
    <w:multiLevelType w:val="hybridMultilevel"/>
    <w:tmpl w:val="87B21C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224F5C"/>
    <w:multiLevelType w:val="hybridMultilevel"/>
    <w:tmpl w:val="75E44728"/>
    <w:lvl w:ilvl="0" w:tplc="5658F65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6511D6F"/>
    <w:multiLevelType w:val="hybridMultilevel"/>
    <w:tmpl w:val="B474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D7C59"/>
    <w:multiLevelType w:val="hybridMultilevel"/>
    <w:tmpl w:val="7C343A26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4">
    <w:nsid w:val="59CC2062"/>
    <w:multiLevelType w:val="hybridMultilevel"/>
    <w:tmpl w:val="14A093E2"/>
    <w:lvl w:ilvl="0" w:tplc="FD346A12">
      <w:start w:val="1"/>
      <w:numFmt w:val="bullet"/>
      <w:lvlText w:val=""/>
      <w:lvlJc w:val="left"/>
      <w:pPr>
        <w:tabs>
          <w:tab w:val="num" w:pos="897"/>
        </w:tabs>
        <w:ind w:left="880" w:firstLine="2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EB0404B"/>
    <w:multiLevelType w:val="hybridMultilevel"/>
    <w:tmpl w:val="85D82DF6"/>
    <w:lvl w:ilvl="0" w:tplc="09C62AA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2B26C9"/>
    <w:multiLevelType w:val="hybridMultilevel"/>
    <w:tmpl w:val="0B946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C182D53"/>
    <w:multiLevelType w:val="hybridMultilevel"/>
    <w:tmpl w:val="0CA219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6EEB0E17"/>
    <w:multiLevelType w:val="hybridMultilevel"/>
    <w:tmpl w:val="631C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8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E4EDD"/>
    <w:multiLevelType w:val="hybridMultilevel"/>
    <w:tmpl w:val="0D04A280"/>
    <w:lvl w:ilvl="0" w:tplc="59B26578">
      <w:start w:val="2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2E92BEC"/>
    <w:multiLevelType w:val="hybridMultilevel"/>
    <w:tmpl w:val="7BB42B9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1">
    <w:nsid w:val="7378094D"/>
    <w:multiLevelType w:val="hybridMultilevel"/>
    <w:tmpl w:val="5852B286"/>
    <w:lvl w:ilvl="0" w:tplc="8460CA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F55BC8"/>
    <w:multiLevelType w:val="hybridMultilevel"/>
    <w:tmpl w:val="AE50A956"/>
    <w:lvl w:ilvl="0" w:tplc="FD0E87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392163"/>
    <w:multiLevelType w:val="hybridMultilevel"/>
    <w:tmpl w:val="D17039AE"/>
    <w:lvl w:ilvl="0" w:tplc="23C23CF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3FAAAD46">
      <w:start w:val="5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  <w:b w:val="0"/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07"/>
        </w:tabs>
        <w:ind w:left="210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67"/>
        </w:tabs>
        <w:ind w:left="426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07"/>
        </w:tabs>
        <w:ind w:left="5707" w:hanging="360"/>
      </w:pPr>
      <w:rPr>
        <w:rFonts w:cs="Times New Roman"/>
      </w:rPr>
    </w:lvl>
  </w:abstractNum>
  <w:abstractNum w:abstractNumId="44">
    <w:nsid w:val="773F70C7"/>
    <w:multiLevelType w:val="hybridMultilevel"/>
    <w:tmpl w:val="F592AAF6"/>
    <w:lvl w:ilvl="0" w:tplc="B420BA0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1" w:tplc="8460C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83E2ED1"/>
    <w:multiLevelType w:val="hybridMultilevel"/>
    <w:tmpl w:val="6F78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C6BBD"/>
    <w:multiLevelType w:val="hybridMultilevel"/>
    <w:tmpl w:val="07DC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9"/>
  </w:num>
  <w:num w:numId="5">
    <w:abstractNumId w:val="2"/>
  </w:num>
  <w:num w:numId="6">
    <w:abstractNumId w:val="26"/>
  </w:num>
  <w:num w:numId="7">
    <w:abstractNumId w:val="17"/>
  </w:num>
  <w:num w:numId="8">
    <w:abstractNumId w:val="38"/>
  </w:num>
  <w:num w:numId="9">
    <w:abstractNumId w:val="27"/>
  </w:num>
  <w:num w:numId="10">
    <w:abstractNumId w:val="18"/>
  </w:num>
  <w:num w:numId="11">
    <w:abstractNumId w:val="14"/>
  </w:num>
  <w:num w:numId="12">
    <w:abstractNumId w:val="42"/>
  </w:num>
  <w:num w:numId="13">
    <w:abstractNumId w:val="31"/>
  </w:num>
  <w:num w:numId="14">
    <w:abstractNumId w:val="36"/>
  </w:num>
  <w:num w:numId="15">
    <w:abstractNumId w:val="3"/>
  </w:num>
  <w:num w:numId="16">
    <w:abstractNumId w:val="29"/>
  </w:num>
  <w:num w:numId="17">
    <w:abstractNumId w:val="15"/>
  </w:num>
  <w:num w:numId="18">
    <w:abstractNumId w:val="8"/>
  </w:num>
  <w:num w:numId="19">
    <w:abstractNumId w:val="6"/>
  </w:num>
  <w:num w:numId="20">
    <w:abstractNumId w:val="25"/>
  </w:num>
  <w:num w:numId="21">
    <w:abstractNumId w:val="39"/>
  </w:num>
  <w:num w:numId="22">
    <w:abstractNumId w:val="35"/>
  </w:num>
  <w:num w:numId="23">
    <w:abstractNumId w:val="3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37"/>
  </w:num>
  <w:num w:numId="31">
    <w:abstractNumId w:val="5"/>
  </w:num>
  <w:num w:numId="32">
    <w:abstractNumId w:val="40"/>
  </w:num>
  <w:num w:numId="33">
    <w:abstractNumId w:val="33"/>
  </w:num>
  <w:num w:numId="34">
    <w:abstractNumId w:val="1"/>
  </w:num>
  <w:num w:numId="35">
    <w:abstractNumId w:val="46"/>
  </w:num>
  <w:num w:numId="36">
    <w:abstractNumId w:val="32"/>
  </w:num>
  <w:num w:numId="37">
    <w:abstractNumId w:val="11"/>
  </w:num>
  <w:num w:numId="38">
    <w:abstractNumId w:val="19"/>
  </w:num>
  <w:num w:numId="39">
    <w:abstractNumId w:val="10"/>
  </w:num>
  <w:num w:numId="40">
    <w:abstractNumId w:val="28"/>
  </w:num>
  <w:num w:numId="41">
    <w:abstractNumId w:val="4"/>
  </w:num>
  <w:num w:numId="42">
    <w:abstractNumId w:val="23"/>
  </w:num>
  <w:num w:numId="43">
    <w:abstractNumId w:val="0"/>
  </w:num>
  <w:num w:numId="44">
    <w:abstractNumId w:val="13"/>
  </w:num>
  <w:num w:numId="45">
    <w:abstractNumId w:val="12"/>
  </w:num>
  <w:num w:numId="46">
    <w:abstractNumId w:val="30"/>
  </w:num>
  <w:num w:numId="47">
    <w:abstractNumId w:val="7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EF2"/>
    <w:rsid w:val="000044A6"/>
    <w:rsid w:val="00033672"/>
    <w:rsid w:val="00040B29"/>
    <w:rsid w:val="00050E59"/>
    <w:rsid w:val="000A4383"/>
    <w:rsid w:val="000B0C3E"/>
    <w:rsid w:val="000B3392"/>
    <w:rsid w:val="000C715A"/>
    <w:rsid w:val="000F21FB"/>
    <w:rsid w:val="00110CD6"/>
    <w:rsid w:val="00142186"/>
    <w:rsid w:val="001A6D7E"/>
    <w:rsid w:val="001B7BB9"/>
    <w:rsid w:val="00291624"/>
    <w:rsid w:val="00294450"/>
    <w:rsid w:val="002A0E1E"/>
    <w:rsid w:val="002A2443"/>
    <w:rsid w:val="002C38C4"/>
    <w:rsid w:val="00390CBB"/>
    <w:rsid w:val="003E197B"/>
    <w:rsid w:val="004247C9"/>
    <w:rsid w:val="00450386"/>
    <w:rsid w:val="004860A3"/>
    <w:rsid w:val="004B2F25"/>
    <w:rsid w:val="005040FD"/>
    <w:rsid w:val="00542E6C"/>
    <w:rsid w:val="005B1FC5"/>
    <w:rsid w:val="005B5E10"/>
    <w:rsid w:val="005C4FDD"/>
    <w:rsid w:val="00665C7D"/>
    <w:rsid w:val="00670919"/>
    <w:rsid w:val="00692655"/>
    <w:rsid w:val="00694F1D"/>
    <w:rsid w:val="00697924"/>
    <w:rsid w:val="006C7778"/>
    <w:rsid w:val="0074239C"/>
    <w:rsid w:val="00743CA5"/>
    <w:rsid w:val="00782EF2"/>
    <w:rsid w:val="007B6D26"/>
    <w:rsid w:val="007C7241"/>
    <w:rsid w:val="0081285B"/>
    <w:rsid w:val="008175C5"/>
    <w:rsid w:val="008C7B29"/>
    <w:rsid w:val="008D20C7"/>
    <w:rsid w:val="00906C0C"/>
    <w:rsid w:val="00914F20"/>
    <w:rsid w:val="00975C46"/>
    <w:rsid w:val="009E3D6D"/>
    <w:rsid w:val="00A16299"/>
    <w:rsid w:val="00AA407B"/>
    <w:rsid w:val="00AC1010"/>
    <w:rsid w:val="00B1181E"/>
    <w:rsid w:val="00B63F99"/>
    <w:rsid w:val="00B709FF"/>
    <w:rsid w:val="00B85E50"/>
    <w:rsid w:val="00B97437"/>
    <w:rsid w:val="00BA7ECA"/>
    <w:rsid w:val="00BF485A"/>
    <w:rsid w:val="00C32418"/>
    <w:rsid w:val="00C54AAE"/>
    <w:rsid w:val="00C75A58"/>
    <w:rsid w:val="00CB3201"/>
    <w:rsid w:val="00CF4649"/>
    <w:rsid w:val="00D254BC"/>
    <w:rsid w:val="00D36771"/>
    <w:rsid w:val="00D44123"/>
    <w:rsid w:val="00D56A86"/>
    <w:rsid w:val="00D63A04"/>
    <w:rsid w:val="00D7366C"/>
    <w:rsid w:val="00D76140"/>
    <w:rsid w:val="00D7693E"/>
    <w:rsid w:val="00DD1A47"/>
    <w:rsid w:val="00DF1980"/>
    <w:rsid w:val="00E07FF2"/>
    <w:rsid w:val="00E55D95"/>
    <w:rsid w:val="00F45998"/>
    <w:rsid w:val="00F546DB"/>
    <w:rsid w:val="00F77CAD"/>
    <w:rsid w:val="00F90660"/>
    <w:rsid w:val="00FB197D"/>
    <w:rsid w:val="00FB695F"/>
    <w:rsid w:val="00FE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C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4B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54B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54B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54B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7BB9"/>
    <w:pPr>
      <w:spacing w:before="240" w:after="60" w:line="240" w:lineRule="auto"/>
      <w:outlineLvl w:val="7"/>
    </w:pPr>
    <w:rPr>
      <w:rFonts w:ascii="Tw Cen MT" w:eastAsia="Times New Roman" w:hAnsi="Tw Cen MT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54B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254BC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254B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254B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B7BB9"/>
    <w:rPr>
      <w:rFonts w:ascii="Tw Cen MT" w:hAnsi="Tw Cen MT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D254B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254BC"/>
    <w:pPr>
      <w:ind w:left="720"/>
      <w:contextualSpacing/>
    </w:pPr>
    <w:rPr>
      <w:lang w:val="en-US"/>
    </w:rPr>
  </w:style>
  <w:style w:type="character" w:customStyle="1" w:styleId="Text05">
    <w:name w:val="Text_05 Знак"/>
    <w:link w:val="Text050"/>
    <w:uiPriority w:val="99"/>
    <w:locked/>
    <w:rsid w:val="00D254BC"/>
    <w:rPr>
      <w:color w:val="000000"/>
    </w:rPr>
  </w:style>
  <w:style w:type="paragraph" w:customStyle="1" w:styleId="Text050">
    <w:name w:val="Text_05"/>
    <w:basedOn w:val="Heading5"/>
    <w:link w:val="Text05"/>
    <w:uiPriority w:val="99"/>
    <w:rsid w:val="00D254BC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</w:pPr>
    <w:rPr>
      <w:rFonts w:ascii="Calibri" w:eastAsia="Calibri" w:hAnsi="Calibri"/>
      <w:color w:val="000000"/>
      <w:sz w:val="20"/>
      <w:szCs w:val="20"/>
      <w:lang w:eastAsia="ru-RU"/>
    </w:rPr>
  </w:style>
  <w:style w:type="paragraph" w:customStyle="1" w:styleId="Text06">
    <w:name w:val="Text_06"/>
    <w:basedOn w:val="Heading6"/>
    <w:uiPriority w:val="99"/>
    <w:rsid w:val="00D254BC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jc w:val="both"/>
    </w:pPr>
    <w:rPr>
      <w:rFonts w:ascii="Times New Roman" w:hAnsi="Times New Roman"/>
      <w:i w:val="0"/>
      <w:iCs w:val="0"/>
      <w:color w:val="0000FF"/>
      <w:sz w:val="20"/>
      <w:szCs w:val="20"/>
      <w:lang w:eastAsia="ru-RU"/>
    </w:rPr>
  </w:style>
  <w:style w:type="paragraph" w:customStyle="1" w:styleId="Text07">
    <w:name w:val="Text_07"/>
    <w:basedOn w:val="Heading7"/>
    <w:uiPriority w:val="99"/>
    <w:rsid w:val="00D254BC"/>
    <w:pPr>
      <w:keepNext w:val="0"/>
      <w:keepLines w:val="0"/>
      <w:spacing w:before="60" w:after="40" w:line="240" w:lineRule="exact"/>
      <w:ind w:left="340" w:right="113" w:hanging="170"/>
      <w:contextualSpacing/>
      <w:jc w:val="both"/>
    </w:pPr>
    <w:rPr>
      <w:rFonts w:ascii="Times New Roman" w:hAnsi="Times New Roman"/>
      <w:bCs/>
      <w:i w:val="0"/>
      <w:color w:val="000080"/>
      <w:sz w:val="20"/>
      <w:szCs w:val="20"/>
      <w:lang w:eastAsia="ru-RU"/>
    </w:rPr>
  </w:style>
  <w:style w:type="paragraph" w:customStyle="1" w:styleId="Title04">
    <w:name w:val="Title_04"/>
    <w:basedOn w:val="Heading4"/>
    <w:uiPriority w:val="99"/>
    <w:rsid w:val="00D254BC"/>
    <w:pPr>
      <w:keepNext w:val="0"/>
      <w:keepLines w:val="0"/>
      <w:widowControl w:val="0"/>
      <w:overflowPunct w:val="0"/>
      <w:autoSpaceDE w:val="0"/>
      <w:autoSpaceDN w:val="0"/>
      <w:adjustRightInd w:val="0"/>
      <w:spacing w:before="120" w:after="40" w:line="240" w:lineRule="exact"/>
    </w:pPr>
    <w:rPr>
      <w:rFonts w:ascii="Times New Roman" w:hAnsi="Times New Roman"/>
      <w:bCs w:val="0"/>
      <w:i w:val="0"/>
      <w:iCs w:val="0"/>
      <w:smallCaps/>
      <w:color w:val="800000"/>
      <w:sz w:val="24"/>
      <w:szCs w:val="20"/>
      <w:lang w:eastAsia="ru-RU"/>
    </w:rPr>
  </w:style>
  <w:style w:type="paragraph" w:styleId="PlainText">
    <w:name w:val="Plain Text"/>
    <w:aliases w:val="Знак1,Знак Знак,Знак"/>
    <w:basedOn w:val="Normal"/>
    <w:link w:val="PlainTextChar"/>
    <w:uiPriority w:val="99"/>
    <w:rsid w:val="00D254BC"/>
    <w:pPr>
      <w:spacing w:after="0" w:line="240" w:lineRule="auto"/>
    </w:pPr>
    <w:rPr>
      <w:rFonts w:ascii="Consolas" w:hAnsi="Consolas"/>
      <w:sz w:val="21"/>
      <w:szCs w:val="20"/>
    </w:rPr>
  </w:style>
  <w:style w:type="character" w:customStyle="1" w:styleId="PlainTextChar">
    <w:name w:val="Plain Text Char"/>
    <w:aliases w:val="Знак1 Char,Знак Знак Char,Знак Char"/>
    <w:basedOn w:val="DefaultParagraphFont"/>
    <w:link w:val="PlainText"/>
    <w:uiPriority w:val="99"/>
    <w:locked/>
    <w:rsid w:val="00D254BC"/>
    <w:rPr>
      <w:rFonts w:ascii="Consolas" w:eastAsia="Times New Roman" w:hAnsi="Consolas" w:cs="Times New Roman"/>
      <w:sz w:val="20"/>
      <w:szCs w:val="20"/>
    </w:rPr>
  </w:style>
  <w:style w:type="character" w:customStyle="1" w:styleId="72">
    <w:name w:val="Заголовок №7 (2)_"/>
    <w:link w:val="721"/>
    <w:uiPriority w:val="99"/>
    <w:locked/>
    <w:rsid w:val="00D254BC"/>
    <w:rPr>
      <w:b/>
      <w:sz w:val="26"/>
      <w:shd w:val="clear" w:color="auto" w:fill="FFFFFF"/>
    </w:rPr>
  </w:style>
  <w:style w:type="character" w:customStyle="1" w:styleId="722">
    <w:name w:val="Заголовок №7 (2)2"/>
    <w:uiPriority w:val="99"/>
    <w:rsid w:val="00D254BC"/>
    <w:rPr>
      <w:b/>
      <w:sz w:val="26"/>
      <w:shd w:val="clear" w:color="auto" w:fill="FFFFFF"/>
    </w:rPr>
  </w:style>
  <w:style w:type="paragraph" w:customStyle="1" w:styleId="721">
    <w:name w:val="Заголовок №7 (2)1"/>
    <w:basedOn w:val="Normal"/>
    <w:link w:val="72"/>
    <w:uiPriority w:val="99"/>
    <w:rsid w:val="00D254BC"/>
    <w:pPr>
      <w:widowControl w:val="0"/>
      <w:shd w:val="clear" w:color="auto" w:fill="FFFFFF"/>
      <w:spacing w:before="240" w:after="120" w:line="240" w:lineRule="atLeast"/>
      <w:jc w:val="center"/>
      <w:outlineLvl w:val="6"/>
    </w:pPr>
    <w:rPr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6926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2655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110C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11</Pages>
  <Words>2182</Words>
  <Characters>12441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Даша и Ира</cp:lastModifiedBy>
  <cp:revision>5</cp:revision>
  <dcterms:created xsi:type="dcterms:W3CDTF">2020-05-20T13:40:00Z</dcterms:created>
  <dcterms:modified xsi:type="dcterms:W3CDTF">2021-05-14T10:57:00Z</dcterms:modified>
</cp:coreProperties>
</file>