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В.Ф.Войно-Ясенецкого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>Кафедра судебной медицины ИПО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9D65C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9D65CC">
        <w:rPr>
          <w:rFonts w:ascii="Times New Roman" w:eastAsia="Calibri" w:hAnsi="Times New Roman" w:cs="Times New Roman"/>
          <w:sz w:val="28"/>
          <w:szCs w:val="28"/>
        </w:rPr>
        <w:t>афедрой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0F7462" w:rsidRPr="009D65CC">
        <w:rPr>
          <w:rFonts w:ascii="Times New Roman" w:eastAsia="Calibri" w:hAnsi="Times New Roman" w:cs="Times New Roman"/>
          <w:sz w:val="28"/>
          <w:szCs w:val="28"/>
        </w:rPr>
        <w:t>дмн</w:t>
      </w:r>
      <w:proofErr w:type="spellEnd"/>
      <w:r w:rsidR="000F7462">
        <w:rPr>
          <w:rFonts w:ascii="Times New Roman" w:eastAsia="Calibri" w:hAnsi="Times New Roman" w:cs="Times New Roman"/>
          <w:sz w:val="28"/>
          <w:szCs w:val="28"/>
        </w:rPr>
        <w:t>, п</w:t>
      </w: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рофессор </w:t>
      </w: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Алябьев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 Ф. В.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Руководитель ординатуры: </w:t>
      </w:r>
      <w:proofErr w:type="spellStart"/>
      <w:r w:rsidR="000F7462" w:rsidRPr="009D65CC">
        <w:rPr>
          <w:rFonts w:ascii="Times New Roman" w:eastAsia="Calibri" w:hAnsi="Times New Roman" w:cs="Times New Roman"/>
          <w:sz w:val="28"/>
          <w:szCs w:val="28"/>
        </w:rPr>
        <w:t>дмн</w:t>
      </w:r>
      <w:proofErr w:type="spellEnd"/>
      <w:r w:rsidR="000F7462">
        <w:rPr>
          <w:rFonts w:ascii="Times New Roman" w:eastAsia="Calibri" w:hAnsi="Times New Roman" w:cs="Times New Roman"/>
          <w:sz w:val="28"/>
          <w:szCs w:val="28"/>
        </w:rPr>
        <w:t>, п</w:t>
      </w: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рофессор </w:t>
      </w: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Алябьев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 Ф. В.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>РЕФЕРАТ на тему:</w:t>
      </w:r>
    </w:p>
    <w:p w:rsidR="009D65CC" w:rsidRPr="009D65CC" w:rsidRDefault="00EF01C0" w:rsidP="00EF01C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1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Судебно-медицинская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экспертиза автомобильной травмы</w:t>
      </w:r>
    </w:p>
    <w:p w:rsidR="009D65CC" w:rsidRPr="009D65CC" w:rsidRDefault="009D65CC" w:rsidP="009D65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Выполнила: Ординатор </w:t>
      </w:r>
      <w:r w:rsidR="000F7462">
        <w:rPr>
          <w:rFonts w:ascii="Times New Roman" w:eastAsia="Calibri" w:hAnsi="Times New Roman" w:cs="Times New Roman"/>
          <w:sz w:val="28"/>
          <w:szCs w:val="28"/>
        </w:rPr>
        <w:t>2</w:t>
      </w: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 года обучения </w:t>
      </w:r>
    </w:p>
    <w:p w:rsidR="009D65CC" w:rsidRPr="009D65CC" w:rsidRDefault="009D65CC" w:rsidP="009D65C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>Сухарева К.В.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0F7462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Красноярск, 2023</w:t>
      </w:r>
      <w:r w:rsidR="009D65CC" w:rsidRPr="009D65CC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D65CC" w:rsidRDefault="009D65CC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C0" w:rsidRDefault="00EF01C0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C0" w:rsidRDefault="00EF01C0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C0" w:rsidRPr="00EF01C0" w:rsidRDefault="00EF01C0" w:rsidP="00EF01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31.05.2001 г. № 73-ФЗ «О государственной судебно-экспертной деятельности в Российской Федерации» под судебной экспертизой понимается процессуальное действие, состоящее из проведения исследований и дачи заключения экспертом по вопросам, разрешение которых требует специальных знаний в области науки, техники, искусства или ремесла и которые поставлены перед экспертом судом, судьей, органом дознания, лицом, производящим дознание, следователем, в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обстоятельств, подлежащих доказыванию по конкретному делу.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Судебно-медицинская экспертиза является разновидностью судебной экспертизы.  Согласно статье 62 Федерального закона от 21.11.2011 г. № 323-ФЗ «Об основах охраны здоровья граждан в Российской Федерации» судебно-медицинская экспертиза  проводится в целях установления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о государственной судебно-экспертной деятельности. Порядок проведения судебно-медицинской экспертизы установлен приказом Министерства здравоохранения и социального развития Российской Федерации от 12.05.2010 г. № 346н «Об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Федерации».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25 Федерального закона от 31 мая 2001 г. № 73-ФЗ «О государственной судебно-экспертной деятельности в Российской Федерации» гласит, что 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его.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1 ст. 55 ГПК, ч. 2 ст. 64 АПК, п. 3 ч. 2 ст. 74 УПК, ч. 2 ст. 26.2 КоАП заключение эксперта является доказательством по делу.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заключение эксперта по результатам проведения судебной экспертизы имеет важное 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доказательственное значение для конкретного дела, особенно по делам о дорожно-транспортных происшествиях.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numPr>
          <w:ilvl w:val="2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травма понятие и виды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травма является наиболее часто встречающейся (около 75%) разновидностью транспортной травмы, под которой в свою очередь понимается комплекс повреждений, причиненных частями движущихся транспортных средств либо возникающих в результате падения из движущегося транспортного средства.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литературе предлагается несколько определений «автомобильной травмы», например: А. Р.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Деньковский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П. Щеголев предлагают следующее определение: «Под автомобильной травмой следует понимать телесные повреждения, причиненные наружными или внутренними частями движущейся автомашины, а также повреждения, возникшие при падении из движущейся машины».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удачным на наш взгляд является определение, предложенное В.Л. Поповым и Ш.Л. Мусаевым: «автомобильная травма – это совокупность повреждений, возникающих у водителей, пассажиров и пешеходов в результате автотранспортного происшествия»1.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травма – один из немногих видов травматизма, при котором встречается большое количество самых разнообразных повреждений во всех областях тела, и разобраться в их обилии совершенно не возможно без четкой классификации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стоит отметить, авторы предлагают различные классификации автомобильной травмы, наиболее полная классификация автомобильной травмы по признаку условий ее возникновения предложена совместно 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Солохиным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Матышевым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Сафроновым и С.И.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Христофоровым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Вышеуказанные авторы выделяют следующие виды автомобильной травмы:</w:t>
      </w:r>
    </w:p>
    <w:p w:rsidR="00EF01C0" w:rsidRPr="00EF01C0" w:rsidRDefault="00EF01C0" w:rsidP="00EF01C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 от столкновения движущегося автомобиля с человеком (пешеходом, велосипедистом, мотоциклистом);</w:t>
      </w:r>
    </w:p>
    <w:p w:rsidR="00EF01C0" w:rsidRPr="00EF01C0" w:rsidRDefault="00EF01C0" w:rsidP="00EF01C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 при выпадении из движущегося автомобиля (пассажира, водителя);</w:t>
      </w:r>
    </w:p>
    <w:p w:rsidR="00EF01C0" w:rsidRPr="00EF01C0" w:rsidRDefault="00EF01C0" w:rsidP="00EF01C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 от переезда тела колесами автомобиля (пешехода);</w:t>
      </w:r>
    </w:p>
    <w:p w:rsidR="00EF01C0" w:rsidRPr="00EF01C0" w:rsidRDefault="00EF01C0" w:rsidP="00EF01C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 в кабине автомобиля (пассажира, водителя);</w:t>
      </w:r>
    </w:p>
    <w:p w:rsidR="00EF01C0" w:rsidRPr="00EF01C0" w:rsidRDefault="00EF01C0" w:rsidP="00EF01C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 в результате сдавления тела между частями автомобиля и другими предметами или преградами (пешехода, пассажира, водителя);</w:t>
      </w:r>
    </w:p>
    <w:p w:rsidR="00EF01C0" w:rsidRPr="00EF01C0" w:rsidRDefault="00EF01C0" w:rsidP="00EF01C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 виды автомобильной травмы: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травма от столкновения движущегося автомобиля с пешеходом с последующим его переездом колесом;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травма при выпадении пассажира или водителя из движущегося автомобиля с последующим переездом их тела колесом;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травма водителя или пассажира в кабине автомобиля с последующим выпадением из машины и переездом колесом;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травма при выпадении водителя или пассажира из автомобиля с последующим сдавлением их тела частями перевернувшегося автомобиля;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прочие случаи3.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Солохин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монографии «Судебно-медицинская экспертиза в случаях автомобильной травмы» предлагает следующее деление повреждений, встречающихся при отдельных видах автомобильной травмы:</w:t>
      </w:r>
    </w:p>
    <w:p w:rsidR="00EF01C0" w:rsidRPr="00EF01C0" w:rsidRDefault="00EF01C0" w:rsidP="00EF01C0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повреждения, специфические для конкретного вида автомобильной травмы;</w:t>
      </w:r>
    </w:p>
    <w:p w:rsidR="00EF01C0" w:rsidRPr="00EF01C0" w:rsidRDefault="00EF01C0" w:rsidP="00EF01C0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повреждения, характерные для автомобильной травмы;</w:t>
      </w:r>
    </w:p>
    <w:p w:rsidR="00EF01C0" w:rsidRPr="00EF01C0" w:rsidRDefault="00EF01C0" w:rsidP="00EF01C0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повреждения, не характерные для автомобильной травмы.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специфическим относятся так называемые контактные повреждения, отражающие форму, рисунок, а иногда и размеры определенных деталей и 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частей автомобиля, соприкасающихся с телом пострадавшего в момент происшествия. Эти повреждения позволяют сопоставлять их с предметом, которым они нанесены, для установления их сходства. Специфичность повреждений состоит в том, что они возникают и имеют место только при данном определенном виде автомобильной травмы и не встречаются при других как автомобильных, так и не автомобильных травмах.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повреждение может быть отнесено только в том случае, если факт автомобильной катастрофы с очевидностью вытекает из обстоятельств дела, когда механизм его образования соответствует механизму данного вида автомобильной травмы и когда оно встречается в совокупности с другими специфическими или характерными повреждениями. К нехарактерным от носятся все остальные повреждения, не подпадающие под, признаки, описанные выше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автомобильной травмы свойственны 4 механизма образования повреждений:</w:t>
      </w:r>
    </w:p>
    <w:p w:rsidR="00EF01C0" w:rsidRPr="00EF01C0" w:rsidRDefault="00EF01C0" w:rsidP="00EF01C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в результате удара частями автомобиля, о части автомобиля, о грунт или покрытие дороги;</w:t>
      </w:r>
    </w:p>
    <w:p w:rsidR="00EF01C0" w:rsidRPr="00EF01C0" w:rsidRDefault="00EF01C0" w:rsidP="00EF01C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вследствие общего сотрясения тела вызванного одним из перечисленных ударов;</w:t>
      </w:r>
    </w:p>
    <w:p w:rsidR="00EF01C0" w:rsidRPr="00EF01C0" w:rsidRDefault="00EF01C0" w:rsidP="00EF01C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от сдавления тела между колесом автомобиля и покрытием дороги, между частями автомобиля и другими неподвижными предметами или между частями автомобиля и другими транспортными средствами;</w:t>
      </w:r>
    </w:p>
    <w:p w:rsidR="00EF01C0" w:rsidRPr="00EF01C0" w:rsidRDefault="00EF01C0" w:rsidP="00EF01C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в результате трения тела об автомобиль, о покрытие дороги при его волочении частями автомобиля или при скольжении тела по грунту.</w:t>
      </w:r>
      <w:proofErr w:type="gramEnd"/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отдельных видах автомобильной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сочетания механизмов образования повреждений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разными, поэтому имеет смысл рассмотреть виды автомобильных травм более подробно.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numPr>
          <w:ilvl w:val="0"/>
          <w:numId w:val="6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Повреждения от столкновения человека с движущимся автомобилем.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три варианта столкновения: с передней (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фронтальное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боковой и задней поверхностью автомобиля (встречается достаточно редко).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повреждений происходит, как и в других видах автомобильной травмы, в несколько последовательных этапов, также называемых фазами, которые в свою очередь отличаются разным механизмом травматического воздействия (механизмом повреждения):</w:t>
      </w:r>
    </w:p>
    <w:p w:rsidR="00EF01C0" w:rsidRPr="00EF01C0" w:rsidRDefault="00EF01C0" w:rsidP="00EF01C0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контакт с автомобилем, механизм повреждения – удар;</w:t>
      </w:r>
    </w:p>
    <w:p w:rsidR="00EF01C0" w:rsidRPr="00EF01C0" w:rsidRDefault="00EF01C0" w:rsidP="00EF01C0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(забрасывание) тела на автомобиль, механизм повреждения – удар;</w:t>
      </w:r>
    </w:p>
    <w:p w:rsidR="00EF01C0" w:rsidRPr="00EF01C0" w:rsidRDefault="00EF01C0" w:rsidP="00EF01C0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тела на грунт, механизм повреждения – удар;</w:t>
      </w:r>
    </w:p>
    <w:p w:rsidR="00EF01C0" w:rsidRPr="00EF01C0" w:rsidRDefault="00EF01C0" w:rsidP="00EF01C0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скольжение тела по грунту, механизм повреждения – трение.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иметь в виду, что в некоторых случаях вторая фаза (падение на автомобиль) может отсутствовать, что обуславливается конструктивными особенностями и скоростью автомобиля, а также характера столкновения. При данном виде автомобильной травмы повреждения возникают преимущественно от тупого воздействия и локализуются в разных частях тела на разных его поверхностях.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первичного удара автомобилем образуются самые разнообразные повреждения: ссадины, кровоподтеки, ушибленные и ушиблено-рваные раны, переломы, разрывы и отрыва внутренних органов.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Локализация и объем полученных повреждений зависит от следующих факторов:</w:t>
      </w:r>
    </w:p>
    <w:p w:rsidR="00EF01C0" w:rsidRPr="00EF01C0" w:rsidRDefault="00EF01C0" w:rsidP="00EF01C0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массы и скорости автомобиля зависит объем повреждений;</w:t>
      </w:r>
    </w:p>
    <w:p w:rsidR="00EF01C0" w:rsidRPr="00EF01C0" w:rsidRDefault="00EF01C0" w:rsidP="00EF01C0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высоты расположения ударяющих частей автомобиля зависит локализация повреждений.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повреждения могут отражать форму и размеры поверхности ударяющих частей автомобиля (дугообразные или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полукольцевидные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кровоподтеки от фар; полосовидные, параллельные ссадины от ребер передней облицовки капота  и т.д.). Для повреждений, причиненных передним бампером автомобиля, получил распространение специальный термин «бампер-перелом». Для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бампер-перелома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поперечные или поперечно-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оскольчатые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переломы костей бедра или голени, в зависимости от высоты расположения бампера. 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удар относительно плоской и широкой ударяющей поверхностью автомобиля (например, автобуса) сопровождается образованием повреждений одновременно на нескольких частях тела. Локализация и характер таких повреждений во многом будут зависеть от положения тела и рельефа той его поверхности, которая в момент удара обращена к автомашине. Сильный первичный удар может привести к общему сотрясению тела, последствиями которого могут быть кровоизлияния в прикорневую зону легких  и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парааортальную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клетчатку, под эпикард у основания сердца в связочный аппарат печени, в область ворот селезенки и почек, в брыжейку, также полный или частичный отрыв внутренних органов5.  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фронтального столкновения с легковым автомобилем после первично удара тело забрасывается на капот, что обычно приводит к образованию повреждений головы и грудной клетки, при этом, данные повреждения менее значительны, чем повреждения от первичного удара. Осколками лобового стекла могут причиняться царапины и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поверхностные рваные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раны на открытых частях тела (лице, кистях).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падении тела на грунт (дорожное покрытие) характер повреждений обуславливается, сочетанием двух механизмов травматического воздействия – удара и трения, а также широкой и неровной 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поверхностью грунта (дорожного покрытия). При этом чаще всего, повреждения локализуются на голове и конечностях. Особенностями повреждений при падении тела на грунт являются большая площадь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осаднений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множественных параллельных друг другу царапин или поверхностных ран. Аналогичные повреждения образуются на локтях, коленях, большой и малой возвышенностях ладони. 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 конечностей отличаются непрямым характером: переломы лучевой кости в типичном месте, хирургической шейки плечевой и бедренной костей, вывихи головки этих костей и т.д. Переломы костей черепа у пешеходов в основном носят закрытый характер и чаще бывают комбинированными — повреждения свода и основания черепа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numPr>
          <w:ilvl w:val="0"/>
          <w:numId w:val="9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от переезда колесом движущегося автомобиля.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как самостоятельный вид автомобильной травмы встречается редко и исключительно в случаях, когда пострадавший перед переездом находится в горизонтальном положении на дороге. Значительно чаще переезды случаются в сочетании с другими видами автомобильной травмы, здесь имеют место быть так называемые комбинированные виды автомобильной травмы. Переезд может быть полным (колесо автомобиля полностью перекатывается через тело жертвы) и неполным (колесо въезжает и останавливается в определенной точке на теле жертвы).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данном виде автомобильной травмы повреждения располагаются на ограниченном участке тела и образуются посредством сложного механизма возникновения, представляющим собой сочетание сдавления, растяжения, трения и удара. Переезд тела колесом движущегося автомобиля состоит из пяти последовательных этапов (фаз), с различными механизмами повреждения:</w:t>
      </w:r>
    </w:p>
    <w:p w:rsidR="00EF01C0" w:rsidRPr="00EF01C0" w:rsidRDefault="00EF01C0" w:rsidP="00EF01C0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контакт с колесом, механизм повреждения – удар;</w:t>
      </w:r>
    </w:p>
    <w:p w:rsidR="00EF01C0" w:rsidRPr="00EF01C0" w:rsidRDefault="00EF01C0" w:rsidP="00EF01C0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Поступательное смещение тела в направлении движения автомобиля, механизм повреждения – трение;</w:t>
      </w:r>
    </w:p>
    <w:p w:rsidR="00EF01C0" w:rsidRPr="00EF01C0" w:rsidRDefault="00EF01C0" w:rsidP="00EF01C0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 колеса на тело, механизм повреждения – трение и растяжение;</w:t>
      </w:r>
    </w:p>
    <w:p w:rsidR="00EF01C0" w:rsidRPr="00EF01C0" w:rsidRDefault="00EF01C0" w:rsidP="00EF01C0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Перекатывание колеса через тело, механизм повреждения -  сдавление и растяжение;</w:t>
      </w:r>
    </w:p>
    <w:p w:rsidR="00EF01C0" w:rsidRPr="00EF01C0" w:rsidRDefault="00EF01C0" w:rsidP="00EF01C0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Волочение  тела, механизм повреждения – трение.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будут рассмотрены признаки повреждений, характерные для вышеуказанных механизмов повреждения.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Трение о колесо при въезде и перекатывание колеса, а также трение о грунт (дорожное покрытие) сопровождаются образованием широких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осаднений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специфичным для действия колеса является отображение рисунка протектора в виде ссадин и внутрикожных кровоизлияний,  а также образование на одежде загрязнений.</w:t>
      </w:r>
      <w:proofErr w:type="gramEnd"/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Растяжение приводит к разрывам и отслоениям поверхностных слоев мягких тканей: надрывам и отрывам ушных раковин, закрытой отслойки кожи от подкожной жировой клетчатки, рваным и лоскутным ранам, иногда до полного скальпирования черепа или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скелетирования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конечности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Сдавление приводит к деформации уплощения, которая хорошо выражается при перекатывании через голову, грудную клетку и таз. При этом объем повреждений от сдавления находится в прямой зависимости от массы автомобиля. При сдавлении образуются многооскольчатые переломы черепа с наличием по месту приложения силы двух очагов мелкооскольчатых переломов, соединенных несколькими меридиональными трещинами; двусторонние двойные и тройные, прямые (по месту приложения силы) и непрямые переломы бедер,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двойные двусторонние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вертикальные переломы тазового кольца с разрывами лонного и крестцово-подвздошного сочленений и др. Характерными повреждениями внутренних органов  являются полное или частичное раздавление, размозжение, отрывы сердца у его основания, отрывы кишечника о брыжейки, разрывы ножки почки и селезенки, иногда 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происходит разделение печени на две неравные части в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придавливания ее к позвоночнику.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стоит отметить, что при перекатывании колес легкового автомобиля, движущегося с небольшой скоростью, через грудную клетку или таз, повреждения внутренних органов и костей может не произойти.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Сдавление может приводить к повреждениям за пределами зоны контакта колеса с телом: при перекатывании колес через голову – к разрывам твердой мозговой оболочки и выдавливанию мозгового вещества через естественные отверстья; через живот – к надрывам поверхностных слоев кожи над остями подвздошных костей; через живот и таз – к разрывам промежности с выпадением внутренних органов наружу или их перемещением в мошонку8.</w:t>
      </w:r>
      <w:proofErr w:type="gramEnd"/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numPr>
          <w:ilvl w:val="0"/>
          <w:numId w:val="11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от выпадения из движущего автомобиля.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автомобильной травмы происходит при резком неожиданном торможении или быстром начале движения и крутых поворотах.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от выпадения из движущегося автомобиля возникают в три этапа (фазы), со свойственным, для каждого этапа, механизмом повреждения:</w:t>
      </w:r>
    </w:p>
    <w:p w:rsidR="00EF01C0" w:rsidRPr="00EF01C0" w:rsidRDefault="00EF01C0" w:rsidP="00EF01C0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контакт падающего тела с частями автомобиля, механизм повреждения – удар;</w:t>
      </w:r>
    </w:p>
    <w:p w:rsidR="00EF01C0" w:rsidRPr="00EF01C0" w:rsidRDefault="00EF01C0" w:rsidP="00EF01C0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на грунт, механизм повреждения – удар;</w:t>
      </w:r>
    </w:p>
    <w:p w:rsidR="00EF01C0" w:rsidRPr="00EF01C0" w:rsidRDefault="00EF01C0" w:rsidP="00EF01C0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скольжение по грунту, механизм повреждения – трение.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Выпадение пассажира из кузова грузового автомобиля (что бывает наиболее часто) вперед через кабину наблюдается в момент резкого торможения. Тело по инерции продолжает двигаться вперед и наталкивается на заднюю часть кабины. Нижние конечности и область таза (в зависимости от высоты кабины) задерживаются, а туловище продолжает движение вперед. За счет продолжающегося сгибания тела вперед нижние конечности 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приподнимаются над полом кузова, несколько выпрямляются, а голова и туловище наклоняются вниз. В результате пассажир пролетает над кабиной автомобиля в направлении движения. Человек, достигая покрытия дороги, ударяется головой, тело его опрокидывается, а повреждения возникают на задней, передней или боковых поверхностях туловища и конечностей.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три этапа в образовании повреждений наблюдаются при выпадении пассажира через задний и боковой борт автомобиля с той лишь разницей, что при опрокидывании тела через голову происходит соударение с покрытием дороги передней поверхностью груди и живота.</w:t>
      </w:r>
      <w:proofErr w:type="gramEnd"/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повреждений у лиц, выпадающих из кузова или кабины автомобиля, существенно определяется не только высотой, но и скоростью движения транспорта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вариантов падения тела из движущегося автомобиля механизм повреждений может быть различным. При ударе головой возникают повреждения костей черепа и позвоночника, головного мозга и других внутренних органов от общего сотрясения тела. При соударении ногами наиболее типичными являются повреждения костей стоп и переломы костей голени или бедер и черепа. Травмируются головной мозг и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органы вследствие сотрясения тела. При соударении ягодичной областью формируются переломы костей таза, позвоночника, черепа, повреждаются также головной мозг и внутренние органы.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ударе туловищем возникают переломы ребер, позвоночника, верхних конечностей, иногда черепа, а также повреждения внутренних органов.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Повреждения мягких тканей проявляются в виде ссадин, кровоподтеков и ран, которые не имеют каких-либо специфических особенностей. Наружные повреждения незначительны, поверхностны и обычно располагаются только на стороне соударения, в то время как повреждения внутренних органов множественные и обширные. Несоответствие между наружными и внутренними повреждениями, а также 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односторонняя локализация наружных повреждений довольно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удара о грунт при выпадении из движущегося автомобиля.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numPr>
          <w:ilvl w:val="0"/>
          <w:numId w:val="13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в кабине движущегося автомобиля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в кабине движущегося автомобиля возникают при столкновении автомобиля с другим транспортным средством или неподвижной преградой, при опрокидывании автомобиля и падения его с высоты.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повреждений определяется конструктивными особенностями интерьера кабины и кузова автомобиля, местоположением пострадавших в салоне автомобиля, наличием в нем посторонних предметов.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(фазы) повреждения в кабине движущего автомобиля:</w:t>
      </w:r>
    </w:p>
    <w:p w:rsidR="00EF01C0" w:rsidRPr="00EF01C0" w:rsidRDefault="00EF01C0" w:rsidP="00EF01C0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контакт тела с частями интерьера автомобиля, механизм повреждения – удар;</w:t>
      </w:r>
    </w:p>
    <w:p w:rsidR="00EF01C0" w:rsidRPr="00EF01C0" w:rsidRDefault="00EF01C0" w:rsidP="00EF01C0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прижатие тела сместившимися внутрь частями кузова или кабины, механизм повреждения – сдавление.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первичном ударе возникают повреждения на лице, передней поверхности грудной клетки, коленных суставов и голеней. У водителя это полукруглые ссадины и кровоподтеки, повторяющие форму рулевого колеса, иногда закрытые поперечные переломы грудины, закрытые переломы плюсневых костей от ударов о педали управления; у пассажиров, находящихся в кабине, - ссадины, кровоподтеки и ушибленные раны лица, закрытые переломы вертлужных впадин, задние вывихи головок бедренной кости10. Помимо вышеперечисленных повреждений при первичном ударе у водителя и пассажира могут возникать разрывы внутренних органов и  повреждения в результате общего сотрясения тела, а при отсутствии фиксации головы – непрямые (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хлыстообразные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повреждения вследствие резкого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переразгибания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шейного отдела позвоночника. Осколками разбитых стекол могут причиняться множественные царапины и поверхностные резаные раны на кистях и лице.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случае, если после первичного столкновения автомобиль переворачивает, то находящиеся в нем люди подвергаются дополнительным ударным воздействиям.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прижатии тела сместившимися внутрь частями кузова или кабины водителя возникают повреждения, обусловленные сдавливанием тела между тупыми твердыми предметами, – разрывы внутренних органов, размозжение мягких тканей, переломы костей и др. Сдавление грудной клетки водителя влечет закрытые двусторонние прямые переломы передних отделов ребер.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Концами сломанных ребер могут травмироваться сердце и легкие, а выступившими внутрь кабины части автомобиля могут причинить разнообразные повреждения, в том числе глубокие колотые, резанные, колото-резанные раны.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пассажиров переднего сиденья возникают множественные повреждения, сходные с таковыми у водителя, с той лишь разницей, что у пассажира отсутствуют повреждения от рулевого колеса, рулевой колонки, педалей. Кроме того, поскольку некоторые элементы салона машины относительно водителя и пассажира расположены с разных сторон, повреждения от них также будут иметь различную локализацию, например от зеркала заднего вида: у водителя – справа, а у пассажира – слева.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использованию ремней безопасности тело человека, находящегося в салоне автомобиля, в случаях дорожно-транспортных происшествий смещается незначительно. Поэтому тяжелых повреждений головы, грудной клетки и нижних конечностей «пристегнутые» водители и пассажиры, как правило, не получают. Однако сами ремни безопасности могут причинить повреждения – внутрикожные полосчатые кровоизлияния и ссадины, а при больших скоростях автомобиля – и более серьезные, вплоть до разрывов внутренних органов11.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ремни безопасности у водителя и пассажира переднего сиденья располагаются по-разному, то и локализация причиняемых ими повреждений также разная: у водителя – в 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плечевого пояса и груди слева, в области живота справа; у пассажира – в области плечевого пояса справа, в области живота слева.</w:t>
      </w:r>
      <w:proofErr w:type="gramEnd"/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у пассажиров заднего сиденья легковых автомобилей возникают в результате удара о находящиеся впереди них сиденья водителя и пассажира, а также о боковые части салона.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судебно-медицинской экспертизы в случаях травмы в салоне автомобиля является установление места положения при аварии каждого из пострадавших. Особое значение имеет определение, кто управлял автомобилем. Данная задача обычно решается в рамках комплексной судебно-медицинской и автотехнической экспертизы на основании анализа повреждений на теле потерпевших, особенностей повреждений их одежды, транспортных средств и других материалов. 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bookmarkStart w:id="0" w:name="_GoBack"/>
      <w:bookmarkEnd w:id="0"/>
    </w:p>
    <w:p w:rsidR="00EF01C0" w:rsidRPr="00EF01C0" w:rsidRDefault="00EF01C0" w:rsidP="00EF01C0">
      <w:pPr>
        <w:numPr>
          <w:ilvl w:val="0"/>
          <w:numId w:val="15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от сдавления тела между автомобилем и другими преградами.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виде автомобильной травмы повреждения образуются в результате придавливания человека кузовом автомобиля к неподвижным предметам, между частями двух автомобилей, между частями автомобиля и грунтом при опрокидывании или переворачивании автомобиля.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повреждения при данном виде автомобильной травмы – сдавливание. Возникающие при этом повреждения довольно разнообразны и во многом зависят от площади контакта и массы автомобиля, характера грунта и неподвижного предмета, скорости и степени сдавления, положения пострадавшего.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сдавление приводит к уплощению сдавливаемой части тела, образованию множественных закрытых двусторонних переломов грудной клетки и таза, разрывам,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размятию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размозжению, а иногда и отрывам внутренних органов12.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numPr>
          <w:ilvl w:val="0"/>
          <w:numId w:val="16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Судебно-медицинская оценка повреждений при автомобильной травме, вопросы, разрешаемые судебно-медицинской экспертизой.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правильной судебно-медицинской оценки повреждений при автомобильной травме эксперту необходимо обладать исходными данными, которые включают в себя предварительные сведения об обстоятельствах дорожно-транспортного происшествия, а также данные осмотра автомобиля, результаты судебно-медицинского исследования пострадавшего и его одежды.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приказ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Минсоцразвития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12.05.2010 г. № 346н «Об утверждении порядка и производства судебно-медицинских экспертиз в государственных судебно-экспертных учреждениях Российской Федерации» (далее – Приказ № 346н) предусматривает особый порядок организации и проведения экспертизы трупа при автомобильной травме. В соответствии со статьей 33.3 Приказа № 346н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автомобильной травме при осмотре трупа с повреждениями различного происхождения на месте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обнаружения (происшествия) эксперт отмечает:</w:t>
      </w:r>
    </w:p>
    <w:p w:rsidR="00EF01C0" w:rsidRPr="00EF01C0" w:rsidRDefault="00EF01C0" w:rsidP="00EF01C0">
      <w:pPr>
        <w:numPr>
          <w:ilvl w:val="1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трупа по отношению к частям дороги, окружающим предметам, автомобилю или его следам, расстояния между ними, позу трупа;</w:t>
      </w:r>
    </w:p>
    <w:p w:rsidR="00EF01C0" w:rsidRPr="00EF01C0" w:rsidRDefault="00EF01C0" w:rsidP="00EF01C0">
      <w:pPr>
        <w:numPr>
          <w:ilvl w:val="1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одежды и обуви (механические повреждения, их локализация; наличие осколков стекла, частиц металла, краски, покрытия дороги, загрязнение грунтом, горюче-смазочными материалами, другими загрязнениями в виде рисунка протектора шин, следы скольжения на подошвах обуви), состояние предметов, находящихся в карманах;</w:t>
      </w:r>
    </w:p>
    <w:p w:rsidR="00EF01C0" w:rsidRPr="00EF01C0" w:rsidRDefault="00EF01C0" w:rsidP="00EF01C0">
      <w:pPr>
        <w:numPr>
          <w:ilvl w:val="1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деформации отдельных частей тела, повреждений на трупе (их локализацию, высоту расположения), внедрившихся инородных частиц (краски, стекла, металла и др.), следов волочения;</w:t>
      </w:r>
    </w:p>
    <w:p w:rsidR="00EF01C0" w:rsidRPr="00EF01C0" w:rsidRDefault="00EF01C0" w:rsidP="00EF01C0">
      <w:pPr>
        <w:numPr>
          <w:ilvl w:val="1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участке дороги - наличие вещества биологического происхождения, отдельных предметов одежды или обуви, их фрагментов; носильных вещей, портфеля, сумки, зонта и др., их расположение по отношению к предметам окружающей обстановки и трупу;</w:t>
      </w:r>
    </w:p>
    <w:p w:rsidR="00EF01C0" w:rsidRPr="00EF01C0" w:rsidRDefault="00EF01C0" w:rsidP="00EF01C0">
      <w:pPr>
        <w:numPr>
          <w:ilvl w:val="1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автомобиле следов крови, частиц органов и тканей, волос, лоскутов и нитей тканей одежды, их отпечатков, стертость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пылегрязевого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слоя, повреждения кузова, их высоту от дорожного покрытия.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судебно-медицинской оценки повреждений при автомобильной травме включает следующее обязательные этапы: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всех повреждений, имеющихся на теле пострадавшего;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 отношению к каждому выявленному повреждению свой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ичинившего его травмирующего предмета;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 отношению к каждому выявленному повреждению механизма его возникновения (места приложения силы, направления травматического воздействия и др.);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последовательности возникновений повреждений;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 повреждений, однотипных по свойствам образовавших их травмирующих предметов, механизму и последовательности возникновения;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суждения о возможной последовательности возникновения выявленных групп повреждений и соответствии их определенным фазам автомобильной травмы;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суждения о возможном виде автомобильной травмы;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формулировка суждения о возможности причинения повреждений конкретным автомобилем;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суждения о возможности возникновения всех обнаруженных повреждений при условиях, установленных следствием независимо от судебно-медицинской экспертизы.</w:t>
      </w:r>
    </w:p>
    <w:p w:rsidR="00EF01C0" w:rsidRPr="00EF01C0" w:rsidRDefault="00EF01C0" w:rsidP="00EF01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Судебно-медицинская экспертиза автомобильной травмы  - одна из наиболее важных, сложных и актуальных проблем теории и практики судебной медицины13.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дорожно-транспортных происшествиях зачастую, именно судебно-медицинская экспертиза позволяет установить обстоятельства происшествия, а также механизм образования повреждений.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умения следователя и судебных экспертов обнаружить характерные вещественные доказательства и оценить их, зависит успех расследования дорожно-транспортного происшествия. Знание характерных для автомобильной травмы повреждений позволяет эксперту быстро и точно определить механизм возникновения данных повреждений и установить вид автомобильной травмы. А установление механизма повреждений является одним из наиболее актуальных вопросов при проведении судебно-медицинской экспертизы в случаях автомобильной травмы.</w:t>
      </w:r>
    </w:p>
    <w:p w:rsidR="00EF01C0" w:rsidRPr="00EF01C0" w:rsidRDefault="00EF01C0" w:rsidP="00EF01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Нормативные правовые акты: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1.1 Уголовный процессуальный кодекс Российской Федерации [Электронный ресурс]: Уголовный кодекс Российской Федерации от 13.06.1996 № 63-ФЗ (ред. от 23.07.2013). Доступ из справ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системы «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 Федеральный закон от 31.05.2001 г. № 73-ФЗ «О государственной судебно-экспертной деятельности в Российской Федерации» (ред. от 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02.07.2013). [Электронный ресурс]: Доступ из справ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системы «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1.3 Федеральный закон от 21.11.2011 г. № 323-ФЗ «Об основах охраны здоровья граждан в Российской Федерации» (ред. от 23.07.2013).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1.4 Приказ Министерства здравоохранения и социального развития Российской Федерации от 12.05.2010 г. № 346н «Об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Федерации».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Монографии, статьи, специальная литература: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 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Матышев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Распознавание основных видов автомобильной травмы. Издательство «Медицина» Ленинградское отделение, 1969. – 128 с.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 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Солохин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Судебно-медицинская экспертиза в случаях автомобильной травмы. Издательство «Медицина»,  М. 1968. – 237 с.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 Актуальные вопросы судебно-медицинской экспертизы автомобильной травмы: Сб. статей/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 о-во судеб. медиков: сборник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Е.А. Вагнер. - Пермь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ГМИ, 1977. - 126 с. 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2.4 В.Л. Попов, Ш.М. Мусаев. Судебная медицина. –  Издательство Р. Асланова «Юридический центр Пресс», СПб. 2009. – 516 с.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2.5 Судебная медицина: учебник / под общ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В.Н. Крюкова. – 2-е изд. – Издательство «Норма», М. 2009. – 352 с.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1 В.Л. Попов, Ш.М. Мусаев. Судебная медицина. –  Издательство Р. Асланова «Юридический центр Пресс», СПб. 2009. С. – 250.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 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Матышев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Распознавание основных видов автомобильной травмы. Издательство «Медицина» Ленинградское отделение, 1969. С. – 3.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Солохин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Судебно-медицинская экспертиза в случаях автомобильной травмы. Издательство «Медицина»,  М. 1968. С. 15-16.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Солохин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Судебно-медицинская экспертиза в случаях автомобильной травмы. Издательство «Медицина»,  М. 1968. С. 18-19.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В.Л. Попов, Ш.М. Мусаев. Судебная медицина. –  Издательство Р. Асланова «Юридический центр Пресс», СПб. 2009. С. – 251.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Солохин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Судебно-медицинская экспертиза в случаях автомобильной травмы. Издательство «Медицина»,  М. 1968. С. 37.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7 В.Л. Попов, Ш.М. Мусаев. Судебная медицина. –  Издательство Р. Асланова «Юридический центр Пресс», СПб. 2009. С. – 253.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же.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9 Судебная медицина: учебник / под общ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В.Н. Крюкова. – 2-е изд. – Издательство «Норма», М. 2009. С. 103.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10 В.Л. Попов, Ш.М. Мусаев. Судебная медицина. –  Издательство Р. Асланова «Юридический центр Пресс», СПб. 2009. С. – 255.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Судебная медицина: учебник / под общ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В.Н. Крюкова. – 2-е изд. – Издательство «Норма», М. 2009. С. 106.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12 В.Л. Попов, Ш.М. Мусаев. Судебная медицина. –  Издательство Р. Асланова «Юридический центр Пресс», СПб. 2009. С. – 256.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Актуальные вопросы судебно-медицинской экспертизы автомобильной травмы: Сб. статей/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 о-во судеб. медиков: сборник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Е.А. Вагнер. - Пермь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ГМИ, 1977 - С. 16</w:t>
      </w:r>
    </w:p>
    <w:p w:rsidR="00EF01C0" w:rsidRPr="00EF01C0" w:rsidRDefault="00EF01C0" w:rsidP="000F74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Pr="009D65CC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01A" w:rsidRPr="009D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652"/>
    <w:multiLevelType w:val="multilevel"/>
    <w:tmpl w:val="19F65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32F8C"/>
    <w:multiLevelType w:val="multilevel"/>
    <w:tmpl w:val="9A2E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D1F68"/>
    <w:multiLevelType w:val="multilevel"/>
    <w:tmpl w:val="00A6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A4C4B"/>
    <w:multiLevelType w:val="multilevel"/>
    <w:tmpl w:val="599C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54F3F"/>
    <w:multiLevelType w:val="multilevel"/>
    <w:tmpl w:val="EA323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47E69"/>
    <w:multiLevelType w:val="multilevel"/>
    <w:tmpl w:val="9B9C40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0288E"/>
    <w:multiLevelType w:val="multilevel"/>
    <w:tmpl w:val="0062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66C17"/>
    <w:multiLevelType w:val="hybridMultilevel"/>
    <w:tmpl w:val="9858032A"/>
    <w:lvl w:ilvl="0" w:tplc="8FD69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EE7113"/>
    <w:multiLevelType w:val="multilevel"/>
    <w:tmpl w:val="5E34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721A2"/>
    <w:multiLevelType w:val="multilevel"/>
    <w:tmpl w:val="17545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51D72"/>
    <w:multiLevelType w:val="multilevel"/>
    <w:tmpl w:val="A334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948FF"/>
    <w:multiLevelType w:val="multilevel"/>
    <w:tmpl w:val="4C4C6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0D4151"/>
    <w:multiLevelType w:val="multilevel"/>
    <w:tmpl w:val="1F38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BA0F33"/>
    <w:multiLevelType w:val="multilevel"/>
    <w:tmpl w:val="B7E8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96F3D"/>
    <w:multiLevelType w:val="multilevel"/>
    <w:tmpl w:val="7106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222C1"/>
    <w:multiLevelType w:val="multilevel"/>
    <w:tmpl w:val="1ECCF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F1219F"/>
    <w:multiLevelType w:val="multilevel"/>
    <w:tmpl w:val="2DAA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E4EB6"/>
    <w:multiLevelType w:val="multilevel"/>
    <w:tmpl w:val="D1C8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0"/>
  </w:num>
  <w:num w:numId="14">
    <w:abstractNumId w:val="16"/>
  </w:num>
  <w:num w:numId="15">
    <w:abstractNumId w:val="15"/>
  </w:num>
  <w:num w:numId="16">
    <w:abstractNumId w:val="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2"/>
    <w:rsid w:val="00061911"/>
    <w:rsid w:val="000B001A"/>
    <w:rsid w:val="000F7462"/>
    <w:rsid w:val="00703F3E"/>
    <w:rsid w:val="009D65CC"/>
    <w:rsid w:val="00A802FE"/>
    <w:rsid w:val="00B86702"/>
    <w:rsid w:val="00EF01C0"/>
    <w:rsid w:val="00F20021"/>
    <w:rsid w:val="00F5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CC"/>
    <w:rPr>
      <w:b/>
      <w:bCs/>
    </w:rPr>
  </w:style>
  <w:style w:type="character" w:styleId="a5">
    <w:name w:val="Hyperlink"/>
    <w:basedOn w:val="a0"/>
    <w:uiPriority w:val="99"/>
    <w:unhideWhenUsed/>
    <w:rsid w:val="00703F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CC"/>
    <w:rPr>
      <w:b/>
      <w:bCs/>
    </w:rPr>
  </w:style>
  <w:style w:type="character" w:styleId="a5">
    <w:name w:val="Hyperlink"/>
    <w:basedOn w:val="a0"/>
    <w:uiPriority w:val="99"/>
    <w:unhideWhenUsed/>
    <w:rsid w:val="00703F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4402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Е. Суворкова</dc:creator>
  <cp:lastModifiedBy>КочетоваЛВ</cp:lastModifiedBy>
  <cp:revision>2</cp:revision>
  <dcterms:created xsi:type="dcterms:W3CDTF">2023-01-18T06:04:00Z</dcterms:created>
  <dcterms:modified xsi:type="dcterms:W3CDTF">2023-01-18T06:04:00Z</dcterms:modified>
</cp:coreProperties>
</file>