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23" w:rsidRPr="00124C39" w:rsidRDefault="00F84323" w:rsidP="00266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spellStart"/>
      <w:r w:rsidRPr="00124C39">
        <w:rPr>
          <w:rFonts w:ascii="Times New Roman" w:hAnsi="Times New Roman"/>
          <w:bCs/>
          <w:iCs/>
          <w:sz w:val="24"/>
          <w:szCs w:val="24"/>
        </w:rPr>
        <w:t>КрасГМУ</w:t>
      </w:r>
      <w:proofErr w:type="spellEnd"/>
      <w:r w:rsidRPr="00124C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:rsidR="00F84323" w:rsidRDefault="00F84323" w:rsidP="00F84323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:rsidR="00F84323" w:rsidRPr="00F84323" w:rsidRDefault="00F84323" w:rsidP="00F84323">
      <w:pPr>
        <w:pStyle w:val="a3"/>
        <w:spacing w:line="276" w:lineRule="auto"/>
        <w:ind w:left="0" w:firstLine="0"/>
        <w:rPr>
          <w:szCs w:val="28"/>
        </w:rPr>
      </w:pPr>
    </w:p>
    <w:p w:rsidR="00F84323" w:rsidRPr="00F84323" w:rsidRDefault="00F84323" w:rsidP="00F84323">
      <w:pPr>
        <w:pStyle w:val="a3"/>
        <w:tabs>
          <w:tab w:val="left" w:pos="0"/>
        </w:tabs>
        <w:spacing w:line="276" w:lineRule="auto"/>
        <w:ind w:left="0" w:right="849" w:firstLine="0"/>
        <w:jc w:val="left"/>
        <w:rPr>
          <w:szCs w:val="28"/>
        </w:rPr>
      </w:pPr>
      <w:r w:rsidRPr="00F84323">
        <w:rPr>
          <w:szCs w:val="28"/>
        </w:rPr>
        <w:t>Ф.И.О</w:t>
      </w:r>
      <w:r w:rsidR="009E18A5">
        <w:rPr>
          <w:szCs w:val="28"/>
        </w:rPr>
        <w:t xml:space="preserve"> </w:t>
      </w:r>
      <w:r w:rsidR="0059777E">
        <w:rPr>
          <w:szCs w:val="28"/>
          <w:u w:val="single"/>
        </w:rPr>
        <w:t>Пирожок Виктория Владиславовна</w:t>
      </w:r>
    </w:p>
    <w:p w:rsidR="00F84323" w:rsidRPr="00F84323" w:rsidRDefault="00F84323" w:rsidP="00F84323">
      <w:pPr>
        <w:pStyle w:val="a3"/>
        <w:spacing w:line="276" w:lineRule="auto"/>
        <w:ind w:left="1560" w:hanging="993"/>
        <w:rPr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0C48D2">
        <w:rPr>
          <w:rFonts w:ascii="Times New Roman" w:hAnsi="Times New Roman"/>
          <w:sz w:val="28"/>
          <w:u w:val="single"/>
        </w:rPr>
        <w:t>ЭОИДОТ</w:t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23">
        <w:rPr>
          <w:rFonts w:ascii="Times New Roman" w:hAnsi="Times New Roman"/>
          <w:sz w:val="28"/>
          <w:szCs w:val="28"/>
        </w:rPr>
        <w:t>(</w:t>
      </w:r>
      <w:r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4323" w:rsidRPr="00F84323" w:rsidRDefault="00F84323" w:rsidP="00F84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с «</w:t>
      </w:r>
      <w:r w:rsidR="009E18A5">
        <w:rPr>
          <w:rFonts w:ascii="Times New Roman" w:hAnsi="Times New Roman"/>
          <w:sz w:val="28"/>
          <w:szCs w:val="28"/>
        </w:rPr>
        <w:t>25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9E18A5">
        <w:rPr>
          <w:rFonts w:ascii="Times New Roman" w:hAnsi="Times New Roman"/>
          <w:sz w:val="28"/>
          <w:szCs w:val="28"/>
        </w:rPr>
        <w:t>мая</w:t>
      </w:r>
      <w:r w:rsidRPr="00F84323">
        <w:rPr>
          <w:rFonts w:ascii="Times New Roman" w:hAnsi="Times New Roman"/>
          <w:sz w:val="28"/>
          <w:szCs w:val="28"/>
        </w:rPr>
        <w:t xml:space="preserve"> 20</w:t>
      </w:r>
      <w:r w:rsidR="009E18A5">
        <w:rPr>
          <w:rFonts w:ascii="Times New Roman" w:hAnsi="Times New Roman"/>
          <w:sz w:val="28"/>
          <w:szCs w:val="28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   по «</w:t>
      </w:r>
      <w:r w:rsidR="009E18A5">
        <w:rPr>
          <w:rFonts w:ascii="Times New Roman" w:hAnsi="Times New Roman"/>
          <w:sz w:val="28"/>
          <w:szCs w:val="28"/>
        </w:rPr>
        <w:t>6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9E18A5">
        <w:rPr>
          <w:rFonts w:ascii="Times New Roman" w:hAnsi="Times New Roman"/>
          <w:sz w:val="28"/>
          <w:szCs w:val="28"/>
        </w:rPr>
        <w:t xml:space="preserve">июня </w:t>
      </w:r>
      <w:r w:rsidRPr="00F84323">
        <w:rPr>
          <w:rFonts w:ascii="Times New Roman" w:hAnsi="Times New Roman"/>
          <w:sz w:val="28"/>
          <w:szCs w:val="28"/>
        </w:rPr>
        <w:t>20</w:t>
      </w:r>
      <w:r w:rsidR="009E18A5">
        <w:rPr>
          <w:rFonts w:ascii="Times New Roman" w:hAnsi="Times New Roman"/>
          <w:sz w:val="28"/>
          <w:szCs w:val="28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Общий – Ф.И.О. (его должность) _____________________________________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Непосредственный – Ф.И.О. (его должность) ___________________________</w:t>
      </w:r>
    </w:p>
    <w:p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:rsidR="00F84323" w:rsidRPr="009E18A5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9E18A5" w:rsidRPr="009E18A5">
        <w:rPr>
          <w:rFonts w:ascii="Times New Roman" w:hAnsi="Times New Roman"/>
          <w:sz w:val="28"/>
          <w:szCs w:val="28"/>
          <w:u w:val="single"/>
        </w:rPr>
        <w:t>Кириенко Зинаида Александровна (преподаватель)</w:t>
      </w:r>
    </w:p>
    <w:p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77E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777E" w:rsidRPr="00F84323" w:rsidRDefault="0059777E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9E18A5">
        <w:rPr>
          <w:rFonts w:ascii="Times New Roman" w:hAnsi="Times New Roman"/>
          <w:sz w:val="28"/>
          <w:szCs w:val="28"/>
        </w:rPr>
        <w:t>20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:rsidR="00F84323" w:rsidRPr="00F84323" w:rsidRDefault="00F84323" w:rsidP="00F84323">
      <w:pPr>
        <w:pStyle w:val="2"/>
        <w:ind w:firstLine="0"/>
        <w:jc w:val="center"/>
        <w:rPr>
          <w:b/>
          <w:sz w:val="32"/>
          <w:szCs w:val="32"/>
        </w:rPr>
      </w:pP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0"/>
        </w:rPr>
      </w:pPr>
      <w:r w:rsidRPr="00F84323">
        <w:t>1. Цели и задачи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2"/>
        <w:spacing w:before="100" w:beforeAutospacing="1" w:after="100" w:afterAutospacing="1"/>
        <w:ind w:firstLine="0"/>
        <w:jc w:val="left"/>
      </w:pPr>
      <w:r w:rsidRPr="00F84323">
        <w:t>3. Тематический план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spacing w:before="100" w:beforeAutospacing="1" w:after="100" w:afterAutospacing="1"/>
        <w:rPr>
          <w:rFonts w:ascii="Times New Roman" w:hAnsi="Times New Roman"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pStyle w:val="2"/>
        <w:ind w:firstLine="0"/>
        <w:jc w:val="center"/>
        <w:rPr>
          <w:i/>
        </w:rPr>
      </w:pPr>
    </w:p>
    <w:p w:rsidR="00F84323" w:rsidRPr="00F84323" w:rsidRDefault="00F84323" w:rsidP="00F84323">
      <w:pPr>
        <w:tabs>
          <w:tab w:val="center" w:pos="4821"/>
        </w:tabs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Pr="00F84323">
        <w:rPr>
          <w:rFonts w:ascii="Times New Roman" w:hAnsi="Times New Roman"/>
          <w:sz w:val="28"/>
          <w:szCs w:val="28"/>
        </w:rPr>
        <w:t>преддипломной практики по специальности 33.02.01 - Фармация  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:rsidR="00F84323" w:rsidRPr="00F84323" w:rsidRDefault="00F84323" w:rsidP="00F843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:rsidR="00F84323" w:rsidRPr="00F84323" w:rsidRDefault="00F84323" w:rsidP="00F8432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:rsidR="00F84323" w:rsidRPr="00F84323" w:rsidRDefault="00F84323" w:rsidP="00F8432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проводить обязательные виды внутриаптечного контроля качества лекарственных средств,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:rsidR="00F84323" w:rsidRPr="00F84323" w:rsidRDefault="00F84323" w:rsidP="00F8432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4908"/>
        <w:gridCol w:w="2189"/>
        <w:gridCol w:w="2044"/>
      </w:tblGrid>
      <w:tr w:rsidR="00F84323" w:rsidRPr="00F84323" w:rsidTr="005D1581">
        <w:trPr>
          <w:trHeight w:val="340"/>
        </w:trPr>
        <w:tc>
          <w:tcPr>
            <w:tcW w:w="327" w:type="pct"/>
            <w:vMerge w:val="restart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4323" w:rsidRPr="00F84323" w:rsidTr="005D1581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5D1581">
        <w:trPr>
          <w:trHeight w:val="517"/>
        </w:trPr>
        <w:tc>
          <w:tcPr>
            <w:tcW w:w="327" w:type="pct"/>
            <w:vMerge/>
            <w:vAlign w:val="center"/>
          </w:tcPr>
          <w:p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:rsidR="00F84323" w:rsidRPr="00F84323" w:rsidRDefault="00F84323" w:rsidP="005D158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</w:t>
            </w:r>
            <w:r w:rsidR="00FF0600">
              <w:rPr>
                <w:rFonts w:ascii="Times New Roman" w:hAnsi="Times New Roman"/>
                <w:sz w:val="28"/>
                <w:szCs w:val="28"/>
              </w:rPr>
              <w:t>,</w:t>
            </w:r>
            <w:r w:rsidRPr="00F84323">
              <w:rPr>
                <w:rFonts w:ascii="Times New Roman" w:hAnsi="Times New Roman"/>
                <w:sz w:val="28"/>
                <w:szCs w:val="28"/>
              </w:rPr>
              <w:t xml:space="preserve">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:rsidTr="005D1581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84323" w:rsidRPr="00F84323" w:rsidRDefault="009D251F" w:rsidP="005D158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F84323" w:rsidRPr="00F84323" w:rsidTr="005D1581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F84323" w:rsidRPr="00F84323" w:rsidRDefault="00F84323" w:rsidP="005D1581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9E18A5" w:rsidRDefault="009E18A5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9E18A5" w:rsidRDefault="009E18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2"/>
        <w:gridCol w:w="1966"/>
        <w:gridCol w:w="2494"/>
        <w:gridCol w:w="1965"/>
        <w:gridCol w:w="1913"/>
      </w:tblGrid>
      <w:tr w:rsidR="00F84323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8432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F8432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25.05.20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41302122"/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26.05.20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27.05.20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28.05.20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29.05.20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1.06.20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2.06.20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3.06.20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4.06.20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tr w:rsidR="009E18A5" w:rsidRPr="00F84323" w:rsidTr="005D1581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A5" w:rsidRPr="009E18A5" w:rsidRDefault="009E18A5" w:rsidP="009E18A5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8A5">
              <w:rPr>
                <w:rFonts w:ascii="Times New Roman" w:hAnsi="Times New Roman"/>
                <w:bCs/>
                <w:sz w:val="28"/>
                <w:szCs w:val="28"/>
              </w:rPr>
              <w:t>5.06.20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9E18A5" w:rsidRDefault="0059777E" w:rsidP="009E18A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9E18A5" w:rsidRPr="009E18A5">
              <w:rPr>
                <w:rFonts w:ascii="Times New Roman" w:hAnsi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5" w:rsidRPr="00F84323" w:rsidRDefault="009E18A5" w:rsidP="009E18A5">
            <w:pPr>
              <w:rPr>
                <w:rFonts w:ascii="Times New Roman" w:hAnsi="Times New Roman"/>
              </w:rPr>
            </w:pPr>
          </w:p>
        </w:tc>
      </w:tr>
      <w:bookmarkEnd w:id="1"/>
    </w:tbl>
    <w:p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Содержание и объем проведенной работы</w:t>
      </w:r>
    </w:p>
    <w:p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1.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="006E44F3">
        <w:rPr>
          <w:rFonts w:ascii="Times New Roman" w:hAnsi="Times New Roman"/>
          <w:b/>
          <w:spacing w:val="-10"/>
          <w:sz w:val="28"/>
          <w:szCs w:val="28"/>
        </w:rPr>
        <w:t>.</w:t>
      </w:r>
    </w:p>
    <w:p w:rsidR="00AB5C78" w:rsidRPr="00F84323" w:rsidRDefault="00AB5C78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573EFD" w:rsidRPr="00AB5C78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A"/>
          <w:sz w:val="28"/>
        </w:rPr>
      </w:pPr>
      <w:r w:rsidRPr="00AB5C78">
        <w:rPr>
          <w:rFonts w:ascii="Times New Roman" w:hAnsi="Times New Roman"/>
          <w:b/>
          <w:bCs/>
          <w:color w:val="00000A"/>
          <w:sz w:val="28"/>
        </w:rPr>
        <w:t>Организация и оборудование рабочего места провизора-аналитика.</w:t>
      </w:r>
    </w:p>
    <w:p w:rsidR="00573EFD" w:rsidRPr="00AA2CC0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</w:rPr>
        <w:t>У провизора-аналитика имеется сво</w:t>
      </w:r>
      <w:r w:rsidR="00AB5C78">
        <w:rPr>
          <w:rFonts w:ascii="Times New Roman" w:hAnsi="Times New Roman"/>
          <w:color w:val="00000A"/>
          <w:sz w:val="28"/>
        </w:rPr>
        <w:t>е оборудованное место</w:t>
      </w:r>
      <w:r>
        <w:rPr>
          <w:rFonts w:ascii="Times New Roman" w:hAnsi="Times New Roman"/>
          <w:color w:val="00000A"/>
          <w:sz w:val="28"/>
        </w:rPr>
        <w:t>, котор</w:t>
      </w:r>
      <w:r w:rsidR="00AB5C78">
        <w:rPr>
          <w:rFonts w:ascii="Times New Roman" w:hAnsi="Times New Roman"/>
          <w:color w:val="00000A"/>
          <w:sz w:val="28"/>
        </w:rPr>
        <w:t>ое</w:t>
      </w:r>
      <w:r>
        <w:rPr>
          <w:rFonts w:ascii="Times New Roman" w:hAnsi="Times New Roman"/>
          <w:color w:val="00000A"/>
          <w:sz w:val="28"/>
        </w:rPr>
        <w:t xml:space="preserve"> находится между ассистентской и асептической</w:t>
      </w:r>
      <w:r w:rsidR="00AB5C78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</w:rPr>
        <w:t xml:space="preserve"> </w:t>
      </w:r>
      <w:r w:rsidR="00AB5C78">
        <w:rPr>
          <w:rFonts w:ascii="Times New Roman" w:hAnsi="Times New Roman"/>
          <w:color w:val="00000A"/>
          <w:sz w:val="28"/>
        </w:rPr>
        <w:t>И</w:t>
      </w:r>
      <w:r>
        <w:rPr>
          <w:rFonts w:ascii="Times New Roman" w:hAnsi="Times New Roman"/>
          <w:color w:val="00000A"/>
          <w:sz w:val="28"/>
        </w:rPr>
        <w:t>меет</w:t>
      </w:r>
      <w:r w:rsidR="00AB5C78">
        <w:rPr>
          <w:rFonts w:ascii="Times New Roman" w:hAnsi="Times New Roman"/>
          <w:color w:val="00000A"/>
          <w:sz w:val="28"/>
        </w:rPr>
        <w:t>ся</w:t>
      </w:r>
      <w:r>
        <w:rPr>
          <w:rFonts w:ascii="Times New Roman" w:hAnsi="Times New Roman"/>
          <w:color w:val="00000A"/>
          <w:sz w:val="28"/>
        </w:rPr>
        <w:t xml:space="preserve"> окно-шлюз</w:t>
      </w:r>
      <w:r w:rsidR="00AB5C78">
        <w:rPr>
          <w:rFonts w:ascii="Times New Roman" w:hAnsi="Times New Roman"/>
          <w:color w:val="00000A"/>
          <w:sz w:val="28"/>
        </w:rPr>
        <w:t xml:space="preserve">, </w:t>
      </w:r>
      <w:r>
        <w:rPr>
          <w:rFonts w:ascii="Times New Roman" w:hAnsi="Times New Roman"/>
          <w:color w:val="00000A"/>
          <w:sz w:val="28"/>
        </w:rPr>
        <w:t xml:space="preserve">через которое сообщается с асептическим блоком, что безусловно говорит об удобстве предоставления лекарственных форм на анализ. </w:t>
      </w:r>
      <w:r w:rsidR="00AB5C78">
        <w:rPr>
          <w:rFonts w:ascii="Times New Roman" w:hAnsi="Times New Roman"/>
          <w:color w:val="00000A"/>
          <w:sz w:val="28"/>
        </w:rPr>
        <w:tab/>
        <w:t xml:space="preserve">Имеется </w:t>
      </w:r>
      <w:r>
        <w:rPr>
          <w:rFonts w:ascii="Times New Roman" w:hAnsi="Times New Roman"/>
          <w:color w:val="00000A"/>
          <w:sz w:val="28"/>
        </w:rPr>
        <w:t>вытяжн</w:t>
      </w:r>
      <w:r w:rsidR="00AB5C78">
        <w:rPr>
          <w:rFonts w:ascii="Times New Roman" w:hAnsi="Times New Roman"/>
          <w:color w:val="00000A"/>
          <w:sz w:val="28"/>
        </w:rPr>
        <w:t>ая</w:t>
      </w:r>
      <w:r>
        <w:rPr>
          <w:rFonts w:ascii="Times New Roman" w:hAnsi="Times New Roman"/>
          <w:color w:val="00000A"/>
          <w:sz w:val="28"/>
        </w:rPr>
        <w:t xml:space="preserve"> систем</w:t>
      </w:r>
      <w:r w:rsidR="00AB5C78">
        <w:rPr>
          <w:rFonts w:ascii="Times New Roman" w:hAnsi="Times New Roman"/>
          <w:color w:val="00000A"/>
          <w:sz w:val="28"/>
        </w:rPr>
        <w:t>а</w:t>
      </w:r>
      <w:r>
        <w:rPr>
          <w:rFonts w:ascii="Times New Roman" w:hAnsi="Times New Roman"/>
          <w:color w:val="00000A"/>
          <w:sz w:val="28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раковин</w:t>
      </w:r>
      <w:r w:rsidR="00AB5C7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A2CC0">
        <w:rPr>
          <w:rFonts w:ascii="Times New Roman" w:hAnsi="Times New Roman"/>
          <w:sz w:val="28"/>
          <w:szCs w:val="28"/>
          <w:shd w:val="clear" w:color="auto" w:fill="FFFFFF"/>
        </w:rPr>
        <w:t xml:space="preserve"> со сливом в канализацию и подводом воды</w:t>
      </w:r>
      <w:r>
        <w:rPr>
          <w:rFonts w:ascii="Times New Roman" w:hAnsi="Times New Roman"/>
          <w:color w:val="00000A"/>
          <w:sz w:val="28"/>
        </w:rPr>
        <w:t>. В кабинете имеется аналитический стол белого цвета, который отвечает всем требованиям организации рабочих мест. На столе под стеклом располагаются необходимые справочные материалы. Стулья со спинками и подъемно-поворотной конструкцией, так же белого цвета. Перечень оснащения кабинета так же включает в себя: весы аналитические, лабораторную посуду (пробирки, пипетки, колбы, воронки и т.д.) индикаторная бумага, рефрактометр, рН - метр, калькулятор, канцелярские принадлежности. Реактивы, индикаторы, растворители находятся в отдельно предназначенном, закрывающемся шкафу. Имеется шкаф, в котором хранятся журналы регистрации результатов контроля. У провизора-аналитика имеется отдельно оборудованный стол с компьютерной техникой и необходимой учебной – справочной литературой и НТД по контролю качества лекарственных средств.</w:t>
      </w:r>
    </w:p>
    <w:p w:rsidR="00573EFD" w:rsidRPr="00465A45" w:rsidRDefault="00573EFD" w:rsidP="00573E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Должностные обязанности.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систематический контроль над соблюдением технологических правил изготовления лекарственных средств, их фасовки и оформления.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контроль изготовленных лекарственных форм.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Отпускает по требованиям изготовленные лекарственные средства в отделения.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lastRenderedPageBreak/>
        <w:t>В случае обнаружения ошибок, невозможных для исправления, изымает неправильно приготовленные лекарственные формы и регистрирует в Журнале учета неправильно приготовленных лекарственных форм. Информирует об ошибке изготовившего лекарственную форму, а также заведующего аптекой.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Участвует в приемке товара, проверке его качества и соответствия товарно-сопроводительным документам, его распределении по местам хранения, обеспечивает условия хранения фармацевтических субстанций в соответствии с их физико-химическими свойствами и действующими правилами хранения.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Осуществляет учет выполненной за смену работы.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Своевременно, а также в соответствии с действующими нормами и правилами заполняет все необходимые журналы.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Контролирует учет температуры и влажности в помещениях хранения.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Своевременно информирует заведующего аптекой или его заместителя обо всех неправильно оформленных требованиях.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При производственной необходимости:</w:t>
      </w:r>
    </w:p>
    <w:p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>- пополняет запасы фармацевтических субстанций, растворов, реактивов</w:t>
      </w:r>
    </w:p>
    <w:p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>- направляет на анализ лекарственные формы, изготовленные в отделе</w:t>
      </w:r>
    </w:p>
    <w:p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5A45">
        <w:rPr>
          <w:sz w:val="28"/>
          <w:szCs w:val="28"/>
        </w:rPr>
        <w:t xml:space="preserve">- ведет учет </w:t>
      </w:r>
      <w:proofErr w:type="spellStart"/>
      <w:r w:rsidRPr="00465A45">
        <w:rPr>
          <w:sz w:val="28"/>
          <w:szCs w:val="28"/>
        </w:rPr>
        <w:t>дефектуры</w:t>
      </w:r>
      <w:proofErr w:type="spellEnd"/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Соблюдает требования санитарного режима на рабочем месте.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Своевременно проходит медицинское освидетельствование в установленном порядке.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 xml:space="preserve">Обеспечивает </w:t>
      </w:r>
      <w:r w:rsidRPr="00465A45">
        <w:rPr>
          <w:sz w:val="28"/>
          <w:szCs w:val="28"/>
        </w:rPr>
        <w:t>содержание и эксплуатацию оборудования, инструмента, инвентаря и приспособлений, санитарно-технических установок, рабочих мест, производственных и бытовых помещений, проходов, в соответствии с требованиями правил и норм по охране труда.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Строго соблюдает правила внутреннего трудового распорядка.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465A45">
        <w:rPr>
          <w:bCs/>
          <w:sz w:val="28"/>
          <w:szCs w:val="28"/>
        </w:rPr>
        <w:lastRenderedPageBreak/>
        <w:t>Исключает возможность присутствия посторонних лиц на территории отдела.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sz w:val="28"/>
          <w:szCs w:val="28"/>
        </w:rPr>
        <w:t>Сообщает о любых несчастных случаях заведующему аптекой или заведующему отделом. Оказывает первую помощь пострадавшему.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465A45">
        <w:rPr>
          <w:bCs/>
          <w:sz w:val="28"/>
          <w:szCs w:val="28"/>
        </w:rPr>
        <w:t>Систематически повышает профессиональную квалификацию путем посещения семинаров, занятий, организуемых в аптеке для среднего и младшего персонала.</w:t>
      </w:r>
    </w:p>
    <w:p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142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Соблюдает требования настоящей Инструкции, правила техники безопасности и охраны труда.</w:t>
      </w:r>
    </w:p>
    <w:p w:rsidR="00573EFD" w:rsidRPr="00465A45" w:rsidRDefault="00573EFD" w:rsidP="00573EFD">
      <w:pPr>
        <w:pStyle w:val="a6"/>
        <w:tabs>
          <w:tab w:val="left" w:pos="142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Права</w:t>
      </w:r>
      <w:r w:rsidR="00AB5C78">
        <w:rPr>
          <w:b/>
          <w:color w:val="000000"/>
          <w:sz w:val="28"/>
          <w:szCs w:val="28"/>
        </w:rPr>
        <w:t xml:space="preserve"> провизора-аналитика.</w:t>
      </w:r>
    </w:p>
    <w:p w:rsidR="00573EFD" w:rsidRPr="00465A45" w:rsidRDefault="00573EFD" w:rsidP="00573EFD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Провизор-аналитик имеет право: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Принимать участие в составлении заявки на получение товарно-материальных ценностей для отдела.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Получать в затруднительных случаях у заведующего аптекой или у его заместителя необходимую консультацию по вопросам, связанным с выполнением своих обязанностей.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Пользоваться регламентированными перерывами для обеспечения высокой работоспособности в течение смены.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Вносить предложения руководству аптеки об улучшении организации и условий своего труда.</w:t>
      </w:r>
    </w:p>
    <w:p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Получать бесплатно спецодежду в соответствии с установленными нормами.</w:t>
      </w:r>
    </w:p>
    <w:p w:rsidR="00AB5C78" w:rsidRPr="00465A45" w:rsidRDefault="00AB5C78" w:rsidP="00AB5C78">
      <w:pPr>
        <w:pStyle w:val="a6"/>
        <w:tabs>
          <w:tab w:val="clear" w:pos="708"/>
          <w:tab w:val="left" w:pos="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573EFD" w:rsidRPr="00465A45" w:rsidRDefault="00573EFD" w:rsidP="00573EFD">
      <w:pPr>
        <w:pStyle w:val="a6"/>
        <w:numPr>
          <w:ilvl w:val="0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465A45">
        <w:rPr>
          <w:b/>
          <w:color w:val="000000"/>
          <w:sz w:val="28"/>
          <w:szCs w:val="28"/>
        </w:rPr>
        <w:t>Ответственность</w:t>
      </w:r>
      <w:r w:rsidR="00AB5C78">
        <w:rPr>
          <w:b/>
          <w:color w:val="000000"/>
          <w:sz w:val="28"/>
          <w:szCs w:val="28"/>
        </w:rPr>
        <w:t xml:space="preserve"> провизора-аналитика.</w:t>
      </w:r>
    </w:p>
    <w:p w:rsidR="00573EFD" w:rsidRPr="00465A45" w:rsidRDefault="00573EFD" w:rsidP="00573EFD">
      <w:pPr>
        <w:pStyle w:val="a6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65A45">
        <w:rPr>
          <w:color w:val="000000"/>
          <w:sz w:val="28"/>
          <w:szCs w:val="28"/>
        </w:rPr>
        <w:t>Провизор-аналитик несет персональную ответственность: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инструкцией, трудовым договором - в пределах, определенных трудовым законодательством Российской Федерации.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lastRenderedPageBreak/>
        <w:t>За утрату, порчу товаров и иных материальных ценностей.</w:t>
      </w:r>
    </w:p>
    <w:p w:rsidR="00573EFD" w:rsidRPr="00465A45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соблюдение правил внутреннего трудового распорядка, пожарной безопасности и охраны труда.</w:t>
      </w:r>
    </w:p>
    <w:p w:rsidR="00573EFD" w:rsidRDefault="00573EFD" w:rsidP="00573EFD">
      <w:pPr>
        <w:pStyle w:val="a6"/>
        <w:numPr>
          <w:ilvl w:val="1"/>
          <w:numId w:val="2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65A45">
        <w:rPr>
          <w:sz w:val="28"/>
          <w:szCs w:val="28"/>
        </w:rPr>
        <w:t>За качество изготовленных лекарственных форм.</w:t>
      </w:r>
    </w:p>
    <w:p w:rsidR="00573EFD" w:rsidRDefault="00573EFD" w:rsidP="00573EF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D9269D">
        <w:rPr>
          <w:rFonts w:ascii="Times New Roman" w:hAnsi="Times New Roman"/>
          <w:b/>
          <w:spacing w:val="2"/>
          <w:sz w:val="28"/>
          <w:szCs w:val="28"/>
        </w:rPr>
        <w:t>1. Общие требования безопасности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1.1. Настоящая инструкция предусматривает предупреждение воздействия опасных и вредных производственных факторов.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Опасными факторами, воздействующими на провизора-аналитика и провизора-технолога, являются неисправность электроприбора и аппаратов, неосторожная работа с концентрированными кислотами, щелочами, реактивами и другими агрессивными жидкостями, стеклянной посудой, различными приспособлениями, используемыми в процессе контроля за качеством лекарственных средств (рефрактометр, весы, ФЭК, микроскоп, рН-метр, спиртометр, планшеты для качественных реакций, бюретки, склянки, банки, пипетки и др.).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Вредными для провизора-технолога и провизора-аналитика факторами являются возможность отравления,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аллергизации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воздействия раздражающих и ядовитых веществ, повышенной запыленности лекарственными веществами, которые образуются в процессе проведения контроля за качеством лекарственных средств.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1.2. Инструкция распространяется на всех провизоров-аналитиков и провизоров-технологов, осуществляющих контроль качества лекарственных средств в аптечных учреждениях, и является руководством при составлении инструкций, которые должны быть разработаны с учетом местных особенностей и вывешены на видном месте данного участка работы.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1.3. В своей работе провизор-аналитик и провизор-технолог руководствуются нормативными документами, а также действующими правилами по устройству, эксплуатации, технике безопасности и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производственной санитарии при работе в аптеках и контрольно-аналитических лабораториях.</w:t>
      </w:r>
    </w:p>
    <w:p w:rsidR="00573EFD" w:rsidRPr="00DD4134" w:rsidRDefault="00573EFD" w:rsidP="00573EFD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1.4. К самостоятельной работе по контролю качества лекарственных средств должны допускаться лица, имеющие высшее фармацевтическое образование, прошедшие специальную подготовку, обученные безопасности труда в соответствии с ГОСТом 12.0.004-79* и имеющие 1 группу по электробезопаснос</w:t>
      </w:r>
      <w:r w:rsidRPr="00DD4134">
        <w:rPr>
          <w:rFonts w:ascii="Times New Roman" w:hAnsi="Times New Roman"/>
          <w:spacing w:val="2"/>
          <w:sz w:val="28"/>
          <w:szCs w:val="28"/>
        </w:rPr>
        <w:t>ти.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*В настоящее время действует </w:t>
      </w:r>
      <w:hyperlink r:id="rId6" w:history="1">
        <w:r w:rsidRPr="00DD4134">
          <w:rPr>
            <w:rFonts w:ascii="Times New Roman" w:hAnsi="Times New Roman"/>
            <w:spacing w:val="2"/>
            <w:sz w:val="28"/>
            <w:szCs w:val="28"/>
            <w:u w:val="single"/>
          </w:rPr>
          <w:t>ГОСТ 12.0.004-90</w:t>
        </w:r>
      </w:hyperlink>
      <w:r w:rsidRPr="00D9269D">
        <w:rPr>
          <w:rFonts w:ascii="Times New Roman" w:hAnsi="Times New Roman"/>
          <w:spacing w:val="2"/>
          <w:sz w:val="28"/>
          <w:szCs w:val="28"/>
        </w:rPr>
        <w:t>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оформлении на работу провизор-аналитик и провизор-технолог должны пройти вводный инструктаж по технике безопасности, а также первичный инструктаж на рабочем месте, а в дальнейшем каждые шесть месяцев - повторный инструктаж, о чем должны быть сделаны записи в журнале.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1.5. В процессе работы по контролю качества лекарственных средств провизор-аналитик и провизор-технолог должны соблюдать правила внутреннего трудового распорядка, использовать санитарную спецодежду, спецобувь, средства индивидуальной защиты и другие предохранительные приспособления в соответствии с действующими нормами их выдачи.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1.6. Провизор-аналитик и провизор-технолог обязаны соблюдать типовые</w:t>
      </w:r>
      <w:r w:rsidRPr="00DD4134">
        <w:rPr>
          <w:rFonts w:ascii="Times New Roman" w:hAnsi="Times New Roman"/>
          <w:spacing w:val="2"/>
          <w:sz w:val="28"/>
          <w:szCs w:val="28"/>
        </w:rPr>
        <w:t xml:space="preserve"> правила пожарной безопасности,</w:t>
      </w:r>
      <w:r w:rsidRPr="00D9269D">
        <w:rPr>
          <w:rFonts w:ascii="Times New Roman" w:hAnsi="Times New Roman"/>
          <w:spacing w:val="2"/>
          <w:sz w:val="28"/>
          <w:szCs w:val="28"/>
        </w:rPr>
        <w:t xml:space="preserve"> способствовать предотвращению пожара и взрывов.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1.7. Провизор-аналитик и провизор-технолог должны знать и соблюдать правила личной гигиены, содержать в чистоте халаты и колпаки, мыть руки теплой водой с мылом и щеткой.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Они должны систематически проходить медицинское профилактическое обследование в установленном порядке.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1.8. Провизор-аналитик и провизор-технолог несут персональную ответственность за нарушение требований настоящей инструкции.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Лица, допустившие невыполнение или нарушение инструкций по охране труда, подвергаются дисциплинарному взысканию в соответствии с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правилами внутреннего трудового распорядка и при необходимости внеочередной проверке знаний вопросов охраны труда.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73EFD" w:rsidRP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3EFD">
        <w:rPr>
          <w:rFonts w:ascii="Times New Roman" w:hAnsi="Times New Roman"/>
          <w:b/>
          <w:bCs/>
          <w:spacing w:val="2"/>
          <w:sz w:val="28"/>
          <w:szCs w:val="28"/>
        </w:rPr>
        <w:t>2. Требования безопасности перед началом работы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2.1. Провизор-технолог и провизор-аналитик обязаны подготовить свое рабочее место к безопасной работе, привести его в надлежащее санитарное состояние, подвергнуть влажной уборке.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2.2. Перед началом работы провизор-аналитик и провизор-технолог, принимая рабочее место, должны проверить исправность работы приборов и другого оборудования, средств механизации и посуды, различных приспособлений и других предметов оснащения рабочего места.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2.3. На рабочем месте не должны находиться не используемые в процессе работы оборудование, приборы, приспособления, посуда и другие вспомогательные материалы.</w:t>
      </w:r>
    </w:p>
    <w:p w:rsidR="002457B6" w:rsidRPr="00D9269D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73EFD" w:rsidRP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pacing w:val="2"/>
          <w:sz w:val="28"/>
          <w:szCs w:val="28"/>
        </w:rPr>
      </w:pPr>
      <w:r w:rsidRPr="00573EFD">
        <w:rPr>
          <w:rFonts w:ascii="Times New Roman" w:hAnsi="Times New Roman"/>
          <w:b/>
          <w:bCs/>
          <w:spacing w:val="2"/>
          <w:sz w:val="28"/>
          <w:szCs w:val="28"/>
        </w:rPr>
        <w:t>3. Требования безопасности во время работы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3.1. Провизор-технолог и провизор-аналитик во время работы должны не допускать спешки, проводить контроль качества лекарственных средств в соответствии с безопасными приемами и методами анализа.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3.2. При использовании различных приборов и аппаратов, средств механизации и приспособлений провизор-аналитик и провизор-технолог должны руководствоваться правилами (инструкциями), изложенными в технических паспортах, прилагаемых к приборам или аппаратам.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Они не должны пользоваться теми или иными приборами без предварительного обучения работы с ними.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3.3. При включении электроприборов и другого электрооборудования провизор-аналитик и провизор-технолог должны проверить соответствие напряжения прибора, указанного в паспорте, напряжению в сети, а также наличие заземления для тех из них, которые имеют металлические корпуса. Они не должны производить включение мокрыми руками.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Все нагревательные приборы (электроплитки и др.) должны устанавливаться на асбестовые и другие теплоизолирующие материалы.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3.4. Для предупреждения порезов рук провизор-аналитик и провизор-технолог должны следить за целостностью стеклянных приборов, оборудования и посуды (бюретки, пипетки, цилиндры, колбы, воронки,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штанглазы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ступки и т.д.) и не допускать использования в работе разбитых предметов.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3.5. При поступлении для контроля лекарственных средств, в состав которых входят ядовитые или наркотические вещества, провизор-аналитик или провизор-технолог обязаны сразу же приступить к контролю их качества.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3.6. В процессе контроля качества таких лекарственных средств, а также при использовании ядовитых и сильнодействующих реактивов провизор-аналитик и провизор-технолог должны соблюдать правила техники безопасности. При выполнении органолептического контроля качества лекарственных средств, содержащих ядовитые, наркотические и сильнодействующие вещества, а также лекарственные средства для наружного применения, не должны допускаться пробы на вкус.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3.7. При необходимости нагревания растворов с ядовитыми веществами оно должно производиться только в круглодонных колбах.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3.8. Мытье и обработка посуды, в которой проверяются лекарственные средства или используются реактивы с ядовитыми или наркотическими веществами, должны производиться отдельно от другой посуды под наблюдением провизора-аналитика или провизора-технолога.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3.9. После окончания работы с ядовитыми и наркотическими веществами провизор-аналитик и провизор-технолог должны тщательно вымыть руки, а при необходимости очистить зубы и прополоскать рот.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загрязнении сильнодействующими и ядовитыми веществами спецодежды и полотенца провизор-аналитик и провизор-технолог должны их немедленно сменить, принять меры для нейтрализации, после чего передать в стирку.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3.10. Обработанные растворы нитрата серебра провизор-аналитик и провизор-технолог должны сливать в специальные склянки темного стекла для дальнейшей регенерации и хранить в запирающемся шкафу.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3.11. При работе с огнеопасными веществами провизор-аналитик и провизор-технолог должны соблюдать осторожность, выполнять эти работы вдали от огня. При необходимости нагревания легковоспламеняющихся веществ производить его на водяных банях или электроплитках с зарытой спиралью.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D4134">
        <w:rPr>
          <w:rFonts w:ascii="Times New Roman" w:hAnsi="Times New Roman"/>
          <w:spacing w:val="2"/>
          <w:sz w:val="28"/>
          <w:szCs w:val="28"/>
        </w:rPr>
        <w:t xml:space="preserve">3.12. </w:t>
      </w:r>
      <w:proofErr w:type="spellStart"/>
      <w:r w:rsidRPr="00DD4134">
        <w:rPr>
          <w:rFonts w:ascii="Times New Roman" w:hAnsi="Times New Roman"/>
          <w:spacing w:val="2"/>
          <w:sz w:val="28"/>
          <w:szCs w:val="28"/>
        </w:rPr>
        <w:t>Штанглас</w:t>
      </w:r>
      <w:r w:rsidRPr="00D9269D">
        <w:rPr>
          <w:rFonts w:ascii="Times New Roman" w:hAnsi="Times New Roman"/>
          <w:spacing w:val="2"/>
          <w:sz w:val="28"/>
          <w:szCs w:val="28"/>
        </w:rPr>
        <w:t>ы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 xml:space="preserve"> со взрывоопасными, пахучими и легколетучими веществами провизор-аналитик и провизор-технолог должны плотно зарывать. При проверке качества лекарственных средств, в состав которых входят эфир, хлороформ и др., взбалтывание жидкости следует производить осторожно, направляя горлышко (склянки, колбы, пробирки) в сторону от себя во избежание выброса раствора.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3.13. После работы с красящими, пахучими веществами провизор-аналитик и провизор-технолог должны вымыть руки теплой водой с мылом и щеткой.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3.14. Вещества с резким запахом, легковоспламеняющиеся, щелочи, легкоиспаряющиеся, огнеопасные, а также горячие жидкости провизор-аналитик и провизор-технолог не должны ставить в холодильник.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3.15. Во избежание пожара провизор-технолог и провизор-аналитик не должны держать вблизи открытого огня огнеопасные вещества.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3.16. Провизор-аналитик и провизор-технолог не должны в одиночку поднимать и переносить грузы весом более 15 кг.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3.17. При работе с жидкостями в баллонах необходимо пользоваться </w:t>
      </w:r>
      <w:proofErr w:type="spellStart"/>
      <w:r w:rsidRPr="00D9269D">
        <w:rPr>
          <w:rFonts w:ascii="Times New Roman" w:hAnsi="Times New Roman"/>
          <w:spacing w:val="2"/>
          <w:sz w:val="28"/>
          <w:szCs w:val="28"/>
        </w:rPr>
        <w:t>баллоноопрокидывателями</w:t>
      </w:r>
      <w:proofErr w:type="spellEnd"/>
      <w:r w:rsidRPr="00D9269D">
        <w:rPr>
          <w:rFonts w:ascii="Times New Roman" w:hAnsi="Times New Roman"/>
          <w:spacing w:val="2"/>
          <w:sz w:val="28"/>
          <w:szCs w:val="28"/>
        </w:rPr>
        <w:t>, не допускается поднимать баллоны и носить их перед собой.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3.18. При работе с концентрированными кислотами, едкими щелочами (фенол, формалин, раствор аммиака) и другими агрессивными жидкостями провизор-аналитик и провизор-технолог должны пользоваться цилиндром для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их отмеривания (а не пипеткой!), а также пользоваться клеенчатыми фартуками, резиновыми перчатками, респираторами, защитными очками. Работа должна производиться в вытяжном шкафу, с приспущенными дверцами и при включенной вентиляции.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При работе в вытяжном шкафу нельзя держать голову под тягой.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3.19. Провизор-аналитик и провизор-технолог должны соблюдать осторожность при работе с перекисью водорода, не допуская разогревания ее в закрытых сосудах; с перманганатом калия и другими сильными окислителями, избегая соприкосновения их с восстановителями и кислотами.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9269D">
        <w:rPr>
          <w:rFonts w:ascii="Times New Roman" w:hAnsi="Times New Roman"/>
          <w:spacing w:val="2"/>
          <w:sz w:val="28"/>
          <w:szCs w:val="28"/>
        </w:rPr>
        <w:t>При разведении концентрированных кислот следует кислоты вливать в воду, а не наоборот.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3.20. При необходимости мытья посуды хромовой смесью провизор-аналитик или провизор-технолог должны промыть посуду вначале водой во избежание взрыва и разбрызгивания.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3.21. Провизор-аналитик и провизор-технолог не должны допускать нагревания содержимого колб и пробирок, плотно закрытых пробками. Нагревание жидкости в пробирке следует начинать с верхних слоев, постепенно переходя к нижним.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3.22. Для отбора проб жидкостей провизор-аналитик и провизор-технолог должны пользоваться пипеткой с грушей, а не засасывать в пипетку ртом. Из небольших емкостей не следует производить отбор проб, а предварительно необходимо отлить небольшое количество жидкости.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3.23. При определении запаха препарата следует направлять пары движением руки "на себя", а не вдыхать интенсивно.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3.24. Провизор-аналитик и провизор-технолог должны беречь руки от порезов, а при закупоривании склянок следует придерживать ее за горлышко, осторожно ввинчивая пробку.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 xml:space="preserve">3.25. Для предупреждения зрительного напряжения, связанного с отмериванием жидкости из бюреток и пипеток, провизор-аналитик и </w:t>
      </w: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провизор-технолог должны включать дополнительное местное освещение на рабочем месте.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Для предотвращения переутомления и порчи зрения при пользовании рефрактометром и микроскопом провизор-аналитик должен работать попеременно то одним, то другим глазом. Он не должен закрывать неработающий глаз.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3.26. Провизор-аналитик и провизор-технолог должны постоянно поддерживать свое рабочее место в надлежащем санитарном состоянии.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 Требования безопасности в аварийных ситуациях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4.1. О каждом несчастном случае, связанном с производством, пострадавший или очевидец несчастного случая немедленно должны известить соответствующего руководителя. Руководитель должен организовать первую помощь пострадавшему, его доставку в лечебное учреждение, сообщить заведующему аптекой, инженеру по охране труда или лицу, выполняющему его функции, и в профсоюзный комитет о случившемся, сохранить для расследования обстановку на рабочем месте и состояние оборудования таким, каким оно было в момент происшествия, если это не угрожает жизни и здоровью окружающих работников и не приведет к аварии.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4.2. В случае разлива кислот, щелочей, других агрессивных реагентов провизор-аналитик и провизор-технолог должны принять необходимые меры для ликвидации последствий: открыть окна, проветрить помещение, осторожно убрать пролитую жидкость.</w:t>
      </w:r>
    </w:p>
    <w:p w:rsidR="00573EFD" w:rsidRPr="00DD4134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Если пролита щелочь, то ее надо засыпать песком (или опилками), затем удалить песок (или опилки) и залить это место сильно разбавленной соляной кислотой (или уксусной). После этого удалить кислоту тряпкой, вымыть стол водой.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Если пролита кислота, то ее надо засыпать песком (опилками засыпать нельзя), затем удалить пропитанный песок лопатой, засыпать содой, соду удалить и промыть это место большим количеством воды.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lastRenderedPageBreak/>
        <w:t>4.3. При ожоге кислотой, щелочью или другими агрессивными реагентами смыть пораженную поверхность сильной струей воды, а затем обработать соответствующим образом.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4.4. В случае возникновения пожара провизор-аналитик и провизор-технолог должны принять меры по ограничению его распространения (отключить электроприборы и аппараты, воспользоваться огнетушителями), созданию условий для его тушения, обеспечению безопасности людей и сохранению материальных ценностей.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4.5. В случае других аварийных ситуаций провизор-аналитик и провизор-технолог должны принять меры к эвакуации материальных ценностей в соответствии с планом эвакуации на случай пожара или других стихийных бедствий.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 Требования безопасности по окончании работы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5.1. Провизор-технолог и провизор-аналитик должны отключить приборы и аппараты, которыми они пользовались в процессе работы (электроплитка, водяная баня и др.).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5.2. По окончании работы провизор-аналитик и провизор-технолог должны вымыть стол теплой водой с мылом, при необходимости - дезинфицирующим раствором, и выполнить все требования санитарного режима.</w:t>
      </w:r>
    </w:p>
    <w:p w:rsidR="00573EFD" w:rsidRPr="00D9269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5.3. В конце рабочего дня провизор-аналитик и провизор-технолог должны снять халат, колпак, спецобувь и убрать их в специальный шкаф, вымыть тщательно руки и выполнить все требования личной гигиены сотрудников аптеки.</w:t>
      </w:r>
    </w:p>
    <w:p w:rsidR="00573EFD" w:rsidRDefault="00573EFD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9269D">
        <w:rPr>
          <w:rFonts w:ascii="Times New Roman" w:hAnsi="Times New Roman"/>
          <w:spacing w:val="2"/>
          <w:sz w:val="28"/>
          <w:szCs w:val="28"/>
        </w:rPr>
        <w:t>5.4. В случае выявления в процессе работы недостатков эксплуатации или неисправности аппаратов, приборов и оборудования провизор-аналитик и провизор-технолог должны известить об этом администрацию аптеки.</w:t>
      </w:r>
    </w:p>
    <w:p w:rsidR="002457B6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457B6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457B6" w:rsidRPr="00DD4134" w:rsidRDefault="002457B6" w:rsidP="00573E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7D2325" w:rsidRPr="00F84323" w:rsidTr="007D2325">
        <w:tc>
          <w:tcPr>
            <w:tcW w:w="3369" w:type="dxa"/>
          </w:tcPr>
          <w:p w:rsidR="007D2325" w:rsidRPr="00F84323" w:rsidRDefault="007D2325" w:rsidP="005D15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C37B3">
              <w:rPr>
                <w:rFonts w:ascii="Times New Roman" w:hAnsi="Times New Roman"/>
                <w:sz w:val="24"/>
                <w:szCs w:val="24"/>
              </w:rPr>
              <w:lastRenderedPageBreak/>
              <w:t>№ приказа, год издания, наименование приказа</w:t>
            </w:r>
          </w:p>
        </w:tc>
        <w:tc>
          <w:tcPr>
            <w:tcW w:w="6201" w:type="dxa"/>
          </w:tcPr>
          <w:p w:rsidR="007D2325" w:rsidRPr="00F84323" w:rsidRDefault="007D2325" w:rsidP="005D15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Краткий конспект приказа</w:t>
            </w:r>
          </w:p>
        </w:tc>
      </w:tr>
      <w:tr w:rsidR="007D2325" w:rsidRPr="00F84323" w:rsidTr="007D2325"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от 21 октября 1997 г. N 309 «Об утверждении инструкции по санитарному режиму аптечных организаций (аптек)»</w:t>
            </w:r>
          </w:p>
          <w:p w:rsidR="007D2325" w:rsidRPr="00F84323" w:rsidRDefault="007D2325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h501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Инструкция по санитарному режиму аптечных организаций (аптек)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h503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1. Общие положения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h504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2. Термины и определения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anchor="h505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3. Санитарные требования к помещениям и оборудованию аптек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anchor="h506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4. Санитарные требования к помещениям и оборудованию асептического блока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h507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5. Санитарное содержание помещений, оборудования, инвентаря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h508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6. Санитарно-гигиенические требования к персоналу аптек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anchor="h509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7. Санитарные требования к получению, транспортировке и хранению очищенной воды для инъекций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h510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8. Санитарные требования при изготовлении лекарственных средств в асептических условиях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anchor="h511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9. Санитарные требования при изготовлении нестерильных лекарственных форм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anchor="h512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10. Объекты микробиологического контроля в аптеках</w:t>
              </w:r>
            </w:hyperlink>
          </w:p>
          <w:p w:rsidR="007D2325" w:rsidRPr="006E75F2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anchor="h580" w:history="1">
              <w:r w:rsidR="007D2325" w:rsidRPr="006E75F2">
                <w:rPr>
                  <w:rFonts w:ascii="Times New Roman" w:hAnsi="Times New Roman"/>
                  <w:sz w:val="24"/>
                  <w:szCs w:val="24"/>
                </w:rPr>
                <w:t>Приложения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19" w:anchor="h515" w:history="1">
              <w:r w:rsidR="007D2325" w:rsidRPr="006E75F2">
                <w:t>Максимальный перечень рабочих мест производственной аптеки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0" w:anchor="h517" w:history="1">
              <w:r w:rsidR="007D2325" w:rsidRPr="006E75F2">
                <w:t>Минимальный перечень рабочих мест производственной аптеки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1" w:anchor="h528" w:history="1">
              <w:r w:rsidR="007D2325" w:rsidRPr="006E75F2">
                <w:t>Освещенность рабочих помещений, источники света, тип ламп в аптеках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2" w:anchor="h529" w:history="1">
              <w:r w:rsidR="007D2325" w:rsidRPr="006E75F2">
                <w:t>Расчетные температуры, кратности воздухообменов аптечных организаций (аптек)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3" w:anchor="h530" w:history="1">
              <w:r w:rsidR="007D2325" w:rsidRPr="006E75F2">
                <w:t>Подготовка персонала к работе в асептическом блоке. Правила поведения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4" w:anchor="h532" w:history="1">
              <w:r w:rsidR="007D2325" w:rsidRPr="006E75F2">
                <w:t>Обработка рук персонала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5" w:anchor="h533" w:history="1">
              <w:r w:rsidR="007D2325" w:rsidRPr="006E75F2">
                <w:t>Правила эксплуатации бактерицидных ламп (облучателей) *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6" w:anchor="h537" w:history="1">
              <w:r w:rsidR="007D2325" w:rsidRPr="006E75F2">
                <w:t>Средства и режимы дезинфекции различных объектов (термические)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7" w:anchor="h538" w:history="1">
              <w:r w:rsidR="007D2325" w:rsidRPr="006E75F2">
                <w:t>Средства и режимы дезинфекции различных объектов (химические)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8" w:anchor="h539" w:history="1">
              <w:r w:rsidR="007D2325" w:rsidRPr="006E75F2">
                <w:t>Обработка укупорочных средств и вспомогательного материала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29" w:anchor="h540" w:history="1">
              <w:r w:rsidR="007D2325" w:rsidRPr="006E75F2">
                <w:t>Обработка аптечной посуды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30" w:anchor="h547" w:history="1">
              <w:r w:rsidR="007D2325" w:rsidRPr="006E75F2">
                <w:t>Режимы и методы стерилизации отдельных объектов</w:t>
              </w:r>
            </w:hyperlink>
          </w:p>
          <w:p w:rsidR="007D2325" w:rsidRPr="006E75F2" w:rsidRDefault="00C60E32" w:rsidP="007D2325">
            <w:pPr>
              <w:pStyle w:val="a6"/>
              <w:numPr>
                <w:ilvl w:val="0"/>
                <w:numId w:val="13"/>
              </w:numPr>
              <w:tabs>
                <w:tab w:val="clear" w:pos="708"/>
              </w:tabs>
              <w:ind w:left="182" w:hanging="142"/>
              <w:contextualSpacing/>
            </w:pPr>
            <w:hyperlink r:id="rId31" w:anchor="h548" w:history="1">
              <w:r w:rsidR="007D2325" w:rsidRPr="006E75F2">
                <w:t>Требования к микробиологической чистоте лекарственных средств</w:t>
              </w:r>
            </w:hyperlink>
          </w:p>
          <w:p w:rsidR="007D2325" w:rsidRPr="00F84323" w:rsidRDefault="007D2325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325" w:rsidTr="007D2325">
        <w:trPr>
          <w:trHeight w:val="325"/>
        </w:trPr>
        <w:tc>
          <w:tcPr>
            <w:tcW w:w="3369" w:type="dxa"/>
          </w:tcPr>
          <w:p w:rsidR="007D2325" w:rsidRPr="00AC37B3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Минздрава РФ от 21.10.1997 N 308 «Об утверждении инструкции по изготовлению в аптеках жидких лекарственных форм»</w:t>
            </w:r>
          </w:p>
        </w:tc>
        <w:tc>
          <w:tcPr>
            <w:tcW w:w="6201" w:type="dxa"/>
          </w:tcPr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1. Инструкция по изготовлению в аптеках жидких лекарственных форм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1. Значения плотности некоторых жидких лекарственных средств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2. Соотношение между плотностью и концентрацией водорода перекиси в растворе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3. Перечень стандартных спиртовых растворов, разрешенных к изготовлению в аптеке в соответствии с действующей нормативной документацией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4. Список концентрированных растворов и жидких лекарственных средств, рекомендуемых для отмеривания из бюреток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5. Список растворов и жидких лекарственных средств, рекомендуемых для отмеривания из аптечных пипеток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6. Список концентрированных растворов, рекомендуемых для изготовления глазных капель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7. Данные для изготовления 1 л концентрированного раствора некоторых лекарственных веществ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8. Содержание спирта в некоторых жидких лекарственных средствах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9. Коэффициенты увеличения объема (КУО)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10. Количества воды очищенной и спирта этилового концентрации 96,1 - 96,9 % в граммах (г), которые необходимо смешать при 20 С, чтобы получить 1000 г этилового спирта концентрации: 30, 40, 50, 60, 70, 80, 90, 95, 96 %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11. Количества воды очищенной и спирта этилового концентрации 95,1 - 96,5 % в миллилитрах (мл), которое необходимо смешать при 20 С, чтобы получить 1000 мл спирта концентрации: 30, 40, 50, 60, 70,00,90,95 %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 xml:space="preserve">Приложение 13. Коэффициенты </w:t>
            </w:r>
            <w:proofErr w:type="spellStart"/>
            <w:r w:rsidRPr="006E75F2">
              <w:rPr>
                <w:rFonts w:ascii="Times New Roman" w:hAnsi="Times New Roman"/>
                <w:sz w:val="24"/>
                <w:szCs w:val="24"/>
              </w:rPr>
              <w:t>водопоглощения</w:t>
            </w:r>
            <w:proofErr w:type="spellEnd"/>
            <w:r w:rsidRPr="006E75F2">
              <w:rPr>
                <w:rFonts w:ascii="Times New Roman" w:hAnsi="Times New Roman"/>
                <w:sz w:val="24"/>
                <w:szCs w:val="24"/>
              </w:rPr>
              <w:t xml:space="preserve"> лекарственного растительного сырья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>Приложение 14. Особенности изготовления некоторых жидких препаратов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6E75F2">
              <w:rPr>
                <w:rFonts w:ascii="Times New Roman" w:hAnsi="Times New Roman"/>
                <w:sz w:val="24"/>
                <w:szCs w:val="24"/>
              </w:rPr>
              <w:t xml:space="preserve">Приложение 15. Изготовление эмульсии </w:t>
            </w:r>
            <w:proofErr w:type="spellStart"/>
            <w:r w:rsidRPr="006E75F2">
              <w:rPr>
                <w:rFonts w:ascii="Times New Roman" w:hAnsi="Times New Roman"/>
                <w:sz w:val="24"/>
                <w:szCs w:val="24"/>
              </w:rPr>
              <w:t>бензилбезоата</w:t>
            </w:r>
            <w:proofErr w:type="spellEnd"/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Минздравсоцразвития РФ от 23.08.2010 N 706н (ред. от 28.12.2010) "Об утверждении Правил хранения лекарственных средств"</w:t>
            </w:r>
          </w:p>
        </w:tc>
        <w:tc>
          <w:tcPr>
            <w:tcW w:w="6201" w:type="dxa"/>
          </w:tcPr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Правила хранения лекарственных средств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I. Общие положения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II. Общие требования к устройству и эксплуатации помещений хранения лекарственных средств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III. Общие требования к помещениям для хранения лекарственных средств и организации их хранения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IV. Требования к помещениям для хранения огнеопасных и взрывоопасных лекарственных средств и организации их хранения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V. Особенности организации хранения лекарственных средств в складских помещениях</w:t>
            </w:r>
          </w:p>
          <w:p w:rsidR="007D2325" w:rsidRPr="00064BD4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VI. Особенности хранения отдельных групп лекарственных средств в зависимости от физических и физико-химических свойств, воздействия на них различных факторов внешней среды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действия света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действия света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lastRenderedPageBreak/>
              <w:t>Хранение лекарственных средств, требующих защиты от воздействия влаги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улетучивания и высыхания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повышенной температуры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пониженной температуры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средств, требующих защиты от воздействия газов, содержащихся в окружающей среде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пахучих и красящих лекарственных средств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дезинфицирующих лекарственных средств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лекарственных препаратов для медицинского применения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лекарственного растительного сырья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медицинских пиявок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огнеопасных лекарственных средств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взрывоопасных лекарственных средств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  <w:r w:rsidRPr="00064BD4">
              <w:t>Хранение наркотических и психотропных лекарственных средств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>Хранение сильнодействующих и ядовитых лекарственных средств, лекарственных средств, подлежащих предметно-количественному учету</w:t>
            </w: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РФ от 16.10.1997 N 305 "О нормах отклонений, допустимых при изготовлении лекарственных средств и фасовке промышленной продукции в аптеках"</w:t>
            </w:r>
          </w:p>
        </w:tc>
        <w:tc>
          <w:tcPr>
            <w:tcW w:w="6201" w:type="dxa"/>
          </w:tcPr>
          <w:p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Инструкция по оценке качества лекарственных средств, изготовляемых в аптеках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Нормы отклонений, допустимые при изготовлении лекарственных форм (в том числе гомеопатических) в аптеках</w:t>
            </w:r>
          </w:p>
          <w:p w:rsidR="007D2325" w:rsidRPr="00064BD4" w:rsidRDefault="007D2325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r w:rsidRPr="00064BD4">
              <w:t>Нормы отклонений, допустимые при фасовке промышленной продукции в аптеках</w:t>
            </w:r>
          </w:p>
          <w:p w:rsidR="007D2325" w:rsidRPr="006E75F2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064BD4">
              <w:rPr>
                <w:rFonts w:ascii="Times New Roman" w:hAnsi="Times New Roman"/>
                <w:sz w:val="24"/>
                <w:szCs w:val="24"/>
              </w:rPr>
              <w:t xml:space="preserve">Погрешности при измерении величины </w:t>
            </w:r>
            <w:proofErr w:type="spellStart"/>
            <w:r w:rsidRPr="00064BD4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064BD4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Минздрава РФ от 16.07.1997 N 214 "О контроле качества лекарственных средств, изготовляемых в аптечных организациях (аптеках)"</w:t>
            </w:r>
          </w:p>
        </w:tc>
        <w:tc>
          <w:tcPr>
            <w:tcW w:w="6201" w:type="dxa"/>
          </w:tcPr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2" w:anchor="h2004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Инструкция по контролю качества лекарственных средств, изготовляемых в аптеках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3" w:anchor="h6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1. Общие положения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4" w:anchor="h116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2. Приемочный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5" w:anchor="h16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3. Предупредительные мероприятия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6" w:anchor="h25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4. Письменный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7" w:anchor="h31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5. Опросный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8" w:anchor="h32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6. Органолептический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39" w:anchor="h338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7. Физический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0" w:anchor="h362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8. Химический контроль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1" w:anchor="h48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9. Особые требования к изготовлению и контролю качества стерильных растворов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2" w:anchor="h55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10. Контроль при отпуске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3" w:anchor="h594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Приложения</w:t>
              </w:r>
            </w:hyperlink>
          </w:p>
          <w:p w:rsidR="007D2325" w:rsidRPr="008E0FFD" w:rsidRDefault="007D2325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4" w:anchor="h3013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Условия хранения и режим стерилизации лекарственных средств, изготовленных в аптеках</w:t>
              </w:r>
            </w:hyperlink>
            <w:hyperlink r:id="rId45" w:anchor="h311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br/>
                <w:t xml:space="preserve">1. Стерильные растворы во флаконах и бутылках, герметично укупоренных резиновыми пробками под </w:t>
              </w:r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lastRenderedPageBreak/>
                <w:t>обкатку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6" w:anchor="h315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2. Лекарственные средства для новорожденных детей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7" w:anchor="h3165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3. Мази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8" w:anchor="h3167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4. Порошки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49" w:anchor="h3168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5. Микстуры и растворы для внутреннего употребления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0" w:anchor="h3169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6. Концентрированные растворы для изготовления жидких лекарственных средств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1" w:anchor="h3170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7. Капли для носа и растворы для наружного применения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2" w:anchor="h3171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8. Полуфабрикаты для изготовления наружных жидкостей, капель для носа, порошков и мазей</w:t>
              </w:r>
            </w:hyperlink>
          </w:p>
          <w:p w:rsidR="007D2325" w:rsidRPr="008E0FFD" w:rsidRDefault="00C60E32" w:rsidP="005D1581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3" w:anchor="h3172" w:history="1">
              <w:r w:rsidR="007D2325" w:rsidRPr="008E0FFD">
                <w:rPr>
                  <w:rFonts w:ascii="Times New Roman" w:hAnsi="Times New Roman"/>
                  <w:sz w:val="24"/>
                  <w:szCs w:val="24"/>
                </w:rPr>
                <w:t>9. Гомеопатические гранулы</w:t>
              </w:r>
            </w:hyperlink>
          </w:p>
          <w:p w:rsidR="007D2325" w:rsidRPr="00064BD4" w:rsidRDefault="007D2325" w:rsidP="007D2325">
            <w:pPr>
              <w:pStyle w:val="a6"/>
              <w:numPr>
                <w:ilvl w:val="0"/>
                <w:numId w:val="12"/>
              </w:numPr>
              <w:tabs>
                <w:tab w:val="clear" w:pos="708"/>
              </w:tabs>
              <w:ind w:left="182" w:hanging="142"/>
              <w:contextualSpacing/>
            </w:pP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России от 26.10.2015 N 751н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ECD">
              <w:rPr>
                <w:rFonts w:ascii="Times New Roman" w:hAnsi="Times New Roman"/>
                <w:sz w:val="24"/>
                <w:szCs w:val="24"/>
              </w:rPr>
              <w:t>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      </w:r>
          </w:p>
        </w:tc>
        <w:tc>
          <w:tcPr>
            <w:tcW w:w="6201" w:type="dxa"/>
          </w:tcPr>
          <w:p w:rsidR="007D2325" w:rsidRPr="008E0FFD" w:rsidRDefault="00C60E32" w:rsidP="005D158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anchor="h769" w:history="1">
              <w:r w:rsidR="007D2325" w:rsidRPr="008E0FF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Правила изготовления и отпуска лекарственных препаратов для медицинского применения аптечными организациями…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5" w:anchor="h771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I. Общие положения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6" w:anchor="h782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II. Особенности изготовления твердых лекарственных форм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7" w:anchor="h1026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III. Особенности изготовления жидких лекарственных форм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8" w:anchor="h1042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IV. Особенности изготовления мазей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9" w:anchor="h1049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V. Особенности изготовления суппозиториев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0" w:anchor="h1053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VI. Особенности изготовления лекарственных форм в асептических условиях</w:t>
              </w:r>
            </w:hyperlink>
          </w:p>
          <w:p w:rsidR="007D2325" w:rsidRPr="00E946A3" w:rsidRDefault="00C60E32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61" w:anchor="h1061" w:history="1">
              <w:r w:rsidR="007D2325" w:rsidRPr="00E946A3">
                <w:rPr>
                  <w:rFonts w:ascii="Times New Roman" w:hAnsi="Times New Roman"/>
                  <w:sz w:val="24"/>
                  <w:szCs w:val="24"/>
                </w:rPr>
                <w:t>VII. Контроль качества лекарственных препаратов</w:t>
              </w:r>
            </w:hyperlink>
          </w:p>
          <w:p w:rsidR="007D2325" w:rsidRDefault="00C60E32" w:rsidP="007D2325">
            <w:pPr>
              <w:pStyle w:val="a6"/>
              <w:numPr>
                <w:ilvl w:val="0"/>
                <w:numId w:val="11"/>
              </w:numPr>
              <w:tabs>
                <w:tab w:val="clear" w:pos="708"/>
              </w:tabs>
              <w:ind w:left="324" w:hanging="284"/>
              <w:contextualSpacing/>
            </w:pPr>
            <w:hyperlink r:id="rId62" w:anchor="h1070" w:history="1">
              <w:r w:rsidR="007D2325" w:rsidRPr="00E946A3">
                <w:t>VIII. Правила отпуска изготовленных лекарственных препаратов</w:t>
              </w:r>
            </w:hyperlink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(Зарегистрировано в Минюсте России 26.03.2019 N 54173)</w:t>
            </w:r>
          </w:p>
        </w:tc>
        <w:tc>
          <w:tcPr>
            <w:tcW w:w="6201" w:type="dxa"/>
          </w:tcPr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anchor="h75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1. Порядок назначения лекарственных препаратов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anchor="h76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Общие положения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anchor="h775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II. Назначение лекарственных препаратов при оказании медицинской помощи в стационарных условиях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anchor="h776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III. 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anchor="h777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IV. 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anchor="h797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2. 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anchor="h822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107-1/у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anchor="h824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148-1/у-88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anchor="h825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Форма рецептурного бланка N 148-1/у-04 (л)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anchor="h78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Приложение 3. Порядок оформления рецептурных бланков на лекарственные препараты, их учета и хранения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anchor="h79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Оформление рецепта на бумажном носителе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anchor="h791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II. Оформление рецепта в форме электронного документа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anchor="h792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III. Учет рецептурных бланков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anchor="h793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IV. Хранение рецептурных бланков</w:t>
              </w:r>
            </w:hyperlink>
          </w:p>
          <w:p w:rsidR="007D2325" w:rsidRPr="008E0FFD" w:rsidRDefault="007D2325" w:rsidP="005D1581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12.04.2010 N 61-ФЗ "Об обращении лекарственных средств"</w:t>
            </w:r>
          </w:p>
        </w:tc>
        <w:tc>
          <w:tcPr>
            <w:tcW w:w="6201" w:type="dxa"/>
          </w:tcPr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Общие положения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Полномочия федеральных органов исполнительной власти, органов исполнительной власти субъектов РФ при обращении лекарственных средств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Государственная фармакопея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Государственный контроль при обращении лекарственных средств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Разработка, доклинические исследования лекарственных средств, а также клинические исследования лекарственных препаратов для ветеринарного применения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Осуществление государственной регистрации лекарственных препаратов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Клинические исследования лекарственных препаратов для медицинского применения, договор об их проведении, права пациентов, участвующих в этих исследованиях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Производство и маркировка лекарственных средств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Ввоз лекарственных средств в Российскую Федерацию и вывоз лекарственных средств из Российской Федерации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Фармацевтическая деятельность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Уничтожение лекарственных средств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Государственное регулирование цен на лекарственные препараты для медицинского применения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Мониторинг эффективности и безопасности лекарственных препаратов, находящихся в обращении в Российской Федерации 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Информация о лекарственных препаратах. Система мониторинга движения лекарственных препаратов для медицинского применения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>Ограничения, налагаемые на организации, осуществляющие деятельность по обращению лекарственных средств</w:t>
            </w:r>
          </w:p>
          <w:p w:rsidR="007D2325" w:rsidRPr="00E946A3" w:rsidRDefault="007D2325" w:rsidP="007D2325">
            <w:pPr>
              <w:pStyle w:val="a6"/>
              <w:numPr>
                <w:ilvl w:val="0"/>
                <w:numId w:val="9"/>
              </w:numPr>
              <w:tabs>
                <w:tab w:val="clear" w:pos="708"/>
              </w:tabs>
              <w:ind w:left="324" w:hanging="389"/>
              <w:contextualSpacing/>
            </w:pPr>
            <w:r w:rsidRPr="00E946A3">
              <w:t xml:space="preserve">Ответственность за нарушение законодательства РФ при обращении лекарственных средств и возмещение вреда, причиненного здоровью граждан вследствие применения лекарственных препаратов </w:t>
            </w:r>
          </w:p>
          <w:p w:rsidR="007D2325" w:rsidRPr="006E75F2" w:rsidRDefault="007D2325" w:rsidP="007D2325">
            <w:pPr>
              <w:numPr>
                <w:ilvl w:val="0"/>
                <w:numId w:val="10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46A3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804ECD">
              <w:rPr>
                <w:rFonts w:ascii="Times New Roman" w:hAnsi="Times New Roman"/>
                <w:sz w:val="24"/>
                <w:szCs w:val="24"/>
              </w:rPr>
              <w:t xml:space="preserve">Государственная Фармакопея Российской Федерации (ГФ РФ) XIV издания утверждена приказом Министерства здравоохранения Российской Федерации от 31 октября 2018 г. № 749 «Об утверждении общих фармакопейных статей и фармакопейных статей и признании утратившими силу </w:t>
            </w:r>
            <w:r w:rsidRPr="00804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некоторых приказов </w:t>
            </w:r>
            <w:proofErr w:type="spellStart"/>
            <w:r w:rsidRPr="00804ECD">
              <w:rPr>
                <w:rFonts w:ascii="Times New Roman" w:hAnsi="Times New Roman"/>
                <w:sz w:val="24"/>
                <w:szCs w:val="24"/>
              </w:rPr>
              <w:t>Минздравмедпрома</w:t>
            </w:r>
            <w:proofErr w:type="spellEnd"/>
            <w:r w:rsidRPr="00804ECD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804ECD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804ECD">
              <w:rPr>
                <w:rFonts w:ascii="Times New Roman" w:hAnsi="Times New Roman"/>
                <w:sz w:val="24"/>
                <w:szCs w:val="24"/>
              </w:rPr>
              <w:t xml:space="preserve"> России и Минздрава России»</w:t>
            </w:r>
          </w:p>
        </w:tc>
        <w:tc>
          <w:tcPr>
            <w:tcW w:w="6201" w:type="dxa"/>
          </w:tcPr>
          <w:p w:rsidR="007D2325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  <w:r w:rsidRPr="00370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XIV издание ГФ РФ вошли 319 общих фармакопейных статей (ОФС) и 661 фармакопейная статья (ФС). Впервые введены 72 ОФС, среди которых 5 ОФС регламентируют общие положения, 16 описывают методы анализа, 18 – лекарственные формы, 1 – методы  определения </w:t>
            </w:r>
            <w:proofErr w:type="spellStart"/>
            <w:r w:rsidRPr="00370B13">
              <w:rPr>
                <w:rFonts w:ascii="Times New Roman" w:hAnsi="Times New Roman"/>
                <w:sz w:val="24"/>
                <w:szCs w:val="24"/>
              </w:rPr>
              <w:t>фармацевтико-технологических</w:t>
            </w:r>
            <w:proofErr w:type="spellEnd"/>
            <w:r w:rsidRPr="00370B13">
              <w:rPr>
                <w:rFonts w:ascii="Times New Roman" w:hAnsi="Times New Roman"/>
                <w:sz w:val="24"/>
                <w:szCs w:val="24"/>
              </w:rPr>
              <w:t xml:space="preserve"> показателей лекарственных форм, 1 – метод анализа лекарственного растительного сырья и фармацевтических субстанций растительного происхождения, 21 – группы биологических лекарственных средств и методы их </w:t>
            </w:r>
            <w:r w:rsidRPr="00370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(включая лекарственные препараты, полученные из крови и плазмы крови человека), 1 – </w:t>
            </w:r>
            <w:proofErr w:type="spellStart"/>
            <w:r w:rsidRPr="00370B13">
              <w:rPr>
                <w:rFonts w:ascii="Times New Roman" w:hAnsi="Times New Roman"/>
                <w:sz w:val="24"/>
                <w:szCs w:val="24"/>
              </w:rPr>
              <w:t>генотерапевтические</w:t>
            </w:r>
            <w:proofErr w:type="spellEnd"/>
            <w:r w:rsidRPr="00370B13">
              <w:rPr>
                <w:rFonts w:ascii="Times New Roman" w:hAnsi="Times New Roman"/>
                <w:sz w:val="24"/>
                <w:szCs w:val="24"/>
              </w:rPr>
              <w:t xml:space="preserve"> лекарственные препараты, 3 – лекарственное сырье различного происхождения, используемое в гомеопатической практике, и 6 – лекарственные формы, в которых применяются гомеопатические лекарственные препараты.</w:t>
            </w:r>
          </w:p>
          <w:p w:rsidR="007D2325" w:rsidRPr="00370B13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25" w:rsidTr="007D2325">
        <w:trPr>
          <w:trHeight w:val="323"/>
        </w:trPr>
        <w:tc>
          <w:tcPr>
            <w:tcW w:w="3369" w:type="dxa"/>
          </w:tcPr>
          <w:p w:rsidR="007D2325" w:rsidRPr="007D2325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Минздрава РФ от 11.07.2017 N 403Н</w:t>
            </w:r>
          </w:p>
          <w:p w:rsidR="007D2325" w:rsidRPr="0020440A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20440A">
              <w:rPr>
                <w:rFonts w:ascii="Times New Roman" w:hAnsi="Times New Roman"/>
                <w:sz w:val="24"/>
                <w:szCs w:val="24"/>
              </w:rPr>
              <w:t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      </w:r>
          </w:p>
          <w:p w:rsidR="007D2325" w:rsidRPr="00804ECD" w:rsidRDefault="007D2325" w:rsidP="005D1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anchor="h9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Правила отпуска лекарственных препаратов для медицинского применения, в том числе иммунобиологических лекарственных…</w:t>
              </w:r>
            </w:hyperlink>
          </w:p>
          <w:p w:rsidR="007D2325" w:rsidRPr="007D2325" w:rsidRDefault="00C60E32" w:rsidP="007D2325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anchor="h10" w:history="1">
              <w:r w:rsidR="007D2325" w:rsidRPr="007D2325">
                <w:rPr>
                  <w:rFonts w:ascii="Times New Roman" w:hAnsi="Times New Roman"/>
                  <w:sz w:val="24"/>
                  <w:szCs w:val="24"/>
                </w:rPr>
                <w:t>I. Общие требования к отпуску лекарственных препаратов для медицинского применения</w:t>
              </w:r>
            </w:hyperlink>
          </w:p>
          <w:p w:rsidR="007D2325" w:rsidRPr="007D2325" w:rsidRDefault="007D2325" w:rsidP="007D2325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t>II. 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  <w:p w:rsidR="007D2325" w:rsidRPr="002457B6" w:rsidRDefault="007D2325" w:rsidP="002457B6">
            <w:pPr>
              <w:rPr>
                <w:rFonts w:ascii="Times New Roman" w:hAnsi="Times New Roman"/>
                <w:sz w:val="24"/>
                <w:szCs w:val="24"/>
              </w:rPr>
            </w:pPr>
            <w:r w:rsidRPr="007D2325">
              <w:rPr>
                <w:rFonts w:ascii="Times New Roman" w:hAnsi="Times New Roman"/>
                <w:sz w:val="24"/>
                <w:szCs w:val="24"/>
              </w:rPr>
              <w:t>III. 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</w:tbl>
    <w:p w:rsidR="00F84323" w:rsidRPr="00F84323" w:rsidRDefault="00F84323" w:rsidP="00F843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38"/>
        <w:gridCol w:w="2232"/>
      </w:tblGrid>
      <w:tr w:rsidR="00F84323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Состав лекарственной формы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23" w:rsidRPr="00F84323" w:rsidRDefault="00F84323" w:rsidP="005D15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Срок годности</w:t>
            </w:r>
          </w:p>
        </w:tc>
      </w:tr>
      <w:tr w:rsidR="00597CAF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Вода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инъекции 350мл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Глюкоза 75,0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bookmarkStart w:id="2" w:name="_Hlk42102132"/>
            <w:proofErr w:type="spellStart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Калияхлорид</w:t>
            </w:r>
            <w:proofErr w:type="spellEnd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аммиака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йода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bookmarkEnd w:id="2"/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иодида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калия перманганата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кальция хлорида 2%-200мл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Р-р</w:t>
            </w:r>
            <w:proofErr w:type="spellEnd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Люголя</w:t>
            </w:r>
            <w:proofErr w:type="spellEnd"/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15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магния сульфата 33%-450мл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15 суток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1%-200мл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F84323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гидрокарбоната 5%-</w:t>
            </w: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F84323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1%-200мл,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90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хлорида 10%-400мл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натрия цитрата 5%-100мл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F84323" w:rsidTr="005D158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новокаина 2%-150мл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2457B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30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перекиси водорода 4%-100мл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10%-30мл, 400мл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формалина 10%-5000мл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  <w:tr w:rsidR="00597CAF" w:rsidRPr="004505BA" w:rsidTr="0059777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Р-р фурацилина 40%-200мл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Pr="004505BA" w:rsidRDefault="00597CAF" w:rsidP="00597CA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505BA">
              <w:rPr>
                <w:rFonts w:ascii="Times New Roman" w:hAnsi="Times New Roman"/>
                <w:sz w:val="28"/>
                <w:szCs w:val="28"/>
                <w:lang w:bidi="ru-RU"/>
              </w:rPr>
              <w:t>10 дней</w:t>
            </w:r>
          </w:p>
        </w:tc>
      </w:tr>
    </w:tbl>
    <w:p w:rsidR="005D1581" w:rsidRPr="00597CAF" w:rsidRDefault="005D1581" w:rsidP="00597CA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D1581" w:rsidRPr="004B4801" w:rsidRDefault="005D1581" w:rsidP="00F84323">
      <w:pPr>
        <w:jc w:val="center"/>
        <w:rPr>
          <w:rFonts w:ascii="Times New Roman" w:hAnsi="Times New Roman"/>
          <w:bCs/>
          <w:sz w:val="28"/>
          <w:szCs w:val="28"/>
        </w:rPr>
      </w:pPr>
      <w:r w:rsidRPr="004B4801">
        <w:rPr>
          <w:rFonts w:ascii="Times New Roman" w:hAnsi="Times New Roman"/>
          <w:bCs/>
          <w:sz w:val="28"/>
          <w:szCs w:val="28"/>
        </w:rPr>
        <w:t>Протокол №1</w:t>
      </w:r>
    </w:p>
    <w:p w:rsidR="005D1581" w:rsidRPr="004B4801" w:rsidRDefault="005D1581" w:rsidP="004B48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4801">
        <w:rPr>
          <w:rFonts w:ascii="Times New Roman" w:hAnsi="Times New Roman"/>
          <w:bCs/>
          <w:sz w:val="28"/>
          <w:szCs w:val="28"/>
        </w:rPr>
        <w:t>Анализ воды очищенной (</w:t>
      </w:r>
      <w:r w:rsidRPr="004B4801">
        <w:rPr>
          <w:rFonts w:ascii="Times New Roman" w:hAnsi="Times New Roman"/>
          <w:bCs/>
          <w:sz w:val="28"/>
          <w:szCs w:val="28"/>
          <w:lang w:val="en-US"/>
        </w:rPr>
        <w:t>Aqua</w:t>
      </w:r>
      <w:r w:rsidRPr="004B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4801">
        <w:rPr>
          <w:rFonts w:ascii="Times New Roman" w:hAnsi="Times New Roman"/>
          <w:bCs/>
          <w:sz w:val="28"/>
          <w:szCs w:val="28"/>
          <w:lang w:val="en-US"/>
        </w:rPr>
        <w:t>purificata</w:t>
      </w:r>
      <w:proofErr w:type="spellEnd"/>
      <w:r w:rsidRPr="004B4801">
        <w:rPr>
          <w:rFonts w:ascii="Times New Roman" w:hAnsi="Times New Roman"/>
          <w:bCs/>
          <w:sz w:val="28"/>
          <w:szCs w:val="28"/>
        </w:rPr>
        <w:t>)</w:t>
      </w:r>
    </w:p>
    <w:p w:rsidR="005D1581" w:rsidRPr="000A510B" w:rsidRDefault="000A510B" w:rsidP="000A510B">
      <w:pPr>
        <w:pStyle w:val="a6"/>
        <w:spacing w:line="360" w:lineRule="auto"/>
        <w:ind w:left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t xml:space="preserve">1. </w:t>
      </w:r>
      <w:r w:rsidR="005D1581" w:rsidRPr="000A510B">
        <w:rPr>
          <w:sz w:val="28"/>
          <w:szCs w:val="28"/>
        </w:rPr>
        <w:t>Органолептический контроль</w:t>
      </w:r>
    </w:p>
    <w:p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Бесцветная, прозрачная жидкость без запаха. Значение рН должно быть в пределах 5,0 - 7,0 (определяют методом </w:t>
      </w:r>
      <w:proofErr w:type="spellStart"/>
      <w:r w:rsidRPr="004B4801">
        <w:rPr>
          <w:sz w:val="28"/>
          <w:szCs w:val="28"/>
        </w:rPr>
        <w:t>ионометрии</w:t>
      </w:r>
      <w:proofErr w:type="spellEnd"/>
      <w:r w:rsidRPr="004B4801">
        <w:rPr>
          <w:sz w:val="28"/>
          <w:szCs w:val="28"/>
        </w:rPr>
        <w:t>). Эти свойства определяют подлинность и в то же время доброкачественность дистиллированной воды.</w:t>
      </w:r>
    </w:p>
    <w:p w:rsidR="004B4801" w:rsidRDefault="000A510B" w:rsidP="000A510B">
      <w:pPr>
        <w:pStyle w:val="a6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801">
        <w:rPr>
          <w:sz w:val="28"/>
          <w:szCs w:val="28"/>
        </w:rPr>
        <w:t>Реакции подлинности</w:t>
      </w:r>
    </w:p>
    <w:p w:rsidR="004B4801" w:rsidRP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Хлориды. К 10 мл воды очищенной прибавляют 0,5 мл раствора азотной кислоты и 0,5 мл 2% нитрата серебра, перемешивают и оставляют на 5 мин. Не должно быть опалесценции. </w:t>
      </w:r>
    </w:p>
    <w:p w:rsidR="004B4801" w:rsidRDefault="004B4801" w:rsidP="004B4801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proofErr w:type="spellStart"/>
      <w:r w:rsidRPr="004B4801">
        <w:rPr>
          <w:sz w:val="28"/>
          <w:szCs w:val="28"/>
        </w:rPr>
        <w:t>Ag</w:t>
      </w:r>
      <w:r w:rsidRPr="004B4801">
        <w:rPr>
          <w:sz w:val="28"/>
          <w:szCs w:val="28"/>
          <w:vertAlign w:val="superscript"/>
        </w:rPr>
        <w:t>+</w:t>
      </w:r>
      <w:proofErr w:type="spellEnd"/>
      <w:r w:rsidRPr="004B4801">
        <w:rPr>
          <w:sz w:val="28"/>
          <w:szCs w:val="28"/>
        </w:rPr>
        <w:t xml:space="preserve"> + </w:t>
      </w:r>
      <w:proofErr w:type="spellStart"/>
      <w:r w:rsidRPr="004B4801">
        <w:rPr>
          <w:sz w:val="28"/>
          <w:szCs w:val="28"/>
        </w:rPr>
        <w:t>Cl</w:t>
      </w:r>
      <w:proofErr w:type="spellEnd"/>
      <w:r w:rsidRPr="004B4801">
        <w:rPr>
          <w:sz w:val="28"/>
          <w:szCs w:val="28"/>
          <w:vertAlign w:val="superscript"/>
        </w:rPr>
        <w:t>-</w:t>
      </w:r>
      <w:r w:rsidRPr="004B4801">
        <w:rPr>
          <w:sz w:val="28"/>
          <w:szCs w:val="28"/>
        </w:rPr>
        <w:t xml:space="preserve"> → </w:t>
      </w:r>
      <w:proofErr w:type="spellStart"/>
      <w:r w:rsidRPr="004B4801">
        <w:rPr>
          <w:sz w:val="28"/>
          <w:szCs w:val="28"/>
        </w:rPr>
        <w:t>AgCl↓</w:t>
      </w:r>
      <w:proofErr w:type="spellEnd"/>
    </w:p>
    <w:p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реакции опалесценции не произошло.</w:t>
      </w:r>
    </w:p>
    <w:p w:rsidR="004B4801" w:rsidRDefault="004B4801" w:rsidP="004B480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>Сульфаты.</w:t>
      </w:r>
      <w:r>
        <w:rPr>
          <w:sz w:val="28"/>
          <w:szCs w:val="28"/>
        </w:rPr>
        <w:t xml:space="preserve"> </w:t>
      </w:r>
      <w:r w:rsidRPr="004B4801">
        <w:rPr>
          <w:sz w:val="28"/>
          <w:szCs w:val="28"/>
        </w:rPr>
        <w:t xml:space="preserve">К 10 мл воды очищенной прибавляют 0,5 мл раствора хлористоводородной кислоты 8,3% и 1 мл 5% раствора хлорида бария, перемешивают и оставляют на 10 минут. Не должно быть помутнения. </w:t>
      </w:r>
    </w:p>
    <w:p w:rsidR="004B4801" w:rsidRDefault="004B4801" w:rsidP="004B4801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4801">
        <w:rPr>
          <w:sz w:val="28"/>
          <w:szCs w:val="28"/>
        </w:rPr>
        <w:t>SO4</w:t>
      </w:r>
      <w:r w:rsidRPr="004B4801">
        <w:rPr>
          <w:sz w:val="28"/>
          <w:szCs w:val="28"/>
          <w:vertAlign w:val="superscript"/>
        </w:rPr>
        <w:t>2-</w:t>
      </w:r>
      <w:r w:rsidRPr="004B4801">
        <w:rPr>
          <w:sz w:val="28"/>
          <w:szCs w:val="28"/>
        </w:rPr>
        <w:t xml:space="preserve"> + Ва</w:t>
      </w:r>
      <w:r w:rsidRPr="004B4801">
        <w:rPr>
          <w:sz w:val="28"/>
          <w:szCs w:val="28"/>
          <w:vertAlign w:val="superscript"/>
        </w:rPr>
        <w:t>2+</w:t>
      </w:r>
      <w:r w:rsidRPr="004B4801">
        <w:rPr>
          <w:sz w:val="28"/>
          <w:szCs w:val="28"/>
        </w:rPr>
        <w:t xml:space="preserve"> → BaSО4↓</w:t>
      </w:r>
    </w:p>
    <w:p w:rsidR="004B4801" w:rsidRDefault="004B4801" w:rsidP="004B4801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проведения реакции помутнение не произошло.</w:t>
      </w:r>
    </w:p>
    <w:p w:rsidR="004B4801" w:rsidRPr="004B4801" w:rsidRDefault="004B4801" w:rsidP="004B4801">
      <w:pPr>
        <w:pStyle w:val="a6"/>
        <w:spacing w:line="360" w:lineRule="auto"/>
        <w:ind w:left="0" w:firstLine="709"/>
        <w:rPr>
          <w:sz w:val="28"/>
          <w:szCs w:val="28"/>
        </w:rPr>
      </w:pPr>
      <w:r w:rsidRPr="004B4801">
        <w:rPr>
          <w:sz w:val="28"/>
          <w:szCs w:val="28"/>
        </w:rPr>
        <w:t>Кальций и магний. К 100мл воды очищенной прибавляют 2 мл буферного раствора аммония хлорида, рН 10, 0, 50 мг индикаторной смеси протравного черного II (</w:t>
      </w:r>
      <w:proofErr w:type="spellStart"/>
      <w:r w:rsidRPr="004B4801">
        <w:rPr>
          <w:sz w:val="28"/>
          <w:szCs w:val="28"/>
        </w:rPr>
        <w:t>эриохром</w:t>
      </w:r>
      <w:proofErr w:type="spellEnd"/>
      <w:r w:rsidRPr="004B4801">
        <w:rPr>
          <w:sz w:val="28"/>
          <w:szCs w:val="28"/>
        </w:rPr>
        <w:t xml:space="preserve"> черный) и 0,5мл 0,01 М раствора натрия </w:t>
      </w:r>
      <w:proofErr w:type="spellStart"/>
      <w:r w:rsidRPr="004B4801">
        <w:rPr>
          <w:sz w:val="28"/>
          <w:szCs w:val="28"/>
        </w:rPr>
        <w:t>эдетата</w:t>
      </w:r>
      <w:proofErr w:type="spellEnd"/>
      <w:r w:rsidRPr="004B4801">
        <w:rPr>
          <w:sz w:val="28"/>
          <w:szCs w:val="28"/>
        </w:rPr>
        <w:t xml:space="preserve"> (</w:t>
      </w:r>
      <w:proofErr w:type="spellStart"/>
      <w:r w:rsidRPr="004B4801">
        <w:rPr>
          <w:sz w:val="28"/>
          <w:szCs w:val="28"/>
        </w:rPr>
        <w:t>трилон</w:t>
      </w:r>
      <w:proofErr w:type="spellEnd"/>
      <w:r w:rsidRPr="004B4801">
        <w:rPr>
          <w:sz w:val="28"/>
          <w:szCs w:val="28"/>
        </w:rPr>
        <w:t xml:space="preserve"> Б). Должно наблюдаться чисто синее окрашивание раствора (без фиолетового оттенка)</w:t>
      </w:r>
      <w:r>
        <w:rPr>
          <w:sz w:val="28"/>
          <w:szCs w:val="28"/>
        </w:rPr>
        <w:t>.</w:t>
      </w:r>
      <w:r w:rsidRPr="004B4801">
        <w:rPr>
          <w:noProof/>
        </w:rPr>
        <w:t xml:space="preserve"> </w:t>
      </w:r>
    </w:p>
    <w:p w:rsidR="005D1581" w:rsidRPr="005D1581" w:rsidRDefault="004B4801" w:rsidP="004B480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8933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5895811" cy="158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510B" w:rsidRDefault="004B4801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 w:rsidRPr="000A510B">
        <w:rPr>
          <w:sz w:val="28"/>
          <w:szCs w:val="28"/>
        </w:rPr>
        <w:t>Вода очищенная выдержала все испытания, по проверенным показателям удовлетворяет ФС 2.2.002018</w:t>
      </w:r>
      <w:r w:rsidR="000A510B">
        <w:rPr>
          <w:sz w:val="28"/>
          <w:szCs w:val="28"/>
        </w:rPr>
        <w:t>.</w:t>
      </w:r>
    </w:p>
    <w:p w:rsidR="000A510B" w:rsidRDefault="00C36DC0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A510B">
        <w:rPr>
          <w:sz w:val="28"/>
          <w:szCs w:val="28"/>
        </w:rPr>
        <w:t>Оформление воды очищенной</w:t>
      </w:r>
    </w:p>
    <w:p w:rsidR="000A510B" w:rsidRDefault="00C60E32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5.7pt;margin-top:4.35pt;width:183pt;height:43.5pt;z-index:251656704">
            <v:textbox>
              <w:txbxContent>
                <w:p w:rsidR="00D93E08" w:rsidRPr="000A510B" w:rsidRDefault="00D93E08" w:rsidP="000A510B">
                  <w:pPr>
                    <w:jc w:val="center"/>
                    <w:rPr>
                      <w:sz w:val="48"/>
                      <w:szCs w:val="48"/>
                    </w:rPr>
                  </w:pPr>
                  <w:r w:rsidRPr="000A510B">
                    <w:rPr>
                      <w:rFonts w:ascii="Times New Roman" w:hAnsi="Times New Roman"/>
                      <w:bCs/>
                      <w:sz w:val="48"/>
                      <w:szCs w:val="48"/>
                      <w:lang w:val="en-US"/>
                    </w:rPr>
                    <w:t>Aqua</w:t>
                  </w:r>
                  <w:r w:rsidRPr="000A510B">
                    <w:rPr>
                      <w:rFonts w:ascii="Times New Roman" w:hAnsi="Times New Roman"/>
                      <w:bCs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0A510B">
                    <w:rPr>
                      <w:rFonts w:ascii="Times New Roman" w:hAnsi="Times New Roman"/>
                      <w:bCs/>
                      <w:sz w:val="48"/>
                      <w:szCs w:val="48"/>
                      <w:lang w:val="en-US"/>
                    </w:rPr>
                    <w:t>purificata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247.2pt;margin-top:4.35pt;width:144.75pt;height:99pt;z-index:251657728">
            <v:textbox>
              <w:txbxContent>
                <w:p w:rsidR="00D93E08" w:rsidRPr="000A510B" w:rsidRDefault="00D93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>25.05.20</w:t>
                  </w:r>
                </w:p>
                <w:p w:rsidR="00D93E08" w:rsidRPr="000A510B" w:rsidRDefault="00D93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>№ анализа 1</w:t>
                  </w:r>
                </w:p>
                <w:p w:rsidR="00D93E08" w:rsidRPr="000A510B" w:rsidRDefault="00D93E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xbxContent>
            </v:textbox>
          </v:rect>
        </w:pict>
      </w:r>
    </w:p>
    <w:p w:rsidR="000A510B" w:rsidRDefault="000A510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D1581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2</w:t>
      </w:r>
    </w:p>
    <w:p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t>Анализ воды для инъекций (</w:t>
      </w:r>
      <w:proofErr w:type="spellStart"/>
      <w:r w:rsidRPr="000A510B">
        <w:rPr>
          <w:sz w:val="28"/>
          <w:szCs w:val="28"/>
        </w:rPr>
        <w:t>Aqua</w:t>
      </w:r>
      <w:proofErr w:type="spellEnd"/>
      <w:r w:rsidRPr="000A510B">
        <w:rPr>
          <w:sz w:val="28"/>
          <w:szCs w:val="28"/>
        </w:rPr>
        <w:t xml:space="preserve"> </w:t>
      </w:r>
      <w:proofErr w:type="spellStart"/>
      <w:r w:rsidRPr="000A510B">
        <w:rPr>
          <w:sz w:val="28"/>
          <w:szCs w:val="28"/>
        </w:rPr>
        <w:t>per</w:t>
      </w:r>
      <w:proofErr w:type="spellEnd"/>
      <w:r w:rsidRPr="000A510B">
        <w:rPr>
          <w:sz w:val="28"/>
          <w:szCs w:val="28"/>
        </w:rPr>
        <w:t xml:space="preserve"> </w:t>
      </w:r>
      <w:proofErr w:type="spellStart"/>
      <w:r w:rsidRPr="000A510B">
        <w:rPr>
          <w:sz w:val="28"/>
          <w:szCs w:val="28"/>
        </w:rPr>
        <w:t>injectionis</w:t>
      </w:r>
      <w:proofErr w:type="spellEnd"/>
      <w:r w:rsidRPr="000A510B">
        <w:rPr>
          <w:sz w:val="28"/>
          <w:szCs w:val="28"/>
        </w:rPr>
        <w:t>)</w:t>
      </w:r>
    </w:p>
    <w:p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510B">
        <w:rPr>
          <w:sz w:val="28"/>
          <w:szCs w:val="28"/>
        </w:rPr>
        <w:t xml:space="preserve">Органолептический контроль </w:t>
      </w:r>
    </w:p>
    <w:p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0A510B">
        <w:rPr>
          <w:sz w:val="28"/>
          <w:szCs w:val="28"/>
        </w:rPr>
        <w:t xml:space="preserve">Бесцветная, прозрачная жидкость без запаха. Значение рН должно быть в пределах 5,0 - 7,0 (определяют методом </w:t>
      </w:r>
      <w:proofErr w:type="spellStart"/>
      <w:r w:rsidRPr="000A510B">
        <w:rPr>
          <w:sz w:val="28"/>
          <w:szCs w:val="28"/>
        </w:rPr>
        <w:t>ионометрии</w:t>
      </w:r>
      <w:proofErr w:type="spellEnd"/>
      <w:r w:rsidRPr="000A510B">
        <w:rPr>
          <w:sz w:val="28"/>
          <w:szCs w:val="28"/>
        </w:rPr>
        <w:t>).</w:t>
      </w:r>
    </w:p>
    <w:p w:rsidR="000A510B" w:rsidRP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510B">
        <w:rPr>
          <w:sz w:val="28"/>
          <w:szCs w:val="28"/>
        </w:rPr>
        <w:t>Реакции подлинности</w:t>
      </w:r>
    </w:p>
    <w:p w:rsidR="000A510B" w:rsidRPr="004B4801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 xml:space="preserve">Хлориды. К 10 мл воды очищенной прибавляют 0,5 мл раствора азотной кислоты и 0,5 мл 2% нитрата серебра, перемешивают и оставляют на 5 мин. Не должно быть опалесценции. </w:t>
      </w:r>
    </w:p>
    <w:p w:rsidR="000A510B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proofErr w:type="spellStart"/>
      <w:r w:rsidRPr="004B4801">
        <w:rPr>
          <w:sz w:val="28"/>
          <w:szCs w:val="28"/>
        </w:rPr>
        <w:t>Ag</w:t>
      </w:r>
      <w:r w:rsidRPr="004B4801">
        <w:rPr>
          <w:sz w:val="28"/>
          <w:szCs w:val="28"/>
          <w:vertAlign w:val="superscript"/>
        </w:rPr>
        <w:t>+</w:t>
      </w:r>
      <w:proofErr w:type="spellEnd"/>
      <w:r w:rsidRPr="004B4801">
        <w:rPr>
          <w:sz w:val="28"/>
          <w:szCs w:val="28"/>
        </w:rPr>
        <w:t xml:space="preserve"> + </w:t>
      </w:r>
      <w:proofErr w:type="spellStart"/>
      <w:r w:rsidRPr="004B4801">
        <w:rPr>
          <w:sz w:val="28"/>
          <w:szCs w:val="28"/>
        </w:rPr>
        <w:t>Cl</w:t>
      </w:r>
      <w:proofErr w:type="spellEnd"/>
      <w:r w:rsidRPr="004B4801">
        <w:rPr>
          <w:sz w:val="28"/>
          <w:szCs w:val="28"/>
          <w:vertAlign w:val="superscript"/>
        </w:rPr>
        <w:t>-</w:t>
      </w:r>
      <w:r w:rsidRPr="004B4801">
        <w:rPr>
          <w:sz w:val="28"/>
          <w:szCs w:val="28"/>
        </w:rPr>
        <w:t xml:space="preserve"> → </w:t>
      </w:r>
      <w:proofErr w:type="spellStart"/>
      <w:r w:rsidRPr="004B4801">
        <w:rPr>
          <w:sz w:val="28"/>
          <w:szCs w:val="28"/>
        </w:rPr>
        <w:t>AgCl↓</w:t>
      </w:r>
      <w:proofErr w:type="spellEnd"/>
    </w:p>
    <w:p w:rsid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реакции опалесценции не произошло.</w:t>
      </w:r>
    </w:p>
    <w:p w:rsidR="000A510B" w:rsidRDefault="000A510B" w:rsidP="000A510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4B4801">
        <w:rPr>
          <w:sz w:val="28"/>
          <w:szCs w:val="28"/>
        </w:rPr>
        <w:t>Сульфаты.</w:t>
      </w:r>
      <w:r>
        <w:rPr>
          <w:sz w:val="28"/>
          <w:szCs w:val="28"/>
        </w:rPr>
        <w:t xml:space="preserve"> </w:t>
      </w:r>
      <w:r w:rsidRPr="004B4801">
        <w:rPr>
          <w:sz w:val="28"/>
          <w:szCs w:val="28"/>
        </w:rPr>
        <w:t xml:space="preserve">К 10 мл воды очищенной прибавляют 0,5 мл раствора хлористоводородной кислоты 8,3% и 1 мл 5% раствора хлорида бария, перемешивают и оставляют на 10 минут. Не должно быть помутнения. </w:t>
      </w:r>
    </w:p>
    <w:p w:rsidR="000A510B" w:rsidRDefault="000A510B" w:rsidP="000A510B">
      <w:pPr>
        <w:pStyle w:val="a6"/>
        <w:spacing w:line="360" w:lineRule="auto"/>
        <w:ind w:left="0" w:firstLine="709"/>
        <w:jc w:val="center"/>
        <w:rPr>
          <w:sz w:val="28"/>
          <w:szCs w:val="28"/>
        </w:rPr>
      </w:pPr>
      <w:r w:rsidRPr="004B4801">
        <w:rPr>
          <w:sz w:val="28"/>
          <w:szCs w:val="28"/>
        </w:rPr>
        <w:t>SO</w:t>
      </w:r>
      <w:r w:rsidRPr="00C36DC0">
        <w:rPr>
          <w:sz w:val="28"/>
          <w:szCs w:val="28"/>
          <w:vertAlign w:val="subscript"/>
        </w:rPr>
        <w:t>4</w:t>
      </w:r>
      <w:r w:rsidRPr="004B4801">
        <w:rPr>
          <w:sz w:val="28"/>
          <w:szCs w:val="28"/>
          <w:vertAlign w:val="superscript"/>
        </w:rPr>
        <w:t>2-</w:t>
      </w:r>
      <w:r w:rsidRPr="004B4801">
        <w:rPr>
          <w:sz w:val="28"/>
          <w:szCs w:val="28"/>
        </w:rPr>
        <w:t xml:space="preserve"> + Ва</w:t>
      </w:r>
      <w:r w:rsidRPr="004B4801">
        <w:rPr>
          <w:sz w:val="28"/>
          <w:szCs w:val="28"/>
          <w:vertAlign w:val="superscript"/>
        </w:rPr>
        <w:t>2+</w:t>
      </w:r>
      <w:r w:rsidRPr="004B4801">
        <w:rPr>
          <w:sz w:val="28"/>
          <w:szCs w:val="28"/>
        </w:rPr>
        <w:t xml:space="preserve"> → BaSО</w:t>
      </w:r>
      <w:r w:rsidRPr="00C36DC0">
        <w:rPr>
          <w:sz w:val="28"/>
          <w:szCs w:val="28"/>
          <w:vertAlign w:val="subscript"/>
        </w:rPr>
        <w:t>4</w:t>
      </w:r>
      <w:r w:rsidRPr="004B4801">
        <w:rPr>
          <w:sz w:val="28"/>
          <w:szCs w:val="28"/>
        </w:rPr>
        <w:t>↓</w:t>
      </w:r>
    </w:p>
    <w:p w:rsidR="000A510B" w:rsidRDefault="000A510B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проведения реакции помутнение не произошло.</w:t>
      </w:r>
    </w:p>
    <w:p w:rsidR="000A510B" w:rsidRPr="004B4801" w:rsidRDefault="000A510B" w:rsidP="000A510B">
      <w:pPr>
        <w:pStyle w:val="a6"/>
        <w:spacing w:line="360" w:lineRule="auto"/>
        <w:ind w:left="0" w:firstLine="709"/>
        <w:rPr>
          <w:sz w:val="28"/>
          <w:szCs w:val="28"/>
        </w:rPr>
      </w:pPr>
      <w:r w:rsidRPr="004B4801">
        <w:rPr>
          <w:sz w:val="28"/>
          <w:szCs w:val="28"/>
        </w:rPr>
        <w:t>Кальций и магний. К 100мл воды очищенной прибавляют 2 мл буферного раствора аммония хлорида, рН 10, 0, 50 мг индикаторной смеси протравного черного II (</w:t>
      </w:r>
      <w:proofErr w:type="spellStart"/>
      <w:r w:rsidRPr="004B4801">
        <w:rPr>
          <w:sz w:val="28"/>
          <w:szCs w:val="28"/>
        </w:rPr>
        <w:t>эриохром</w:t>
      </w:r>
      <w:proofErr w:type="spellEnd"/>
      <w:r w:rsidRPr="004B4801">
        <w:rPr>
          <w:sz w:val="28"/>
          <w:szCs w:val="28"/>
        </w:rPr>
        <w:t xml:space="preserve"> черный) и 0,5мл 0,01 М раствора натрия </w:t>
      </w:r>
      <w:proofErr w:type="spellStart"/>
      <w:r w:rsidRPr="004B4801">
        <w:rPr>
          <w:sz w:val="28"/>
          <w:szCs w:val="28"/>
        </w:rPr>
        <w:t>эдетата</w:t>
      </w:r>
      <w:proofErr w:type="spellEnd"/>
      <w:r w:rsidRPr="004B4801">
        <w:rPr>
          <w:sz w:val="28"/>
          <w:szCs w:val="28"/>
        </w:rPr>
        <w:t xml:space="preserve"> (</w:t>
      </w:r>
      <w:proofErr w:type="spellStart"/>
      <w:r w:rsidRPr="004B4801">
        <w:rPr>
          <w:sz w:val="28"/>
          <w:szCs w:val="28"/>
        </w:rPr>
        <w:t>трилон</w:t>
      </w:r>
      <w:proofErr w:type="spellEnd"/>
      <w:r w:rsidRPr="004B4801">
        <w:rPr>
          <w:sz w:val="28"/>
          <w:szCs w:val="28"/>
        </w:rPr>
        <w:t xml:space="preserve"> Б). Должно наблюдаться чисто синее окрашивание раствора (без фиолетового оттенка)</w:t>
      </w:r>
      <w:r>
        <w:rPr>
          <w:sz w:val="28"/>
          <w:szCs w:val="28"/>
        </w:rPr>
        <w:t>.</w:t>
      </w:r>
      <w:r w:rsidRPr="004B4801">
        <w:rPr>
          <w:noProof/>
        </w:rPr>
        <w:t xml:space="preserve"> </w:t>
      </w:r>
    </w:p>
    <w:p w:rsidR="000A510B" w:rsidRPr="005D1581" w:rsidRDefault="000A510B" w:rsidP="000A510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8933" cy="1571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5895811" cy="158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6DC0" w:rsidRPr="00C36DC0" w:rsidRDefault="00C36DC0" w:rsidP="00C36DC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36DC0">
        <w:rPr>
          <w:sz w:val="28"/>
          <w:szCs w:val="28"/>
        </w:rPr>
        <w:t xml:space="preserve">Аммоний. Не более 0,00002%. Аммиак обнаруживается обычно реактивом </w:t>
      </w:r>
      <w:proofErr w:type="spellStart"/>
      <w:r w:rsidRPr="00C36DC0">
        <w:rPr>
          <w:sz w:val="28"/>
          <w:szCs w:val="28"/>
        </w:rPr>
        <w:t>Несслера</w:t>
      </w:r>
      <w:proofErr w:type="spellEnd"/>
      <w:r w:rsidRPr="00C36DC0">
        <w:rPr>
          <w:sz w:val="28"/>
          <w:szCs w:val="28"/>
        </w:rPr>
        <w:t xml:space="preserve"> по желтому или бурому окрашиванию осадка или жидкости. К 10 мл воды очищенной прибавляют 3 капли реактива </w:t>
      </w:r>
      <w:proofErr w:type="spellStart"/>
      <w:r w:rsidRPr="00C36DC0">
        <w:rPr>
          <w:sz w:val="28"/>
          <w:szCs w:val="28"/>
        </w:rPr>
        <w:t>Несслера</w:t>
      </w:r>
      <w:proofErr w:type="spellEnd"/>
      <w:r w:rsidRPr="00C36DC0">
        <w:rPr>
          <w:sz w:val="28"/>
          <w:szCs w:val="28"/>
        </w:rPr>
        <w:t xml:space="preserve">, </w:t>
      </w:r>
      <w:r w:rsidRPr="00C36DC0">
        <w:rPr>
          <w:sz w:val="28"/>
          <w:szCs w:val="28"/>
        </w:rPr>
        <w:lastRenderedPageBreak/>
        <w:t xml:space="preserve">сравнивают с эталоном (1 мл стандартного раствора аммоний иона - 2мкг/мл и 9 мл воды, свободной от аммиака); окраска в испытуемом растворе не должна быть интенсивнее эталона. </w:t>
      </w:r>
    </w:p>
    <w:p w:rsidR="00C36DC0" w:rsidRDefault="00C36DC0" w:rsidP="00C36DC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>2K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[HgI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C36DC0">
        <w:rPr>
          <w:rFonts w:ascii="Times New Roman" w:hAnsi="Times New Roman"/>
          <w:sz w:val="28"/>
          <w:szCs w:val="28"/>
          <w:lang w:eastAsia="ru-RU"/>
        </w:rPr>
        <w:t>] + 3КОН + NН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→ [OHg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NH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]I↓ + 7КI + 2Н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О </w:t>
      </w:r>
    </w:p>
    <w:p w:rsidR="00C36DC0" w:rsidRDefault="00C36DC0" w:rsidP="00C36DC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C36DC0">
        <w:rPr>
          <w:sz w:val="28"/>
          <w:szCs w:val="28"/>
        </w:rPr>
        <w:t xml:space="preserve">Диоксида углерода. При взбалтывании воды очищенной с равным объемом раствора кальция гидроксида (известковой воды) в наполненном доверху и хорошо закрытом сосуде не должно быть помутнения в течение 1 часа. </w:t>
      </w:r>
    </w:p>
    <w:p w:rsidR="00C36DC0" w:rsidRDefault="00C36DC0" w:rsidP="00C36DC0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>CO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C36DC0">
        <w:rPr>
          <w:rFonts w:ascii="Times New Roman" w:hAnsi="Times New Roman"/>
          <w:sz w:val="28"/>
          <w:szCs w:val="28"/>
          <w:lang w:eastAsia="ru-RU"/>
        </w:rPr>
        <w:t>Ca</w:t>
      </w:r>
      <w:proofErr w:type="spellEnd"/>
      <w:r w:rsidRPr="00C36DC0">
        <w:rPr>
          <w:rFonts w:ascii="Times New Roman" w:hAnsi="Times New Roman"/>
          <w:sz w:val="28"/>
          <w:szCs w:val="28"/>
          <w:lang w:eastAsia="ru-RU"/>
        </w:rPr>
        <w:t>(OH)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 xml:space="preserve"> → CaCO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C36DC0">
        <w:rPr>
          <w:rFonts w:ascii="Times New Roman" w:hAnsi="Times New Roman"/>
          <w:sz w:val="28"/>
          <w:szCs w:val="28"/>
          <w:lang w:eastAsia="ru-RU"/>
        </w:rPr>
        <w:t>↓ + H</w:t>
      </w:r>
      <w:r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C36DC0">
        <w:rPr>
          <w:rFonts w:ascii="Times New Roman" w:hAnsi="Times New Roman"/>
          <w:sz w:val="28"/>
          <w:szCs w:val="28"/>
          <w:lang w:eastAsia="ru-RU"/>
        </w:rPr>
        <w:t>O</w:t>
      </w:r>
    </w:p>
    <w:p w:rsidR="00C36DC0" w:rsidRDefault="00C36DC0" w:rsidP="00C36D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C0">
        <w:rPr>
          <w:rFonts w:ascii="Times New Roman" w:hAnsi="Times New Roman"/>
          <w:sz w:val="28"/>
          <w:szCs w:val="28"/>
          <w:lang w:eastAsia="ru-RU"/>
        </w:rPr>
        <w:t xml:space="preserve">Восстанавливающие вещества. 100 мл воды очищенной доводят воду до кипения, добавляют 0,1 мл 0,02 М раствора перманганата калия и 2 мл серной кислоты разведенной 16% и кипятят 10 минут; розовое окрашивание должно сохраниться (отсутствие восстанавливающих веществ). Если в воде присутствуют органические примеси, раствор перманганата калия обесцвечивается и розовая окраска исчезает. </w:t>
      </w:r>
    </w:p>
    <w:p w:rsidR="00C36DC0" w:rsidRDefault="008F273D" w:rsidP="008F273D">
      <w:pPr>
        <w:tabs>
          <w:tab w:val="left" w:pos="960"/>
          <w:tab w:val="center" w:pos="503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МnО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4 -</w:t>
      </w:r>
      <w:r w:rsidR="00C36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+ 8Н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+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+ 5е- → Мn</w:t>
      </w:r>
      <w:r w:rsidR="00C36DC0" w:rsidRPr="00C36DC0">
        <w:rPr>
          <w:rFonts w:ascii="Times New Roman" w:hAnsi="Times New Roman"/>
          <w:sz w:val="28"/>
          <w:szCs w:val="28"/>
          <w:vertAlign w:val="superscript"/>
          <w:lang w:eastAsia="ru-RU"/>
        </w:rPr>
        <w:t>2+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 xml:space="preserve"> + 4Н</w:t>
      </w:r>
      <w:r w:rsidR="00C36DC0" w:rsidRPr="00C36DC0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t>O</w:t>
      </w:r>
    </w:p>
    <w:p w:rsidR="00C56E2E" w:rsidRDefault="00C56E2E" w:rsidP="00C56E2E">
      <w:pPr>
        <w:tabs>
          <w:tab w:val="left" w:pos="960"/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Вода для инъекций по проверенным показателям удовлетворяет ФС 2.2.001915.</w:t>
      </w:r>
    </w:p>
    <w:p w:rsidR="008F273D" w:rsidRDefault="008F273D" w:rsidP="008F27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воды для инъекций</w:t>
      </w:r>
    </w:p>
    <w:p w:rsidR="008F273D" w:rsidRDefault="00C60E32" w:rsidP="008F273D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5.7pt;margin-top:4.35pt;width:174pt;height:78pt;z-index:251658752">
            <v:textbox style="mso-next-textbox:#_x0000_s1028">
              <w:txbxContent>
                <w:p w:rsidR="00D93E08" w:rsidRPr="008F273D" w:rsidRDefault="00D93E08" w:rsidP="008F273D">
                  <w:pPr>
                    <w:jc w:val="center"/>
                    <w:rPr>
                      <w:sz w:val="52"/>
                      <w:szCs w:val="52"/>
                    </w:rPr>
                  </w:pPr>
                  <w:r w:rsidRPr="008F273D">
                    <w:rPr>
                      <w:rFonts w:ascii="Times New Roman" w:hAnsi="Times New Roman"/>
                      <w:bCs/>
                      <w:sz w:val="52"/>
                      <w:szCs w:val="52"/>
                      <w:lang w:val="en-US"/>
                    </w:rPr>
                    <w:t>Aqua</w:t>
                  </w:r>
                  <w:r w:rsidRPr="008F273D">
                    <w:rPr>
                      <w:rFonts w:ascii="Times New Roman" w:hAnsi="Times New Roman"/>
                      <w:bCs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F273D">
                    <w:rPr>
                      <w:rFonts w:ascii="Times New Roman" w:hAnsi="Times New Roman"/>
                      <w:sz w:val="52"/>
                      <w:szCs w:val="52"/>
                    </w:rPr>
                    <w:t>per</w:t>
                  </w:r>
                  <w:proofErr w:type="spellEnd"/>
                  <w:r w:rsidRPr="008F273D">
                    <w:rPr>
                      <w:rFonts w:ascii="Times New Roman" w:hAnsi="Times New Roman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8F273D">
                    <w:rPr>
                      <w:rFonts w:ascii="Times New Roman" w:hAnsi="Times New Roman"/>
                      <w:sz w:val="52"/>
                      <w:szCs w:val="52"/>
                    </w:rPr>
                    <w:t>injectionis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247.2pt;margin-top:4.35pt;width:144.75pt;height:99pt;z-index:251659776">
            <v:textbox style="mso-next-textbox:#_x0000_s1029">
              <w:txbxContent>
                <w:p w:rsidR="00D93E08" w:rsidRPr="000A510B" w:rsidRDefault="00D93E08" w:rsidP="008F27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>25.05.20</w:t>
                  </w:r>
                </w:p>
                <w:p w:rsidR="00D93E08" w:rsidRPr="000A510B" w:rsidRDefault="00D93E08" w:rsidP="008F27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анализа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D93E08" w:rsidRPr="000A510B" w:rsidRDefault="00D93E08" w:rsidP="008F27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10B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xbxContent>
            </v:textbox>
          </v:rect>
        </w:pict>
      </w:r>
    </w:p>
    <w:p w:rsidR="00C56E2E" w:rsidRDefault="008F273D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C56E2E">
        <w:rPr>
          <w:rFonts w:ascii="Times New Roman" w:hAnsi="Times New Roman"/>
          <w:sz w:val="28"/>
          <w:szCs w:val="28"/>
          <w:lang w:eastAsia="ru-RU"/>
        </w:rPr>
        <w:lastRenderedPageBreak/>
        <w:t>Протокол №3</w:t>
      </w:r>
    </w:p>
    <w:p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субстанции кислоты борной 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Acidum</w:t>
      </w:r>
      <w:proofErr w:type="spellEnd"/>
      <w:r w:rsidRPr="00C56E2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boricum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Описание </w:t>
      </w:r>
    </w:p>
    <w:p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Мелкокристаллический порошок без запаха. Растворим в 25 частях воды и спирта, медленно растворим в глицерине.</w:t>
      </w:r>
    </w:p>
    <w:p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Реакции подлинности</w:t>
      </w:r>
    </w:p>
    <w:p w:rsidR="00C56E2E" w:rsidRDefault="00C56E2E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Образование борно-этилового эфира. В фарфоровую чаше</w:t>
      </w:r>
      <w:r w:rsidR="00FF0600"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 xml:space="preserve">ку помещают порошок кислоты борной, прибавляют 1 мл спирта, несколько капель концентрированной серной кислоты и поджигают. </w:t>
      </w:r>
      <w:r w:rsidR="00FF0600">
        <w:rPr>
          <w:rFonts w:ascii="Times New Roman" w:hAnsi="Times New Roman"/>
          <w:sz w:val="28"/>
          <w:szCs w:val="28"/>
          <w:lang w:eastAsia="ru-RU"/>
        </w:rPr>
        <w:t>Образованный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борно-этиловый эфир горит пламенем с зеленой каймой.</w:t>
      </w:r>
      <w:r w:rsidR="00B703B3" w:rsidRPr="00B703B3">
        <w:rPr>
          <w:noProof/>
        </w:rPr>
        <w:t xml:space="preserve"> </w:t>
      </w:r>
      <w:r w:rsidR="00B703B3">
        <w:rPr>
          <w:noProof/>
          <w:lang w:eastAsia="ru-RU"/>
        </w:rPr>
        <w:drawing>
          <wp:inline distT="0" distB="0" distL="0" distR="0">
            <wp:extent cx="5940425" cy="9195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0" cstate="print"/>
                    <a:srcRect l="11339" t="56443" r="1710" b="19612"/>
                    <a:stretch/>
                  </pic:blipFill>
                  <pic:spPr bwMode="auto">
                    <a:xfrm>
                      <a:off x="0" y="0"/>
                      <a:ext cx="5940425" cy="919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03B3" w:rsidRDefault="00B703B3" w:rsidP="00C56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:rsidR="00C56E2E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субстанции кислоты борной</w:t>
      </w:r>
    </w:p>
    <w:p w:rsidR="00B703B3" w:rsidRDefault="00C60E32" w:rsidP="00B703B3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47.2pt;margin-top:4.35pt;width:142.5pt;height:117pt;z-index:251661824">
            <v:textbox style="mso-next-textbox:#_x0000_s1031">
              <w:txbxContent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заполнения:</w:t>
                  </w:r>
                </w:p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запол-го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провр-го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Pr="000A510B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Годен до: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35.7pt;margin-top:4.35pt;width:174pt;height:78pt;z-index:251660800">
            <v:textbox style="mso-next-textbox:#_x0000_s1030">
              <w:txbxContent>
                <w:p w:rsidR="00D93E08" w:rsidRPr="008F273D" w:rsidRDefault="00D93E08" w:rsidP="00B703B3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52"/>
                      <w:szCs w:val="52"/>
                      <w:lang w:val="en-US"/>
                    </w:rPr>
                    <w:t>Acidum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52"/>
                      <w:szCs w:val="5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52"/>
                      <w:szCs w:val="52"/>
                      <w:lang w:val="en-US"/>
                    </w:rPr>
                    <w:t>boricum</w:t>
                  </w:r>
                  <w:proofErr w:type="spellEnd"/>
                </w:p>
              </w:txbxContent>
            </v:textbox>
          </v:rect>
        </w:pict>
      </w:r>
    </w:p>
    <w:p w:rsidR="00C56E2E" w:rsidRDefault="00C56E2E" w:rsidP="00C56E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6E2E" w:rsidRDefault="00C56E2E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6E2E" w:rsidRDefault="00C56E2E" w:rsidP="00C56E2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273D" w:rsidRDefault="008F273D" w:rsidP="008F273D">
      <w:pPr>
        <w:rPr>
          <w:rFonts w:ascii="Times New Roman" w:hAnsi="Times New Roman"/>
          <w:sz w:val="28"/>
          <w:szCs w:val="28"/>
          <w:lang w:eastAsia="ru-RU"/>
        </w:rPr>
      </w:pPr>
    </w:p>
    <w:p w:rsidR="00B703B3" w:rsidRDefault="00B703B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703B3" w:rsidRDefault="00B703B3" w:rsidP="00C36DC0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Протокол №4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субстанции натрия гидрокарбоната (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Natrii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hydrocarbonas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Описание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 xml:space="preserve">Белый или почти белый кристаллический порошок без запаха, растворим в воде, практически не растворим в спирте 96%. 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Реакции подлинности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катион натрия. </w:t>
      </w:r>
      <w:r w:rsidRPr="00B703B3">
        <w:rPr>
          <w:rFonts w:ascii="Times New Roman" w:hAnsi="Times New Roman"/>
          <w:sz w:val="28"/>
          <w:szCs w:val="28"/>
          <w:lang w:eastAsia="ru-RU"/>
        </w:rPr>
        <w:t xml:space="preserve">Сухая реакция по окрашиванию бесцветного пламени в желтый цвет. </w:t>
      </w:r>
    </w:p>
    <w:p w:rsidR="00B703B3" w:rsidRDefault="00B703B3" w:rsidP="00B703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>Гидрокарбонат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B703B3">
        <w:rPr>
          <w:rFonts w:ascii="Times New Roman" w:hAnsi="Times New Roman"/>
          <w:sz w:val="28"/>
          <w:szCs w:val="28"/>
          <w:lang w:eastAsia="ru-RU"/>
        </w:rPr>
        <w:t>ион HCO</w:t>
      </w:r>
      <w:r w:rsidRPr="00B703B3">
        <w:rPr>
          <w:rFonts w:ascii="Times New Roman" w:hAnsi="Times New Roman"/>
          <w:sz w:val="28"/>
          <w:szCs w:val="28"/>
          <w:vertAlign w:val="superscript"/>
          <w:lang w:eastAsia="ru-RU"/>
        </w:rPr>
        <w:t>3-</w:t>
      </w:r>
      <w:r w:rsidRPr="00B703B3">
        <w:rPr>
          <w:rFonts w:ascii="Times New Roman" w:hAnsi="Times New Roman"/>
          <w:sz w:val="28"/>
          <w:szCs w:val="28"/>
          <w:lang w:eastAsia="ru-RU"/>
        </w:rPr>
        <w:t>. С раствором минеральных кислот - выделяются пузырьки газа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03B3" w:rsidRDefault="00B703B3" w:rsidP="00B703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>NаНСО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B703B3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HCl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→ </w:t>
      </w:r>
      <w:proofErr w:type="spellStart"/>
      <w:r w:rsidRPr="00B703B3">
        <w:rPr>
          <w:rFonts w:ascii="Times New Roman" w:hAnsi="Times New Roman"/>
          <w:sz w:val="28"/>
          <w:szCs w:val="28"/>
          <w:lang w:eastAsia="ru-RU"/>
        </w:rPr>
        <w:t>NaCl</w:t>
      </w:r>
      <w:proofErr w:type="spellEnd"/>
      <w:r w:rsidRPr="00B703B3">
        <w:rPr>
          <w:rFonts w:ascii="Times New Roman" w:hAnsi="Times New Roman"/>
          <w:sz w:val="28"/>
          <w:szCs w:val="28"/>
          <w:lang w:eastAsia="ru-RU"/>
        </w:rPr>
        <w:t xml:space="preserve"> + CO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703B3">
        <w:rPr>
          <w:rFonts w:ascii="Times New Roman" w:hAnsi="Times New Roman"/>
          <w:sz w:val="28"/>
          <w:szCs w:val="28"/>
          <w:lang w:eastAsia="ru-RU"/>
        </w:rPr>
        <w:t>↑ + Н</w:t>
      </w:r>
      <w:r w:rsidRPr="00B703B3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B703B3">
        <w:rPr>
          <w:rFonts w:ascii="Times New Roman" w:hAnsi="Times New Roman"/>
          <w:sz w:val="28"/>
          <w:szCs w:val="28"/>
          <w:lang w:eastAsia="ru-RU"/>
        </w:rPr>
        <w:t>О</w:t>
      </w:r>
    </w:p>
    <w:p w:rsidR="006A1B0D" w:rsidRDefault="006A1B0D" w:rsidP="006A1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:rsidR="006A1B0D" w:rsidRDefault="006A1B0D" w:rsidP="006A1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Оформление субстанции натрия гидрокарбоната</w:t>
      </w:r>
    </w:p>
    <w:p w:rsidR="00B703B3" w:rsidRDefault="006A1B0D" w:rsidP="006A1B0D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 Оформление субстанции</w:t>
      </w:r>
      <w:r w:rsidR="00C60E32">
        <w:rPr>
          <w:noProof/>
          <w:sz w:val="28"/>
          <w:szCs w:val="28"/>
        </w:rPr>
        <w:pict>
          <v:rect id="_x0000_s1033" style="position:absolute;left:0;text-align:left;margin-left:247.2pt;margin-top:4.35pt;width:142.5pt;height:117pt;z-index:251663872;mso-position-horizontal-relative:text;mso-position-vertical-relative:text">
            <v:textbox style="mso-next-textbox:#_x0000_s1033">
              <w:txbxContent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заполнения:</w:t>
                  </w:r>
                </w:p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запол-го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провр-го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Pr="000A510B" w:rsidRDefault="00D93E08" w:rsidP="00B703B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Годен до:</w:t>
                  </w:r>
                </w:p>
              </w:txbxContent>
            </v:textbox>
          </v:rect>
        </w:pict>
      </w:r>
      <w:r w:rsidR="00C60E32">
        <w:rPr>
          <w:noProof/>
          <w:sz w:val="28"/>
          <w:szCs w:val="28"/>
        </w:rPr>
        <w:pict>
          <v:rect id="_x0000_s1032" style="position:absolute;left:0;text-align:left;margin-left:35.7pt;margin-top:4.35pt;width:174pt;height:78pt;z-index:251662848;mso-position-horizontal-relative:text;mso-position-vertical-relative:text">
            <v:textbox style="mso-next-textbox:#_x0000_s1032">
              <w:txbxContent>
                <w:p w:rsidR="00D93E08" w:rsidRPr="00B703B3" w:rsidRDefault="00D93E08" w:rsidP="00B703B3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 w:rsidRPr="00B703B3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>Natrii</w:t>
                  </w:r>
                  <w:proofErr w:type="spellEnd"/>
                  <w:r w:rsidRPr="00B703B3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 xml:space="preserve"> </w:t>
                  </w:r>
                  <w:proofErr w:type="spellStart"/>
                  <w:r w:rsidRPr="00B703B3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>hydrocarbonas</w:t>
                  </w:r>
                  <w:proofErr w:type="spellEnd"/>
                </w:p>
              </w:txbxContent>
            </v:textbox>
          </v:rect>
        </w:pict>
      </w:r>
    </w:p>
    <w:p w:rsidR="00B703B3" w:rsidRPr="00B703B3" w:rsidRDefault="00B703B3" w:rsidP="00B703B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1B0D" w:rsidRDefault="00B703B3">
      <w:pPr>
        <w:rPr>
          <w:rFonts w:ascii="Times New Roman" w:hAnsi="Times New Roman"/>
          <w:sz w:val="28"/>
          <w:szCs w:val="28"/>
          <w:lang w:eastAsia="ru-RU"/>
        </w:rPr>
      </w:pPr>
      <w:r w:rsidRPr="00B70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DC0" w:rsidRPr="00C36DC0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36DC0" w:rsidRDefault="006A1B0D" w:rsidP="006A1B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Протокол № 5</w:t>
      </w:r>
    </w:p>
    <w:p w:rsidR="006A1B0D" w:rsidRDefault="006A1B0D" w:rsidP="006A1B0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субстанции </w:t>
      </w:r>
      <w:r w:rsidR="005E4E97">
        <w:rPr>
          <w:rFonts w:ascii="Times New Roman" w:hAnsi="Times New Roman"/>
          <w:sz w:val="28"/>
          <w:szCs w:val="28"/>
          <w:lang w:eastAsia="ru-RU"/>
        </w:rPr>
        <w:t>цинка сульфата (</w:t>
      </w:r>
      <w:proofErr w:type="spellStart"/>
      <w:r w:rsidR="005E4E97" w:rsidRPr="005E4E97">
        <w:rPr>
          <w:rFonts w:ascii="Times New Roman" w:hAnsi="Times New Roman"/>
          <w:sz w:val="28"/>
          <w:szCs w:val="28"/>
          <w:lang w:eastAsia="ru-RU"/>
        </w:rPr>
        <w:t>Zinci</w:t>
      </w:r>
      <w:proofErr w:type="spellEnd"/>
      <w:r w:rsidR="005E4E97" w:rsidRPr="005E4E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4E97" w:rsidRPr="005E4E97">
        <w:rPr>
          <w:rFonts w:ascii="Times New Roman" w:hAnsi="Times New Roman"/>
          <w:sz w:val="28"/>
          <w:szCs w:val="28"/>
          <w:lang w:eastAsia="ru-RU"/>
        </w:rPr>
        <w:t>sulfas</w:t>
      </w:r>
      <w:proofErr w:type="spellEnd"/>
      <w:r w:rsidR="005E4E97" w:rsidRPr="005E4E97">
        <w:rPr>
          <w:rFonts w:ascii="Times New Roman" w:hAnsi="Times New Roman"/>
          <w:sz w:val="28"/>
          <w:szCs w:val="28"/>
          <w:lang w:eastAsia="ru-RU"/>
        </w:rPr>
        <w:t>)</w:t>
      </w:r>
    </w:p>
    <w:p w:rsidR="00F25445" w:rsidRPr="003D1438" w:rsidRDefault="00F25445" w:rsidP="003D14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1438">
        <w:rPr>
          <w:rFonts w:ascii="Times New Roman" w:hAnsi="Times New Roman"/>
          <w:sz w:val="28"/>
          <w:szCs w:val="28"/>
          <w:lang w:eastAsia="ru-RU"/>
        </w:rPr>
        <w:t xml:space="preserve">1. Описание </w:t>
      </w:r>
    </w:p>
    <w:p w:rsidR="00F25445" w:rsidRPr="00F25445" w:rsidRDefault="00F25445" w:rsidP="003D14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F25445">
        <w:rPr>
          <w:rFonts w:ascii="Times New Roman" w:hAnsi="Times New Roman"/>
          <w:sz w:val="28"/>
          <w:szCs w:val="28"/>
          <w:lang w:eastAsia="ru-RU" w:bidi="ru-RU"/>
        </w:rPr>
        <w:t>Бесцветные прозрачные кристаллы или мелкокристаллический порошок, без запаха, очень легкорастворимый в воде, медленно в глицерине, нерастворимый в спирте. На воздухе выветривается.</w:t>
      </w:r>
    </w:p>
    <w:p w:rsidR="00F25445" w:rsidRDefault="00F25445" w:rsidP="003D14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1438">
        <w:rPr>
          <w:rFonts w:ascii="Times New Roman" w:hAnsi="Times New Roman"/>
          <w:bCs/>
          <w:sz w:val="28"/>
          <w:szCs w:val="28"/>
        </w:rPr>
        <w:t>2. Реакции подлинности</w:t>
      </w:r>
    </w:p>
    <w:p w:rsidR="003D1438" w:rsidRPr="003D1438" w:rsidRDefault="003D1438" w:rsidP="00A03EBA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K4[</w:t>
      </w:r>
      <w:proofErr w:type="spellStart"/>
      <w:r w:rsidRPr="00A03EBA">
        <w:rPr>
          <w:rFonts w:ascii="Times New Roman" w:hAnsi="Times New Roman"/>
          <w:sz w:val="28"/>
          <w:szCs w:val="28"/>
        </w:rPr>
        <w:t>Fe</w:t>
      </w:r>
      <w:proofErr w:type="spellEnd"/>
      <w:r w:rsidRPr="00A03EBA">
        <w:rPr>
          <w:rFonts w:ascii="Times New Roman" w:hAnsi="Times New Roman"/>
          <w:sz w:val="28"/>
          <w:szCs w:val="28"/>
        </w:rPr>
        <w:t>(CN)6]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реагирует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солями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</w:t>
      </w:r>
      <w:r w:rsidR="00A03EBA"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 xml:space="preserve">с </w:t>
      </w:r>
      <w:r w:rsidRPr="003D1438">
        <w:rPr>
          <w:rFonts w:ascii="Times New Roman" w:hAnsi="Times New Roman"/>
          <w:sz w:val="28"/>
          <w:szCs w:val="28"/>
        </w:rPr>
        <w:t>образованием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белого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осадка,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 xml:space="preserve">не </w:t>
      </w:r>
      <w:r w:rsidRPr="00A03EBA">
        <w:rPr>
          <w:rFonts w:ascii="Times New Roman" w:hAnsi="Times New Roman"/>
          <w:sz w:val="28"/>
          <w:szCs w:val="28"/>
        </w:rPr>
        <w:t xml:space="preserve">растворимого </w:t>
      </w:r>
      <w:r w:rsidRPr="003D1438">
        <w:rPr>
          <w:rFonts w:ascii="Times New Roman" w:hAnsi="Times New Roman"/>
          <w:sz w:val="28"/>
          <w:szCs w:val="28"/>
        </w:rPr>
        <w:t>в</w:t>
      </w:r>
      <w:r w:rsidRPr="00A03EBA">
        <w:rPr>
          <w:rFonts w:ascii="Times New Roman" w:hAnsi="Times New Roman"/>
          <w:sz w:val="28"/>
          <w:szCs w:val="28"/>
        </w:rPr>
        <w:t xml:space="preserve"> хл</w:t>
      </w:r>
      <w:r w:rsidR="00A03EBA" w:rsidRPr="00A03EBA">
        <w:rPr>
          <w:rFonts w:ascii="Times New Roman" w:hAnsi="Times New Roman"/>
          <w:sz w:val="28"/>
          <w:szCs w:val="28"/>
        </w:rPr>
        <w:t>о</w:t>
      </w:r>
      <w:r w:rsidRPr="00A03EBA">
        <w:rPr>
          <w:rFonts w:ascii="Times New Roman" w:hAnsi="Times New Roman"/>
          <w:sz w:val="28"/>
          <w:szCs w:val="28"/>
        </w:rPr>
        <w:t>ристоводородной кислоте 8,3%</w:t>
      </w:r>
      <w:r w:rsidR="00A03EBA" w:rsidRPr="00A03EBA">
        <w:rPr>
          <w:rFonts w:ascii="Times New Roman" w:hAnsi="Times New Roman"/>
          <w:sz w:val="28"/>
          <w:szCs w:val="28"/>
        </w:rPr>
        <w:t xml:space="preserve">. </w:t>
      </w:r>
      <w:r w:rsidR="00B6633C"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</w:t>
      </w:r>
      <w:proofErr w:type="spellStart"/>
      <w:r w:rsidR="00B6633C">
        <w:rPr>
          <w:rFonts w:ascii="Times New Roman" w:hAnsi="Times New Roman"/>
          <w:sz w:val="28"/>
          <w:szCs w:val="28"/>
        </w:rPr>
        <w:t>г</w:t>
      </w:r>
      <w:r w:rsidR="00B6633C" w:rsidRPr="003D1438">
        <w:rPr>
          <w:rFonts w:ascii="Times New Roman" w:hAnsi="Times New Roman"/>
          <w:sz w:val="28"/>
          <w:szCs w:val="28"/>
        </w:rPr>
        <w:t>ексацианоферрат</w:t>
      </w:r>
      <w:r w:rsidR="00B6633C">
        <w:rPr>
          <w:rFonts w:ascii="Times New Roman" w:hAnsi="Times New Roman"/>
          <w:sz w:val="28"/>
          <w:szCs w:val="28"/>
        </w:rPr>
        <w:t>а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(II)</w:t>
      </w:r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калия</w:t>
      </w:r>
      <w:r w:rsidR="00B6633C">
        <w:rPr>
          <w:rFonts w:ascii="Times New Roman" w:hAnsi="Times New Roman"/>
          <w:sz w:val="28"/>
          <w:szCs w:val="28"/>
        </w:rPr>
        <w:t xml:space="preserve">, появляется белый осадок растворимый в </w:t>
      </w:r>
      <w:proofErr w:type="spellStart"/>
      <w:r w:rsidR="00B6633C">
        <w:rPr>
          <w:rFonts w:ascii="Times New Roman" w:hAnsi="Times New Roman"/>
          <w:sz w:val="28"/>
          <w:szCs w:val="28"/>
        </w:rPr>
        <w:t>раствое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633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натрия и нерастворимый в разведенных кислотах.</w:t>
      </w:r>
    </w:p>
    <w:p w:rsidR="003D1438" w:rsidRPr="00FF0600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FF0600">
        <w:rPr>
          <w:rFonts w:ascii="Times New Roman" w:hAnsi="Times New Roman"/>
          <w:sz w:val="28"/>
          <w:szCs w:val="28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F0600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FF0600">
        <w:rPr>
          <w:rFonts w:ascii="Times New Roman" w:hAnsi="Times New Roman"/>
          <w:sz w:val="28"/>
          <w:szCs w:val="28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FF0600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FF0600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</w:t>
      </w:r>
      <w:r w:rsidRPr="00FF0600">
        <w:rPr>
          <w:rFonts w:ascii="Times New Roman" w:hAnsi="Times New Roman"/>
          <w:sz w:val="28"/>
          <w:szCs w:val="28"/>
          <w:lang w:val="en-US"/>
        </w:rPr>
        <w:t>)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FF0600">
        <w:rPr>
          <w:rFonts w:ascii="Times New Roman" w:hAnsi="Times New Roman"/>
          <w:sz w:val="28"/>
          <w:szCs w:val="28"/>
          <w:lang w:val="en-US"/>
        </w:rPr>
        <w:t xml:space="preserve">] → </w:t>
      </w:r>
      <w:r w:rsidRPr="003D1438">
        <w:rPr>
          <w:rFonts w:ascii="Times New Roman" w:hAnsi="Times New Roman"/>
          <w:sz w:val="28"/>
          <w:szCs w:val="28"/>
          <w:lang w:val="en-US"/>
        </w:rPr>
        <w:t>Zn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F0600">
        <w:rPr>
          <w:rFonts w:ascii="Times New Roman" w:hAnsi="Times New Roman"/>
          <w:sz w:val="28"/>
          <w:szCs w:val="28"/>
          <w:lang w:val="en-US"/>
        </w:rPr>
        <w:t>[</w:t>
      </w:r>
      <w:r w:rsidRPr="003D1438">
        <w:rPr>
          <w:rFonts w:ascii="Times New Roman" w:hAnsi="Times New Roman"/>
          <w:sz w:val="28"/>
          <w:szCs w:val="28"/>
          <w:lang w:val="en-US"/>
        </w:rPr>
        <w:t>Fe</w:t>
      </w:r>
      <w:r w:rsidRPr="00FF0600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  <w:lang w:val="en-US"/>
        </w:rPr>
        <w:t>CN</w:t>
      </w:r>
      <w:r w:rsidRPr="00FF0600">
        <w:rPr>
          <w:rFonts w:ascii="Times New Roman" w:hAnsi="Times New Roman"/>
          <w:sz w:val="28"/>
          <w:szCs w:val="28"/>
          <w:lang w:val="en-US"/>
        </w:rPr>
        <w:t>)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FF0600">
        <w:rPr>
          <w:rFonts w:ascii="Times New Roman" w:hAnsi="Times New Roman"/>
          <w:sz w:val="28"/>
          <w:szCs w:val="28"/>
          <w:lang w:val="en-US"/>
        </w:rPr>
        <w:t>]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FF0600">
        <w:rPr>
          <w:rFonts w:ascii="Times New Roman" w:hAnsi="Times New Roman"/>
          <w:sz w:val="28"/>
          <w:szCs w:val="28"/>
          <w:lang w:val="en-US"/>
        </w:rPr>
        <w:t>↓+ 3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FF06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3D1438" w:rsidRPr="003D1438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+2K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4-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[Fe(CN)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:rsidR="00F25445" w:rsidRPr="003D1438" w:rsidRDefault="00F25445" w:rsidP="003D1438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 (III) калия К</w:t>
      </w:r>
      <w:r w:rsidRPr="003D1438">
        <w:rPr>
          <w:rFonts w:ascii="Times New Roman" w:hAnsi="Times New Roman"/>
          <w:sz w:val="28"/>
          <w:szCs w:val="28"/>
          <w:vertAlign w:val="subscript"/>
        </w:rPr>
        <w:t>3</w:t>
      </w:r>
      <w:r w:rsidRPr="003D1438">
        <w:rPr>
          <w:rFonts w:ascii="Times New Roman" w:hAnsi="Times New Roman"/>
          <w:sz w:val="28"/>
          <w:szCs w:val="28"/>
        </w:rPr>
        <w:t>[</w:t>
      </w:r>
      <w:proofErr w:type="spellStart"/>
      <w:r w:rsidRPr="003D1438">
        <w:rPr>
          <w:rFonts w:ascii="Times New Roman" w:hAnsi="Times New Roman"/>
          <w:sz w:val="28"/>
          <w:szCs w:val="28"/>
        </w:rPr>
        <w:t>Fе</w:t>
      </w:r>
      <w:proofErr w:type="spellEnd"/>
      <w:r w:rsidRPr="003D1438">
        <w:rPr>
          <w:rFonts w:ascii="Times New Roman" w:hAnsi="Times New Roman"/>
          <w:sz w:val="28"/>
          <w:szCs w:val="28"/>
        </w:rPr>
        <w:t>(СN)</w:t>
      </w:r>
      <w:r w:rsidRPr="003D1438">
        <w:rPr>
          <w:rFonts w:ascii="Times New Roman" w:hAnsi="Times New Roman"/>
          <w:sz w:val="28"/>
          <w:szCs w:val="28"/>
          <w:vertAlign w:val="subscript"/>
        </w:rPr>
        <w:t>6</w:t>
      </w:r>
      <w:r w:rsidRPr="003D1438">
        <w:rPr>
          <w:rFonts w:ascii="Times New Roman" w:hAnsi="Times New Roman"/>
          <w:sz w:val="28"/>
          <w:szCs w:val="28"/>
        </w:rPr>
        <w:t xml:space="preserve">] с солями цинка дает коричневато- желтый осадок </w:t>
      </w: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гексацианоферрата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 (III)</w:t>
      </w:r>
      <w:r w:rsidRPr="003D143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цинка.</w:t>
      </w:r>
      <w:r w:rsidR="00B6633C">
        <w:rPr>
          <w:rFonts w:ascii="Times New Roman" w:hAnsi="Times New Roman"/>
          <w:sz w:val="28"/>
          <w:szCs w:val="28"/>
        </w:rPr>
        <w:t xml:space="preserve"> 0,5 порошка растворяют в 1 мл воды, прибавляют несколько капель </w:t>
      </w:r>
      <w:proofErr w:type="spellStart"/>
      <w:r w:rsidR="00B6633C">
        <w:rPr>
          <w:rFonts w:ascii="Times New Roman" w:hAnsi="Times New Roman"/>
          <w:sz w:val="28"/>
          <w:szCs w:val="28"/>
        </w:rPr>
        <w:t>г</w:t>
      </w:r>
      <w:r w:rsidR="00B6633C" w:rsidRPr="003D1438">
        <w:rPr>
          <w:rFonts w:ascii="Times New Roman" w:hAnsi="Times New Roman"/>
          <w:sz w:val="28"/>
          <w:szCs w:val="28"/>
        </w:rPr>
        <w:t>ексацианоферрат</w:t>
      </w:r>
      <w:r w:rsidR="00B6633C">
        <w:rPr>
          <w:rFonts w:ascii="Times New Roman" w:hAnsi="Times New Roman"/>
          <w:sz w:val="28"/>
          <w:szCs w:val="28"/>
        </w:rPr>
        <w:t>а</w:t>
      </w:r>
      <w:proofErr w:type="spellEnd"/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(III)</w:t>
      </w:r>
      <w:r w:rsidR="00B6633C">
        <w:rPr>
          <w:rFonts w:ascii="Times New Roman" w:hAnsi="Times New Roman"/>
          <w:sz w:val="28"/>
          <w:szCs w:val="28"/>
        </w:rPr>
        <w:t xml:space="preserve"> </w:t>
      </w:r>
      <w:r w:rsidR="00B6633C" w:rsidRPr="003D1438">
        <w:rPr>
          <w:rFonts w:ascii="Times New Roman" w:hAnsi="Times New Roman"/>
          <w:sz w:val="28"/>
          <w:szCs w:val="28"/>
        </w:rPr>
        <w:t>калия</w:t>
      </w:r>
      <w:r w:rsidR="00B6633C">
        <w:rPr>
          <w:rFonts w:ascii="Times New Roman" w:hAnsi="Times New Roman"/>
          <w:sz w:val="28"/>
          <w:szCs w:val="28"/>
        </w:rPr>
        <w:t>, появляется желто-коричневый осадок.</w:t>
      </w:r>
    </w:p>
    <w:p w:rsidR="00F25445" w:rsidRPr="003D1438" w:rsidRDefault="00F25445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3ZnSO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↓+ 3K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F25445" w:rsidRPr="003D1438" w:rsidRDefault="00F25445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3-</w:t>
      </w:r>
      <w:r w:rsidRPr="003D1438">
        <w:rPr>
          <w:rFonts w:ascii="Times New Roman" w:hAnsi="Times New Roman"/>
          <w:sz w:val="28"/>
          <w:szCs w:val="28"/>
          <w:lang w:val="en-US"/>
        </w:rPr>
        <w:t>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[Fe(CN)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:rsidR="003D1438" w:rsidRPr="003D1438" w:rsidRDefault="003D1438" w:rsidP="00A03EBA">
      <w:pPr>
        <w:pStyle w:val="ab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bookmarkStart w:id="3" w:name="_Hlk41401343"/>
      <w:r w:rsidRPr="003D1438">
        <w:rPr>
          <w:rFonts w:ascii="Times New Roman" w:hAnsi="Times New Roman"/>
          <w:sz w:val="28"/>
          <w:szCs w:val="28"/>
        </w:rPr>
        <w:t xml:space="preserve">Сульфат-ион 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A03EBA">
        <w:rPr>
          <w:rFonts w:ascii="Times New Roman" w:hAnsi="Times New Roman"/>
          <w:sz w:val="28"/>
          <w:szCs w:val="28"/>
          <w:vertAlign w:val="superscript"/>
        </w:rPr>
        <w:t>-2</w:t>
      </w:r>
      <w:r w:rsidR="00A03EBA">
        <w:rPr>
          <w:rFonts w:ascii="Times New Roman" w:hAnsi="Times New Roman"/>
          <w:sz w:val="28"/>
          <w:szCs w:val="28"/>
        </w:rPr>
        <w:t xml:space="preserve">. </w:t>
      </w:r>
      <w:r w:rsidR="00B6633C"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бария хлорида, появляется белый осадок, </w:t>
      </w:r>
      <w:r w:rsidRPr="003D1438">
        <w:rPr>
          <w:rFonts w:ascii="Times New Roman" w:hAnsi="Times New Roman"/>
          <w:sz w:val="28"/>
          <w:szCs w:val="28"/>
        </w:rPr>
        <w:t>нерастворимый ни в кислотах,</w:t>
      </w:r>
      <w:r w:rsidRPr="003D1438">
        <w:rPr>
          <w:rFonts w:ascii="Times New Roman" w:hAnsi="Times New Roman"/>
          <w:sz w:val="28"/>
          <w:szCs w:val="28"/>
        </w:rPr>
        <w:tab/>
        <w:t>ни в щелочах.</w:t>
      </w:r>
    </w:p>
    <w:p w:rsidR="003D1438" w:rsidRPr="003D1438" w:rsidRDefault="003D1438" w:rsidP="003D1438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4 + 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BaCI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2→ 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3D1438">
        <w:rPr>
          <w:rFonts w:ascii="Times New Roman" w:hAnsi="Times New Roman"/>
          <w:sz w:val="28"/>
          <w:szCs w:val="28"/>
        </w:rPr>
        <w:t>↓</w:t>
      </w:r>
      <w:proofErr w:type="spellEnd"/>
      <w:r w:rsidRPr="003D1438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3D1438">
        <w:rPr>
          <w:rFonts w:ascii="Times New Roman" w:hAnsi="Times New Roman"/>
          <w:sz w:val="28"/>
          <w:szCs w:val="28"/>
          <w:lang w:val="en-US"/>
        </w:rPr>
        <w:t>ZnCI</w:t>
      </w:r>
      <w:proofErr w:type="spellEnd"/>
      <w:r w:rsidRPr="003D1438">
        <w:rPr>
          <w:rFonts w:ascii="Times New Roman" w:hAnsi="Times New Roman"/>
          <w:sz w:val="28"/>
          <w:szCs w:val="28"/>
        </w:rPr>
        <w:t>2</w:t>
      </w:r>
    </w:p>
    <w:bookmarkEnd w:id="3"/>
    <w:p w:rsidR="005E4E97" w:rsidRDefault="005E4E97" w:rsidP="005E4E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Субстанция отвечает требованиям нормативно-технической документации.</w:t>
      </w:r>
    </w:p>
    <w:p w:rsidR="005E4E97" w:rsidRDefault="00C60E32" w:rsidP="005E4E97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241.2pt;margin-top:22.7pt;width:142.5pt;height:108.75pt;z-index:251665920">
            <v:textbox style="mso-next-textbox:#_x0000_s1036">
              <w:txbxContent>
                <w:p w:rsidR="00D93E08" w:rsidRDefault="00D93E08" w:rsidP="005E4E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заполнения:</w:t>
                  </w:r>
                </w:p>
                <w:p w:rsidR="00D93E08" w:rsidRDefault="00D93E08" w:rsidP="005E4E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запол-го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Default="00D93E08" w:rsidP="005E4E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Подпись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провр-го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D93E08" w:rsidRPr="000A510B" w:rsidRDefault="00D93E08" w:rsidP="005E4E9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Годен до: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36.45pt;margin-top:22.7pt;width:173.25pt;height:48pt;z-index:251664896">
            <v:textbox style="mso-next-textbox:#_x0000_s1035">
              <w:txbxContent>
                <w:p w:rsidR="00D93E08" w:rsidRPr="005E4E97" w:rsidRDefault="00D93E08" w:rsidP="005E4E97">
                  <w:pPr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 w:rsidRPr="005E4E97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Zinci</w:t>
                  </w:r>
                  <w:proofErr w:type="spellEnd"/>
                  <w:r w:rsidRPr="005E4E97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 </w:t>
                  </w:r>
                  <w:proofErr w:type="spellStart"/>
                  <w:r w:rsidRPr="005E4E97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sulfas</w:t>
                  </w:r>
                  <w:proofErr w:type="spellEnd"/>
                </w:p>
              </w:txbxContent>
            </v:textbox>
          </v:rect>
        </w:pict>
      </w:r>
      <w:r w:rsidR="005E4E97">
        <w:rPr>
          <w:sz w:val="28"/>
          <w:szCs w:val="28"/>
        </w:rPr>
        <w:t>3. Оформление субстанции цинка сульфата</w:t>
      </w:r>
    </w:p>
    <w:p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1438" w:rsidRPr="003D1438" w:rsidRDefault="003D1438" w:rsidP="003D1438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445" w:rsidRDefault="005E4E97" w:rsidP="00F25445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№6</w:t>
      </w:r>
    </w:p>
    <w:p w:rsidR="00A126C0" w:rsidRP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FF0600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126C0">
        <w:rPr>
          <w:rFonts w:ascii="Times New Roman" w:hAnsi="Times New Roman"/>
          <w:sz w:val="28"/>
          <w:szCs w:val="28"/>
        </w:rPr>
        <w:t>Sol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26C0">
        <w:rPr>
          <w:rFonts w:ascii="Times New Roman" w:hAnsi="Times New Roman"/>
          <w:sz w:val="28"/>
          <w:szCs w:val="28"/>
        </w:rPr>
        <w:t>Acidi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6C0">
        <w:rPr>
          <w:rFonts w:ascii="Times New Roman" w:hAnsi="Times New Roman"/>
          <w:sz w:val="28"/>
          <w:szCs w:val="28"/>
        </w:rPr>
        <w:t>borici</w:t>
      </w:r>
      <w:proofErr w:type="spellEnd"/>
      <w:r w:rsidRPr="00A126C0">
        <w:rPr>
          <w:rFonts w:ascii="Times New Roman" w:hAnsi="Times New Roman"/>
          <w:sz w:val="28"/>
          <w:szCs w:val="28"/>
        </w:rPr>
        <w:t xml:space="preserve"> 2% - 50 мл</w:t>
      </w:r>
    </w:p>
    <w:p w:rsid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126C0">
        <w:rPr>
          <w:rFonts w:ascii="Times New Roman" w:hAnsi="Times New Roman"/>
          <w:sz w:val="28"/>
          <w:szCs w:val="28"/>
        </w:rPr>
        <w:t>D.S. Для обработки кожи</w:t>
      </w:r>
    </w:p>
    <w:p w:rsidR="00A126C0" w:rsidRDefault="00A126C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A126C0" w:rsidRPr="00E84157" w:rsidTr="00A126C0">
        <w:tc>
          <w:tcPr>
            <w:tcW w:w="4927" w:type="dxa"/>
          </w:tcPr>
          <w:p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  <w:p w:rsidR="00A126C0" w:rsidRP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х-50</w:t>
            </w:r>
            <w:r w:rsidRPr="00A126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х=1,0 (борной кислоты)</w:t>
            </w:r>
          </w:p>
        </w:tc>
        <w:tc>
          <w:tcPr>
            <w:tcW w:w="4928" w:type="dxa"/>
          </w:tcPr>
          <w:p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A126C0" w:rsidRDefault="00A126C0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E84157">
              <w:rPr>
                <w:rFonts w:ascii="Times New Roman" w:hAnsi="Times New Roman"/>
                <w:sz w:val="28"/>
                <w:szCs w:val="28"/>
              </w:rPr>
              <w:t>6    26.05.20</w:t>
            </w:r>
          </w:p>
          <w:p w:rsidR="00E84157" w:rsidRPr="0025697E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84157" w:rsidRPr="0025697E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157"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157">
              <w:rPr>
                <w:rFonts w:ascii="Times New Roman" w:hAnsi="Times New Roman"/>
                <w:sz w:val="28"/>
                <w:szCs w:val="28"/>
                <w:lang w:val="en-US"/>
              </w:rPr>
              <w:t>borici</w:t>
            </w:r>
            <w:proofErr w:type="spellEnd"/>
            <w:r w:rsidRPr="0025697E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 – 50 мл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анализа - 6</w:t>
            </w:r>
          </w:p>
        </w:tc>
      </w:tr>
    </w:tbl>
    <w:p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жидкость, без механических включений.</w:t>
      </w:r>
    </w:p>
    <w:p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25697E" w:rsidRPr="00E84157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общ – 50 мл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для 50 мл ± 4%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100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4; х=2</w:t>
      </w:r>
    </w:p>
    <w:p w:rsidR="0025697E" w:rsidRP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± 2 мл </w:t>
      </w:r>
      <w:r w:rsidRPr="0025697E">
        <w:rPr>
          <w:rFonts w:ascii="Times New Roman" w:hAnsi="Times New Roman"/>
          <w:sz w:val="28"/>
          <w:szCs w:val="28"/>
        </w:rPr>
        <w:t>[48-52]</w:t>
      </w:r>
    </w:p>
    <w:p w:rsidR="0025697E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25697E" w:rsidRDefault="0025697E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1776730</wp:posOffset>
            </wp:positionH>
            <wp:positionV relativeFrom="paragraph">
              <wp:posOffset>1076325</wp:posOffset>
            </wp:positionV>
            <wp:extent cx="4886325" cy="75247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97E">
        <w:rPr>
          <w:rFonts w:ascii="Times New Roman" w:hAnsi="Times New Roman"/>
          <w:sz w:val="28"/>
          <w:szCs w:val="28"/>
          <w:lang w:bidi="ru-RU"/>
        </w:rPr>
        <w:t>Реакция образования борно-этилового эфира. 5-6 капель выпарить в фарфоровой чашечке досуха, охладить, прибавить около 1 мл спирта и поджечь Бесцветное пламя горит с зеленой каймой.</w:t>
      </w:r>
    </w:p>
    <w:p w:rsidR="00E84157" w:rsidRDefault="00E84157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4.2 Количественное определение</w:t>
      </w:r>
    </w:p>
    <w:p w:rsidR="0025697E" w:rsidRPr="0025697E" w:rsidRDefault="0025697E" w:rsidP="0025697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sz w:val="28"/>
          <w:szCs w:val="28"/>
          <w:lang w:bidi="ru-RU"/>
        </w:rPr>
        <w:t>Метод алкалиметрии.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1 мл лекарственной формы мерной пипеткой на 1мл, прибавляют 4 мл глицерина мерным пальчиком или цилиндром и 1-2 капли индикатора фенолфталеина, титруют раствором 0,1 моль/л </w:t>
      </w:r>
      <w:proofErr w:type="spellStart"/>
      <w:r w:rsidRPr="0025697E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25697E">
        <w:rPr>
          <w:rFonts w:ascii="Times New Roman" w:hAnsi="Times New Roman"/>
          <w:sz w:val="28"/>
          <w:szCs w:val="28"/>
          <w:lang w:bidi="ru-RU"/>
        </w:rPr>
        <w:t xml:space="preserve"> при перемешивании до слабо-розового устойчивого окрашивания.</w:t>
      </w:r>
    </w:p>
    <w:p w:rsidR="0025697E" w:rsidRDefault="0025697E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26550" cy="18326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55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7E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1,0 ± 6%</w:t>
      </w:r>
    </w:p>
    <w:p w:rsidR="00FF5C95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FF5C95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6; х = 0,06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1,0 ± 0,06 </w:t>
      </w:r>
      <w:r w:rsidRPr="00FF0600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0,94-1,06</w:t>
      </w:r>
      <w:r w:rsidRPr="00FF0600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A76E53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/0,006183 = </w:t>
      </w:r>
      <w:r w:rsidR="00A76E53">
        <w:rPr>
          <w:rFonts w:ascii="Times New Roman" w:hAnsi="Times New Roman"/>
          <w:sz w:val="28"/>
          <w:szCs w:val="28"/>
          <w:lang w:bidi="ru-RU"/>
        </w:rPr>
        <w:t>3,23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 – </w:t>
      </w:r>
      <w:r w:rsidR="00A76E53">
        <w:rPr>
          <w:rFonts w:ascii="Times New Roman" w:hAnsi="Times New Roman"/>
          <w:sz w:val="28"/>
          <w:szCs w:val="28"/>
          <w:lang w:bidi="ru-RU"/>
        </w:rPr>
        <w:t>50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 1; а = 0,0</w:t>
      </w:r>
      <w:r w:rsidR="00A76E53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</w:t>
      </w:r>
      <w:proofErr w:type="spell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A76E53">
        <w:rPr>
          <w:rFonts w:ascii="Times New Roman" w:hAnsi="Times New Roman"/>
          <w:sz w:val="28"/>
          <w:szCs w:val="28"/>
          <w:lang w:bidi="ru-RU"/>
        </w:rPr>
        <w:t>3,23</w:t>
      </w:r>
      <w:r>
        <w:rPr>
          <w:rFonts w:ascii="Times New Roman" w:hAnsi="Times New Roman"/>
          <w:sz w:val="28"/>
          <w:szCs w:val="28"/>
          <w:lang w:bidi="ru-RU"/>
        </w:rPr>
        <w:t xml:space="preserve">*1*0,006183*50/1 = </w:t>
      </w:r>
      <w:r w:rsidR="00A76E53">
        <w:rPr>
          <w:rFonts w:ascii="Times New Roman" w:hAnsi="Times New Roman"/>
          <w:sz w:val="28"/>
          <w:szCs w:val="28"/>
          <w:lang w:bidi="ru-RU"/>
        </w:rPr>
        <w:t>1,0</w:t>
      </w:r>
    </w:p>
    <w:p w:rsidR="00A76E53" w:rsidRPr="00F0798C" w:rsidRDefault="00835587" w:rsidP="00A76E5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Вывод: </w:t>
      </w:r>
      <w:r w:rsidR="00A76E53">
        <w:rPr>
          <w:rFonts w:ascii="Times New Roman" w:hAnsi="Times New Roman"/>
          <w:sz w:val="28"/>
          <w:szCs w:val="28"/>
          <w:lang w:bidi="ru-RU"/>
        </w:rPr>
        <w:t>Лекарственная форма соответствует требованиям нормативно-технической документации.</w:t>
      </w:r>
    </w:p>
    <w:p w:rsidR="00F0798C" w:rsidRDefault="00F0798C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FF5C95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FF5C95" w:rsidRPr="0025697E" w:rsidRDefault="00FF5C95" w:rsidP="0025697E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E84157" w:rsidRPr="00E84157" w:rsidRDefault="00E84157" w:rsidP="00A76E53">
      <w:pPr>
        <w:pStyle w:val="ab"/>
        <w:spacing w:before="127" w:line="360" w:lineRule="auto"/>
        <w:ind w:right="604"/>
        <w:rPr>
          <w:rFonts w:ascii="Times New Roman" w:hAnsi="Times New Roman"/>
          <w:sz w:val="28"/>
          <w:szCs w:val="28"/>
        </w:rPr>
      </w:pPr>
    </w:p>
    <w:p w:rsidR="005E4E97" w:rsidRPr="00E84157" w:rsidRDefault="005E4E97" w:rsidP="00F25445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</w:p>
    <w:p w:rsidR="002868FB" w:rsidRDefault="00E84157" w:rsidP="002868FB">
      <w:pPr>
        <w:pStyle w:val="ab"/>
        <w:spacing w:before="127"/>
        <w:ind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2868FB">
        <w:rPr>
          <w:rFonts w:ascii="Times New Roman" w:hAnsi="Times New Roman"/>
          <w:sz w:val="28"/>
          <w:szCs w:val="28"/>
        </w:rPr>
        <w:t xml:space="preserve"> 7</w:t>
      </w: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848"/>
        <w:gridCol w:w="5264"/>
      </w:tblGrid>
      <w:tr w:rsidR="002868FB" w:rsidTr="00FF0600">
        <w:trPr>
          <w:trHeight w:val="316"/>
        </w:trPr>
        <w:tc>
          <w:tcPr>
            <w:tcW w:w="848" w:type="dxa"/>
          </w:tcPr>
          <w:p w:rsidR="002868FB" w:rsidRDefault="002868FB" w:rsidP="00FF0600">
            <w:pPr>
              <w:pStyle w:val="TableParagraph"/>
              <w:spacing w:line="296" w:lineRule="exact"/>
              <w:ind w:left="180" w:right="152"/>
              <w:jc w:val="center"/>
              <w:rPr>
                <w:sz w:val="28"/>
              </w:rPr>
            </w:pPr>
            <w:r>
              <w:rPr>
                <w:sz w:val="28"/>
              </w:rPr>
              <w:t>Rp.:</w:t>
            </w:r>
          </w:p>
        </w:tc>
        <w:tc>
          <w:tcPr>
            <w:tcW w:w="5264" w:type="dxa"/>
          </w:tcPr>
          <w:p w:rsidR="002868FB" w:rsidRDefault="002868FB" w:rsidP="00FF0600">
            <w:pPr>
              <w:pStyle w:val="TableParagraph"/>
              <w:spacing w:line="296" w:lineRule="exact"/>
              <w:ind w:left="170"/>
              <w:rPr>
                <w:sz w:val="28"/>
              </w:rPr>
            </w:pPr>
            <w:r>
              <w:rPr>
                <w:sz w:val="28"/>
              </w:rPr>
              <w:t xml:space="preserve">Sol. </w:t>
            </w:r>
            <w:proofErr w:type="spellStart"/>
            <w:r>
              <w:rPr>
                <w:sz w:val="28"/>
              </w:rPr>
              <w:t>Zinci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sulfatis</w:t>
            </w:r>
            <w:proofErr w:type="spellEnd"/>
            <w:r>
              <w:rPr>
                <w:sz w:val="28"/>
              </w:rPr>
              <w:t xml:space="preserve"> 0,25 % - 10 ml</w:t>
            </w:r>
          </w:p>
        </w:tc>
      </w:tr>
      <w:tr w:rsidR="002868FB" w:rsidTr="00FF0600">
        <w:trPr>
          <w:trHeight w:val="321"/>
        </w:trPr>
        <w:tc>
          <w:tcPr>
            <w:tcW w:w="848" w:type="dxa"/>
          </w:tcPr>
          <w:p w:rsidR="002868FB" w:rsidRDefault="002868FB" w:rsidP="00FF0600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:rsidR="002868FB" w:rsidRDefault="002868FB" w:rsidP="00FF0600">
            <w:pPr>
              <w:pStyle w:val="TableParagraph"/>
              <w:spacing w:line="302" w:lineRule="exact"/>
              <w:ind w:left="170"/>
              <w:rPr>
                <w:sz w:val="28"/>
              </w:rPr>
            </w:pPr>
            <w:proofErr w:type="spellStart"/>
            <w:r>
              <w:rPr>
                <w:sz w:val="28"/>
              </w:rPr>
              <w:t>Acidi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boridi</w:t>
            </w:r>
            <w:proofErr w:type="spellEnd"/>
            <w:r>
              <w:rPr>
                <w:sz w:val="28"/>
              </w:rPr>
              <w:t xml:space="preserve"> 0,2</w:t>
            </w:r>
          </w:p>
        </w:tc>
      </w:tr>
      <w:tr w:rsidR="002868FB" w:rsidTr="00FF0600">
        <w:trPr>
          <w:trHeight w:val="321"/>
        </w:trPr>
        <w:tc>
          <w:tcPr>
            <w:tcW w:w="848" w:type="dxa"/>
          </w:tcPr>
          <w:p w:rsidR="002868FB" w:rsidRDefault="002868FB" w:rsidP="00FF0600">
            <w:pPr>
              <w:pStyle w:val="TableParagraph"/>
              <w:rPr>
                <w:sz w:val="24"/>
              </w:rPr>
            </w:pPr>
          </w:p>
        </w:tc>
        <w:tc>
          <w:tcPr>
            <w:tcW w:w="5264" w:type="dxa"/>
          </w:tcPr>
          <w:p w:rsidR="002868FB" w:rsidRPr="002868FB" w:rsidRDefault="002868FB" w:rsidP="00FF0600">
            <w:pPr>
              <w:pStyle w:val="TableParagraph"/>
              <w:spacing w:line="302" w:lineRule="exact"/>
              <w:ind w:left="170"/>
              <w:rPr>
                <w:sz w:val="28"/>
                <w:lang w:val="ru-RU"/>
              </w:rPr>
            </w:pPr>
            <w:r>
              <w:rPr>
                <w:sz w:val="28"/>
              </w:rPr>
              <w:t>D</w:t>
            </w:r>
            <w:r w:rsidRPr="002868FB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S</w:t>
            </w:r>
            <w:r w:rsidRPr="002868FB">
              <w:rPr>
                <w:sz w:val="28"/>
                <w:lang w:val="ru-RU"/>
              </w:rPr>
              <w:t>. По 1 капле в оба глаза 2 раза в день</w:t>
            </w:r>
          </w:p>
        </w:tc>
      </w:tr>
    </w:tbl>
    <w:p w:rsidR="00E84157" w:rsidRDefault="00E84157" w:rsidP="002868F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2868FB" w:rsidTr="005E6B31">
        <w:trPr>
          <w:trHeight w:val="3808"/>
        </w:trPr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3F42F7" w:rsidRPr="00266E99" w:rsidRDefault="003F42F7" w:rsidP="003F42F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10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84157" w:rsidRPr="00FF0600" w:rsidRDefault="002868FB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600">
              <w:rPr>
                <w:rFonts w:ascii="Times New Roman" w:hAnsi="Times New Roman"/>
                <w:sz w:val="28"/>
                <w:szCs w:val="28"/>
              </w:rPr>
              <w:t>0,25-100</w:t>
            </w:r>
          </w:p>
          <w:p w:rsidR="002868FB" w:rsidRDefault="002868FB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Х-10; х=0,025</w:t>
            </w:r>
          </w:p>
          <w:p w:rsidR="003F42F7" w:rsidRPr="002868FB" w:rsidRDefault="003F42F7" w:rsidP="002868FB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10/2=5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   </w:t>
            </w:r>
            <w:r w:rsidR="002868F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E84157" w:rsidRPr="00FF0600" w:rsidRDefault="00E84157" w:rsidP="00E8415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  <w:r w:rsidR="002868FB" w:rsidRPr="00286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8FB" w:rsidRPr="00FF060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2868FB" w:rsidRPr="00266E99" w:rsidRDefault="002868FB" w:rsidP="00E84157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borici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0,2</w:t>
            </w:r>
          </w:p>
          <w:p w:rsidR="002868FB" w:rsidRPr="00266E99" w:rsidRDefault="002868FB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FB">
              <w:rPr>
                <w:rFonts w:ascii="Times New Roman" w:hAnsi="Times New Roman"/>
                <w:sz w:val="28"/>
                <w:szCs w:val="28"/>
                <w:lang w:val="en-US"/>
              </w:rPr>
              <w:t>Zinci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8FB">
              <w:rPr>
                <w:rFonts w:ascii="Times New Roman" w:hAnsi="Times New Roman"/>
                <w:sz w:val="28"/>
                <w:szCs w:val="28"/>
                <w:lang w:val="en-US"/>
              </w:rPr>
              <w:t>sulfatis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796258" w:rsidRPr="00266E99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E6B31" w:rsidRPr="005E6B31" w:rsidRDefault="00E84157" w:rsidP="005E6B31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5E6B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868FB" w:rsidRPr="005E6B31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2868FB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="005E6B31">
              <w:rPr>
                <w:rFonts w:ascii="Times New Roman" w:hAnsi="Times New Roman"/>
                <w:sz w:val="28"/>
                <w:szCs w:val="28"/>
              </w:rPr>
              <w:t>Простерилизовано!</w:t>
            </w:r>
          </w:p>
          <w:p w:rsidR="00E84157" w:rsidRPr="005E6B31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</w:t>
            </w:r>
            <w:r w:rsidRPr="005E6B31">
              <w:rPr>
                <w:rFonts w:ascii="Times New Roman" w:hAnsi="Times New Roman"/>
                <w:sz w:val="28"/>
                <w:szCs w:val="28"/>
              </w:rPr>
              <w:t>: *</w:t>
            </w:r>
          </w:p>
          <w:p w:rsidR="00E84157" w:rsidRPr="00E84157" w:rsidRDefault="00E84157" w:rsidP="005E6B31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  <w:r w:rsidR="005E6B31">
              <w:rPr>
                <w:rFonts w:ascii="Times New Roman" w:hAnsi="Times New Roman"/>
                <w:sz w:val="28"/>
                <w:szCs w:val="28"/>
              </w:rPr>
              <w:t xml:space="preserve"> № анализа - 7</w:t>
            </w:r>
          </w:p>
        </w:tc>
      </w:tr>
    </w:tbl>
    <w:p w:rsidR="00E84157" w:rsidRPr="002868FB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2868FB" w:rsidRDefault="002868F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 без запаха и механических включений.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A76E53" w:rsidRPr="00E84157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общ – </w:t>
      </w:r>
      <w:r w:rsidR="002868FB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мл</w:t>
      </w:r>
    </w:p>
    <w:p w:rsidR="00A76E53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</w:t>
      </w:r>
      <w:r w:rsidR="002868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мл ±</w:t>
      </w:r>
      <w:r w:rsidR="002868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A76E53" w:rsidRDefault="002868FB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6E5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100</w:t>
      </w:r>
      <w:r w:rsidR="00A76E53">
        <w:rPr>
          <w:rFonts w:ascii="Times New Roman" w:hAnsi="Times New Roman"/>
          <w:sz w:val="28"/>
          <w:szCs w:val="28"/>
        </w:rPr>
        <w:t xml:space="preserve"> </w:t>
      </w:r>
    </w:p>
    <w:p w:rsidR="00A76E53" w:rsidRDefault="00A76E53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</w:t>
      </w:r>
      <w:r w:rsidR="002868F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; х=</w:t>
      </w:r>
      <w:r w:rsidR="002868FB">
        <w:rPr>
          <w:rFonts w:ascii="Times New Roman" w:hAnsi="Times New Roman"/>
          <w:sz w:val="28"/>
          <w:szCs w:val="28"/>
        </w:rPr>
        <w:t>1</w:t>
      </w:r>
    </w:p>
    <w:p w:rsidR="00A76E53" w:rsidRDefault="002868FB" w:rsidP="00A76E5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6E53">
        <w:rPr>
          <w:rFonts w:ascii="Times New Roman" w:hAnsi="Times New Roman"/>
          <w:sz w:val="28"/>
          <w:szCs w:val="28"/>
        </w:rPr>
        <w:t xml:space="preserve"> ± </w:t>
      </w:r>
      <w:r>
        <w:rPr>
          <w:rFonts w:ascii="Times New Roman" w:hAnsi="Times New Roman"/>
          <w:sz w:val="28"/>
          <w:szCs w:val="28"/>
        </w:rPr>
        <w:t>1</w:t>
      </w:r>
      <w:r w:rsidR="00A76E53">
        <w:rPr>
          <w:rFonts w:ascii="Times New Roman" w:hAnsi="Times New Roman"/>
          <w:sz w:val="28"/>
          <w:szCs w:val="28"/>
        </w:rPr>
        <w:t xml:space="preserve">мл </w:t>
      </w:r>
      <w:r w:rsidR="00A76E53" w:rsidRPr="0025697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9-11</w:t>
      </w:r>
      <w:r w:rsidR="00A76E53" w:rsidRPr="0025697E">
        <w:rPr>
          <w:rFonts w:ascii="Times New Roman" w:hAnsi="Times New Roman"/>
          <w:sz w:val="28"/>
          <w:szCs w:val="28"/>
        </w:rPr>
        <w:t>]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95133F" w:rsidRPr="003D1438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D1438">
        <w:rPr>
          <w:rFonts w:ascii="Times New Roman" w:hAnsi="Times New Roman"/>
          <w:sz w:val="28"/>
          <w:szCs w:val="28"/>
        </w:rPr>
        <w:t>Гексацианоферрат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K4[</w:t>
      </w:r>
      <w:proofErr w:type="spellStart"/>
      <w:r w:rsidRPr="00A03EBA">
        <w:rPr>
          <w:rFonts w:ascii="Times New Roman" w:hAnsi="Times New Roman"/>
          <w:sz w:val="28"/>
          <w:szCs w:val="28"/>
        </w:rPr>
        <w:t>Fe</w:t>
      </w:r>
      <w:proofErr w:type="spellEnd"/>
      <w:r w:rsidRPr="00A03EBA">
        <w:rPr>
          <w:rFonts w:ascii="Times New Roman" w:hAnsi="Times New Roman"/>
          <w:sz w:val="28"/>
          <w:szCs w:val="28"/>
        </w:rPr>
        <w:t>(CN)6]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>реагирует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солями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цинка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BA">
        <w:rPr>
          <w:rFonts w:ascii="Times New Roman" w:hAnsi="Times New Roman"/>
          <w:sz w:val="28"/>
          <w:szCs w:val="28"/>
        </w:rPr>
        <w:t xml:space="preserve">с </w:t>
      </w:r>
      <w:r w:rsidRPr="003D1438">
        <w:rPr>
          <w:rFonts w:ascii="Times New Roman" w:hAnsi="Times New Roman"/>
          <w:sz w:val="28"/>
          <w:szCs w:val="28"/>
        </w:rPr>
        <w:t>образованием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белого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осадка,</w:t>
      </w:r>
      <w:r w:rsidRPr="00A03EBA"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 xml:space="preserve">не </w:t>
      </w:r>
      <w:r w:rsidRPr="00A03EBA">
        <w:rPr>
          <w:rFonts w:ascii="Times New Roman" w:hAnsi="Times New Roman"/>
          <w:sz w:val="28"/>
          <w:szCs w:val="28"/>
        </w:rPr>
        <w:t xml:space="preserve">растворимого </w:t>
      </w:r>
      <w:r w:rsidRPr="003D1438">
        <w:rPr>
          <w:rFonts w:ascii="Times New Roman" w:hAnsi="Times New Roman"/>
          <w:sz w:val="28"/>
          <w:szCs w:val="28"/>
        </w:rPr>
        <w:t>в</w:t>
      </w:r>
      <w:r w:rsidRPr="00A03EBA">
        <w:rPr>
          <w:rFonts w:ascii="Times New Roman" w:hAnsi="Times New Roman"/>
          <w:sz w:val="28"/>
          <w:szCs w:val="28"/>
        </w:rPr>
        <w:t xml:space="preserve"> хлористоводородной кислоте 8,3%. </w:t>
      </w:r>
      <w:r>
        <w:rPr>
          <w:rFonts w:ascii="Times New Roman" w:hAnsi="Times New Roman"/>
          <w:sz w:val="28"/>
          <w:szCs w:val="28"/>
        </w:rPr>
        <w:t xml:space="preserve">0,5 порошка растворяют в 1 мл воды, прибавляют несколько капель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3D1438">
        <w:rPr>
          <w:rFonts w:ascii="Times New Roman" w:hAnsi="Times New Roman"/>
          <w:sz w:val="28"/>
          <w:szCs w:val="28"/>
        </w:rPr>
        <w:t>ексацианоферрат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(II)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438">
        <w:rPr>
          <w:rFonts w:ascii="Times New Roman" w:hAnsi="Times New Roman"/>
          <w:sz w:val="28"/>
          <w:szCs w:val="28"/>
        </w:rPr>
        <w:t>калия</w:t>
      </w:r>
      <w:r>
        <w:rPr>
          <w:rFonts w:ascii="Times New Roman" w:hAnsi="Times New Roman"/>
          <w:sz w:val="28"/>
          <w:szCs w:val="28"/>
        </w:rPr>
        <w:t>, появляется белый осадок растворимый в раство</w:t>
      </w:r>
      <w:r w:rsidR="005E6B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 гидроксида натрия и нерастворимый в разведенных кислотах.</w:t>
      </w:r>
    </w:p>
    <w:p w:rsidR="0095133F" w:rsidRPr="0095133F" w:rsidRDefault="0095133F" w:rsidP="0095133F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95133F">
        <w:rPr>
          <w:rFonts w:ascii="Times New Roman" w:hAnsi="Times New Roman"/>
          <w:sz w:val="28"/>
          <w:szCs w:val="28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ZnSO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5133F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gramStart"/>
      <w:r w:rsidRPr="0095133F">
        <w:rPr>
          <w:rFonts w:ascii="Times New Roman" w:hAnsi="Times New Roman"/>
          <w:sz w:val="28"/>
          <w:szCs w:val="28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</w:rPr>
        <w:t>К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95133F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95133F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</w:t>
      </w:r>
      <w:r w:rsidRPr="0095133F">
        <w:rPr>
          <w:rFonts w:ascii="Times New Roman" w:hAnsi="Times New Roman"/>
          <w:sz w:val="28"/>
          <w:szCs w:val="28"/>
          <w:lang w:val="en-US"/>
        </w:rPr>
        <w:t>)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5133F">
        <w:rPr>
          <w:rFonts w:ascii="Times New Roman" w:hAnsi="Times New Roman"/>
          <w:sz w:val="28"/>
          <w:szCs w:val="28"/>
          <w:lang w:val="en-US"/>
        </w:rPr>
        <w:t xml:space="preserve">] → </w:t>
      </w:r>
      <w:r w:rsidRPr="003D1438">
        <w:rPr>
          <w:rFonts w:ascii="Times New Roman" w:hAnsi="Times New Roman"/>
          <w:sz w:val="28"/>
          <w:szCs w:val="28"/>
          <w:lang w:val="en-US"/>
        </w:rPr>
        <w:t>Zn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5133F">
        <w:rPr>
          <w:rFonts w:ascii="Times New Roman" w:hAnsi="Times New Roman"/>
          <w:sz w:val="28"/>
          <w:szCs w:val="28"/>
          <w:lang w:val="en-US"/>
        </w:rPr>
        <w:t>[</w:t>
      </w:r>
      <w:r w:rsidRPr="003D1438">
        <w:rPr>
          <w:rFonts w:ascii="Times New Roman" w:hAnsi="Times New Roman"/>
          <w:sz w:val="28"/>
          <w:szCs w:val="28"/>
          <w:lang w:val="en-US"/>
        </w:rPr>
        <w:t>Fe</w:t>
      </w:r>
      <w:r w:rsidRPr="0095133F">
        <w:rPr>
          <w:rFonts w:ascii="Times New Roman" w:hAnsi="Times New Roman"/>
          <w:sz w:val="28"/>
          <w:szCs w:val="28"/>
          <w:lang w:val="en-US"/>
        </w:rPr>
        <w:t>(</w:t>
      </w:r>
      <w:r w:rsidRPr="003D1438">
        <w:rPr>
          <w:rFonts w:ascii="Times New Roman" w:hAnsi="Times New Roman"/>
          <w:sz w:val="28"/>
          <w:szCs w:val="28"/>
          <w:lang w:val="en-US"/>
        </w:rPr>
        <w:t>CN</w:t>
      </w:r>
      <w:r w:rsidRPr="0095133F">
        <w:rPr>
          <w:rFonts w:ascii="Times New Roman" w:hAnsi="Times New Roman"/>
          <w:sz w:val="28"/>
          <w:szCs w:val="28"/>
          <w:lang w:val="en-US"/>
        </w:rPr>
        <w:t>)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95133F">
        <w:rPr>
          <w:rFonts w:ascii="Times New Roman" w:hAnsi="Times New Roman"/>
          <w:sz w:val="28"/>
          <w:szCs w:val="28"/>
          <w:lang w:val="en-US"/>
        </w:rPr>
        <w:t>]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5133F">
        <w:rPr>
          <w:rFonts w:ascii="Times New Roman" w:hAnsi="Times New Roman"/>
          <w:sz w:val="28"/>
          <w:szCs w:val="28"/>
          <w:lang w:val="en-US"/>
        </w:rPr>
        <w:t>↓+ 3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SO</w:t>
      </w:r>
      <w:r w:rsidRPr="0095133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95133F" w:rsidRPr="003D1438" w:rsidRDefault="0095133F" w:rsidP="0095133F">
      <w:pPr>
        <w:pStyle w:val="ab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val="en-US"/>
        </w:rPr>
      </w:pPr>
      <w:r w:rsidRPr="003D1438">
        <w:rPr>
          <w:rFonts w:ascii="Times New Roman" w:hAnsi="Times New Roman"/>
          <w:sz w:val="28"/>
          <w:szCs w:val="28"/>
          <w:lang w:val="en-US"/>
        </w:rPr>
        <w:lastRenderedPageBreak/>
        <w:t>3Zn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+2K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+ 2[</w:t>
      </w:r>
      <w:proofErr w:type="gramStart"/>
      <w:r w:rsidRPr="003D1438">
        <w:rPr>
          <w:rFonts w:ascii="Times New Roman" w:hAnsi="Times New Roman"/>
          <w:sz w:val="28"/>
          <w:szCs w:val="28"/>
          <w:lang w:val="en-US"/>
        </w:rPr>
        <w:t>F</w:t>
      </w:r>
      <w:r w:rsidRPr="003D1438">
        <w:rPr>
          <w:rFonts w:ascii="Times New Roman" w:hAnsi="Times New Roman"/>
          <w:sz w:val="28"/>
          <w:szCs w:val="28"/>
        </w:rPr>
        <w:t>е</w:t>
      </w:r>
      <w:r w:rsidRPr="003D1438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D1438">
        <w:rPr>
          <w:rFonts w:ascii="Times New Roman" w:hAnsi="Times New Roman"/>
          <w:sz w:val="28"/>
          <w:szCs w:val="28"/>
        </w:rPr>
        <w:t>С</w:t>
      </w:r>
      <w:r w:rsidRPr="003D1438">
        <w:rPr>
          <w:rFonts w:ascii="Times New Roman" w:hAnsi="Times New Roman"/>
          <w:sz w:val="28"/>
          <w:szCs w:val="28"/>
          <w:lang w:val="en-US"/>
        </w:rPr>
        <w:t>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perscript"/>
          <w:lang w:val="en-US"/>
        </w:rPr>
        <w:t>4-</w:t>
      </w:r>
      <w:r w:rsidRPr="003D1438">
        <w:rPr>
          <w:rFonts w:ascii="Times New Roman" w:hAnsi="Times New Roman"/>
          <w:sz w:val="28"/>
          <w:szCs w:val="28"/>
          <w:lang w:val="en-US"/>
        </w:rPr>
        <w:t xml:space="preserve"> → Zn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3D1438">
        <w:rPr>
          <w:rFonts w:ascii="Times New Roman" w:hAnsi="Times New Roman"/>
          <w:sz w:val="28"/>
          <w:szCs w:val="28"/>
          <w:lang w:val="en-US"/>
        </w:rPr>
        <w:t>K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[Fe(CN)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3D1438">
        <w:rPr>
          <w:rFonts w:ascii="Times New Roman" w:hAnsi="Times New Roman"/>
          <w:sz w:val="28"/>
          <w:szCs w:val="28"/>
          <w:lang w:val="en-US"/>
        </w:rPr>
        <w:t>]</w:t>
      </w:r>
      <w:r w:rsidRPr="003D143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D1438">
        <w:rPr>
          <w:rFonts w:ascii="Times New Roman" w:hAnsi="Times New Roman"/>
          <w:sz w:val="28"/>
          <w:szCs w:val="28"/>
          <w:lang w:val="en-US"/>
        </w:rPr>
        <w:t>↓</w:t>
      </w:r>
    </w:p>
    <w:p w:rsidR="0095133F" w:rsidRPr="0095133F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3-4 каплям лекарственной формы добавляют несколько капель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95133F">
        <w:rPr>
          <w:rFonts w:ascii="Times New Roman" w:hAnsi="Times New Roman"/>
          <w:sz w:val="28"/>
          <w:szCs w:val="28"/>
        </w:rPr>
        <w:t>идроксид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95133F">
        <w:rPr>
          <w:rFonts w:ascii="Times New Roman" w:hAnsi="Times New Roman"/>
          <w:sz w:val="28"/>
          <w:szCs w:val="28"/>
        </w:rPr>
        <w:t xml:space="preserve"> щелочных металлов </w:t>
      </w:r>
      <w:proofErr w:type="spellStart"/>
      <w:r w:rsidRPr="0095133F">
        <w:rPr>
          <w:rFonts w:ascii="Times New Roman" w:hAnsi="Times New Roman"/>
          <w:sz w:val="28"/>
          <w:szCs w:val="28"/>
        </w:rPr>
        <w:t>NaOH</w:t>
      </w:r>
      <w:proofErr w:type="spellEnd"/>
      <w:r w:rsidRPr="0095133F">
        <w:rPr>
          <w:rFonts w:ascii="Times New Roman" w:hAnsi="Times New Roman"/>
          <w:sz w:val="28"/>
          <w:szCs w:val="28"/>
        </w:rPr>
        <w:t xml:space="preserve"> или КОН</w:t>
      </w:r>
      <w:r>
        <w:rPr>
          <w:rFonts w:ascii="Times New Roman" w:hAnsi="Times New Roman"/>
          <w:sz w:val="28"/>
          <w:szCs w:val="28"/>
        </w:rPr>
        <w:t>, образуется</w:t>
      </w:r>
      <w:r w:rsidRPr="0095133F">
        <w:rPr>
          <w:rFonts w:ascii="Times New Roman" w:hAnsi="Times New Roman"/>
          <w:sz w:val="28"/>
          <w:szCs w:val="28"/>
        </w:rPr>
        <w:t xml:space="preserve"> белый студенистый осадок гидроксида цинка</w:t>
      </w:r>
      <w:r>
        <w:rPr>
          <w:rFonts w:ascii="Times New Roman" w:hAnsi="Times New Roman"/>
          <w:sz w:val="28"/>
          <w:szCs w:val="28"/>
        </w:rPr>
        <w:t>.</w:t>
      </w:r>
    </w:p>
    <w:p w:rsid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sz w:val="28"/>
          <w:szCs w:val="28"/>
          <w:lang w:bidi="ru-RU"/>
        </w:rPr>
        <w:t>ZnSO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+ 2KOH → </w:t>
      </w:r>
      <w:proofErr w:type="spellStart"/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proofErr w:type="spellEnd"/>
      <w:r w:rsidRPr="00A32AC0">
        <w:rPr>
          <w:rFonts w:ascii="Times New Roman" w:hAnsi="Times New Roman"/>
          <w:sz w:val="28"/>
          <w:szCs w:val="28"/>
          <w:lang w:bidi="ru-RU"/>
        </w:rPr>
        <w:t>(OH)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↓ + K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SO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</w:p>
    <w:p w:rsidR="00A32AC0" w:rsidRP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r w:rsidRPr="00A32AC0">
        <w:rPr>
          <w:rFonts w:ascii="Times New Roman" w:hAnsi="Times New Roman"/>
          <w:sz w:val="28"/>
          <w:szCs w:val="28"/>
          <w:vertAlign w:val="superscript"/>
          <w:lang w:bidi="ru-RU"/>
        </w:rPr>
        <w:t>2+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+ 2ОН</w:t>
      </w:r>
      <w:r w:rsidRPr="00A32AC0">
        <w:rPr>
          <w:rFonts w:ascii="Times New Roman" w:hAnsi="Times New Roman"/>
          <w:sz w:val="28"/>
          <w:szCs w:val="28"/>
          <w:vertAlign w:val="superscript"/>
          <w:lang w:bidi="ru-RU"/>
        </w:rPr>
        <w:t>-</w:t>
      </w:r>
      <w:r w:rsidRPr="00A32AC0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r w:rsidRPr="00A32AC0">
        <w:rPr>
          <w:rFonts w:ascii="Times New Roman" w:hAnsi="Times New Roman"/>
          <w:sz w:val="28"/>
          <w:szCs w:val="28"/>
          <w:lang w:bidi="ru-RU"/>
        </w:rPr>
        <w:t>Zn</w:t>
      </w:r>
      <w:proofErr w:type="spellEnd"/>
      <w:r w:rsidRPr="00A32AC0">
        <w:rPr>
          <w:rFonts w:ascii="Times New Roman" w:hAnsi="Times New Roman"/>
          <w:sz w:val="28"/>
          <w:szCs w:val="28"/>
          <w:lang w:bidi="ru-RU"/>
        </w:rPr>
        <w:t>(OH)</w:t>
      </w:r>
      <w:r w:rsidRPr="00A32AC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A32AC0">
        <w:rPr>
          <w:rFonts w:ascii="Times New Roman" w:hAnsi="Times New Roman"/>
          <w:sz w:val="28"/>
          <w:szCs w:val="28"/>
          <w:lang w:bidi="ru-RU"/>
        </w:rPr>
        <w:t>↓</w:t>
      </w:r>
    </w:p>
    <w:p w:rsidR="00A32AC0" w:rsidRPr="00A32AC0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32AC0">
        <w:rPr>
          <w:rFonts w:ascii="Times New Roman" w:hAnsi="Times New Roman"/>
          <w:sz w:val="28"/>
          <w:szCs w:val="28"/>
        </w:rPr>
        <w:t>Сульфат-ион SO-2. 0,5 порошка растворяют в 1 мл воды, прибавляют несколько капель бария хлорида, появляется белый осадок, нерастворимый ни в кислотах,</w:t>
      </w:r>
      <w:r w:rsidRPr="00A32AC0">
        <w:rPr>
          <w:rFonts w:ascii="Times New Roman" w:hAnsi="Times New Roman"/>
          <w:sz w:val="28"/>
          <w:szCs w:val="28"/>
        </w:rPr>
        <w:tab/>
        <w:t>ни в щелочах.</w:t>
      </w:r>
    </w:p>
    <w:p w:rsidR="00A32AC0" w:rsidRPr="0095133F" w:rsidRDefault="00A32AC0" w:rsidP="00A32AC0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ZnSO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4 + 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BaCI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2→ 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BaSO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A32AC0">
        <w:rPr>
          <w:rFonts w:ascii="Times New Roman" w:hAnsi="Times New Roman"/>
          <w:sz w:val="28"/>
          <w:szCs w:val="28"/>
        </w:rPr>
        <w:t>↓</w:t>
      </w:r>
      <w:proofErr w:type="spellEnd"/>
      <w:r w:rsidRPr="00A32AC0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A32AC0">
        <w:rPr>
          <w:rFonts w:ascii="Times New Roman" w:hAnsi="Times New Roman"/>
          <w:sz w:val="28"/>
          <w:szCs w:val="28"/>
          <w:lang w:val="en-US"/>
        </w:rPr>
        <w:t>ZnCI</w:t>
      </w:r>
      <w:proofErr w:type="spellEnd"/>
      <w:r w:rsidRPr="00A32AC0">
        <w:rPr>
          <w:rFonts w:ascii="Times New Roman" w:hAnsi="Times New Roman"/>
          <w:sz w:val="28"/>
          <w:szCs w:val="28"/>
        </w:rPr>
        <w:t>2</w:t>
      </w:r>
    </w:p>
    <w:p w:rsidR="0095133F" w:rsidRDefault="0095133F" w:rsidP="0095133F">
      <w:pPr>
        <w:pStyle w:val="ab"/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bidi="ru-RU"/>
        </w:rPr>
      </w:pPr>
      <w:r w:rsidRPr="002569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1078230</wp:posOffset>
            </wp:positionV>
            <wp:extent cx="4114800" cy="6330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AC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5697E">
        <w:rPr>
          <w:rFonts w:ascii="Times New Roman" w:hAnsi="Times New Roman"/>
          <w:sz w:val="28"/>
          <w:szCs w:val="28"/>
        </w:rPr>
        <w:t>Реакция образования борно-этилового эфира. 5-6 капель выпарить в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фарфоровой чашечке досуха, охладить, прибавить около 1 мл спирта и поджечь Бесцветное пламя горит с зеленой каймой.</w:t>
      </w:r>
    </w:p>
    <w:p w:rsidR="0095133F" w:rsidRPr="0095133F" w:rsidRDefault="0095133F" w:rsidP="0095133F">
      <w:pPr>
        <w:widowControl w:val="0"/>
        <w:tabs>
          <w:tab w:val="left" w:pos="823"/>
        </w:tabs>
        <w:autoSpaceDE w:val="0"/>
        <w:autoSpaceDN w:val="0"/>
        <w:spacing w:after="0" w:line="360" w:lineRule="auto"/>
        <w:ind w:firstLine="958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:rsidR="00A32AC0" w:rsidRPr="0025697E" w:rsidRDefault="00A32AC0" w:rsidP="00A32AC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32AC0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1563370</wp:posOffset>
            </wp:positionV>
            <wp:extent cx="392430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495" y="21251"/>
                <wp:lineTo x="21495" y="0"/>
                <wp:lineTo x="0" y="0"/>
              </wp:wrapPolygon>
            </wp:wrapTight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bidi="ru-RU"/>
        </w:rPr>
        <w:t xml:space="preserve">На кислоту борную. </w:t>
      </w:r>
      <w:r w:rsidRPr="0025697E">
        <w:rPr>
          <w:rFonts w:ascii="Times New Roman" w:hAnsi="Times New Roman"/>
          <w:sz w:val="28"/>
          <w:szCs w:val="28"/>
          <w:lang w:bidi="ru-RU"/>
        </w:rPr>
        <w:t>Метод алкалиметрии.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</w:t>
      </w:r>
      <w:r>
        <w:rPr>
          <w:rFonts w:ascii="Times New Roman" w:hAnsi="Times New Roman"/>
          <w:sz w:val="28"/>
          <w:szCs w:val="28"/>
          <w:lang w:bidi="ru-RU"/>
        </w:rPr>
        <w:t>0,5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мл лекарственной формы мерной пипеткой на 1мл, прибавляют 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25697E">
        <w:rPr>
          <w:rFonts w:ascii="Times New Roman" w:hAnsi="Times New Roman"/>
          <w:sz w:val="28"/>
          <w:szCs w:val="28"/>
          <w:lang w:bidi="ru-RU"/>
        </w:rPr>
        <w:t xml:space="preserve"> мл глицерина мерным пальчиком или цилиндром и 1-2 капли индикатора фенолфталеина, титруют раствором 0,1 моль/л </w:t>
      </w:r>
      <w:proofErr w:type="spellStart"/>
      <w:r w:rsidRPr="0025697E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25697E">
        <w:rPr>
          <w:rFonts w:ascii="Times New Roman" w:hAnsi="Times New Roman"/>
          <w:sz w:val="28"/>
          <w:szCs w:val="28"/>
          <w:lang w:bidi="ru-RU"/>
        </w:rPr>
        <w:t xml:space="preserve"> при перемешивании до слабо-розового устойчивого окрашивания.</w:t>
      </w:r>
      <w:r w:rsidRPr="00A32AC0">
        <w:rPr>
          <w:noProof/>
          <w:sz w:val="20"/>
        </w:rPr>
        <w:t xml:space="preserve"> </w:t>
      </w:r>
    </w:p>
    <w:p w:rsidR="00A32AC0" w:rsidRDefault="00A32AC0" w:rsidP="00A32AC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A32AC0" w:rsidRDefault="00A32AC0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AC0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A32AC0" w:rsidRDefault="00A32AC0" w:rsidP="00796258">
      <w:pPr>
        <w:pStyle w:val="ab"/>
        <w:spacing w:line="360" w:lineRule="auto"/>
        <w:rPr>
          <w:rFonts w:ascii="Times New Roman" w:hAnsi="Times New Roman"/>
          <w:sz w:val="28"/>
          <w:szCs w:val="28"/>
          <w:lang w:bidi="ru-RU"/>
        </w:rPr>
      </w:pP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A32AC0">
        <w:rPr>
          <w:rFonts w:ascii="Times New Roman" w:hAnsi="Times New Roman"/>
          <w:sz w:val="28"/>
          <w:szCs w:val="28"/>
          <w:lang w:bidi="ru-RU"/>
        </w:rPr>
        <w:t>0,2</w:t>
      </w:r>
      <w:r>
        <w:rPr>
          <w:rFonts w:ascii="Times New Roman" w:hAnsi="Times New Roman"/>
          <w:sz w:val="28"/>
          <w:szCs w:val="28"/>
          <w:lang w:bidi="ru-RU"/>
        </w:rPr>
        <w:t>±</w:t>
      </w:r>
      <w:r w:rsidR="00A32AC0">
        <w:rPr>
          <w:rFonts w:ascii="Times New Roman" w:hAnsi="Times New Roman"/>
          <w:sz w:val="28"/>
          <w:szCs w:val="28"/>
          <w:lang w:bidi="ru-RU"/>
        </w:rPr>
        <w:t xml:space="preserve"> 10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:rsidR="00A76E53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0,2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–</w:t>
      </w:r>
      <w:r>
        <w:rPr>
          <w:rFonts w:ascii="Times New Roman" w:hAnsi="Times New Roman"/>
          <w:sz w:val="28"/>
          <w:szCs w:val="28"/>
          <w:lang w:bidi="ru-RU"/>
        </w:rPr>
        <w:t>100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х –</w:t>
      </w:r>
      <w:r w:rsidR="00A32AC0">
        <w:rPr>
          <w:rFonts w:ascii="Times New Roman" w:hAnsi="Times New Roman"/>
          <w:sz w:val="28"/>
          <w:szCs w:val="28"/>
          <w:lang w:bidi="ru-RU"/>
        </w:rPr>
        <w:t>10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A32AC0">
        <w:rPr>
          <w:rFonts w:ascii="Times New Roman" w:hAnsi="Times New Roman"/>
          <w:sz w:val="28"/>
          <w:szCs w:val="28"/>
          <w:lang w:bidi="ru-RU"/>
        </w:rPr>
        <w:t>0,02</w:t>
      </w:r>
    </w:p>
    <w:p w:rsidR="00A76E53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0,2 </w:t>
      </w:r>
      <w:r w:rsidR="00A76E53">
        <w:rPr>
          <w:rFonts w:ascii="Times New Roman" w:hAnsi="Times New Roman"/>
          <w:sz w:val="28"/>
          <w:szCs w:val="28"/>
          <w:lang w:bidi="ru-RU"/>
        </w:rPr>
        <w:t>± 0</w:t>
      </w:r>
      <w:r>
        <w:rPr>
          <w:rFonts w:ascii="Times New Roman" w:hAnsi="Times New Roman"/>
          <w:sz w:val="28"/>
          <w:szCs w:val="28"/>
          <w:lang w:bidi="ru-RU"/>
        </w:rPr>
        <w:t>,02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0,18-0,22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</w:t>
      </w:r>
      <w:r w:rsidR="00A32AC0">
        <w:rPr>
          <w:rFonts w:ascii="Times New Roman" w:hAnsi="Times New Roman"/>
          <w:sz w:val="28"/>
          <w:szCs w:val="28"/>
          <w:lang w:bidi="ru-RU"/>
        </w:rPr>
        <w:t>0,01/0,00618=1,62</w:t>
      </w:r>
    </w:p>
    <w:p w:rsidR="00A32AC0" w:rsidRDefault="00A32AC0" w:rsidP="00A32AC0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0,2-10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</w:t>
      </w:r>
      <w:r w:rsidR="00A32AC0">
        <w:rPr>
          <w:rFonts w:ascii="Times New Roman" w:hAnsi="Times New Roman"/>
          <w:sz w:val="28"/>
          <w:szCs w:val="28"/>
          <w:lang w:bidi="ru-RU"/>
        </w:rPr>
        <w:t xml:space="preserve"> 0,5</w:t>
      </w:r>
      <w:r>
        <w:rPr>
          <w:rFonts w:ascii="Times New Roman" w:hAnsi="Times New Roman"/>
          <w:sz w:val="28"/>
          <w:szCs w:val="28"/>
          <w:lang w:bidi="ru-RU"/>
        </w:rPr>
        <w:t xml:space="preserve">; а = </w:t>
      </w:r>
      <w:r w:rsidR="00A32AC0">
        <w:rPr>
          <w:rFonts w:ascii="Times New Roman" w:hAnsi="Times New Roman"/>
          <w:sz w:val="28"/>
          <w:szCs w:val="28"/>
          <w:lang w:bidi="ru-RU"/>
        </w:rPr>
        <w:t>0,01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</w:t>
      </w:r>
      <w:proofErr w:type="spell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A32AC0">
        <w:rPr>
          <w:rFonts w:ascii="Times New Roman" w:hAnsi="Times New Roman"/>
          <w:sz w:val="28"/>
          <w:szCs w:val="28"/>
          <w:lang w:bidi="ru-RU"/>
        </w:rPr>
        <w:t>1,6*1*0,00618*10/0,5=0,2</w:t>
      </w:r>
    </w:p>
    <w:p w:rsidR="00A32AC0" w:rsidRDefault="00A32AC0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На</w:t>
      </w:r>
      <w:proofErr w:type="gramEnd"/>
      <w:r w:rsidR="00FF0600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цинка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сульфат. Метод комплексонометрии. </w:t>
      </w:r>
      <w:r w:rsidR="00796258" w:rsidRPr="0025697E">
        <w:rPr>
          <w:rFonts w:ascii="Times New Roman" w:hAnsi="Times New Roman"/>
          <w:sz w:val="28"/>
          <w:szCs w:val="28"/>
          <w:lang w:bidi="ru-RU"/>
        </w:rPr>
        <w:t xml:space="preserve">Отмеривают </w:t>
      </w:r>
      <w:r w:rsidR="00796258">
        <w:rPr>
          <w:rFonts w:ascii="Times New Roman" w:hAnsi="Times New Roman"/>
          <w:sz w:val="28"/>
          <w:szCs w:val="28"/>
          <w:lang w:bidi="ru-RU"/>
        </w:rPr>
        <w:t>0,5</w:t>
      </w:r>
      <w:r w:rsidR="00796258" w:rsidRPr="0025697E">
        <w:rPr>
          <w:rFonts w:ascii="Times New Roman" w:hAnsi="Times New Roman"/>
          <w:sz w:val="28"/>
          <w:szCs w:val="28"/>
          <w:lang w:bidi="ru-RU"/>
        </w:rPr>
        <w:t xml:space="preserve"> мл лекарственной формы</w:t>
      </w:r>
      <w:r w:rsidR="00796258">
        <w:rPr>
          <w:rFonts w:ascii="Times New Roman" w:hAnsi="Times New Roman"/>
          <w:sz w:val="28"/>
          <w:szCs w:val="28"/>
          <w:lang w:bidi="ru-RU"/>
        </w:rPr>
        <w:t xml:space="preserve">, добавляют 0,5 мл аммиачно-буферной смеси, несколько крупинок индикаторной смеси </w:t>
      </w:r>
      <w:proofErr w:type="spellStart"/>
      <w:r w:rsidR="00796258">
        <w:rPr>
          <w:rFonts w:ascii="Times New Roman" w:hAnsi="Times New Roman"/>
          <w:sz w:val="28"/>
          <w:szCs w:val="28"/>
          <w:lang w:bidi="ru-RU"/>
        </w:rPr>
        <w:t>эриохром</w:t>
      </w:r>
      <w:proofErr w:type="spellEnd"/>
      <w:r w:rsidR="00796258">
        <w:rPr>
          <w:rFonts w:ascii="Times New Roman" w:hAnsi="Times New Roman"/>
          <w:sz w:val="28"/>
          <w:szCs w:val="28"/>
          <w:lang w:bidi="ru-RU"/>
        </w:rPr>
        <w:t xml:space="preserve"> черный и титруют 0,01М раствором </w:t>
      </w:r>
      <w:proofErr w:type="spellStart"/>
      <w:r w:rsidR="00796258">
        <w:rPr>
          <w:rFonts w:ascii="Times New Roman" w:hAnsi="Times New Roman"/>
          <w:sz w:val="28"/>
          <w:szCs w:val="28"/>
          <w:lang w:bidi="ru-RU"/>
        </w:rPr>
        <w:t>Трилона</w:t>
      </w:r>
      <w:proofErr w:type="spellEnd"/>
      <w:r w:rsidR="00796258">
        <w:rPr>
          <w:rFonts w:ascii="Times New Roman" w:hAnsi="Times New Roman"/>
          <w:sz w:val="28"/>
          <w:szCs w:val="28"/>
          <w:lang w:bidi="ru-RU"/>
        </w:rPr>
        <w:t xml:space="preserve"> Б до синего окрашивания.</w:t>
      </w:r>
    </w:p>
    <w:p w:rsidR="00796258" w:rsidRDefault="00C60E32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 w:rsidRPr="00C60E32">
        <w:rPr>
          <w:noProof/>
        </w:rPr>
        <w:pict>
          <v:rect id="_x0000_s1038" style="position:absolute;left:0;text-align:left;margin-left:373.45pt;margin-top:56.15pt;width:36pt;height:25.5pt;z-index:251667968" strokecolor="white [3212]">
            <v:textbox>
              <w:txbxContent>
                <w:p w:rsidR="00D93E08" w:rsidRPr="00796258" w:rsidRDefault="00D93E08" w:rsidP="0079625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Zn</w:t>
                  </w:r>
                  <w:r w:rsidRPr="00796258">
                    <w:rPr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ect>
        </w:pict>
      </w:r>
      <w:r w:rsidRPr="00C60E32">
        <w:rPr>
          <w:noProof/>
        </w:rPr>
        <w:pict>
          <v:rect id="_x0000_s1037" style="position:absolute;left:0;text-align:left;margin-left:244.95pt;margin-top:56.15pt;width:44.25pt;height:25.5pt;z-index:251666944" strokecolor="white [3212]">
            <v:textbox>
              <w:txbxContent>
                <w:p w:rsidR="00D93E08" w:rsidRPr="00796258" w:rsidRDefault="00D93E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ZnSO4</w:t>
                  </w:r>
                </w:p>
              </w:txbxContent>
            </v:textbox>
          </v:rect>
        </w:pict>
      </w:r>
      <w:r w:rsidR="00796258">
        <w:rPr>
          <w:noProof/>
          <w:lang w:eastAsia="ru-RU"/>
        </w:rPr>
        <w:drawing>
          <wp:inline distT="0" distB="0" distL="0" distR="0">
            <wp:extent cx="6398871" cy="1495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9" cstate="print"/>
                    <a:srcRect l="1924" t="41334" r="51095" b="36146"/>
                    <a:stretch/>
                  </pic:blipFill>
                  <pic:spPr bwMode="auto">
                    <a:xfrm>
                      <a:off x="0" y="0"/>
                      <a:ext cx="6519612" cy="152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0,025± 15 %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 –100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–15; х = 0,00375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0,025 ± 0,00375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0,021-0,029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0,00125/0,002875=0,43 мл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0,025-10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 – 0,5; а = 0,00125</w:t>
      </w:r>
    </w:p>
    <w:p w:rsidR="00796258" w:rsidRDefault="00796258" w:rsidP="00796258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</w:t>
      </w:r>
      <w:proofErr w:type="spell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/у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bidi="ru-RU"/>
        </w:rPr>
        <w:t xml:space="preserve"> 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0,41*1*0,002875*10/0,5=0,023</w:t>
      </w:r>
    </w:p>
    <w:p w:rsidR="00835587" w:rsidRPr="00F0798C" w:rsidRDefault="00835587" w:rsidP="0083558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5E6B31" w:rsidRDefault="005E6B31" w:rsidP="00835587">
      <w:pPr>
        <w:jc w:val="center"/>
        <w:rPr>
          <w:rFonts w:ascii="Times New Roman" w:hAnsi="Times New Roman"/>
          <w:sz w:val="28"/>
          <w:szCs w:val="28"/>
        </w:rPr>
      </w:pPr>
    </w:p>
    <w:p w:rsidR="00E84157" w:rsidRPr="00835587" w:rsidRDefault="00E84157" w:rsidP="00835587">
      <w:pPr>
        <w:jc w:val="center"/>
        <w:rPr>
          <w:rFonts w:ascii="Times New Roman" w:hAnsi="Times New Roman"/>
          <w:bCs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835587" w:rsidRPr="00835587">
        <w:rPr>
          <w:rFonts w:ascii="Times New Roman" w:hAnsi="Times New Roman"/>
          <w:bCs/>
          <w:sz w:val="28"/>
          <w:szCs w:val="28"/>
        </w:rPr>
        <w:t xml:space="preserve"> 8</w:t>
      </w:r>
    </w:p>
    <w:p w:rsidR="00E84157" w:rsidRPr="00FF0600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E84157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F0600">
        <w:rPr>
          <w:rFonts w:ascii="Times New Roman" w:hAnsi="Times New Roman"/>
          <w:sz w:val="28"/>
          <w:szCs w:val="28"/>
          <w:lang w:val="en-US"/>
        </w:rPr>
        <w:t>Papaverini</w:t>
      </w:r>
      <w:proofErr w:type="spellEnd"/>
      <w:r w:rsidR="00FF0600" w:rsidRPr="00FF0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600">
        <w:rPr>
          <w:rFonts w:ascii="Times New Roman" w:hAnsi="Times New Roman"/>
          <w:sz w:val="28"/>
          <w:szCs w:val="28"/>
          <w:lang w:val="en-US"/>
        </w:rPr>
        <w:t>hydrochloridi</w:t>
      </w:r>
      <w:proofErr w:type="spellEnd"/>
      <w:r w:rsidR="00FF0600" w:rsidRPr="00FF0600">
        <w:rPr>
          <w:rFonts w:ascii="Times New Roman" w:hAnsi="Times New Roman"/>
          <w:sz w:val="28"/>
          <w:szCs w:val="28"/>
        </w:rPr>
        <w:t xml:space="preserve"> 0,025</w:t>
      </w:r>
    </w:p>
    <w:p w:rsidR="00FF0600" w:rsidRPr="0059777E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Olei</w:t>
      </w:r>
      <w:proofErr w:type="spellEnd"/>
      <w:r w:rsidRPr="0059777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Cacao</w:t>
      </w:r>
      <w:r w:rsidRPr="0059777E">
        <w:rPr>
          <w:rFonts w:ascii="Times New Roman" w:hAnsi="Times New Roman"/>
          <w:sz w:val="28"/>
          <w:szCs w:val="28"/>
          <w:lang w:val="en-US"/>
        </w:rPr>
        <w:t xml:space="preserve"> 1</w:t>
      </w:r>
      <w:proofErr w:type="gramStart"/>
      <w:r w:rsidRPr="0059777E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</w:p>
    <w:p w:rsidR="00FF0600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M. f. supp.</w:t>
      </w:r>
      <w:proofErr w:type="gramEnd"/>
    </w:p>
    <w:p w:rsidR="00FF0600" w:rsidRPr="0059777E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5977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5977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977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9777E">
        <w:rPr>
          <w:rFonts w:ascii="Times New Roman" w:hAnsi="Times New Roman"/>
          <w:sz w:val="28"/>
          <w:szCs w:val="28"/>
        </w:rPr>
        <w:t>. 4</w:t>
      </w:r>
    </w:p>
    <w:p w:rsidR="00FF0600" w:rsidRPr="00FF0600" w:rsidRDefault="00FF0600" w:rsidP="003F42F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FF06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свече 2 раза в день.</w:t>
      </w:r>
      <w:proofErr w:type="gramEnd"/>
    </w:p>
    <w:p w:rsidR="00FF0600" w:rsidRPr="00FF0600" w:rsidRDefault="00FF0600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E8415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1,5*4=6,0 (масла какао)</w:t>
            </w:r>
          </w:p>
          <w:p w:rsidR="003F42F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0,025*4=0,1 (папаверина)</w:t>
            </w:r>
          </w:p>
          <w:p w:rsidR="003F42F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- 6,1</w:t>
            </w:r>
          </w:p>
          <w:p w:rsidR="003F42F7" w:rsidRPr="00A126C0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Мсупп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- 1,525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3F42F7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F42F7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3F42F7" w:rsidRDefault="003F42F7" w:rsidP="003F42F7">
            <w:pPr>
              <w:pStyle w:val="ab"/>
              <w:spacing w:after="0" w:line="360" w:lineRule="auto"/>
              <w:ind w:firstLine="7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Olei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Cacao</w:t>
            </w:r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  <w:p w:rsidR="003F42F7" w:rsidRPr="003F42F7" w:rsidRDefault="003F42F7" w:rsidP="003F42F7">
            <w:pPr>
              <w:pStyle w:val="ab"/>
              <w:spacing w:after="0" w:line="360" w:lineRule="auto"/>
              <w:ind w:firstLine="7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Papaverini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hydrochloridi</w:t>
            </w:r>
            <w:proofErr w:type="spellEnd"/>
            <w:r w:rsidRPr="00FF0600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  <w:p w:rsidR="00E84157" w:rsidRPr="00E84157" w:rsidRDefault="003F42F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4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3F42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84157" w:rsidRPr="003F42F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BA4AD8" w:rsidRDefault="00BA4AD8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Свечи торпедо-образной формы слегка желтоватого цвета с характерным запахом. 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1,525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4 %</w:t>
      </w:r>
    </w:p>
    <w:p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1,525-100</w:t>
      </w:r>
    </w:p>
    <w:p w:rsidR="008A3D15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Х-4; х=0,061</w:t>
      </w:r>
    </w:p>
    <w:p w:rsidR="008A3D15" w:rsidRPr="00266E99" w:rsidRDefault="008A3D15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1,525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0,061 </w:t>
      </w:r>
      <w:r w:rsidRPr="00266E99">
        <w:rPr>
          <w:rFonts w:ascii="Times New Roman" w:hAnsi="Times New Roman"/>
          <w:sz w:val="28"/>
          <w:szCs w:val="28"/>
        </w:rPr>
        <w:t>[1,464-1,586]</w:t>
      </w:r>
    </w:p>
    <w:p w:rsidR="008A3D15" w:rsidRPr="008A3D15" w:rsidRDefault="00E84157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8A3D15" w:rsidRDefault="000514B4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B4">
        <w:rPr>
          <w:rFonts w:ascii="Times New Roman" w:hAnsi="Times New Roman"/>
          <w:noProof/>
          <w:lang w:eastAsia="ru-RU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1575435</wp:posOffset>
            </wp:positionH>
            <wp:positionV relativeFrom="paragraph">
              <wp:posOffset>1541145</wp:posOffset>
            </wp:positionV>
            <wp:extent cx="5299039" cy="1826514"/>
            <wp:effectExtent l="0" t="0" r="0" b="0"/>
            <wp:wrapTopAndBottom/>
            <wp:docPr id="595" name="image294.jpeg" descr="http://farmf.ru/data/uploads/allpages/img-proch/farm_him/laba/papaveri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94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039" cy="182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15">
        <w:rPr>
          <w:rFonts w:ascii="Times New Roman" w:hAnsi="Times New Roman"/>
          <w:sz w:val="28"/>
          <w:szCs w:val="28"/>
        </w:rPr>
        <w:t>а) 1 суппозиторию взвешивают, записывают вес. Помещают в стаканчик, добавляют 2 мл воды и нагревают до расплавления. Раствор отделяют от основы фильтрованием. 10 капель фильтрата помещают в фарфоровую чашку, выпаривают. После охлаждения добавляют несколько капель концентрированной серной кислоты. Появляется фиолетовое окрашивание.</w:t>
      </w:r>
    </w:p>
    <w:p w:rsidR="000514B4" w:rsidRDefault="000514B4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D15" w:rsidRDefault="008A3D15" w:rsidP="008A3D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хлорид ион. Реакция осаждения с нитратом серебра. </w:t>
      </w:r>
      <w:r w:rsidR="000514B4">
        <w:rPr>
          <w:rFonts w:ascii="Times New Roman" w:hAnsi="Times New Roman"/>
          <w:sz w:val="28"/>
          <w:szCs w:val="28"/>
        </w:rPr>
        <w:t>К 4-5 каплям фильтрата добавляют несколько капель нитрата серебра. Раствор мутнеет.</w:t>
      </w:r>
    </w:p>
    <w:p w:rsidR="000514B4" w:rsidRPr="00266E99" w:rsidRDefault="000514B4" w:rsidP="00F0139F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>
        <w:rPr>
          <w:rFonts w:ascii="Times New Roman" w:hAnsi="Times New Roman"/>
          <w:sz w:val="28"/>
          <w:szCs w:val="28"/>
        </w:rPr>
        <w:t>Н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HCI</w:t>
      </w:r>
      <w:r w:rsidRPr="00266E99"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AgNO</w:t>
      </w:r>
      <w:proofErr w:type="spellEnd"/>
      <w:r w:rsidRPr="00266E99">
        <w:rPr>
          <w:rFonts w:ascii="Times New Roman" w:hAnsi="Times New Roman"/>
          <w:sz w:val="28"/>
          <w:szCs w:val="28"/>
          <w:vertAlign w:val="subscript"/>
        </w:rPr>
        <w:t>3</w:t>
      </w:r>
      <w:r w:rsidRPr="00266E99">
        <w:rPr>
          <w:rFonts w:ascii="Times New Roman" w:hAnsi="Times New Roman"/>
          <w:sz w:val="28"/>
          <w:szCs w:val="28"/>
        </w:rPr>
        <w:t xml:space="preserve"> →</w:t>
      </w:r>
      <w:r w:rsidR="00F0139F" w:rsidRPr="00266E99">
        <w:rPr>
          <w:rFonts w:ascii="Times New Roman" w:hAnsi="Times New Roman"/>
          <w:sz w:val="28"/>
          <w:szCs w:val="28"/>
        </w:rPr>
        <w:t xml:space="preserve"> </w:t>
      </w:r>
      <w:r w:rsidR="00F0139F">
        <w:rPr>
          <w:rFonts w:ascii="Times New Roman" w:hAnsi="Times New Roman"/>
          <w:sz w:val="28"/>
          <w:szCs w:val="28"/>
        </w:rPr>
        <w:t>С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="00F0139F">
        <w:rPr>
          <w:rFonts w:ascii="Times New Roman" w:hAnsi="Times New Roman"/>
          <w:sz w:val="28"/>
          <w:szCs w:val="28"/>
        </w:rPr>
        <w:t>Н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="00F0139F">
        <w:rPr>
          <w:rFonts w:ascii="Times New Roman" w:hAnsi="Times New Roman"/>
          <w:sz w:val="28"/>
          <w:szCs w:val="28"/>
          <w:lang w:val="en-US"/>
        </w:rPr>
        <w:t>NO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="00F0139F" w:rsidRPr="00266E99">
        <w:rPr>
          <w:rFonts w:ascii="Times New Roman" w:hAnsi="Times New Roman"/>
          <w:sz w:val="28"/>
          <w:szCs w:val="28"/>
        </w:rPr>
        <w:t xml:space="preserve">* </w:t>
      </w:r>
      <w:r w:rsidR="00F0139F">
        <w:rPr>
          <w:rFonts w:ascii="Times New Roman" w:hAnsi="Times New Roman"/>
          <w:sz w:val="28"/>
          <w:szCs w:val="28"/>
          <w:lang w:val="en-US"/>
        </w:rPr>
        <w:t>HNO</w:t>
      </w:r>
      <w:r w:rsidR="00F0139F" w:rsidRPr="00266E99">
        <w:rPr>
          <w:rFonts w:ascii="Times New Roman" w:hAnsi="Times New Roman"/>
          <w:sz w:val="28"/>
          <w:szCs w:val="28"/>
          <w:vertAlign w:val="subscript"/>
        </w:rPr>
        <w:t>3</w:t>
      </w:r>
      <w:r w:rsidR="00F0139F" w:rsidRPr="00266E99">
        <w:rPr>
          <w:rFonts w:ascii="Times New Roman" w:hAnsi="Times New Roman"/>
          <w:sz w:val="28"/>
          <w:szCs w:val="28"/>
        </w:rPr>
        <w:t>+</w:t>
      </w:r>
      <w:proofErr w:type="spellStart"/>
      <w:r w:rsidR="00F0139F">
        <w:rPr>
          <w:rFonts w:ascii="Times New Roman" w:hAnsi="Times New Roman"/>
          <w:sz w:val="28"/>
          <w:szCs w:val="28"/>
          <w:lang w:val="en-US"/>
        </w:rPr>
        <w:t>AgCI</w:t>
      </w:r>
      <w:r w:rsidR="00F0139F" w:rsidRPr="00266E99">
        <w:rPr>
          <w:rFonts w:ascii="Times New Roman" w:hAnsi="Times New Roman"/>
          <w:sz w:val="28"/>
          <w:szCs w:val="28"/>
        </w:rPr>
        <w:t>↓</w:t>
      </w:r>
      <w:proofErr w:type="spellEnd"/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:rsidR="00D63982" w:rsidRDefault="00D63982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суппозиторию расплавляют в стаканчике с 2 мл воды, затем добавляют 2 мл спирта и 1-2 капли индикатора фенолфталеина. Титруют 0,1 моль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 w:rsidRPr="00D6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появления слабо-розового окрашивания.</w:t>
      </w:r>
    </w:p>
    <w:p w:rsidR="00D63982" w:rsidRPr="00266E99" w:rsidRDefault="00D63982" w:rsidP="00D63982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3982">
        <w:rPr>
          <w:rFonts w:ascii="Times New Roman" w:hAnsi="Times New Roman"/>
          <w:sz w:val="28"/>
          <w:szCs w:val="28"/>
          <w:lang w:val="en-US"/>
        </w:rPr>
        <w:t>C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Pr="00D63982"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 xml:space="preserve"> ∙ </w:t>
      </w:r>
      <w:proofErr w:type="spellStart"/>
      <w:r w:rsidRPr="00D6398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266E9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63982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266E99">
        <w:rPr>
          <w:rFonts w:ascii="Times New Roman" w:hAnsi="Times New Roman"/>
          <w:sz w:val="28"/>
          <w:szCs w:val="28"/>
        </w:rPr>
        <w:t xml:space="preserve"> →</w:t>
      </w:r>
      <w:r w:rsidRPr="00D63982">
        <w:rPr>
          <w:rFonts w:ascii="Times New Roman" w:hAnsi="Times New Roman"/>
          <w:sz w:val="28"/>
          <w:szCs w:val="28"/>
          <w:lang w:val="en-US"/>
        </w:rPr>
        <w:t>C</w:t>
      </w:r>
      <w:r w:rsidRPr="00266E99">
        <w:rPr>
          <w:rFonts w:ascii="Times New Roman" w:hAnsi="Times New Roman"/>
          <w:sz w:val="28"/>
          <w:szCs w:val="28"/>
          <w:vertAlign w:val="subscript"/>
        </w:rPr>
        <w:t>20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21</w:t>
      </w:r>
      <w:r w:rsidRPr="00D63982">
        <w:rPr>
          <w:rFonts w:ascii="Times New Roman" w:hAnsi="Times New Roman"/>
          <w:sz w:val="28"/>
          <w:szCs w:val="28"/>
          <w:lang w:val="en-US"/>
        </w:rPr>
        <w:t>NO</w:t>
      </w:r>
      <w:r w:rsidRPr="00266E99">
        <w:rPr>
          <w:rFonts w:ascii="Times New Roman" w:hAnsi="Times New Roman"/>
          <w:sz w:val="28"/>
          <w:szCs w:val="28"/>
          <w:vertAlign w:val="subscript"/>
        </w:rPr>
        <w:t>4</w:t>
      </w:r>
      <w:r w:rsidRPr="00266E99">
        <w:rPr>
          <w:rFonts w:ascii="Times New Roman" w:hAnsi="Times New Roman"/>
          <w:sz w:val="28"/>
          <w:szCs w:val="28"/>
        </w:rPr>
        <w:t xml:space="preserve">↓ + </w:t>
      </w:r>
      <w:proofErr w:type="spellStart"/>
      <w:r w:rsidRPr="00D63982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266E99">
        <w:rPr>
          <w:rFonts w:ascii="Times New Roman" w:hAnsi="Times New Roman"/>
          <w:sz w:val="28"/>
          <w:szCs w:val="28"/>
        </w:rPr>
        <w:t xml:space="preserve"> + </w:t>
      </w:r>
      <w:r w:rsidRPr="00D63982">
        <w:rPr>
          <w:rFonts w:ascii="Times New Roman" w:hAnsi="Times New Roman"/>
          <w:sz w:val="28"/>
          <w:szCs w:val="28"/>
          <w:lang w:val="en-US"/>
        </w:rPr>
        <w:t>H</w:t>
      </w:r>
      <w:r w:rsidRPr="00266E99">
        <w:rPr>
          <w:rFonts w:ascii="Times New Roman" w:hAnsi="Times New Roman"/>
          <w:sz w:val="28"/>
          <w:szCs w:val="28"/>
          <w:vertAlign w:val="subscript"/>
        </w:rPr>
        <w:t>2</w:t>
      </w:r>
      <w:r w:rsidRPr="00D63982">
        <w:rPr>
          <w:rFonts w:ascii="Times New Roman" w:hAnsi="Times New Roman"/>
          <w:sz w:val="28"/>
          <w:szCs w:val="28"/>
          <w:lang w:val="en-US"/>
        </w:rPr>
        <w:t>O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для навески </w:t>
      </w:r>
      <w:r w:rsidR="00D63982">
        <w:rPr>
          <w:rFonts w:ascii="Times New Roman" w:hAnsi="Times New Roman"/>
          <w:sz w:val="28"/>
          <w:szCs w:val="28"/>
          <w:lang w:bidi="ru-RU"/>
        </w:rPr>
        <w:t>0,025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D63982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>%</w:t>
      </w:r>
    </w:p>
    <w:p w:rsidR="00A76E53" w:rsidRDefault="00D63982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D63982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>; х = 0,0</w:t>
      </w:r>
      <w:r w:rsidR="00D63982">
        <w:rPr>
          <w:rFonts w:ascii="Times New Roman" w:hAnsi="Times New Roman"/>
          <w:sz w:val="28"/>
          <w:szCs w:val="28"/>
          <w:lang w:bidi="ru-RU"/>
        </w:rPr>
        <w:t>03</w:t>
      </w:r>
    </w:p>
    <w:p w:rsidR="00A76E53" w:rsidRDefault="00D63982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0,025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± </w:t>
      </w:r>
      <w:r>
        <w:rPr>
          <w:rFonts w:ascii="Times New Roman" w:hAnsi="Times New Roman"/>
          <w:sz w:val="28"/>
          <w:szCs w:val="28"/>
          <w:lang w:bidi="ru-RU"/>
        </w:rPr>
        <w:t>0,003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A76E53">
        <w:rPr>
          <w:rFonts w:ascii="Times New Roman" w:hAnsi="Times New Roman"/>
          <w:sz w:val="28"/>
          <w:szCs w:val="28"/>
          <w:lang w:bidi="ru-RU"/>
        </w:rPr>
        <w:t>0,</w:t>
      </w:r>
      <w:r>
        <w:rPr>
          <w:rFonts w:ascii="Times New Roman" w:hAnsi="Times New Roman"/>
          <w:sz w:val="28"/>
          <w:szCs w:val="28"/>
          <w:lang w:bidi="ru-RU"/>
        </w:rPr>
        <w:t>022</w:t>
      </w:r>
      <w:r w:rsidR="00A76E5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0,028</w:t>
      </w:r>
      <w:r w:rsidR="00A76E53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A76E53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0,02</w:t>
      </w:r>
      <w:r w:rsidR="00D63982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D63982">
        <w:rPr>
          <w:rFonts w:ascii="Times New Roman" w:hAnsi="Times New Roman"/>
          <w:sz w:val="28"/>
          <w:szCs w:val="28"/>
          <w:lang w:bidi="ru-RU"/>
        </w:rPr>
        <w:t>3758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0,66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</w:p>
    <w:p w:rsidR="00A76E53" w:rsidRDefault="00A76E53" w:rsidP="00A76E5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0,66</w:t>
      </w:r>
      <w:r>
        <w:rPr>
          <w:rFonts w:ascii="Times New Roman" w:hAnsi="Times New Roman"/>
          <w:sz w:val="28"/>
          <w:szCs w:val="28"/>
          <w:lang w:bidi="ru-RU"/>
        </w:rPr>
        <w:t>*1*</w:t>
      </w:r>
      <w:r w:rsidR="00D63982">
        <w:rPr>
          <w:rFonts w:ascii="Times New Roman" w:hAnsi="Times New Roman"/>
          <w:sz w:val="28"/>
          <w:szCs w:val="28"/>
          <w:lang w:bidi="ru-RU"/>
        </w:rPr>
        <w:t>0,03758</w:t>
      </w:r>
      <w:r>
        <w:rPr>
          <w:rFonts w:ascii="Times New Roman" w:hAnsi="Times New Roman"/>
          <w:sz w:val="28"/>
          <w:szCs w:val="28"/>
          <w:lang w:bidi="ru-RU"/>
        </w:rPr>
        <w:t>/</w:t>
      </w:r>
      <w:r w:rsidR="00D63982">
        <w:rPr>
          <w:rFonts w:ascii="Times New Roman" w:hAnsi="Times New Roman"/>
          <w:sz w:val="28"/>
          <w:szCs w:val="28"/>
          <w:lang w:bidi="ru-RU"/>
        </w:rPr>
        <w:t>1,525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D63982">
        <w:rPr>
          <w:rFonts w:ascii="Times New Roman" w:hAnsi="Times New Roman"/>
          <w:sz w:val="28"/>
          <w:szCs w:val="28"/>
          <w:lang w:bidi="ru-RU"/>
        </w:rPr>
        <w:t>0,025</w:t>
      </w:r>
    </w:p>
    <w:p w:rsidR="00E84157" w:rsidRPr="00D63982" w:rsidRDefault="00D63982" w:rsidP="00D6398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D63982">
        <w:rPr>
          <w:rFonts w:ascii="Times New Roman" w:hAnsi="Times New Roman"/>
          <w:sz w:val="28"/>
          <w:szCs w:val="28"/>
        </w:rPr>
        <w:t xml:space="preserve"> 9</w:t>
      </w:r>
    </w:p>
    <w:p w:rsidR="00E84157" w:rsidRPr="00266E99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66E99">
        <w:rPr>
          <w:rFonts w:ascii="Times New Roman" w:hAnsi="Times New Roman"/>
          <w:sz w:val="28"/>
          <w:szCs w:val="28"/>
        </w:rPr>
        <w:t>.:</w:t>
      </w:r>
      <w:proofErr w:type="gramEnd"/>
      <w:r w:rsidRPr="0026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081" w:rsidRPr="005E6B31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121081" w:rsidRPr="0026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1081" w:rsidRPr="005E6B31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="00121081" w:rsidRPr="00266E99">
        <w:rPr>
          <w:rFonts w:ascii="Times New Roman" w:hAnsi="Times New Roman"/>
          <w:sz w:val="28"/>
          <w:szCs w:val="28"/>
        </w:rPr>
        <w:t xml:space="preserve"> 10 %</w:t>
      </w:r>
      <w:r w:rsidR="005E6B31" w:rsidRPr="00266E99">
        <w:rPr>
          <w:rFonts w:ascii="Times New Roman" w:hAnsi="Times New Roman"/>
          <w:sz w:val="28"/>
          <w:szCs w:val="28"/>
        </w:rPr>
        <w:t xml:space="preserve"> - 200 </w:t>
      </w:r>
      <w:r w:rsidR="005E6B31">
        <w:rPr>
          <w:rFonts w:ascii="Times New Roman" w:hAnsi="Times New Roman"/>
          <w:sz w:val="28"/>
          <w:szCs w:val="28"/>
          <w:lang w:val="en-US"/>
        </w:rPr>
        <w:t>ml</w:t>
      </w:r>
    </w:p>
    <w:p w:rsidR="00121081" w:rsidRPr="005E6B31" w:rsidRDefault="0012108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="005E6B31" w:rsidRPr="00266E99">
        <w:rPr>
          <w:rFonts w:ascii="Times New Roman" w:hAnsi="Times New Roman"/>
          <w:sz w:val="28"/>
          <w:szCs w:val="28"/>
        </w:rPr>
        <w:t xml:space="preserve"> </w:t>
      </w:r>
      <w:r w:rsidR="005E6B31">
        <w:rPr>
          <w:rFonts w:ascii="Times New Roman" w:hAnsi="Times New Roman"/>
          <w:sz w:val="28"/>
          <w:szCs w:val="28"/>
        </w:rPr>
        <w:t>Для медицинской организации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5E6B31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Оборотная сторона ППК:</w:t>
            </w:r>
          </w:p>
          <w:p w:rsidR="005E6B31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10-100</w:t>
            </w:r>
          </w:p>
          <w:p w:rsidR="005E6B31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Х-200</w:t>
            </w:r>
          </w:p>
          <w:p w:rsidR="00E84157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Х=20,0 (натрия хлорида)</w:t>
            </w:r>
            <w:r w:rsidR="00E84157" w:rsidRPr="00A1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157" w:rsidRPr="00A126C0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63982" w:rsidRPr="00266E99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>29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>.05.20</w:t>
            </w:r>
          </w:p>
          <w:p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5E6B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5E6B31" w:rsidRPr="00266E99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B31">
              <w:rPr>
                <w:rFonts w:ascii="Times New Roman" w:hAnsi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chloridi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E6B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5E6B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5E6B31" w:rsidRPr="00E84157" w:rsidRDefault="005E6B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Простерилизовано!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5E6B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84157" w:rsidRPr="005E6B31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 без запаха и механических включений.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200 мл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2%</w:t>
      </w:r>
    </w:p>
    <w:p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– 100 %</w:t>
      </w:r>
    </w:p>
    <w:p w:rsidR="005E6B31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2 %; х= 4</w:t>
      </w:r>
    </w:p>
    <w:p w:rsidR="005E6B31" w:rsidRPr="00266E99" w:rsidRDefault="005E6B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66E99">
        <w:rPr>
          <w:rFonts w:ascii="Times New Roman" w:hAnsi="Times New Roman"/>
          <w:sz w:val="28"/>
          <w:szCs w:val="28"/>
        </w:rPr>
        <w:t>[196-204]</w:t>
      </w:r>
    </w:p>
    <w:p w:rsidR="005E6B31" w:rsidRDefault="00E84157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>а) На катион натрия. Реакция окрашивания пламени. Соли натрия окрашивают бесцветное пламя в желтый цвет. Реакция очень</w:t>
      </w:r>
      <w:r w:rsidRPr="00950715">
        <w:rPr>
          <w:rFonts w:ascii="Times New Roman" w:hAnsi="Times New Roman"/>
          <w:sz w:val="28"/>
          <w:szCs w:val="28"/>
          <w:lang w:bidi="ru-RU"/>
        </w:rPr>
        <w:tab/>
        <w:t>характерна и чувствительна,</w:t>
      </w:r>
      <w:r w:rsidRPr="00950715">
        <w:rPr>
          <w:rFonts w:ascii="Times New Roman" w:hAnsi="Times New Roman"/>
          <w:sz w:val="28"/>
          <w:szCs w:val="28"/>
          <w:lang w:bidi="ru-RU"/>
        </w:rPr>
        <w:tab/>
        <w:t>является фармакопейной.</w:t>
      </w:r>
    </w:p>
    <w:p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 xml:space="preserve">б)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Гексагидроксостибиат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 xml:space="preserve"> (V) калия K[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Sb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>(OH)6] дает с солями натрия в нейтральной среде медленно образующийся белый кристаллический осадок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950715" w:rsidRPr="00950715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proofErr w:type="spellStart"/>
      <w:r w:rsidRPr="00950715">
        <w:rPr>
          <w:rFonts w:ascii="Times New Roman" w:hAnsi="Times New Roman"/>
          <w:sz w:val="28"/>
          <w:szCs w:val="28"/>
          <w:lang w:val="en-US" w:bidi="ru-RU"/>
        </w:rPr>
        <w:t>NaCl</w:t>
      </w:r>
      <w:proofErr w:type="spellEnd"/>
      <w:r w:rsidRPr="00950715">
        <w:rPr>
          <w:rFonts w:ascii="Times New Roman" w:hAnsi="Times New Roman"/>
          <w:sz w:val="28"/>
          <w:szCs w:val="28"/>
          <w:lang w:val="en-US" w:bidi="ru-RU"/>
        </w:rPr>
        <w:t xml:space="preserve"> + </w:t>
      </w:r>
      <w:proofErr w:type="gramStart"/>
      <w:r w:rsidRPr="00950715">
        <w:rPr>
          <w:rFonts w:ascii="Times New Roman" w:hAnsi="Times New Roman"/>
          <w:sz w:val="28"/>
          <w:szCs w:val="28"/>
          <w:lang w:val="en-US" w:bidi="ru-RU"/>
        </w:rPr>
        <w:t>K[</w:t>
      </w:r>
      <w:proofErr w:type="spellStart"/>
      <w:proofErr w:type="gramEnd"/>
      <w:r w:rsidRPr="00950715">
        <w:rPr>
          <w:rFonts w:ascii="Times New Roman" w:hAnsi="Times New Roman"/>
          <w:sz w:val="28"/>
          <w:szCs w:val="28"/>
          <w:lang w:val="en-US" w:bidi="ru-RU"/>
        </w:rPr>
        <w:t>Sb</w:t>
      </w:r>
      <w:proofErr w:type="spellEnd"/>
      <w:r w:rsidRPr="00950715">
        <w:rPr>
          <w:rFonts w:ascii="Times New Roman" w:hAnsi="Times New Roman"/>
          <w:sz w:val="28"/>
          <w:szCs w:val="28"/>
          <w:lang w:val="en-US" w:bidi="ru-RU"/>
        </w:rPr>
        <w:t>(OH)6] → Na[</w:t>
      </w:r>
      <w:proofErr w:type="spellStart"/>
      <w:r w:rsidRPr="00950715">
        <w:rPr>
          <w:rFonts w:ascii="Times New Roman" w:hAnsi="Times New Roman"/>
          <w:sz w:val="28"/>
          <w:szCs w:val="28"/>
          <w:lang w:val="en-US" w:bidi="ru-RU"/>
        </w:rPr>
        <w:t>Sb</w:t>
      </w:r>
      <w:proofErr w:type="spellEnd"/>
      <w:r w:rsidRPr="00950715">
        <w:rPr>
          <w:rFonts w:ascii="Times New Roman" w:hAnsi="Times New Roman"/>
          <w:sz w:val="28"/>
          <w:szCs w:val="28"/>
          <w:lang w:val="en-US" w:bidi="ru-RU"/>
        </w:rPr>
        <w:t xml:space="preserve">(OH)6]↓ + </w:t>
      </w:r>
      <w:proofErr w:type="spellStart"/>
      <w:r w:rsidRPr="00950715">
        <w:rPr>
          <w:rFonts w:ascii="Times New Roman" w:hAnsi="Times New Roman"/>
          <w:sz w:val="28"/>
          <w:szCs w:val="28"/>
          <w:lang w:val="en-US" w:bidi="ru-RU"/>
        </w:rPr>
        <w:t>KCl</w:t>
      </w:r>
      <w:proofErr w:type="spellEnd"/>
    </w:p>
    <w:p w:rsidR="00950715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950715">
        <w:rPr>
          <w:rFonts w:ascii="Times New Roman" w:hAnsi="Times New Roman"/>
          <w:sz w:val="28"/>
          <w:szCs w:val="28"/>
          <w:lang w:val="en-US" w:bidi="ru-RU"/>
        </w:rPr>
        <w:t>Na+ + [</w:t>
      </w:r>
      <w:proofErr w:type="gramStart"/>
      <w:r w:rsidRPr="00950715">
        <w:rPr>
          <w:rFonts w:ascii="Times New Roman" w:hAnsi="Times New Roman"/>
          <w:sz w:val="28"/>
          <w:szCs w:val="28"/>
          <w:lang w:val="en-US" w:bidi="ru-RU"/>
        </w:rPr>
        <w:t>Sb(</w:t>
      </w:r>
      <w:proofErr w:type="gramEnd"/>
      <w:r w:rsidRPr="00950715">
        <w:rPr>
          <w:rFonts w:ascii="Times New Roman" w:hAnsi="Times New Roman"/>
          <w:sz w:val="28"/>
          <w:szCs w:val="28"/>
          <w:lang w:val="en-US" w:bidi="ru-RU"/>
        </w:rPr>
        <w:t>OH)6]- → Na[Sb(OH)6]↓</w:t>
      </w:r>
    </w:p>
    <w:p w:rsidR="00950715" w:rsidRDefault="00950715" w:rsidP="00950715">
      <w:pPr>
        <w:pStyle w:val="ab"/>
        <w:tabs>
          <w:tab w:val="left" w:pos="13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в) На хлорид ион. </w:t>
      </w:r>
      <w:r w:rsidRPr="00950715">
        <w:rPr>
          <w:rFonts w:ascii="Times New Roman" w:hAnsi="Times New Roman"/>
          <w:sz w:val="28"/>
          <w:szCs w:val="28"/>
          <w:lang w:bidi="ru-RU"/>
        </w:rPr>
        <w:t>Нитрат серебра AgNO</w:t>
      </w:r>
      <w:r w:rsidRPr="00950715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с ионом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Сl</w:t>
      </w:r>
      <w:proofErr w:type="spellEnd"/>
      <w:r w:rsidRPr="00950715">
        <w:rPr>
          <w:rFonts w:ascii="Times New Roman" w:hAnsi="Times New Roman"/>
          <w:sz w:val="28"/>
          <w:szCs w:val="28"/>
          <w:vertAlign w:val="superscript"/>
          <w:lang w:bidi="ru-RU"/>
        </w:rPr>
        <w:t>-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дает белый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50715">
        <w:rPr>
          <w:rFonts w:ascii="Times New Roman" w:hAnsi="Times New Roman"/>
          <w:sz w:val="28"/>
          <w:szCs w:val="28"/>
          <w:lang w:bidi="ru-RU"/>
        </w:rPr>
        <w:t>творожистый осадок хлорида серебра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950715" w:rsidRPr="00950715" w:rsidRDefault="00950715" w:rsidP="00950715">
      <w:pPr>
        <w:pStyle w:val="ab"/>
        <w:spacing w:before="42"/>
        <w:ind w:left="628" w:right="968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NaCI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 xml:space="preserve"> + AgNO3 → </w:t>
      </w:r>
      <w:proofErr w:type="spellStart"/>
      <w:r w:rsidRPr="00950715">
        <w:rPr>
          <w:rFonts w:ascii="Times New Roman" w:hAnsi="Times New Roman"/>
          <w:sz w:val="28"/>
          <w:szCs w:val="28"/>
          <w:lang w:bidi="ru-RU"/>
        </w:rPr>
        <w:t>AgCl↓+</w:t>
      </w:r>
      <w:proofErr w:type="spellEnd"/>
      <w:r w:rsidRPr="00950715">
        <w:rPr>
          <w:rFonts w:ascii="Times New Roman" w:hAnsi="Times New Roman"/>
          <w:sz w:val="28"/>
          <w:szCs w:val="28"/>
          <w:lang w:bidi="ru-RU"/>
        </w:rPr>
        <w:t xml:space="preserve"> NaNO3</w:t>
      </w:r>
    </w:p>
    <w:p w:rsidR="00E84157" w:rsidRDefault="00E84157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4.2 Количественное определение</w:t>
      </w:r>
    </w:p>
    <w:p w:rsid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50715">
        <w:rPr>
          <w:rFonts w:ascii="Times New Roman" w:hAnsi="Times New Roman"/>
          <w:sz w:val="28"/>
          <w:szCs w:val="28"/>
          <w:lang w:bidi="ru-RU"/>
        </w:rPr>
        <w:t>Метод Мора.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15262">
        <w:rPr>
          <w:rFonts w:ascii="Times New Roman" w:hAnsi="Times New Roman"/>
          <w:sz w:val="28"/>
          <w:szCs w:val="28"/>
          <w:lang w:bidi="ru-RU"/>
        </w:rPr>
        <w:t xml:space="preserve">Делают разведение 1:10. 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Отмеривают 1 мл </w:t>
      </w:r>
      <w:r w:rsidR="00215262">
        <w:rPr>
          <w:rFonts w:ascii="Times New Roman" w:hAnsi="Times New Roman"/>
          <w:sz w:val="28"/>
          <w:szCs w:val="28"/>
          <w:lang w:bidi="ru-RU"/>
        </w:rPr>
        <w:t>из разведенного раствора</w:t>
      </w:r>
      <w:r w:rsidRPr="00950715">
        <w:rPr>
          <w:rFonts w:ascii="Times New Roman" w:hAnsi="Times New Roman"/>
          <w:sz w:val="28"/>
          <w:szCs w:val="28"/>
          <w:lang w:bidi="ru-RU"/>
        </w:rPr>
        <w:t xml:space="preserve"> и переносят в колбу для титрования, прибавляют 2 мл воды и 1-2 капли раствора калия хромата и титруют раствором серебра нитрата 0,1 моль/л до буровато-желтого окрашивания.</w:t>
      </w:r>
    </w:p>
    <w:p w:rsidR="00950715" w:rsidRPr="00266E99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proofErr w:type="spellStart"/>
      <w:r w:rsidRPr="00266E99">
        <w:rPr>
          <w:rFonts w:ascii="Times New Roman" w:hAnsi="Times New Roman"/>
          <w:sz w:val="28"/>
          <w:szCs w:val="28"/>
          <w:lang w:val="en-US" w:bidi="ru-RU"/>
        </w:rPr>
        <w:t>NaCl</w:t>
      </w:r>
      <w:proofErr w:type="spellEnd"/>
      <w:r w:rsidRPr="00266E99">
        <w:rPr>
          <w:rFonts w:ascii="Times New Roman" w:hAnsi="Times New Roman"/>
          <w:sz w:val="28"/>
          <w:szCs w:val="28"/>
          <w:lang w:val="en-US" w:bidi="ru-RU"/>
        </w:rPr>
        <w:t xml:space="preserve"> + AgNO3 → </w:t>
      </w:r>
      <w:proofErr w:type="spellStart"/>
      <w:r w:rsidRPr="00266E99">
        <w:rPr>
          <w:rFonts w:ascii="Times New Roman" w:hAnsi="Times New Roman"/>
          <w:sz w:val="28"/>
          <w:szCs w:val="28"/>
          <w:lang w:val="en-US" w:bidi="ru-RU"/>
        </w:rPr>
        <w:t>AgCl</w:t>
      </w:r>
      <w:proofErr w:type="spellEnd"/>
      <w:r w:rsidRPr="00266E99">
        <w:rPr>
          <w:rFonts w:ascii="Times New Roman" w:hAnsi="Times New Roman"/>
          <w:sz w:val="28"/>
          <w:szCs w:val="28"/>
          <w:lang w:val="en-US" w:bidi="ru-RU"/>
        </w:rPr>
        <w:t>↓ + NaNO3</w:t>
      </w:r>
    </w:p>
    <w:p w:rsidR="00950715" w:rsidRPr="00266E99" w:rsidRDefault="00950715" w:rsidP="00950715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r w:rsidRPr="00266E99">
        <w:rPr>
          <w:rFonts w:ascii="Times New Roman" w:hAnsi="Times New Roman"/>
          <w:sz w:val="28"/>
          <w:szCs w:val="28"/>
          <w:lang w:val="en-US" w:bidi="ru-RU"/>
        </w:rPr>
        <w:t>2AgNO3 + K2CrO4 → Ag2CrO4↓ + 2KNO3</w:t>
      </w:r>
    </w:p>
    <w:p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для навески </w:t>
      </w:r>
      <w:r w:rsidR="006173F5">
        <w:rPr>
          <w:rFonts w:ascii="Times New Roman" w:hAnsi="Times New Roman"/>
          <w:sz w:val="28"/>
          <w:szCs w:val="28"/>
          <w:lang w:bidi="ru-RU"/>
        </w:rPr>
        <w:t>20,0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6173F5">
        <w:rPr>
          <w:rFonts w:ascii="Times New Roman" w:hAnsi="Times New Roman"/>
          <w:sz w:val="28"/>
          <w:szCs w:val="28"/>
          <w:lang w:bidi="ru-RU"/>
        </w:rPr>
        <w:t xml:space="preserve">1 </w:t>
      </w:r>
      <w:r>
        <w:rPr>
          <w:rFonts w:ascii="Times New Roman" w:hAnsi="Times New Roman"/>
          <w:sz w:val="28"/>
          <w:szCs w:val="28"/>
          <w:lang w:bidi="ru-RU"/>
        </w:rPr>
        <w:t>%</w:t>
      </w:r>
    </w:p>
    <w:p w:rsidR="00950715" w:rsidRDefault="006173F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20,0 </w:t>
      </w:r>
      <w:r w:rsidR="00950715">
        <w:rPr>
          <w:rFonts w:ascii="Times New Roman" w:hAnsi="Times New Roman"/>
          <w:sz w:val="28"/>
          <w:szCs w:val="28"/>
          <w:lang w:bidi="ru-RU"/>
        </w:rPr>
        <w:t>– 100</w:t>
      </w:r>
    </w:p>
    <w:p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1; х = </w:t>
      </w:r>
      <w:r w:rsidR="006173F5">
        <w:rPr>
          <w:rFonts w:ascii="Times New Roman" w:hAnsi="Times New Roman"/>
          <w:sz w:val="28"/>
          <w:szCs w:val="28"/>
          <w:lang w:bidi="ru-RU"/>
        </w:rPr>
        <w:t>0,2</w:t>
      </w:r>
    </w:p>
    <w:p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</w:t>
      </w:r>
      <w:r w:rsidR="006173F5">
        <w:rPr>
          <w:rFonts w:ascii="Times New Roman" w:hAnsi="Times New Roman"/>
          <w:sz w:val="28"/>
          <w:szCs w:val="28"/>
          <w:lang w:bidi="ru-RU"/>
        </w:rPr>
        <w:t>0,0</w:t>
      </w:r>
      <w:r>
        <w:rPr>
          <w:rFonts w:ascii="Times New Roman" w:hAnsi="Times New Roman"/>
          <w:sz w:val="28"/>
          <w:szCs w:val="28"/>
          <w:lang w:bidi="ru-RU"/>
        </w:rPr>
        <w:t xml:space="preserve"> ± 0,</w:t>
      </w:r>
      <w:r w:rsidR="006173F5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6173F5">
        <w:rPr>
          <w:rFonts w:ascii="Times New Roman" w:hAnsi="Times New Roman"/>
          <w:sz w:val="28"/>
          <w:szCs w:val="28"/>
          <w:lang w:bidi="ru-RU"/>
        </w:rPr>
        <w:t>19,8-20,2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50715" w:rsidRDefault="0095071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</w:t>
      </w:r>
      <w:r w:rsidR="006173F5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/0,</w:t>
      </w:r>
      <w:r w:rsidR="006173F5">
        <w:rPr>
          <w:rFonts w:ascii="Times New Roman" w:hAnsi="Times New Roman"/>
          <w:sz w:val="28"/>
          <w:szCs w:val="28"/>
          <w:lang w:bidi="ru-RU"/>
        </w:rPr>
        <w:t>005844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6173F5">
        <w:rPr>
          <w:rFonts w:ascii="Times New Roman" w:hAnsi="Times New Roman"/>
          <w:sz w:val="28"/>
          <w:szCs w:val="28"/>
          <w:lang w:bidi="ru-RU"/>
        </w:rPr>
        <w:t>17,1</w:t>
      </w:r>
      <w:r>
        <w:rPr>
          <w:rFonts w:ascii="Times New Roman" w:hAnsi="Times New Roman"/>
          <w:sz w:val="28"/>
          <w:szCs w:val="28"/>
          <w:lang w:bidi="ru-RU"/>
        </w:rPr>
        <w:t xml:space="preserve"> мл</w:t>
      </w:r>
      <w:r w:rsid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15262">
        <w:rPr>
          <w:rFonts w:ascii="Times New Roman" w:hAnsi="Times New Roman"/>
          <w:sz w:val="28"/>
          <w:szCs w:val="28"/>
          <w:lang w:bidi="ru-RU"/>
        </w:rPr>
        <w:t>(1,71 т.к разведение 1:10)</w:t>
      </w:r>
    </w:p>
    <w:p w:rsidR="006173F5" w:rsidRDefault="006173F5" w:rsidP="0095071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20,0-200</w:t>
      </w:r>
    </w:p>
    <w:p w:rsidR="006173F5" w:rsidRDefault="006173F5" w:rsidP="006173F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Х-1; х= 0,1</w:t>
      </w:r>
    </w:p>
    <w:p w:rsidR="00950715" w:rsidRDefault="00950715" w:rsidP="006173F5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</w:t>
      </w:r>
      <w:proofErr w:type="spell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/у</w:t>
      </w:r>
      <w:r w:rsidR="006173F5">
        <w:rPr>
          <w:rFonts w:ascii="Times New Roman" w:hAnsi="Times New Roman"/>
          <w:sz w:val="28"/>
          <w:szCs w:val="28"/>
          <w:lang w:bidi="ru-RU"/>
        </w:rPr>
        <w:t>*</w:t>
      </w:r>
      <w:r w:rsidR="006173F5"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73F5"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="006173F5"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215262">
        <w:rPr>
          <w:rFonts w:ascii="Times New Roman" w:hAnsi="Times New Roman"/>
          <w:sz w:val="28"/>
          <w:szCs w:val="28"/>
          <w:lang w:bidi="ru-RU"/>
        </w:rPr>
        <w:t>1,71*1*0,005844*200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215262">
        <w:rPr>
          <w:rFonts w:ascii="Times New Roman" w:hAnsi="Times New Roman"/>
          <w:sz w:val="28"/>
          <w:szCs w:val="28"/>
          <w:lang w:bidi="ru-RU"/>
        </w:rPr>
        <w:t>20,0</w:t>
      </w:r>
    </w:p>
    <w:p w:rsidR="00950715" w:rsidRPr="00D63982" w:rsidRDefault="00950715" w:rsidP="00950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950715" w:rsidRPr="00950715" w:rsidRDefault="00950715" w:rsidP="00950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50715" w:rsidRPr="00950715" w:rsidRDefault="00950715" w:rsidP="0095071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84157" w:rsidRPr="00950715" w:rsidRDefault="00E84157">
      <w:pPr>
        <w:rPr>
          <w:rFonts w:ascii="Times New Roman" w:hAnsi="Times New Roman"/>
          <w:bCs/>
          <w:sz w:val="28"/>
          <w:szCs w:val="28"/>
        </w:rPr>
      </w:pPr>
      <w:r w:rsidRPr="00950715">
        <w:rPr>
          <w:rFonts w:ascii="Times New Roman" w:hAnsi="Times New Roman"/>
          <w:bCs/>
          <w:sz w:val="28"/>
          <w:szCs w:val="28"/>
        </w:rPr>
        <w:br w:type="page"/>
      </w:r>
    </w:p>
    <w:p w:rsidR="00E84157" w:rsidRPr="00266E99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266E99">
        <w:rPr>
          <w:rFonts w:ascii="Times New Roman" w:hAnsi="Times New Roman"/>
          <w:sz w:val="28"/>
          <w:szCs w:val="28"/>
        </w:rPr>
        <w:t xml:space="preserve"> №</w:t>
      </w:r>
      <w:r w:rsidR="00215262" w:rsidRPr="00266E99">
        <w:rPr>
          <w:rFonts w:ascii="Times New Roman" w:hAnsi="Times New Roman"/>
          <w:sz w:val="28"/>
          <w:szCs w:val="28"/>
        </w:rPr>
        <w:t xml:space="preserve"> 10</w:t>
      </w:r>
    </w:p>
    <w:p w:rsidR="00022D31" w:rsidRPr="00266E99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266E99">
        <w:rPr>
          <w:rFonts w:ascii="Times New Roman" w:hAnsi="Times New Roman"/>
          <w:sz w:val="28"/>
          <w:szCs w:val="28"/>
        </w:rPr>
        <w:t>.:</w:t>
      </w:r>
      <w:proofErr w:type="gramEnd"/>
      <w:r w:rsidRPr="00266E99">
        <w:rPr>
          <w:rFonts w:ascii="Times New Roman" w:hAnsi="Times New Roman"/>
          <w:sz w:val="28"/>
          <w:szCs w:val="28"/>
        </w:rPr>
        <w:t xml:space="preserve"> </w:t>
      </w:r>
      <w:r w:rsidR="00BD5595">
        <w:rPr>
          <w:rFonts w:ascii="Times New Roman" w:hAnsi="Times New Roman"/>
          <w:sz w:val="28"/>
          <w:szCs w:val="28"/>
          <w:lang w:val="en-US"/>
        </w:rPr>
        <w:t>Sol</w:t>
      </w:r>
      <w:r w:rsidR="00BD5595" w:rsidRPr="00266E99">
        <w:rPr>
          <w:rFonts w:ascii="Times New Roman" w:hAnsi="Times New Roman"/>
          <w:sz w:val="28"/>
          <w:szCs w:val="28"/>
        </w:rPr>
        <w:t>.</w:t>
      </w:r>
      <w:r w:rsidR="00022D31" w:rsidRPr="0026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D31">
        <w:rPr>
          <w:rFonts w:ascii="Times New Roman" w:hAnsi="Times New Roman"/>
          <w:sz w:val="28"/>
          <w:szCs w:val="28"/>
          <w:lang w:val="en-US"/>
        </w:rPr>
        <w:t>Furacillini</w:t>
      </w:r>
      <w:proofErr w:type="spellEnd"/>
      <w:r w:rsidR="00022D31" w:rsidRPr="00266E99">
        <w:rPr>
          <w:rFonts w:ascii="Times New Roman" w:hAnsi="Times New Roman"/>
          <w:sz w:val="28"/>
          <w:szCs w:val="28"/>
        </w:rPr>
        <w:t xml:space="preserve"> 0,02% - 200 </w:t>
      </w:r>
      <w:r w:rsidR="00022D31">
        <w:rPr>
          <w:rFonts w:ascii="Times New Roman" w:hAnsi="Times New Roman"/>
          <w:sz w:val="28"/>
          <w:szCs w:val="28"/>
          <w:lang w:val="en-US"/>
        </w:rPr>
        <w:t>ml</w:t>
      </w:r>
    </w:p>
    <w:p w:rsidR="00E84157" w:rsidRPr="00022D31" w:rsidRDefault="00022D31" w:rsidP="00022D31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022D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22D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обработки ран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E84157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0,02-100</w:t>
            </w:r>
          </w:p>
          <w:p w:rsidR="00022D31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Х-200</w:t>
            </w:r>
          </w:p>
          <w:p w:rsidR="00022D31" w:rsidRPr="00A126C0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Х=0,04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22D3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D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022D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022D31" w:rsidRPr="00266E99" w:rsidRDefault="00022D31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Furacillini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  <w:p w:rsidR="00E84157" w:rsidRPr="00266E99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22D31" w:rsidRPr="00266E9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r w:rsidR="00022D31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022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E84157" w:rsidRPr="00022D31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Прозрачный желтый раствор со специфическим запахом.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200 мл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2%</w:t>
      </w:r>
    </w:p>
    <w:p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 – 100 %</w:t>
      </w:r>
    </w:p>
    <w:p w:rsid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– 2 %; х= 4</w:t>
      </w:r>
    </w:p>
    <w:p w:rsidR="00022D31" w:rsidRPr="00022D31" w:rsidRDefault="00022D31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22D31">
        <w:rPr>
          <w:rFonts w:ascii="Times New Roman" w:hAnsi="Times New Roman"/>
          <w:sz w:val="28"/>
          <w:szCs w:val="28"/>
        </w:rPr>
        <w:t>[196-204]</w:t>
      </w:r>
    </w:p>
    <w:p w:rsidR="00022D31" w:rsidRDefault="00E84157" w:rsidP="00022D3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1861185</wp:posOffset>
            </wp:positionH>
            <wp:positionV relativeFrom="paragraph">
              <wp:posOffset>718185</wp:posOffset>
            </wp:positionV>
            <wp:extent cx="4572972" cy="621792"/>
            <wp:effectExtent l="0" t="0" r="0" b="0"/>
            <wp:wrapTopAndBottom/>
            <wp:docPr id="453" name="image221.png" descr="http://www.studfiles.ru/html/2706/606/html_tF91Mc3JVd.lZlC/htmlconvd-bIaLW2_html_m463ce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2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7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К 0,3 мл лекарственной формы прибавляют 1-2 капли </w:t>
      </w:r>
      <w:r w:rsidRPr="00022D31">
        <w:rPr>
          <w:rFonts w:ascii="Times New Roman" w:hAnsi="Times New Roman"/>
          <w:sz w:val="28"/>
          <w:szCs w:val="28"/>
          <w:lang w:bidi="ru-RU"/>
        </w:rPr>
        <w:t>0,1% раствор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022D31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022D31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22D31">
        <w:rPr>
          <w:rFonts w:ascii="Times New Roman" w:hAnsi="Times New Roman"/>
          <w:sz w:val="28"/>
          <w:szCs w:val="28"/>
          <w:lang w:bidi="ru-RU"/>
        </w:rPr>
        <w:t>появляется оранжево- красное окрашивание.</w:t>
      </w:r>
    </w:p>
    <w:p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D31" w:rsidRDefault="00022D31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б) К 0,3 мл лекарственной формы прибавляют 3-4 капли 5% раствора </w:t>
      </w:r>
      <w:proofErr w:type="spellStart"/>
      <w:r w:rsidRPr="00022D31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, появляется запах аммиака.</w:t>
      </w:r>
    </w:p>
    <w:p w:rsidR="00022D31" w:rsidRDefault="00022D31" w:rsidP="00022D31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729355" cy="1673225"/>
            <wp:effectExtent l="0" t="0" r="0" b="0"/>
            <wp:docPr id="455" name="image222.jpeg" descr="C:\Documents and Settings\адм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22.jpe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</w:p>
    <w:p w:rsidR="00FE33D3" w:rsidRDefault="00FE33D3" w:rsidP="00FE33D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йодометрии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обратное титрование.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Метод основан на окислении фурацилина стандартным раствором йода в щелочной среди. Избыток йода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оттитровывают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стандартным раствором натрия тиосульфата. Гидроксид натрия необходим для гидролиза фурацилина и освобождения остатка гидразина. При этом образуется натрия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гипойодит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>, который и окисляет фурацилин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FE33D3" w:rsidRPr="00FE33D3" w:rsidRDefault="00FE33D3" w:rsidP="00FE33D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bidi="ru-RU"/>
        </w:rPr>
        <w:t>Берут 2мл раствора 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0.01 моль/л, по каплям раствор </w:t>
      </w:r>
      <w:proofErr w:type="spellStart"/>
      <w:r w:rsidRPr="00FE33D3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0,1моль/л до обесцвечивания раствора + 2мл раствора фурацилина, оставляют на 5 минут затем прибавляют раствор H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2моль/л и выделившийся йод титруют раствором 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0, 01 моль/л с индикатором - раствор крахмала, до обесцвечивания синей окраски.</w:t>
      </w:r>
    </w:p>
    <w:p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val="en-US" w:bidi="ru-RU"/>
        </w:rPr>
        <w:t>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+ 2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NaOH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NaJO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H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>
        <w:rPr>
          <w:noProof/>
          <w:sz w:val="20"/>
          <w:lang w:eastAsia="ru-RU"/>
        </w:rPr>
        <w:drawing>
          <wp:inline distT="0" distB="0" distL="0" distR="0">
            <wp:extent cx="4828852" cy="1629727"/>
            <wp:effectExtent l="0" t="0" r="0" b="0"/>
            <wp:docPr id="459" name="image224.png" descr="http://gendocs.ru/gendocs/docs/10/9695/conv_1/file1_html_546c8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2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852" cy="16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 w:bidi="ru-RU"/>
        </w:rPr>
      </w:pP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NaJO</w:t>
      </w:r>
      <w:proofErr w:type="spellEnd"/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H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→ J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Na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SO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 + H</w:t>
      </w:r>
      <w:r w:rsidRPr="00FE33D3">
        <w:rPr>
          <w:rFonts w:ascii="Times New Roman" w:hAnsi="Times New Roman"/>
          <w:sz w:val="28"/>
          <w:szCs w:val="28"/>
          <w:vertAlign w:val="subscript"/>
          <w:lang w:val="en-US"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 xml:space="preserve">O </w:t>
      </w:r>
    </w:p>
    <w:p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FE33D3">
        <w:rPr>
          <w:rFonts w:ascii="Times New Roman" w:hAnsi="Times New Roman"/>
          <w:sz w:val="28"/>
          <w:szCs w:val="28"/>
          <w:lang w:val="en-US" w:bidi="ru-RU"/>
        </w:rPr>
        <w:t>J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 + 2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FE33D3">
        <w:rPr>
          <w:rFonts w:ascii="Times New Roman" w:hAnsi="Times New Roman"/>
          <w:sz w:val="28"/>
          <w:szCs w:val="28"/>
          <w:lang w:bidi="ru-RU"/>
        </w:rPr>
        <w:t xml:space="preserve">→ 2 </w:t>
      </w:r>
      <w:proofErr w:type="spellStart"/>
      <w:r w:rsidRPr="00FE33D3">
        <w:rPr>
          <w:rFonts w:ascii="Times New Roman" w:hAnsi="Times New Roman"/>
          <w:sz w:val="28"/>
          <w:szCs w:val="28"/>
          <w:lang w:val="en-US" w:bidi="ru-RU"/>
        </w:rPr>
        <w:t>NaJ</w:t>
      </w:r>
      <w:proofErr w:type="spellEnd"/>
      <w:r w:rsidRPr="00FE33D3">
        <w:rPr>
          <w:rFonts w:ascii="Times New Roman" w:hAnsi="Times New Roman"/>
          <w:sz w:val="28"/>
          <w:szCs w:val="28"/>
          <w:lang w:bidi="ru-RU"/>
        </w:rPr>
        <w:t xml:space="preserve"> + 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Na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S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4</w:t>
      </w:r>
      <w:r w:rsidRPr="00FE33D3">
        <w:rPr>
          <w:rFonts w:ascii="Times New Roman" w:hAnsi="Times New Roman"/>
          <w:sz w:val="28"/>
          <w:szCs w:val="28"/>
          <w:lang w:val="en-US" w:bidi="ru-RU"/>
        </w:rPr>
        <w:t>O</w:t>
      </w:r>
      <w:r w:rsidRPr="00FE33D3">
        <w:rPr>
          <w:rFonts w:ascii="Times New Roman" w:hAnsi="Times New Roman"/>
          <w:sz w:val="28"/>
          <w:szCs w:val="28"/>
          <w:vertAlign w:val="subscript"/>
          <w:lang w:bidi="ru-RU"/>
        </w:rPr>
        <w:t>6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0,04 ± 15%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0,04– 100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15; х = 0,006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0,04 ± 0,006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0,034-0,046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0,0004/0,0004954 = 0,8 мл (уйдет на титрование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фурациллина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, а на йод уйдет 2-0,8=1,2 мл)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0,04-200</w:t>
      </w:r>
    </w:p>
    <w:p w:rsidR="00FE33D3" w:rsidRDefault="00FE33D3" w:rsidP="00FE33D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Х-2; х= 0,0004</w:t>
      </w:r>
    </w:p>
    <w:p w:rsidR="00FE33D3" w:rsidRDefault="00FE33D3" w:rsidP="00FE33D3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9B795D" w:rsidRPr="009B795D">
        <w:rPr>
          <w:rFonts w:ascii="Times New Roman" w:hAnsi="Times New Roman"/>
          <w:sz w:val="28"/>
          <w:szCs w:val="28"/>
          <w:lang w:bidi="ru-RU"/>
        </w:rPr>
        <w:t>(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1</w:t>
      </w:r>
      <w:r w:rsidR="009B795D">
        <w:rPr>
          <w:rFonts w:ascii="Times New Roman" w:hAnsi="Times New Roman"/>
          <w:sz w:val="28"/>
          <w:szCs w:val="28"/>
          <w:lang w:val="en-US" w:bidi="ru-RU"/>
        </w:rPr>
        <w:t>K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1</w:t>
      </w:r>
      <w:r w:rsidR="009B795D">
        <w:rPr>
          <w:rFonts w:ascii="Times New Roman" w:hAnsi="Times New Roman"/>
          <w:sz w:val="28"/>
          <w:szCs w:val="28"/>
          <w:lang w:bidi="ru-RU"/>
        </w:rPr>
        <w:t>-</w:t>
      </w:r>
      <w:r w:rsidR="009B795D" w:rsidRPr="009B795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795D">
        <w:rPr>
          <w:rFonts w:ascii="Times New Roman" w:hAnsi="Times New Roman"/>
          <w:sz w:val="28"/>
          <w:szCs w:val="28"/>
          <w:lang w:val="en-US" w:bidi="ru-RU"/>
        </w:rPr>
        <w:t>V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="009B795D" w:rsidRPr="009B795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9B795D">
        <w:rPr>
          <w:rFonts w:ascii="Times New Roman" w:hAnsi="Times New Roman"/>
          <w:sz w:val="28"/>
          <w:szCs w:val="28"/>
          <w:lang w:bidi="ru-RU"/>
        </w:rPr>
        <w:t>)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proofErr w:type="gramStart"/>
      <w:r>
        <w:rPr>
          <w:rFonts w:ascii="Times New Roman" w:hAnsi="Times New Roman"/>
          <w:sz w:val="28"/>
          <w:szCs w:val="28"/>
          <w:lang w:val="en-US" w:bidi="ru-RU"/>
        </w:rPr>
        <w:t>T</w:t>
      </w:r>
      <w:proofErr w:type="spellStart"/>
      <w:proofErr w:type="gram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</w:t>
      </w:r>
      <w:proofErr w:type="spellEnd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proofErr w:type="spellStart"/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лф</w:t>
      </w:r>
      <w:proofErr w:type="spellEnd"/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</w:t>
      </w:r>
      <w:r w:rsidR="009B795D">
        <w:rPr>
          <w:rFonts w:ascii="Times New Roman" w:hAnsi="Times New Roman"/>
          <w:sz w:val="28"/>
          <w:szCs w:val="28"/>
          <w:lang w:bidi="ru-RU"/>
        </w:rPr>
        <w:t>(2*1-1,2*1)*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B795D">
        <w:rPr>
          <w:rFonts w:ascii="Times New Roman" w:hAnsi="Times New Roman"/>
          <w:sz w:val="28"/>
          <w:szCs w:val="28"/>
          <w:lang w:bidi="ru-RU"/>
        </w:rPr>
        <w:t>0,0004954*200/2=</w:t>
      </w:r>
      <w:r w:rsidR="00CA267B">
        <w:rPr>
          <w:rFonts w:ascii="Times New Roman" w:hAnsi="Times New Roman"/>
          <w:sz w:val="28"/>
          <w:szCs w:val="28"/>
          <w:lang w:bidi="ru-RU"/>
        </w:rPr>
        <w:t>0,04</w:t>
      </w:r>
    </w:p>
    <w:p w:rsidR="00FE33D3" w:rsidRPr="00D63982" w:rsidRDefault="00FE33D3" w:rsidP="00FE33D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FE33D3" w:rsidRPr="00FE33D3" w:rsidRDefault="00FE33D3" w:rsidP="00FE33D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E84157" w:rsidRPr="00FE33D3" w:rsidRDefault="00E84157">
      <w:pPr>
        <w:rPr>
          <w:rFonts w:ascii="Times New Roman" w:hAnsi="Times New Roman"/>
          <w:bCs/>
          <w:sz w:val="28"/>
          <w:szCs w:val="28"/>
        </w:rPr>
      </w:pPr>
      <w:r w:rsidRPr="00FE33D3">
        <w:rPr>
          <w:rFonts w:ascii="Times New Roman" w:hAnsi="Times New Roman"/>
          <w:bCs/>
          <w:sz w:val="28"/>
          <w:szCs w:val="28"/>
        </w:rPr>
        <w:br w:type="page"/>
      </w:r>
    </w:p>
    <w:p w:rsidR="00E84157" w:rsidRPr="006807C5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  <w:lang w:val="en-US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6807C5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6807C5" w:rsidRPr="006807C5">
        <w:rPr>
          <w:rFonts w:ascii="Times New Roman" w:hAnsi="Times New Roman"/>
          <w:sz w:val="28"/>
          <w:szCs w:val="28"/>
          <w:lang w:val="en-US"/>
        </w:rPr>
        <w:t xml:space="preserve"> 11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6807C5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6807C5">
        <w:rPr>
          <w:rFonts w:ascii="Times New Roman" w:hAnsi="Times New Roman"/>
          <w:sz w:val="28"/>
          <w:szCs w:val="28"/>
          <w:lang w:val="en-US"/>
        </w:rPr>
        <w:t xml:space="preserve">Ung. Ac. </w:t>
      </w:r>
      <w:proofErr w:type="spellStart"/>
      <w:r w:rsidR="006807C5">
        <w:rPr>
          <w:rFonts w:ascii="Times New Roman" w:hAnsi="Times New Roman"/>
          <w:sz w:val="28"/>
          <w:szCs w:val="28"/>
          <w:lang w:val="en-US"/>
        </w:rPr>
        <w:t>Salicylici</w:t>
      </w:r>
      <w:proofErr w:type="spellEnd"/>
      <w:r w:rsidR="006807C5">
        <w:rPr>
          <w:rFonts w:ascii="Times New Roman" w:hAnsi="Times New Roman"/>
          <w:sz w:val="28"/>
          <w:szCs w:val="28"/>
          <w:lang w:val="en-US"/>
        </w:rPr>
        <w:t xml:space="preserve"> 2% - 30,0</w:t>
      </w:r>
    </w:p>
    <w:p w:rsidR="006807C5" w:rsidRPr="006807C5" w:rsidRDefault="006807C5" w:rsidP="006807C5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680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807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Наносить на пораженные участки кожи.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AC498E" w:rsidRPr="00E84157" w:rsidRDefault="00AC498E" w:rsidP="00AC498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30,0</w:t>
            </w:r>
          </w:p>
          <w:p w:rsidR="00E84157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  <w:p w:rsidR="006807C5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Х-30</w:t>
            </w:r>
          </w:p>
          <w:p w:rsidR="006807C5" w:rsidRPr="00A126C0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Х=0,6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к-ты)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C49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6807C5" w:rsidRPr="003F4CFF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 w:rsidRPr="003F4CFF">
              <w:rPr>
                <w:rFonts w:ascii="Times New Roman" w:hAnsi="Times New Roman"/>
                <w:sz w:val="28"/>
                <w:szCs w:val="28"/>
              </w:rPr>
              <w:t xml:space="preserve"> 30,0</w:t>
            </w:r>
          </w:p>
          <w:p w:rsidR="006807C5" w:rsidRPr="00266E99" w:rsidRDefault="006807C5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Salicylici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0,6</w:t>
            </w:r>
          </w:p>
          <w:p w:rsidR="006807C5" w:rsidRPr="00266E99" w:rsidRDefault="00AC498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F4CFF" w:rsidRPr="00266E9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gtts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84157" w:rsidRPr="00266E99" w:rsidRDefault="00AC498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 w:rsidRPr="00266E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266E99">
              <w:rPr>
                <w:rFonts w:ascii="Times New Roman" w:hAnsi="Times New Roman"/>
                <w:sz w:val="28"/>
                <w:szCs w:val="28"/>
                <w:lang w:val="en-US"/>
              </w:rPr>
              <w:t>30,0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AC49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84157" w:rsidRPr="006807C5" w:rsidRDefault="00E84157" w:rsidP="006807C5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мазь со слабым запахом, однородно смешана.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30,0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7%</w:t>
      </w:r>
    </w:p>
    <w:p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30-100</w:t>
      </w:r>
    </w:p>
    <w:p w:rsidR="002F35C7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Х-7; х=2,1</w:t>
      </w:r>
    </w:p>
    <w:p w:rsidR="002F35C7" w:rsidRPr="00266E99" w:rsidRDefault="002F35C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2,1 </w:t>
      </w:r>
      <w:r w:rsidRPr="00266E9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27,9-32,1</w:t>
      </w:r>
      <w:r w:rsidRPr="00266E99">
        <w:rPr>
          <w:rFonts w:ascii="Times New Roman" w:hAnsi="Times New Roman"/>
          <w:sz w:val="28"/>
          <w:szCs w:val="28"/>
        </w:rPr>
        <w:t>]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4C2F8B" w:rsidRDefault="004C2F8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8B">
        <w:rPr>
          <w:rFonts w:ascii="Times New Roman" w:hAnsi="Times New Roman"/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1956435</wp:posOffset>
            </wp:positionH>
            <wp:positionV relativeFrom="paragraph">
              <wp:posOffset>1299845</wp:posOffset>
            </wp:positionV>
            <wp:extent cx="3654040" cy="841248"/>
            <wp:effectExtent l="0" t="0" r="0" b="0"/>
            <wp:wrapTopAndBottom/>
            <wp:docPr id="319" name="image159.png" descr="http://konspekta.net/studopediainfo/baza9/471965429457.files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5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04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а) На салицилат ион. Небольшое количество мази помещают в фарфоровую чашку, добавляют 1 мл спирта и </w:t>
      </w:r>
      <w:proofErr w:type="spellStart"/>
      <w:r>
        <w:rPr>
          <w:rFonts w:ascii="Times New Roman" w:hAnsi="Times New Roman"/>
          <w:sz w:val="28"/>
          <w:szCs w:val="28"/>
        </w:rPr>
        <w:t>нагреваютна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водяной бане до растворения основы. Добавляют 1 каплю хлорида железа (3). Появляется фиолетовое окрашивание.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 Количественное определение</w:t>
      </w:r>
    </w:p>
    <w:p w:rsidR="004C2F8B" w:rsidRDefault="004C2F8B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алкалиметрии. 1,0 мази отвешивают на кружочек пергаментной бумаги и вместе с ней переносят в стакан на 50 или 100 мл, добавляют 4 мл спирта и нагревают на водяной бане до растворения основы. Добавляют 1 каплю индикатора фенолфталеина и титруют 0,1 М </w:t>
      </w:r>
      <w:proofErr w:type="spellStart"/>
      <w:r>
        <w:rPr>
          <w:rFonts w:ascii="Times New Roman" w:hAnsi="Times New Roman"/>
          <w:sz w:val="28"/>
          <w:szCs w:val="28"/>
        </w:rPr>
        <w:t>растворои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 до розового окрашивания.</w:t>
      </w:r>
    </w:p>
    <w:p w:rsidR="004C2F8B" w:rsidRDefault="004C2F8B" w:rsidP="004C2F8B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34800" cy="895350"/>
            <wp:effectExtent l="0" t="0" r="0" b="0"/>
            <wp:docPr id="89" name="image46.jpeg" descr="http://farmf.ru/data/uploads/allpages/img-lekcii/farm-himiya/lekcia_19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6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198" cy="89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0,6 ± 8 %</w:t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0,6 – 100</w:t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8; х = 0,048</w:t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0,6 ± 0,048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 w:rsidR="007E0747">
        <w:rPr>
          <w:rFonts w:ascii="Times New Roman" w:hAnsi="Times New Roman"/>
          <w:sz w:val="28"/>
          <w:szCs w:val="28"/>
          <w:lang w:bidi="ru-RU"/>
        </w:rPr>
        <w:t>0,552-0,648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,</w:t>
      </w:r>
      <w:r w:rsidR="007E0747">
        <w:rPr>
          <w:rFonts w:ascii="Times New Roman" w:hAnsi="Times New Roman"/>
          <w:sz w:val="28"/>
          <w:szCs w:val="28"/>
          <w:lang w:bidi="ru-RU"/>
        </w:rPr>
        <w:t>02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/0,0</w:t>
      </w:r>
      <w:r w:rsidR="00D93E08">
        <w:rPr>
          <w:rFonts w:ascii="Times New Roman" w:hAnsi="Times New Roman"/>
          <w:sz w:val="28"/>
          <w:szCs w:val="28"/>
          <w:lang w:bidi="ru-RU"/>
        </w:rPr>
        <w:t>138</w:t>
      </w:r>
      <w:r>
        <w:rPr>
          <w:rFonts w:ascii="Times New Roman" w:hAnsi="Times New Roman"/>
          <w:sz w:val="28"/>
          <w:szCs w:val="28"/>
          <w:lang w:bidi="ru-RU"/>
        </w:rPr>
        <w:t xml:space="preserve"> = 1</w:t>
      </w:r>
      <w:r w:rsidR="007E0747">
        <w:rPr>
          <w:rFonts w:ascii="Times New Roman" w:hAnsi="Times New Roman"/>
          <w:sz w:val="28"/>
          <w:szCs w:val="28"/>
          <w:lang w:bidi="ru-RU"/>
        </w:rPr>
        <w:t>,44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:rsidR="004C2F8B" w:rsidRDefault="007E0747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0,6-30,0</w:t>
      </w:r>
    </w:p>
    <w:p w:rsidR="004C2F8B" w:rsidRDefault="004C2F8B" w:rsidP="004C2F8B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Х-1; х= 0,</w:t>
      </w:r>
      <w:r w:rsidR="007E0747">
        <w:rPr>
          <w:rFonts w:ascii="Times New Roman" w:hAnsi="Times New Roman"/>
          <w:sz w:val="28"/>
          <w:szCs w:val="28"/>
          <w:lang w:bidi="ru-RU"/>
        </w:rPr>
        <w:t>02</w:t>
      </w:r>
    </w:p>
    <w:p w:rsidR="004C2F8B" w:rsidRDefault="004C2F8B" w:rsidP="004C2F8B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E0747"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1,</w:t>
      </w:r>
      <w:r w:rsidR="007E0747">
        <w:rPr>
          <w:rFonts w:ascii="Times New Roman" w:hAnsi="Times New Roman"/>
          <w:sz w:val="28"/>
          <w:szCs w:val="28"/>
          <w:lang w:bidi="ru-RU"/>
        </w:rPr>
        <w:t>44</w:t>
      </w:r>
      <w:r>
        <w:rPr>
          <w:rFonts w:ascii="Times New Roman" w:hAnsi="Times New Roman"/>
          <w:sz w:val="28"/>
          <w:szCs w:val="28"/>
          <w:lang w:bidi="ru-RU"/>
        </w:rPr>
        <w:t>*1*0,</w:t>
      </w:r>
      <w:r w:rsidR="007E0747">
        <w:rPr>
          <w:rFonts w:ascii="Times New Roman" w:hAnsi="Times New Roman"/>
          <w:sz w:val="28"/>
          <w:szCs w:val="28"/>
          <w:lang w:bidi="ru-RU"/>
        </w:rPr>
        <w:t>01381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7E0747">
        <w:rPr>
          <w:rFonts w:ascii="Times New Roman" w:hAnsi="Times New Roman"/>
          <w:sz w:val="28"/>
          <w:szCs w:val="28"/>
          <w:lang w:bidi="ru-RU"/>
        </w:rPr>
        <w:t>30,0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7E0747">
        <w:rPr>
          <w:rFonts w:ascii="Times New Roman" w:hAnsi="Times New Roman"/>
          <w:sz w:val="28"/>
          <w:szCs w:val="28"/>
          <w:lang w:bidi="ru-RU"/>
        </w:rPr>
        <w:t>0,6</w:t>
      </w:r>
    </w:p>
    <w:p w:rsidR="004C2F8B" w:rsidRPr="00D63982" w:rsidRDefault="004C2F8B" w:rsidP="004C2F8B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E84157" w:rsidRDefault="00E84157">
      <w:pPr>
        <w:rPr>
          <w:rFonts w:ascii="Times New Roman" w:hAnsi="Times New Roman"/>
          <w:bCs/>
          <w:sz w:val="28"/>
          <w:szCs w:val="28"/>
        </w:rPr>
      </w:pPr>
    </w:p>
    <w:p w:rsidR="004C2F8B" w:rsidRDefault="004C2F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7E0747">
        <w:rPr>
          <w:rFonts w:ascii="Times New Roman" w:hAnsi="Times New Roman"/>
          <w:sz w:val="28"/>
          <w:szCs w:val="28"/>
        </w:rPr>
        <w:t xml:space="preserve"> 12</w:t>
      </w:r>
    </w:p>
    <w:p w:rsidR="007E0747" w:rsidRPr="007E0747" w:rsidRDefault="00E84157" w:rsidP="007E074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E84157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E0747" w:rsidRPr="007E0747">
        <w:rPr>
          <w:rFonts w:ascii="Times New Roman" w:hAnsi="Times New Roman"/>
          <w:sz w:val="28"/>
          <w:szCs w:val="28"/>
        </w:rPr>
        <w:t>Ung</w:t>
      </w:r>
      <w:proofErr w:type="spellEnd"/>
      <w:r w:rsidR="007E0747" w:rsidRPr="007E07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E0747" w:rsidRPr="007E0747">
        <w:rPr>
          <w:rFonts w:ascii="Times New Roman" w:hAnsi="Times New Roman"/>
          <w:sz w:val="28"/>
          <w:szCs w:val="28"/>
        </w:rPr>
        <w:t>Sulfanilamidi</w:t>
      </w:r>
      <w:proofErr w:type="spellEnd"/>
      <w:r w:rsidR="007E0747" w:rsidRPr="007E0747">
        <w:rPr>
          <w:rFonts w:ascii="Times New Roman" w:hAnsi="Times New Roman"/>
          <w:sz w:val="28"/>
          <w:szCs w:val="28"/>
        </w:rPr>
        <w:t xml:space="preserve"> 5% - 50,0</w:t>
      </w:r>
    </w:p>
    <w:p w:rsidR="00E84157" w:rsidRDefault="007E0747" w:rsidP="007E074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0747">
        <w:rPr>
          <w:rFonts w:ascii="Times New Roman" w:hAnsi="Times New Roman"/>
          <w:sz w:val="28"/>
          <w:szCs w:val="28"/>
        </w:rPr>
        <w:t>D.S. На пораженные участки кожи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E84157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5-100</w:t>
            </w:r>
          </w:p>
          <w:p w:rsidR="00E449C8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Х-50</w:t>
            </w:r>
          </w:p>
          <w:p w:rsidR="00E449C8" w:rsidRPr="00A126C0" w:rsidRDefault="00E449C8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Х=2,5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7E074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74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E074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3F4CFF" w:rsidRPr="00266E99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Vaselini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50,0</w:t>
            </w:r>
          </w:p>
          <w:p w:rsidR="003F4CFF" w:rsidRPr="00266E99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747">
              <w:rPr>
                <w:rFonts w:ascii="Times New Roman" w:hAnsi="Times New Roman"/>
                <w:sz w:val="28"/>
                <w:szCs w:val="28"/>
              </w:rPr>
              <w:t>Sulfanilamidi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3F4CFF" w:rsidRPr="00266E99" w:rsidRDefault="003F4CFF" w:rsidP="003F4CFF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Aethanoli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gtts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157" w:rsidRPr="00E84157" w:rsidRDefault="003F4CFF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3F4C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84157" w:rsidRPr="00E449C8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Белая мазь со слабым запахом, однородно смешана.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50,0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7%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50-100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Х-7; х=3,5</w:t>
      </w:r>
    </w:p>
    <w:p w:rsidR="003F4CFF" w:rsidRPr="00266E99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3,5 </w:t>
      </w:r>
      <w:r w:rsidRPr="00266E99">
        <w:rPr>
          <w:rFonts w:ascii="Times New Roman" w:hAnsi="Times New Roman"/>
          <w:sz w:val="28"/>
          <w:szCs w:val="28"/>
        </w:rPr>
        <w:t>[46.5-53.5]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3F4CFF">
        <w:rPr>
          <w:rFonts w:ascii="Times New Roman" w:hAnsi="Times New Roman"/>
          <w:sz w:val="28"/>
          <w:szCs w:val="28"/>
          <w:lang w:bidi="ru-RU"/>
        </w:rPr>
        <w:t xml:space="preserve">Реакция </w:t>
      </w:r>
      <w:proofErr w:type="spellStart"/>
      <w:r w:rsidRPr="003F4CFF">
        <w:rPr>
          <w:rFonts w:ascii="Times New Roman" w:hAnsi="Times New Roman"/>
          <w:sz w:val="28"/>
          <w:szCs w:val="28"/>
          <w:lang w:bidi="ru-RU"/>
        </w:rPr>
        <w:t>диазотирования</w:t>
      </w:r>
      <w:proofErr w:type="spellEnd"/>
      <w:r w:rsidRPr="003F4CFF">
        <w:rPr>
          <w:rFonts w:ascii="Times New Roman" w:hAnsi="Times New Roman"/>
          <w:sz w:val="28"/>
          <w:szCs w:val="28"/>
          <w:lang w:bidi="ru-RU"/>
        </w:rPr>
        <w:t xml:space="preserve"> и сочетания с фенолами. К 0,3 г мази прибавить 3-5 мл разведенной HCI и нагреть на водяной бане до расплавления основы. После охлаждения основы, жидкость отделить от мазевой основы.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F4CFF">
        <w:rPr>
          <w:rFonts w:ascii="Times New Roman" w:hAnsi="Times New Roman"/>
          <w:sz w:val="28"/>
          <w:szCs w:val="28"/>
          <w:lang w:bidi="ru-RU"/>
        </w:rPr>
        <w:t>К 0,5 мл извлечения добавить 3-5 капель раствора HCI 8,3%, 2-3 капли раствора NaNO</w:t>
      </w:r>
      <w:r w:rsidRPr="003F4CFF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F4CFF">
        <w:rPr>
          <w:rFonts w:ascii="Times New Roman" w:hAnsi="Times New Roman"/>
          <w:sz w:val="28"/>
          <w:szCs w:val="28"/>
          <w:lang w:bidi="ru-RU"/>
        </w:rPr>
        <w:t xml:space="preserve"> и 0,1-0,2мл щелочного раствора резорцина; появляется вишнево-красное окрашивание.</w:t>
      </w:r>
    </w:p>
    <w:p w:rsidR="003F4CFF" w:rsidRPr="003F4CFF" w:rsidRDefault="003F4CFF" w:rsidP="003F4CFF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18795" cy="2273427"/>
            <wp:effectExtent l="0" t="0" r="0" b="0"/>
            <wp:docPr id="413" name="image202.png" descr="http://obmendoc.ru/uploads/user_files/10/63d5beeb1c91c40c76dbd66ed8e7e97a/%D0%98%D0%93%D0%90/attachments/%D0%91%D0%B8%D0%BB%D0%B5%D1%82%202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20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795" cy="22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FF" w:rsidRPr="003F4CFF" w:rsidRDefault="003F4CFF" w:rsidP="003F4CFF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Pr="003F4CFF">
        <w:rPr>
          <w:rFonts w:ascii="Times New Roman" w:hAnsi="Times New Roman"/>
          <w:sz w:val="28"/>
          <w:szCs w:val="28"/>
          <w:lang w:bidi="ru-RU"/>
        </w:rPr>
        <w:t>К 0,5мл извлечения прибавить по 3-5 капель раствора пероксида водорода и железа хлорида (III); появляется красное окрашивание и образуется бурый осадок.</w:t>
      </w:r>
    </w:p>
    <w:p w:rsidR="00E84157" w:rsidRDefault="003F4CFF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4157">
        <w:rPr>
          <w:rFonts w:ascii="Times New Roman" w:hAnsi="Times New Roman"/>
          <w:sz w:val="28"/>
          <w:szCs w:val="28"/>
        </w:rPr>
        <w:t>4.2 Количественное определение</w:t>
      </w:r>
    </w:p>
    <w:p w:rsid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1518285</wp:posOffset>
            </wp:positionH>
            <wp:positionV relativeFrom="paragraph">
              <wp:posOffset>1934845</wp:posOffset>
            </wp:positionV>
            <wp:extent cx="4531743" cy="1050131"/>
            <wp:effectExtent l="0" t="0" r="0" b="0"/>
            <wp:wrapTopAndBottom/>
            <wp:docPr id="421" name="image206.jpeg" descr="http://himi.jofo.ru/data/userfiles/4988/images/346815-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206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743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 w:rsidRPr="00F15FEC">
        <w:rPr>
          <w:rFonts w:ascii="Times New Roman" w:hAnsi="Times New Roman"/>
          <w:sz w:val="28"/>
          <w:szCs w:val="28"/>
          <w:lang w:bidi="ru-RU"/>
        </w:rPr>
        <w:t>нитритометрии</w:t>
      </w:r>
      <w:proofErr w:type="spellEnd"/>
      <w:r w:rsidRPr="00F15FE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К 0,5 г мази прибавить 2мл раствора HCI 8,3%, 3мл воды и нагреть  на водяной бане до расплавления основы. После охлаждения к смеси прибавить 0,2 г калия бромида, 1каплю индикатора </w:t>
      </w:r>
      <w:proofErr w:type="spellStart"/>
      <w:r w:rsidRPr="00F15FEC">
        <w:rPr>
          <w:rFonts w:ascii="Times New Roman" w:hAnsi="Times New Roman"/>
          <w:sz w:val="28"/>
          <w:szCs w:val="28"/>
          <w:lang w:bidi="ru-RU"/>
        </w:rPr>
        <w:t>тропеолин</w:t>
      </w:r>
      <w:proofErr w:type="spellEnd"/>
      <w:r w:rsidRPr="00F15FEC">
        <w:rPr>
          <w:rFonts w:ascii="Times New Roman" w:hAnsi="Times New Roman"/>
          <w:sz w:val="28"/>
          <w:szCs w:val="28"/>
          <w:lang w:bidi="ru-RU"/>
        </w:rPr>
        <w:t xml:space="preserve"> 00 и 1 каплю метиленовой сини и при температуре 18-20</w:t>
      </w:r>
      <w:r w:rsidRPr="00F15FEC">
        <w:rPr>
          <w:rFonts w:ascii="Times New Roman" w:hAnsi="Times New Roman"/>
          <w:sz w:val="28"/>
          <w:szCs w:val="28"/>
          <w:vertAlign w:val="superscript"/>
          <w:lang w:bidi="ru-RU"/>
        </w:rPr>
        <w:t>0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 оттитровать раствором 0,1М NaNO</w:t>
      </w:r>
      <w:r w:rsidRPr="00F15FEC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F15FEC">
        <w:rPr>
          <w:rFonts w:ascii="Times New Roman" w:hAnsi="Times New Roman"/>
          <w:sz w:val="28"/>
          <w:szCs w:val="28"/>
          <w:lang w:bidi="ru-RU"/>
        </w:rPr>
        <w:t xml:space="preserve"> медленно по каплям до перехода красно-фиолетовой окраски до голубой.</w:t>
      </w:r>
    </w:p>
    <w:p w:rsidR="00F15FEC" w:rsidRP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4527CE">
        <w:rPr>
          <w:rFonts w:ascii="Times New Roman" w:hAnsi="Times New Roman"/>
          <w:sz w:val="28"/>
          <w:szCs w:val="28"/>
          <w:lang w:bidi="ru-RU"/>
        </w:rPr>
        <w:t>2,5</w:t>
      </w:r>
      <w:r>
        <w:rPr>
          <w:rFonts w:ascii="Times New Roman" w:hAnsi="Times New Roman"/>
          <w:sz w:val="28"/>
          <w:szCs w:val="28"/>
          <w:lang w:bidi="ru-RU"/>
        </w:rPr>
        <w:t xml:space="preserve"> ± 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4527CE">
        <w:rPr>
          <w:rFonts w:ascii="Times New Roman" w:hAnsi="Times New Roman"/>
          <w:sz w:val="28"/>
          <w:szCs w:val="28"/>
          <w:lang w:bidi="ru-RU"/>
        </w:rPr>
        <w:t>0,125</w:t>
      </w:r>
    </w:p>
    <w:p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± 0,</w:t>
      </w:r>
      <w:r>
        <w:rPr>
          <w:rFonts w:ascii="Times New Roman" w:hAnsi="Times New Roman"/>
          <w:sz w:val="28"/>
          <w:szCs w:val="28"/>
          <w:lang w:bidi="ru-RU"/>
        </w:rPr>
        <w:t>125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5FEC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2,375-2,625</w:t>
      </w:r>
      <w:r w:rsidR="00F15FEC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F15FE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4527CE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/0,01</w:t>
      </w:r>
      <w:r w:rsidR="00736F80">
        <w:rPr>
          <w:rFonts w:ascii="Times New Roman" w:hAnsi="Times New Roman"/>
          <w:sz w:val="28"/>
          <w:szCs w:val="28"/>
          <w:lang w:bidi="ru-RU"/>
        </w:rPr>
        <w:t>72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7E495F">
        <w:rPr>
          <w:rFonts w:ascii="Times New Roman" w:hAnsi="Times New Roman"/>
          <w:sz w:val="28"/>
          <w:szCs w:val="28"/>
          <w:lang w:bidi="ru-RU"/>
        </w:rPr>
        <w:t>2,9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:rsidR="00F15FEC" w:rsidRDefault="004527CE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2,5</w:t>
      </w:r>
      <w:r w:rsidR="00F15FEC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50,0</w:t>
      </w:r>
    </w:p>
    <w:p w:rsidR="00F15FEC" w:rsidRDefault="00F15FEC" w:rsidP="00F15FE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Х-1; х= </w:t>
      </w:r>
      <w:r w:rsidR="004527CE">
        <w:rPr>
          <w:rFonts w:ascii="Times New Roman" w:hAnsi="Times New Roman"/>
          <w:sz w:val="28"/>
          <w:szCs w:val="28"/>
          <w:lang w:bidi="ru-RU"/>
        </w:rPr>
        <w:t>0,05</w:t>
      </w:r>
    </w:p>
    <w:p w:rsidR="00F15FEC" w:rsidRDefault="00F15FEC" w:rsidP="00F15FEC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7E495F">
        <w:rPr>
          <w:rFonts w:ascii="Times New Roman" w:hAnsi="Times New Roman"/>
          <w:sz w:val="28"/>
          <w:szCs w:val="28"/>
          <w:lang w:bidi="ru-RU"/>
        </w:rPr>
        <w:t>2,9</w:t>
      </w:r>
      <w:r>
        <w:rPr>
          <w:rFonts w:ascii="Times New Roman" w:hAnsi="Times New Roman"/>
          <w:sz w:val="28"/>
          <w:szCs w:val="28"/>
          <w:lang w:bidi="ru-RU"/>
        </w:rPr>
        <w:t>*1*0,01</w:t>
      </w:r>
      <w:r w:rsidR="007E495F">
        <w:rPr>
          <w:rFonts w:ascii="Times New Roman" w:hAnsi="Times New Roman"/>
          <w:sz w:val="28"/>
          <w:szCs w:val="28"/>
          <w:lang w:bidi="ru-RU"/>
        </w:rPr>
        <w:t>172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7E495F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0,0/1=</w:t>
      </w:r>
      <w:r w:rsidR="007E495F">
        <w:rPr>
          <w:rFonts w:ascii="Times New Roman" w:hAnsi="Times New Roman"/>
          <w:sz w:val="28"/>
          <w:szCs w:val="28"/>
          <w:lang w:bidi="ru-RU"/>
        </w:rPr>
        <w:t>2,5</w:t>
      </w:r>
    </w:p>
    <w:p w:rsidR="00F15FEC" w:rsidRPr="00D63982" w:rsidRDefault="00F15FEC" w:rsidP="00F15FE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F15FEC" w:rsidRPr="00F15FEC" w:rsidRDefault="00F15FEC" w:rsidP="00F15FEC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15FEC" w:rsidRPr="00E84157" w:rsidRDefault="00F15FE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84157" w:rsidRDefault="00E84157" w:rsidP="00E84157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C272C0">
        <w:rPr>
          <w:rFonts w:ascii="Times New Roman" w:hAnsi="Times New Roman"/>
          <w:sz w:val="28"/>
          <w:szCs w:val="28"/>
        </w:rPr>
        <w:t xml:space="preserve"> 13</w:t>
      </w:r>
    </w:p>
    <w:p w:rsidR="00E84157" w:rsidRPr="0059777E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59777E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597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272C0">
        <w:rPr>
          <w:rFonts w:ascii="Times New Roman" w:hAnsi="Times New Roman"/>
          <w:sz w:val="28"/>
          <w:szCs w:val="28"/>
          <w:lang w:val="en-US"/>
        </w:rPr>
        <w:t>Diphenhydramini</w:t>
      </w:r>
      <w:proofErr w:type="spellEnd"/>
      <w:r w:rsidR="00C272C0" w:rsidRPr="0059777E">
        <w:rPr>
          <w:rFonts w:ascii="Times New Roman" w:hAnsi="Times New Roman"/>
          <w:sz w:val="28"/>
          <w:szCs w:val="28"/>
          <w:lang w:val="en-US"/>
        </w:rPr>
        <w:t xml:space="preserve"> 0,02</w:t>
      </w:r>
    </w:p>
    <w:p w:rsidR="00C272C0" w:rsidRPr="0059777E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Dextrosi</w:t>
      </w:r>
      <w:proofErr w:type="spellEnd"/>
      <w:r w:rsidRPr="0059777E">
        <w:rPr>
          <w:rFonts w:ascii="Times New Roman" w:hAnsi="Times New Roman"/>
          <w:sz w:val="28"/>
          <w:szCs w:val="28"/>
          <w:lang w:val="en-US"/>
        </w:rPr>
        <w:t xml:space="preserve"> 0</w:t>
      </w:r>
      <w:proofErr w:type="gramStart"/>
      <w:r w:rsidRPr="0059777E">
        <w:rPr>
          <w:rFonts w:ascii="Times New Roman" w:hAnsi="Times New Roman"/>
          <w:sz w:val="28"/>
          <w:szCs w:val="28"/>
          <w:lang w:val="en-US"/>
        </w:rPr>
        <w:t>,25</w:t>
      </w:r>
      <w:proofErr w:type="gramEnd"/>
    </w:p>
    <w:p w:rsidR="00C272C0" w:rsidRPr="0059777E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59777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59777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Pr="0059777E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C272C0" w:rsidRPr="00266E99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6E99">
        <w:rPr>
          <w:rFonts w:ascii="Times New Roman" w:hAnsi="Times New Roman"/>
          <w:sz w:val="28"/>
          <w:szCs w:val="28"/>
        </w:rPr>
        <w:t>. 10</w:t>
      </w:r>
    </w:p>
    <w:p w:rsidR="00C272C0" w:rsidRPr="00C272C0" w:rsidRDefault="00C272C0" w:rsidP="008C3597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C272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1 порошку 2 раза в день.</w:t>
      </w:r>
      <w:proofErr w:type="gramEnd"/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157" w:rsidRPr="00E84157" w:rsidTr="0025697E">
        <w:tc>
          <w:tcPr>
            <w:tcW w:w="4927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E84157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0,02*10=0,2</w:t>
            </w:r>
          </w:p>
          <w:p w:rsidR="009D6ABD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0,25*10=2,5</w:t>
            </w:r>
          </w:p>
          <w:p w:rsidR="009D6ABD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2,5+0,2=2,7</w:t>
            </w:r>
          </w:p>
          <w:p w:rsidR="00B574FC" w:rsidRPr="00A126C0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Р1= 0,27</w:t>
            </w:r>
          </w:p>
        </w:tc>
        <w:tc>
          <w:tcPr>
            <w:tcW w:w="4928" w:type="dxa"/>
          </w:tcPr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C272C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72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272C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9D6ABD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Dextrosi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2,5</w:t>
            </w:r>
          </w:p>
          <w:p w:rsidR="00B574FC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Diphenhydramini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0,2</w:t>
            </w:r>
          </w:p>
          <w:p w:rsidR="00E84157" w:rsidRDefault="009D6ABD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 w:rsidR="00E841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B574FC" w:rsidRPr="00E84157" w:rsidRDefault="00B574F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Р1= 0,27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E84157" w:rsidRPr="00E84157" w:rsidRDefault="00E84157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B574F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84157" w:rsidRPr="00B574FC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порошок без запаха, однородно смешан.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0,27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10%</w:t>
      </w:r>
    </w:p>
    <w:p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0,27-100</w:t>
      </w:r>
    </w:p>
    <w:p w:rsidR="00B574FC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Х-10; х=0,02</w:t>
      </w:r>
    </w:p>
    <w:p w:rsidR="00B574FC" w:rsidRPr="00266E99" w:rsidRDefault="00B574FC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0,27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0,02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,25-0,29</w:t>
      </w:r>
      <w:r w:rsidRPr="00266E99">
        <w:rPr>
          <w:rFonts w:ascii="Times New Roman" w:hAnsi="Times New Roman"/>
          <w:sz w:val="28"/>
          <w:szCs w:val="28"/>
        </w:rPr>
        <w:t>]</w:t>
      </w:r>
    </w:p>
    <w:p w:rsidR="00123C34" w:rsidRDefault="00E84157" w:rsidP="00123C34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E84157" w:rsidRDefault="00E84157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>а)</w:t>
      </w:r>
      <w:r>
        <w:rPr>
          <w:sz w:val="28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>На димедрол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Реакция образования окрашенной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оксониевой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соли.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В фарфоровую чашечку поместить небольшое количество порошка, прибавить 1-2 капли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конц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>. серной кислоты, появляется желтое окрашивание, исчезающее при добавлении 2-3 капель воды.</w:t>
      </w:r>
    </w:p>
    <w:p w:rsidR="00EC1C2D" w:rsidRDefault="00EC1C2D" w:rsidP="00EC1C2D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16350" cy="685228"/>
            <wp:effectExtent l="0" t="0" r="0" b="0"/>
            <wp:docPr id="175" name="image87.jpeg" descr="http://oplib.ru/image.php?way=oplib/baza12/677122922573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7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350" cy="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б)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На хлорид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 ион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>Приблизительно 0,05 порошка, перенести в пробирку, прибавить 0,5 мл воды, после растворения порошка, добавить по каплям раствор AgNO3, появляется белый осадок или помутнение, растворимый в растворе аммиака.</w:t>
      </w:r>
    </w:p>
    <w:p w:rsid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 xml:space="preserve">R ∙ HCI +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AgNO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→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AgCI↓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+ R ∙ HNO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</w:p>
    <w:p w:rsidR="00123C34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:rsidR="00EC1C2D" w:rsidRDefault="00EC1C2D" w:rsidP="00EC1C2D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3777" cy="1987677"/>
            <wp:effectExtent l="0" t="0" r="0" b="0"/>
            <wp:docPr id="161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C2D" w:rsidRDefault="00E84157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  <w:r w:rsidR="00EC1C2D">
        <w:rPr>
          <w:rFonts w:ascii="Times New Roman" w:hAnsi="Times New Roman"/>
          <w:sz w:val="28"/>
          <w:szCs w:val="28"/>
        </w:rPr>
        <w:t xml:space="preserve"> </w:t>
      </w:r>
    </w:p>
    <w:p w:rsid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>Метод алкалиметрии (по связанной хлористоводородной кислоте).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Отвесить навеску порошка 0,1, перенести в колбу для титрования, прибавить 3 мл воды и 3 мл спирта, 1 каплю индикатора фенолфталеина и оттитровать раствором 0,1 моль/л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до появления устойчивого слабо-розового окрашивания. </w:t>
      </w:r>
    </w:p>
    <w:p w:rsid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EC1C2D">
        <w:rPr>
          <w:rFonts w:ascii="Times New Roman" w:hAnsi="Times New Roman"/>
          <w:sz w:val="28"/>
          <w:szCs w:val="28"/>
          <w:lang w:bidi="ru-RU"/>
        </w:rPr>
        <w:t xml:space="preserve">R ∙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HCl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+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NaOH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→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NаCl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+ R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↓+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H</w:t>
      </w:r>
      <w:r w:rsidRPr="00EC1C2D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EC1C2D">
        <w:rPr>
          <w:rFonts w:ascii="Times New Roman" w:hAnsi="Times New Roman"/>
          <w:sz w:val="28"/>
          <w:szCs w:val="28"/>
          <w:lang w:bidi="ru-RU"/>
        </w:rPr>
        <w:t>O</w:t>
      </w:r>
    </w:p>
    <w:p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Расчет ДО для навески </w:t>
      </w:r>
      <w:r w:rsidR="000C6DC4">
        <w:rPr>
          <w:rFonts w:ascii="Times New Roman" w:hAnsi="Times New Roman"/>
          <w:sz w:val="28"/>
          <w:szCs w:val="28"/>
          <w:lang w:bidi="ru-RU"/>
        </w:rPr>
        <w:t>0,02</w:t>
      </w:r>
      <w:r>
        <w:rPr>
          <w:rFonts w:ascii="Times New Roman" w:hAnsi="Times New Roman"/>
          <w:sz w:val="28"/>
          <w:szCs w:val="28"/>
          <w:lang w:bidi="ru-RU"/>
        </w:rPr>
        <w:t xml:space="preserve">± </w:t>
      </w:r>
      <w:r w:rsidR="000C6DC4">
        <w:rPr>
          <w:rFonts w:ascii="Times New Roman" w:hAnsi="Times New Roman"/>
          <w:sz w:val="28"/>
          <w:szCs w:val="28"/>
          <w:lang w:bidi="ru-RU"/>
        </w:rPr>
        <w:t>20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0C6DC4">
        <w:rPr>
          <w:rFonts w:ascii="Times New Roman" w:hAnsi="Times New Roman"/>
          <w:sz w:val="28"/>
          <w:szCs w:val="28"/>
          <w:lang w:bidi="ru-RU"/>
        </w:rPr>
        <w:t>20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0C6DC4">
        <w:rPr>
          <w:rFonts w:ascii="Times New Roman" w:hAnsi="Times New Roman"/>
          <w:sz w:val="28"/>
          <w:szCs w:val="28"/>
          <w:lang w:bidi="ru-RU"/>
        </w:rPr>
        <w:t>0,004</w:t>
      </w:r>
    </w:p>
    <w:p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± 0,</w:t>
      </w:r>
      <w:r>
        <w:rPr>
          <w:rFonts w:ascii="Times New Roman" w:hAnsi="Times New Roman"/>
          <w:sz w:val="28"/>
          <w:szCs w:val="28"/>
          <w:lang w:bidi="ru-RU"/>
        </w:rPr>
        <w:t>004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1C2D"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0,016-0,024</w:t>
      </w:r>
      <w:r w:rsidR="00EC1C2D" w:rsidRPr="00A76E53">
        <w:rPr>
          <w:rFonts w:ascii="Times New Roman" w:hAnsi="Times New Roman"/>
          <w:sz w:val="28"/>
          <w:szCs w:val="28"/>
          <w:lang w:bidi="ru-RU"/>
        </w:rPr>
        <w:t>]</w:t>
      </w:r>
      <w:r w:rsidR="00EC1C2D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lastRenderedPageBreak/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0C6DC4">
        <w:rPr>
          <w:rFonts w:ascii="Times New Roman" w:hAnsi="Times New Roman"/>
          <w:sz w:val="28"/>
          <w:szCs w:val="28"/>
          <w:lang w:bidi="ru-RU"/>
        </w:rPr>
        <w:t>07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0C6DC4">
        <w:rPr>
          <w:rFonts w:ascii="Times New Roman" w:hAnsi="Times New Roman"/>
          <w:sz w:val="28"/>
          <w:szCs w:val="28"/>
          <w:lang w:bidi="ru-RU"/>
        </w:rPr>
        <w:t>2918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0C6DC4">
        <w:rPr>
          <w:rFonts w:ascii="Times New Roman" w:hAnsi="Times New Roman"/>
          <w:sz w:val="28"/>
          <w:szCs w:val="28"/>
          <w:lang w:bidi="ru-RU"/>
        </w:rPr>
        <w:t>0,24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:rsidR="00EC1C2D" w:rsidRDefault="000C6DC4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0,02</w:t>
      </w:r>
      <w:r w:rsidR="00EC1C2D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>0,27</w:t>
      </w:r>
    </w:p>
    <w:p w:rsidR="00EC1C2D" w:rsidRDefault="00EC1C2D" w:rsidP="00EC1C2D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</w:t>
      </w:r>
      <w:r w:rsidR="000C6DC4">
        <w:rPr>
          <w:rFonts w:ascii="Times New Roman" w:hAnsi="Times New Roman"/>
          <w:sz w:val="28"/>
          <w:szCs w:val="28"/>
          <w:lang w:bidi="ru-RU"/>
        </w:rPr>
        <w:t>0,1</w:t>
      </w:r>
      <w:r>
        <w:rPr>
          <w:rFonts w:ascii="Times New Roman" w:hAnsi="Times New Roman"/>
          <w:sz w:val="28"/>
          <w:szCs w:val="28"/>
          <w:lang w:bidi="ru-RU"/>
        </w:rPr>
        <w:t xml:space="preserve">; х= </w:t>
      </w:r>
      <w:r w:rsidR="000C6DC4">
        <w:rPr>
          <w:rFonts w:ascii="Times New Roman" w:hAnsi="Times New Roman"/>
          <w:sz w:val="28"/>
          <w:szCs w:val="28"/>
          <w:lang w:bidi="ru-RU"/>
        </w:rPr>
        <w:t>0,007</w:t>
      </w:r>
    </w:p>
    <w:p w:rsidR="00EC1C2D" w:rsidRDefault="00EC1C2D" w:rsidP="00EC1C2D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 w:rsidR="000C6DC4">
        <w:rPr>
          <w:rFonts w:ascii="Times New Roman" w:hAnsi="Times New Roman"/>
          <w:sz w:val="28"/>
          <w:szCs w:val="28"/>
          <w:lang w:bidi="ru-RU"/>
        </w:rPr>
        <w:t>0,24</w:t>
      </w:r>
      <w:r>
        <w:rPr>
          <w:rFonts w:ascii="Times New Roman" w:hAnsi="Times New Roman"/>
          <w:sz w:val="28"/>
          <w:szCs w:val="28"/>
          <w:lang w:bidi="ru-RU"/>
        </w:rPr>
        <w:t>*1*0,</w:t>
      </w:r>
      <w:r w:rsidR="000C6DC4">
        <w:rPr>
          <w:rFonts w:ascii="Times New Roman" w:hAnsi="Times New Roman"/>
          <w:sz w:val="28"/>
          <w:szCs w:val="28"/>
          <w:lang w:bidi="ru-RU"/>
        </w:rPr>
        <w:t>02918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0C6DC4">
        <w:rPr>
          <w:rFonts w:ascii="Times New Roman" w:hAnsi="Times New Roman"/>
          <w:sz w:val="28"/>
          <w:szCs w:val="28"/>
          <w:lang w:bidi="ru-RU"/>
        </w:rPr>
        <w:t>0,27</w:t>
      </w:r>
      <w:r>
        <w:rPr>
          <w:rFonts w:ascii="Times New Roman" w:hAnsi="Times New Roman"/>
          <w:sz w:val="28"/>
          <w:szCs w:val="28"/>
          <w:lang w:bidi="ru-RU"/>
        </w:rPr>
        <w:t>/1=</w:t>
      </w:r>
      <w:r w:rsidR="000C6DC4">
        <w:rPr>
          <w:rFonts w:ascii="Times New Roman" w:hAnsi="Times New Roman"/>
          <w:sz w:val="28"/>
          <w:szCs w:val="28"/>
          <w:lang w:bidi="ru-RU"/>
        </w:rPr>
        <w:t>0,019</w:t>
      </w:r>
    </w:p>
    <w:p w:rsidR="00EC1C2D" w:rsidRPr="00D63982" w:rsidRDefault="00EC1C2D" w:rsidP="00EC1C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EC1C2D" w:rsidRPr="00EC1C2D" w:rsidRDefault="00EC1C2D" w:rsidP="00EC1C2D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EC1C2D" w:rsidRPr="00EC1C2D" w:rsidRDefault="00EC1C2D" w:rsidP="00EC1C2D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C2D" w:rsidRDefault="00EC1C2D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C2D" w:rsidRPr="00E84157" w:rsidRDefault="00EC1C2D" w:rsidP="00E8415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0" w:rsidRPr="00E84157" w:rsidRDefault="00A126C0" w:rsidP="00F254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97E" w:rsidRDefault="002569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5697E" w:rsidRDefault="0025697E" w:rsidP="0025697E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76139F">
        <w:rPr>
          <w:rFonts w:ascii="Times New Roman" w:hAnsi="Times New Roman"/>
          <w:sz w:val="28"/>
          <w:szCs w:val="28"/>
        </w:rPr>
        <w:t xml:space="preserve"> 14</w:t>
      </w:r>
    </w:p>
    <w:p w:rsidR="008B202E" w:rsidRPr="008B202E" w:rsidRDefault="0025697E" w:rsidP="000C47A3">
      <w:pPr>
        <w:pStyle w:val="TableParagraph"/>
        <w:spacing w:line="360" w:lineRule="auto"/>
        <w:ind w:left="709" w:hanging="603"/>
        <w:rPr>
          <w:sz w:val="28"/>
        </w:rPr>
      </w:pPr>
      <w:proofErr w:type="gramStart"/>
      <w:r w:rsidRPr="00A126C0">
        <w:rPr>
          <w:sz w:val="28"/>
          <w:szCs w:val="28"/>
          <w:lang w:val="en-US"/>
        </w:rPr>
        <w:t>Rp</w:t>
      </w:r>
      <w:r w:rsidRPr="00E84157">
        <w:rPr>
          <w:sz w:val="28"/>
          <w:szCs w:val="28"/>
        </w:rPr>
        <w:t>.</w:t>
      </w:r>
      <w:r w:rsidRPr="00A126C0">
        <w:rPr>
          <w:sz w:val="28"/>
          <w:szCs w:val="28"/>
        </w:rPr>
        <w:t>:</w:t>
      </w:r>
      <w:proofErr w:type="gramEnd"/>
      <w:r w:rsidRPr="00A126C0">
        <w:rPr>
          <w:sz w:val="28"/>
          <w:szCs w:val="28"/>
        </w:rPr>
        <w:t xml:space="preserve"> </w:t>
      </w:r>
      <w:r w:rsidR="008B202E" w:rsidRPr="00266E99">
        <w:rPr>
          <w:sz w:val="28"/>
        </w:rPr>
        <w:t xml:space="preserve">   </w:t>
      </w:r>
      <w:proofErr w:type="spellStart"/>
      <w:r w:rsidR="008B202E" w:rsidRPr="008361A4">
        <w:rPr>
          <w:sz w:val="28"/>
          <w:lang w:val="en-US"/>
        </w:rPr>
        <w:t>Bendazoli</w:t>
      </w:r>
      <w:proofErr w:type="spellEnd"/>
      <w:r w:rsidR="008B202E" w:rsidRPr="008B202E">
        <w:rPr>
          <w:sz w:val="28"/>
        </w:rPr>
        <w:t xml:space="preserve"> 0,03</w:t>
      </w:r>
    </w:p>
    <w:p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proofErr w:type="spellStart"/>
      <w:r w:rsidRPr="008B202E">
        <w:rPr>
          <w:sz w:val="28"/>
          <w:szCs w:val="28"/>
        </w:rPr>
        <w:t>Dextrosi</w:t>
      </w:r>
      <w:proofErr w:type="spellEnd"/>
      <w:r w:rsidRPr="008B202E">
        <w:rPr>
          <w:sz w:val="28"/>
          <w:szCs w:val="28"/>
        </w:rPr>
        <w:t xml:space="preserve"> 0,2</w:t>
      </w:r>
    </w:p>
    <w:p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r w:rsidRPr="008B202E">
        <w:rPr>
          <w:sz w:val="28"/>
          <w:szCs w:val="28"/>
        </w:rPr>
        <w:t xml:space="preserve">M. f. </w:t>
      </w:r>
      <w:proofErr w:type="spellStart"/>
      <w:r w:rsidRPr="008B202E">
        <w:rPr>
          <w:sz w:val="28"/>
          <w:szCs w:val="28"/>
        </w:rPr>
        <w:t>pulv</w:t>
      </w:r>
      <w:proofErr w:type="spellEnd"/>
      <w:r w:rsidRPr="008B202E">
        <w:rPr>
          <w:sz w:val="28"/>
          <w:szCs w:val="28"/>
        </w:rPr>
        <w:t>.</w:t>
      </w:r>
    </w:p>
    <w:p w:rsidR="008B202E" w:rsidRPr="008B202E" w:rsidRDefault="008B202E" w:rsidP="000C47A3">
      <w:pPr>
        <w:pStyle w:val="TableParagraph"/>
        <w:spacing w:line="360" w:lineRule="auto"/>
        <w:ind w:left="709" w:firstLine="142"/>
        <w:rPr>
          <w:sz w:val="28"/>
          <w:szCs w:val="28"/>
        </w:rPr>
      </w:pPr>
      <w:proofErr w:type="spellStart"/>
      <w:r w:rsidRPr="008B202E">
        <w:rPr>
          <w:sz w:val="28"/>
          <w:szCs w:val="28"/>
        </w:rPr>
        <w:t>D.t.d</w:t>
      </w:r>
      <w:proofErr w:type="spellEnd"/>
      <w:r w:rsidRPr="008B202E">
        <w:rPr>
          <w:sz w:val="28"/>
          <w:szCs w:val="28"/>
        </w:rPr>
        <w:t>. №10</w:t>
      </w:r>
    </w:p>
    <w:p w:rsidR="0025697E" w:rsidRPr="008B202E" w:rsidRDefault="008B202E" w:rsidP="000C47A3">
      <w:pPr>
        <w:pStyle w:val="ab"/>
        <w:spacing w:after="0"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8B202E">
        <w:rPr>
          <w:rFonts w:ascii="Times New Roman" w:hAnsi="Times New Roman"/>
          <w:sz w:val="28"/>
          <w:szCs w:val="28"/>
        </w:rPr>
        <w:t>S. По 1 порошку 2 раза в день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25697E" w:rsidRPr="00E84157" w:rsidTr="0025697E">
        <w:tc>
          <w:tcPr>
            <w:tcW w:w="4927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25697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0,03*10=0,3</w:t>
            </w:r>
          </w:p>
          <w:p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0,2*10=2,0</w:t>
            </w:r>
          </w:p>
          <w:p w:rsidR="008B202E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2,3</w:t>
            </w:r>
          </w:p>
          <w:p w:rsidR="008B202E" w:rsidRPr="00E84157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 – 0,23</w:t>
            </w:r>
          </w:p>
          <w:p w:rsidR="008B202E" w:rsidRDefault="008B202E" w:rsidP="008B202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B202E" w:rsidRPr="008B202E" w:rsidRDefault="008B202E" w:rsidP="008B202E"/>
        </w:tc>
        <w:tc>
          <w:tcPr>
            <w:tcW w:w="4928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   </w:t>
            </w:r>
            <w:r w:rsidR="008829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829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02E">
              <w:rPr>
                <w:rFonts w:ascii="Times New Roman" w:hAnsi="Times New Roman"/>
                <w:sz w:val="28"/>
                <w:szCs w:val="28"/>
              </w:rPr>
              <w:t>Dextrosi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2,0</w:t>
            </w:r>
          </w:p>
          <w:p w:rsidR="008B202E" w:rsidRDefault="008B202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02E">
              <w:rPr>
                <w:rFonts w:ascii="Times New Roman" w:hAnsi="Times New Roman"/>
                <w:sz w:val="28"/>
                <w:szCs w:val="28"/>
              </w:rPr>
              <w:t>Bendazoli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0,3</w:t>
            </w:r>
          </w:p>
          <w:p w:rsidR="008B202E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2,3</w:t>
            </w:r>
          </w:p>
          <w:p w:rsidR="008B202E" w:rsidRPr="00E84157" w:rsidRDefault="008B202E" w:rsidP="008B202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Р1 – 0,23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25697E" w:rsidRPr="00E84157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8829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5697E" w:rsidRPr="008B202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8F5438" w:rsidRDefault="008F5438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Порошок белого цвета без запаха, однородно смешан.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0,23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10%</w:t>
      </w:r>
    </w:p>
    <w:p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0,23-100</w:t>
      </w:r>
    </w:p>
    <w:p w:rsidR="008F5438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Х-10; х=0,023</w:t>
      </w:r>
    </w:p>
    <w:p w:rsidR="008F5438" w:rsidRPr="00266E99" w:rsidRDefault="008F5438" w:rsidP="008F5438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0,23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0,023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,207-0,253</w:t>
      </w:r>
      <w:r w:rsidRPr="00266E99">
        <w:rPr>
          <w:rFonts w:ascii="Times New Roman" w:hAnsi="Times New Roman"/>
          <w:sz w:val="28"/>
          <w:szCs w:val="28"/>
        </w:rPr>
        <w:t>]</w:t>
      </w:r>
    </w:p>
    <w:p w:rsidR="008F5438" w:rsidRDefault="0025697E" w:rsidP="005C43A2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5C43A2" w:rsidRDefault="00F25C8D" w:rsidP="00944E11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4099560</wp:posOffset>
            </wp:positionH>
            <wp:positionV relativeFrom="paragraph">
              <wp:posOffset>1072515</wp:posOffset>
            </wp:positionV>
            <wp:extent cx="2232424" cy="695325"/>
            <wp:effectExtent l="0" t="0" r="0" b="0"/>
            <wp:wrapTopAndBottom/>
            <wp:docPr id="501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4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4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1823085</wp:posOffset>
            </wp:positionH>
            <wp:positionV relativeFrom="paragraph">
              <wp:posOffset>1092835</wp:posOffset>
            </wp:positionV>
            <wp:extent cx="2214934" cy="714375"/>
            <wp:effectExtent l="0" t="0" r="0" b="0"/>
            <wp:wrapTopAndBottom/>
            <wp:docPr id="499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4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93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3A2" w:rsidRPr="00944E11">
        <w:rPr>
          <w:rFonts w:ascii="Times New Roman" w:hAnsi="Times New Roman"/>
          <w:sz w:val="28"/>
          <w:szCs w:val="28"/>
          <w:lang w:bidi="ru-RU"/>
        </w:rPr>
        <w:t>а) Реакция на третичный азот. 0,05 порошка растворить в 0,5мл горячей воды, прибавить 2-3 капли разведенной HCI, 5-6 капель раствора 0,1 моль/л J2и взболтать, появляется осадок красновато- серебристого цвета.</w:t>
      </w:r>
    </w:p>
    <w:p w:rsidR="005C43A2" w:rsidRDefault="005C43A2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944E11">
        <w:rPr>
          <w:sz w:val="28"/>
          <w:szCs w:val="28"/>
          <w:lang w:bidi="ru-RU"/>
        </w:rPr>
        <w:lastRenderedPageBreak/>
        <w:t xml:space="preserve">б) </w:t>
      </w:r>
      <w:r w:rsidRPr="00944E11">
        <w:rPr>
          <w:sz w:val="28"/>
          <w:szCs w:val="28"/>
        </w:rPr>
        <w:t xml:space="preserve">Реакция на хлорид ион и </w:t>
      </w:r>
      <w:proofErr w:type="spellStart"/>
      <w:r w:rsidRPr="00944E11">
        <w:rPr>
          <w:sz w:val="28"/>
          <w:szCs w:val="28"/>
        </w:rPr>
        <w:t>имидную</w:t>
      </w:r>
      <w:proofErr w:type="spellEnd"/>
      <w:r w:rsidRPr="00944E11">
        <w:rPr>
          <w:spacing w:val="-11"/>
          <w:sz w:val="28"/>
          <w:szCs w:val="28"/>
        </w:rPr>
        <w:t xml:space="preserve"> </w:t>
      </w:r>
      <w:r w:rsidRPr="00944E11">
        <w:rPr>
          <w:sz w:val="28"/>
          <w:szCs w:val="28"/>
        </w:rPr>
        <w:t>группу. 0,05 порошка растворить в 0,2мл воды, прибавить 0,5мл этанола, 3-4 капли раствора AgNO</w:t>
      </w:r>
      <w:r w:rsidRPr="00944E11">
        <w:rPr>
          <w:sz w:val="28"/>
          <w:szCs w:val="28"/>
          <w:vertAlign w:val="subscript"/>
        </w:rPr>
        <w:t>3</w:t>
      </w:r>
      <w:r w:rsidRPr="00944E11">
        <w:rPr>
          <w:sz w:val="28"/>
          <w:szCs w:val="28"/>
        </w:rPr>
        <w:t>, и 2-3 капли раствора аммиака 25%, появляется белый осадок.</w:t>
      </w:r>
    </w:p>
    <w:p w:rsidR="0058768C" w:rsidRDefault="0058768C" w:rsidP="0058768C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0472" cy="895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86" cy="8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:rsidR="000C47A3" w:rsidRDefault="000C47A3" w:rsidP="000C47A3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13777" cy="1987677"/>
            <wp:effectExtent l="0" t="0" r="0" b="0"/>
            <wp:docPr id="2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11" w:rsidRDefault="0025697E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4.2 Количественное определение</w:t>
      </w:r>
    </w:p>
    <w:p w:rsidR="00944E11" w:rsidRDefault="00944E11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944E11">
        <w:rPr>
          <w:sz w:val="28"/>
          <w:szCs w:val="28"/>
          <w:lang w:bidi="ru-RU"/>
        </w:rPr>
        <w:t>Метод алкалиметрии.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Отвесить 0,1г порошка, прибавить 1 мл воды очищенной и 3 мл этанола,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1-2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капли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индикатора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фенолфталеина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оттитровать</w:t>
      </w:r>
      <w:r>
        <w:rPr>
          <w:sz w:val="28"/>
          <w:szCs w:val="28"/>
          <w:lang w:bidi="ru-RU"/>
        </w:rPr>
        <w:t xml:space="preserve"> </w:t>
      </w:r>
      <w:r w:rsidRPr="00944E11">
        <w:rPr>
          <w:sz w:val="28"/>
          <w:szCs w:val="28"/>
          <w:lang w:bidi="ru-RU"/>
        </w:rPr>
        <w:t>раствором</w:t>
      </w:r>
      <w:r w:rsidRPr="00944E11">
        <w:rPr>
          <w:sz w:val="28"/>
          <w:szCs w:val="28"/>
          <w:lang w:bidi="ru-RU"/>
        </w:rPr>
        <w:tab/>
        <w:t>0,1 моль/л</w:t>
      </w:r>
      <w:r>
        <w:rPr>
          <w:sz w:val="28"/>
          <w:szCs w:val="28"/>
          <w:lang w:bidi="ru-RU"/>
        </w:rPr>
        <w:t xml:space="preserve"> </w:t>
      </w:r>
      <w:proofErr w:type="spellStart"/>
      <w:r w:rsidRPr="00944E11">
        <w:rPr>
          <w:sz w:val="28"/>
          <w:szCs w:val="28"/>
          <w:lang w:bidi="ru-RU"/>
        </w:rPr>
        <w:t>NaOH</w:t>
      </w:r>
      <w:proofErr w:type="spellEnd"/>
      <w:r w:rsidRPr="00944E11">
        <w:rPr>
          <w:sz w:val="28"/>
          <w:szCs w:val="28"/>
          <w:lang w:bidi="ru-RU"/>
        </w:rPr>
        <w:t xml:space="preserve"> до розового окрашивания.</w:t>
      </w:r>
    </w:p>
    <w:p w:rsidR="0058768C" w:rsidRDefault="0058768C" w:rsidP="0058768C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center"/>
        <w:rPr>
          <w:sz w:val="28"/>
          <w:szCs w:val="28"/>
          <w:lang w:bidi="ru-RU"/>
        </w:rPr>
      </w:pPr>
      <w:r>
        <w:rPr>
          <w:noProof/>
        </w:rPr>
        <w:drawing>
          <wp:inline distT="0" distB="0" distL="0" distR="0">
            <wp:extent cx="5057775" cy="2028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0,03± 15 %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0,03 – 100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х – 20; х = 0,0045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0,03 ± 0,0045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0,0255-0,0345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0,013/0,02447 = 0,53 мл 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0,03-0,23</w:t>
      </w:r>
    </w:p>
    <w:p w:rsidR="00010F72" w:rsidRDefault="00010F72" w:rsidP="00010F7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Х-0,1; х= 0,013</w:t>
      </w:r>
    </w:p>
    <w:p w:rsidR="00010F72" w:rsidRDefault="00010F72" w:rsidP="00010F72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0,5*1*0,02447*0,23/0,1=0,028</w:t>
      </w:r>
    </w:p>
    <w:p w:rsidR="00010F72" w:rsidRPr="00D63982" w:rsidRDefault="00010F72" w:rsidP="00010F7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010F72" w:rsidRPr="00944E11" w:rsidRDefault="00010F72" w:rsidP="00944E11">
      <w:pPr>
        <w:pStyle w:val="a6"/>
        <w:widowControl w:val="0"/>
        <w:tabs>
          <w:tab w:val="clear" w:pos="708"/>
          <w:tab w:val="left" w:pos="886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lang w:bidi="ru-RU"/>
        </w:rPr>
      </w:pPr>
    </w:p>
    <w:p w:rsidR="0058768C" w:rsidRDefault="00587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97E" w:rsidRPr="00266E99" w:rsidRDefault="0025697E" w:rsidP="0025697E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  <w:lang w:val="en-US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</w:t>
      </w:r>
      <w:r w:rsidRPr="00266E99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AC1F30" w:rsidRPr="00266E99">
        <w:rPr>
          <w:rFonts w:ascii="Times New Roman" w:hAnsi="Times New Roman"/>
          <w:sz w:val="28"/>
          <w:szCs w:val="28"/>
          <w:lang w:val="en-US"/>
        </w:rPr>
        <w:t xml:space="preserve"> 15</w:t>
      </w:r>
    </w:p>
    <w:p w:rsidR="00752B2C" w:rsidRPr="000C47A3" w:rsidRDefault="0025697E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0C47A3">
        <w:rPr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0C47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2B2C" w:rsidRPr="000C47A3">
        <w:rPr>
          <w:rFonts w:ascii="Times New Roman" w:hAnsi="Times New Roman"/>
          <w:sz w:val="28"/>
          <w:szCs w:val="28"/>
          <w:lang w:val="en-US"/>
        </w:rPr>
        <w:t>P</w:t>
      </w:r>
      <w:r w:rsidR="00752B2C">
        <w:rPr>
          <w:rFonts w:ascii="Times New Roman" w:hAnsi="Times New Roman"/>
          <w:sz w:val="28"/>
          <w:szCs w:val="28"/>
          <w:lang w:val="en-US"/>
        </w:rPr>
        <w:t>ropranololi</w:t>
      </w:r>
      <w:proofErr w:type="spellEnd"/>
      <w:r w:rsidR="00752B2C" w:rsidRPr="000C47A3">
        <w:rPr>
          <w:rFonts w:ascii="Times New Roman" w:hAnsi="Times New Roman"/>
          <w:sz w:val="28"/>
          <w:szCs w:val="28"/>
          <w:lang w:val="en-US"/>
        </w:rPr>
        <w:t xml:space="preserve"> 0,007</w:t>
      </w:r>
    </w:p>
    <w:p w:rsidR="000C47A3" w:rsidRPr="000C47A3" w:rsidRDefault="000C47A3" w:rsidP="000C47A3">
      <w:pPr>
        <w:pStyle w:val="TableParagraph"/>
        <w:spacing w:line="360" w:lineRule="auto"/>
        <w:ind w:firstLine="1276"/>
        <w:rPr>
          <w:sz w:val="28"/>
          <w:szCs w:val="28"/>
          <w:lang w:val="en-US"/>
        </w:rPr>
      </w:pPr>
      <w:proofErr w:type="spellStart"/>
      <w:r w:rsidRPr="000C47A3">
        <w:rPr>
          <w:sz w:val="28"/>
          <w:szCs w:val="28"/>
          <w:lang w:val="en-US"/>
        </w:rPr>
        <w:t>Dextrosi</w:t>
      </w:r>
      <w:proofErr w:type="spellEnd"/>
      <w:r w:rsidRPr="000C47A3">
        <w:rPr>
          <w:sz w:val="28"/>
          <w:szCs w:val="28"/>
          <w:lang w:val="en-US"/>
        </w:rPr>
        <w:t xml:space="preserve"> 0,2</w:t>
      </w:r>
    </w:p>
    <w:p w:rsidR="00752B2C" w:rsidRPr="00752B2C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  <w:lang w:val="en-US"/>
        </w:rPr>
      </w:pPr>
      <w:r w:rsidRPr="00752B2C">
        <w:rPr>
          <w:rFonts w:ascii="Times New Roman" w:hAnsi="Times New Roman"/>
          <w:sz w:val="28"/>
          <w:szCs w:val="28"/>
          <w:lang w:val="en-US"/>
        </w:rPr>
        <w:t xml:space="preserve">M. f. </w:t>
      </w:r>
      <w:proofErr w:type="spellStart"/>
      <w:r w:rsidRPr="00752B2C">
        <w:rPr>
          <w:rFonts w:ascii="Times New Roman" w:hAnsi="Times New Roman"/>
          <w:sz w:val="28"/>
          <w:szCs w:val="28"/>
          <w:lang w:val="en-US"/>
        </w:rPr>
        <w:t>pulv</w:t>
      </w:r>
      <w:proofErr w:type="spellEnd"/>
      <w:r w:rsidRPr="00752B2C">
        <w:rPr>
          <w:rFonts w:ascii="Times New Roman" w:hAnsi="Times New Roman"/>
          <w:sz w:val="28"/>
          <w:szCs w:val="28"/>
          <w:lang w:val="en-US"/>
        </w:rPr>
        <w:t>.</w:t>
      </w:r>
    </w:p>
    <w:p w:rsidR="00752B2C" w:rsidRPr="00266E99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52B2C"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Pr="00752B2C">
        <w:rPr>
          <w:rFonts w:ascii="Times New Roman" w:hAnsi="Times New Roman"/>
          <w:sz w:val="28"/>
          <w:szCs w:val="28"/>
          <w:lang w:val="en-US"/>
        </w:rPr>
        <w:t>t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 w:rsidRPr="00752B2C">
        <w:rPr>
          <w:rFonts w:ascii="Times New Roman" w:hAnsi="Times New Roman"/>
          <w:sz w:val="28"/>
          <w:szCs w:val="28"/>
          <w:lang w:val="en-US"/>
        </w:rPr>
        <w:t>d</w:t>
      </w:r>
      <w:r w:rsidRPr="00266E9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6E99">
        <w:rPr>
          <w:rFonts w:ascii="Times New Roman" w:hAnsi="Times New Roman"/>
          <w:sz w:val="28"/>
          <w:szCs w:val="28"/>
        </w:rPr>
        <w:t>. 10</w:t>
      </w:r>
    </w:p>
    <w:p w:rsidR="0025697E" w:rsidRDefault="00752B2C" w:rsidP="000C47A3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52B2C">
        <w:rPr>
          <w:rFonts w:ascii="Times New Roman" w:hAnsi="Times New Roman"/>
          <w:sz w:val="28"/>
          <w:szCs w:val="28"/>
        </w:rPr>
        <w:t>S. По 1 порошку 2 раза в день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25697E" w:rsidRPr="00E84157" w:rsidTr="0025697E">
        <w:tc>
          <w:tcPr>
            <w:tcW w:w="4927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25697E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*10=0,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752B2C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*10=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52B2C" w:rsidRPr="00E84157" w:rsidRDefault="00752B2C" w:rsidP="00752B2C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2,07</w:t>
            </w:r>
          </w:p>
          <w:p w:rsidR="00752B2C" w:rsidRPr="00A126C0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Р1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0,207</w:t>
            </w:r>
          </w:p>
        </w:tc>
        <w:tc>
          <w:tcPr>
            <w:tcW w:w="4928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ППК №</w:t>
            </w:r>
            <w:r w:rsidR="000C47A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52B2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52B2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0C47A3" w:rsidRPr="000C47A3" w:rsidRDefault="000C47A3" w:rsidP="000C47A3">
            <w:pPr>
              <w:pStyle w:val="TableParagraph"/>
              <w:spacing w:line="360" w:lineRule="auto"/>
              <w:ind w:firstLine="751"/>
              <w:rPr>
                <w:sz w:val="28"/>
                <w:szCs w:val="28"/>
              </w:rPr>
            </w:pPr>
            <w:proofErr w:type="spellStart"/>
            <w:r w:rsidRPr="000C47A3">
              <w:rPr>
                <w:sz w:val="28"/>
                <w:szCs w:val="28"/>
                <w:lang w:val="en-US"/>
              </w:rPr>
              <w:t>Dextrosi</w:t>
            </w:r>
            <w:proofErr w:type="spellEnd"/>
            <w:r w:rsidRPr="000C4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</w:p>
          <w:p w:rsidR="00752B2C" w:rsidRDefault="000C47A3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7A3">
              <w:rPr>
                <w:rFonts w:ascii="Times New Roman" w:hAnsi="Times New Roman"/>
                <w:sz w:val="28"/>
                <w:szCs w:val="28"/>
              </w:rPr>
              <w:t>Propranololi</w:t>
            </w:r>
            <w:proofErr w:type="spellEnd"/>
            <w:r w:rsidRPr="000C47A3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5697E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2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25697E">
              <w:rPr>
                <w:rFonts w:ascii="Times New Roman" w:hAnsi="Times New Roman"/>
                <w:sz w:val="28"/>
                <w:szCs w:val="28"/>
              </w:rPr>
              <w:t xml:space="preserve">общ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2,07</w:t>
            </w:r>
          </w:p>
          <w:p w:rsidR="00752B2C" w:rsidRPr="00E84157" w:rsidRDefault="00752B2C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Р1 –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0,207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25697E" w:rsidRPr="00E84157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0C47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5697E" w:rsidRPr="00752B2C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0C47A3" w:rsidRDefault="000C47A3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порошок без запаха, однородно смешан.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0,207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15%</w:t>
      </w:r>
    </w:p>
    <w:p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0,207-100</w:t>
      </w:r>
    </w:p>
    <w:p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Х-15; х=0,031</w:t>
      </w:r>
    </w:p>
    <w:p w:rsidR="000C47A3" w:rsidRPr="00266E99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  <w:lang w:bidi="ru-RU"/>
        </w:rPr>
        <w:t>07±</w:t>
      </w:r>
      <w:r>
        <w:rPr>
          <w:rFonts w:ascii="Times New Roman" w:hAnsi="Times New Roman"/>
          <w:sz w:val="28"/>
          <w:szCs w:val="28"/>
        </w:rPr>
        <w:t xml:space="preserve">0,031 </w:t>
      </w:r>
      <w:r w:rsidRPr="00266E99">
        <w:rPr>
          <w:rFonts w:ascii="Times New Roman" w:hAnsi="Times New Roman"/>
          <w:sz w:val="28"/>
          <w:szCs w:val="28"/>
        </w:rPr>
        <w:t>[0</w:t>
      </w:r>
      <w:r>
        <w:rPr>
          <w:rFonts w:ascii="Times New Roman" w:hAnsi="Times New Roman"/>
          <w:sz w:val="28"/>
          <w:szCs w:val="28"/>
        </w:rPr>
        <w:t>,176-0,238</w:t>
      </w:r>
      <w:r w:rsidRPr="00266E99">
        <w:rPr>
          <w:rFonts w:ascii="Times New Roman" w:hAnsi="Times New Roman"/>
          <w:sz w:val="28"/>
          <w:szCs w:val="28"/>
        </w:rPr>
        <w:t>]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0C47A3" w:rsidRDefault="000C47A3" w:rsidP="000C47A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а) </w:t>
      </w:r>
      <w:r w:rsidRPr="00EC1C2D">
        <w:rPr>
          <w:rFonts w:ascii="Times New Roman" w:hAnsi="Times New Roman"/>
          <w:sz w:val="28"/>
          <w:szCs w:val="28"/>
          <w:lang w:bidi="ru-RU"/>
        </w:rPr>
        <w:t>На глюкозу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EC1C2D">
        <w:rPr>
          <w:rFonts w:ascii="Times New Roman" w:hAnsi="Times New Roman"/>
          <w:sz w:val="28"/>
          <w:szCs w:val="28"/>
          <w:lang w:bidi="ru-RU"/>
        </w:rPr>
        <w:t xml:space="preserve">Приблизительно 0,05 порошка, перенести в пробирку, прибавить 0,5 мл воды, и 4-5 капель реактива </w:t>
      </w:r>
      <w:proofErr w:type="spellStart"/>
      <w:r w:rsidRPr="00EC1C2D">
        <w:rPr>
          <w:rFonts w:ascii="Times New Roman" w:hAnsi="Times New Roman"/>
          <w:sz w:val="28"/>
          <w:szCs w:val="28"/>
          <w:lang w:bidi="ru-RU"/>
        </w:rPr>
        <w:t>Фелинга</w:t>
      </w:r>
      <w:proofErr w:type="spellEnd"/>
      <w:r w:rsidRPr="00EC1C2D">
        <w:rPr>
          <w:rFonts w:ascii="Times New Roman" w:hAnsi="Times New Roman"/>
          <w:sz w:val="28"/>
          <w:szCs w:val="28"/>
          <w:lang w:bidi="ru-RU"/>
        </w:rPr>
        <w:t xml:space="preserve"> I и II и слегка нагреть, появляется кирпично- красный осадок.</w:t>
      </w:r>
    </w:p>
    <w:p w:rsidR="000C47A3" w:rsidRDefault="000C47A3" w:rsidP="000C47A3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13777" cy="1987677"/>
            <wp:effectExtent l="0" t="0" r="0" b="0"/>
            <wp:docPr id="10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jpe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77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4.2 Количественное определение</w:t>
      </w:r>
    </w:p>
    <w:p w:rsidR="000C47A3" w:rsidRPr="00440A05" w:rsidRDefault="000C47A3" w:rsidP="00440A05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Метод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меркриметрии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0,1 порошка растворяют в 0,5 мл воды очищенной, добавляют 1-2 кали азотной кислоты и 1-2 капли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дифенилкарбазона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. Титруют </w:t>
      </w:r>
      <w:r w:rsidRPr="00440A05">
        <w:rPr>
          <w:rFonts w:ascii="Times New Roman" w:hAnsi="Times New Roman"/>
          <w:sz w:val="28"/>
          <w:szCs w:val="28"/>
          <w:lang w:bidi="ru-RU"/>
        </w:rPr>
        <w:t>раствором 0,02 моль/</w:t>
      </w:r>
      <w:proofErr w:type="gramStart"/>
      <w:r w:rsidRPr="00440A05">
        <w:rPr>
          <w:rFonts w:ascii="Times New Roman" w:hAnsi="Times New Roman"/>
          <w:sz w:val="28"/>
          <w:szCs w:val="28"/>
          <w:lang w:bidi="ru-RU"/>
        </w:rPr>
        <w:t>л</w:t>
      </w:r>
      <w:proofErr w:type="gramEnd"/>
      <w:r w:rsidRPr="00440A0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440A05">
        <w:rPr>
          <w:rFonts w:ascii="Times New Roman" w:hAnsi="Times New Roman"/>
          <w:sz w:val="28"/>
          <w:szCs w:val="28"/>
          <w:lang w:bidi="ru-RU"/>
        </w:rPr>
        <w:t>Hg</w:t>
      </w:r>
      <w:proofErr w:type="spellEnd"/>
      <w:r w:rsidRPr="00440A05">
        <w:rPr>
          <w:rFonts w:ascii="Times New Roman" w:hAnsi="Times New Roman"/>
          <w:sz w:val="28"/>
          <w:szCs w:val="28"/>
          <w:lang w:bidi="ru-RU"/>
        </w:rPr>
        <w:t>(NO3)2 до сине-фиолетового окрашивания.</w:t>
      </w:r>
    </w:p>
    <w:p w:rsidR="00440A05" w:rsidRPr="00440A05" w:rsidRDefault="00440A05" w:rsidP="00440A05">
      <w:pPr>
        <w:pStyle w:val="ab"/>
        <w:ind w:left="628" w:right="300"/>
        <w:jc w:val="center"/>
        <w:rPr>
          <w:rFonts w:ascii="Times New Roman" w:hAnsi="Times New Roman"/>
          <w:sz w:val="28"/>
          <w:szCs w:val="28"/>
          <w:lang w:val="en-US"/>
        </w:rPr>
      </w:pPr>
      <w:r w:rsidRPr="00440A05">
        <w:rPr>
          <w:rFonts w:ascii="Times New Roman" w:hAnsi="Times New Roman"/>
          <w:sz w:val="28"/>
          <w:szCs w:val="28"/>
          <w:lang w:val="en-US"/>
        </w:rPr>
        <w:t>R ∙ HCI + Hg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0A05">
        <w:rPr>
          <w:rFonts w:ascii="Times New Roman" w:hAnsi="Times New Roman"/>
          <w:sz w:val="28"/>
          <w:szCs w:val="28"/>
          <w:lang w:val="en-US"/>
        </w:rPr>
        <w:t>(NO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440A05">
        <w:rPr>
          <w:rFonts w:ascii="Times New Roman" w:hAnsi="Times New Roman"/>
          <w:sz w:val="28"/>
          <w:szCs w:val="28"/>
          <w:lang w:val="en-US"/>
        </w:rPr>
        <w:t>)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0A05">
        <w:rPr>
          <w:rFonts w:ascii="Times New Roman" w:hAnsi="Times New Roman"/>
          <w:sz w:val="28"/>
          <w:szCs w:val="28"/>
          <w:lang w:val="en-US"/>
        </w:rPr>
        <w:t>→ HgCI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440A05">
        <w:rPr>
          <w:rFonts w:ascii="Times New Roman" w:hAnsi="Times New Roman"/>
          <w:sz w:val="28"/>
          <w:szCs w:val="28"/>
          <w:lang w:val="en-US"/>
        </w:rPr>
        <w:t xml:space="preserve"> + R ∙ HNO</w:t>
      </w:r>
      <w:r w:rsidRPr="00440A05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0,007± 20 %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0,007 – 100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 – 20; х = 0,0014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0,007 ± 0,0014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0,006-0,008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0,0033/</w:t>
      </w:r>
      <w:bookmarkStart w:id="4" w:name="_Hlk42080224"/>
      <w:r>
        <w:rPr>
          <w:rFonts w:ascii="Times New Roman" w:hAnsi="Times New Roman"/>
          <w:sz w:val="28"/>
          <w:szCs w:val="28"/>
          <w:lang w:bidi="ru-RU"/>
        </w:rPr>
        <w:t>0,006087</w:t>
      </w:r>
      <w:bookmarkEnd w:id="4"/>
      <w:r>
        <w:rPr>
          <w:rFonts w:ascii="Times New Roman" w:hAnsi="Times New Roman"/>
          <w:sz w:val="28"/>
          <w:szCs w:val="28"/>
          <w:lang w:bidi="ru-RU"/>
        </w:rPr>
        <w:t xml:space="preserve">= 0,54 мл 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0,007-0,207</w:t>
      </w:r>
    </w:p>
    <w:p w:rsidR="00440A05" w:rsidRDefault="00440A05" w:rsidP="00440A05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Х-0,1; х= 0,0033</w:t>
      </w:r>
    </w:p>
    <w:p w:rsidR="00440A05" w:rsidRDefault="00440A05" w:rsidP="00440A05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Pr="006173F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0,51*1*</w:t>
      </w:r>
      <w:r w:rsidRPr="00440A05">
        <w:rPr>
          <w:rFonts w:ascii="Times New Roman" w:hAnsi="Times New Roman"/>
          <w:sz w:val="28"/>
          <w:szCs w:val="28"/>
          <w:lang w:bidi="ru-RU"/>
        </w:rPr>
        <w:t>0,006087</w:t>
      </w:r>
      <w:r>
        <w:rPr>
          <w:rFonts w:ascii="Times New Roman" w:hAnsi="Times New Roman"/>
          <w:sz w:val="28"/>
          <w:szCs w:val="28"/>
          <w:lang w:bidi="ru-RU"/>
        </w:rPr>
        <w:t>*0,207/0,1=0,0064</w:t>
      </w:r>
    </w:p>
    <w:p w:rsidR="00440A05" w:rsidRPr="00D63982" w:rsidRDefault="00440A05" w:rsidP="00440A0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0C47A3" w:rsidRPr="00440A05" w:rsidRDefault="000C47A3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7E" w:rsidRPr="00440A05" w:rsidRDefault="0025697E">
      <w:pPr>
        <w:rPr>
          <w:rFonts w:ascii="Times New Roman" w:hAnsi="Times New Roman"/>
          <w:b/>
          <w:sz w:val="28"/>
          <w:szCs w:val="28"/>
        </w:rPr>
      </w:pPr>
      <w:r w:rsidRPr="00440A05">
        <w:rPr>
          <w:rFonts w:ascii="Times New Roman" w:hAnsi="Times New Roman"/>
          <w:b/>
          <w:sz w:val="28"/>
          <w:szCs w:val="28"/>
        </w:rPr>
        <w:br w:type="page"/>
      </w:r>
    </w:p>
    <w:p w:rsidR="0025697E" w:rsidRDefault="0025697E" w:rsidP="0025697E">
      <w:pPr>
        <w:pStyle w:val="ab"/>
        <w:spacing w:before="127"/>
        <w:ind w:left="628" w:right="604"/>
        <w:jc w:val="center"/>
        <w:rPr>
          <w:rFonts w:ascii="Times New Roman" w:hAnsi="Times New Roman"/>
          <w:sz w:val="28"/>
          <w:szCs w:val="28"/>
        </w:rPr>
      </w:pPr>
      <w:r w:rsidRPr="005E4E97">
        <w:rPr>
          <w:rFonts w:ascii="Times New Roman" w:hAnsi="Times New Roman"/>
          <w:sz w:val="28"/>
          <w:szCs w:val="28"/>
        </w:rPr>
        <w:lastRenderedPageBreak/>
        <w:t>Протокол №</w:t>
      </w:r>
      <w:r w:rsidR="00542ED9">
        <w:rPr>
          <w:rFonts w:ascii="Times New Roman" w:hAnsi="Times New Roman"/>
          <w:sz w:val="28"/>
          <w:szCs w:val="28"/>
        </w:rPr>
        <w:t xml:space="preserve"> 16</w:t>
      </w:r>
    </w:p>
    <w:p w:rsidR="00E73B90" w:rsidRPr="00E73B90" w:rsidRDefault="0025697E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6C0">
        <w:rPr>
          <w:rFonts w:ascii="Times New Roman" w:hAnsi="Times New Roman"/>
          <w:sz w:val="28"/>
          <w:szCs w:val="28"/>
          <w:lang w:val="en-US"/>
        </w:rPr>
        <w:t>Rp</w:t>
      </w:r>
      <w:r w:rsidRPr="00E84157">
        <w:rPr>
          <w:rFonts w:ascii="Times New Roman" w:hAnsi="Times New Roman"/>
          <w:sz w:val="28"/>
          <w:szCs w:val="28"/>
        </w:rPr>
        <w:t>.</w:t>
      </w:r>
      <w:r w:rsidRPr="00A126C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73B90" w:rsidRPr="00E73B90">
        <w:rPr>
          <w:rFonts w:ascii="Times New Roman" w:hAnsi="Times New Roman"/>
          <w:sz w:val="28"/>
          <w:szCs w:val="28"/>
        </w:rPr>
        <w:t>Coffeini-natrii</w:t>
      </w:r>
      <w:proofErr w:type="spellEnd"/>
      <w:r w:rsidR="00E73B90" w:rsidRPr="00E7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B90" w:rsidRPr="00E73B90">
        <w:rPr>
          <w:rFonts w:ascii="Times New Roman" w:hAnsi="Times New Roman"/>
          <w:sz w:val="28"/>
          <w:szCs w:val="28"/>
        </w:rPr>
        <w:t>benzoatis</w:t>
      </w:r>
      <w:proofErr w:type="spellEnd"/>
      <w:r w:rsidR="00E73B90" w:rsidRPr="00E73B90">
        <w:rPr>
          <w:rFonts w:ascii="Times New Roman" w:hAnsi="Times New Roman"/>
          <w:sz w:val="28"/>
          <w:szCs w:val="28"/>
        </w:rPr>
        <w:t xml:space="preserve"> 0,25</w:t>
      </w:r>
    </w:p>
    <w:p w:rsidR="00E73B90" w:rsidRDefault="00E73B90" w:rsidP="00E73B90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B90">
        <w:rPr>
          <w:rFonts w:ascii="Times New Roman" w:hAnsi="Times New Roman"/>
          <w:sz w:val="28"/>
          <w:szCs w:val="28"/>
        </w:rPr>
        <w:t>Natrii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B90">
        <w:rPr>
          <w:rFonts w:ascii="Times New Roman" w:hAnsi="Times New Roman"/>
          <w:sz w:val="28"/>
          <w:szCs w:val="28"/>
        </w:rPr>
        <w:t>bromidi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 0,5 </w:t>
      </w:r>
    </w:p>
    <w:p w:rsidR="00E73B90" w:rsidRPr="00E73B90" w:rsidRDefault="00E73B90" w:rsidP="00E73B90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73B9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E73B90">
        <w:rPr>
          <w:rFonts w:ascii="Times New Roman" w:hAnsi="Times New Roman"/>
          <w:sz w:val="28"/>
          <w:szCs w:val="28"/>
        </w:rPr>
        <w:t>uae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B90">
        <w:rPr>
          <w:rFonts w:ascii="Times New Roman" w:hAnsi="Times New Roman"/>
          <w:sz w:val="28"/>
          <w:szCs w:val="28"/>
        </w:rPr>
        <w:t>purifiсatae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B90">
        <w:rPr>
          <w:rFonts w:ascii="Times New Roman" w:hAnsi="Times New Roman"/>
          <w:sz w:val="28"/>
          <w:szCs w:val="28"/>
        </w:rPr>
        <w:t>ml</w:t>
      </w:r>
      <w:proofErr w:type="spellEnd"/>
    </w:p>
    <w:p w:rsidR="0025697E" w:rsidRDefault="00E73B90" w:rsidP="00E73B90">
      <w:pPr>
        <w:pStyle w:val="ab"/>
        <w:spacing w:after="0"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E73B90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B90">
        <w:rPr>
          <w:rFonts w:ascii="Times New Roman" w:hAnsi="Times New Roman"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B90">
        <w:rPr>
          <w:rFonts w:ascii="Times New Roman" w:hAnsi="Times New Roman"/>
          <w:sz w:val="28"/>
          <w:szCs w:val="28"/>
        </w:rPr>
        <w:t>S. По 1 столовой ложке 3 раза в день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Письменный контроль 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25697E" w:rsidRPr="00E84157" w:rsidTr="0025697E">
        <w:tc>
          <w:tcPr>
            <w:tcW w:w="4927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 xml:space="preserve">Оборотная сторона ППК: </w:t>
            </w:r>
          </w:p>
          <w:p w:rsidR="00E73B90" w:rsidRPr="00E73B90" w:rsidRDefault="00E73B90" w:rsidP="00E73B90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 ml</w:t>
            </w:r>
          </w:p>
          <w:p w:rsidR="0025697E" w:rsidRPr="00A126C0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6C0">
              <w:rPr>
                <w:rFonts w:ascii="Times New Roman" w:hAnsi="Times New Roman"/>
                <w:sz w:val="28"/>
                <w:szCs w:val="28"/>
              </w:rPr>
              <w:t>Лицевая сторона ППК: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ППК № </w:t>
            </w:r>
            <w:r w:rsidR="00E73B9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9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73B9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</w:p>
          <w:p w:rsidR="0025697E" w:rsidRPr="00266E99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Aquae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purificatae</w:t>
            </w:r>
            <w:proofErr w:type="spellEnd"/>
            <w:r w:rsidRPr="0026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B90">
              <w:rPr>
                <w:rFonts w:ascii="Times New Roman" w:hAnsi="Times New Roman"/>
                <w:sz w:val="28"/>
                <w:szCs w:val="28"/>
                <w:lang w:val="en-US"/>
              </w:rPr>
              <w:t>ad</w:t>
            </w:r>
            <w:r w:rsidR="00E73B90" w:rsidRPr="00266E99">
              <w:rPr>
                <w:rFonts w:ascii="Times New Roman" w:hAnsi="Times New Roman"/>
                <w:sz w:val="28"/>
                <w:szCs w:val="28"/>
              </w:rPr>
              <w:t xml:space="preserve"> 100 </w:t>
            </w:r>
            <w:r w:rsidR="00E73B90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E73B90" w:rsidRPr="00E73B90" w:rsidRDefault="00E73B90" w:rsidP="00E73B90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>Coffeini-natrii</w:t>
            </w:r>
            <w:proofErr w:type="spellEnd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>benzoatis</w:t>
            </w:r>
            <w:proofErr w:type="spellEnd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0,25</w:t>
            </w:r>
          </w:p>
          <w:p w:rsidR="00E73B90" w:rsidRPr="00E73B90" w:rsidRDefault="00E73B90" w:rsidP="00E73B90">
            <w:pPr>
              <w:pStyle w:val="ab"/>
              <w:spacing w:after="0" w:line="360" w:lineRule="auto"/>
              <w:ind w:firstLine="7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>Natrii</w:t>
            </w:r>
            <w:proofErr w:type="spellEnd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>bromidi</w:t>
            </w:r>
            <w:proofErr w:type="spellEnd"/>
            <w:r w:rsidRPr="00E73B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0,5 </w:t>
            </w:r>
          </w:p>
          <w:p w:rsidR="0025697E" w:rsidRPr="00266E99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66E9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73B90" w:rsidRPr="00266E99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3B90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*</w:t>
            </w:r>
          </w:p>
          <w:p w:rsidR="0025697E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*</w:t>
            </w:r>
          </w:p>
          <w:p w:rsidR="0025697E" w:rsidRPr="00E84157" w:rsidRDefault="0025697E" w:rsidP="0025697E">
            <w:pPr>
              <w:pStyle w:val="ab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анализа - </w:t>
            </w:r>
            <w:r w:rsidR="00E73B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25697E" w:rsidRPr="00E73B90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Органолептический контроль</w:t>
      </w:r>
    </w:p>
    <w:p w:rsidR="00E73B90" w:rsidRDefault="00E73B90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Бесцветная прозрачная жидкость без запаха и механических включений.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Физический контроль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для 100 мл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3 %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100-100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Х-3; х=3</w:t>
      </w:r>
    </w:p>
    <w:p w:rsidR="00E73B90" w:rsidRP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E73B9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97-103</w:t>
      </w:r>
      <w:r w:rsidRPr="00E73B90">
        <w:rPr>
          <w:rFonts w:ascii="Times New Roman" w:hAnsi="Times New Roman"/>
          <w:sz w:val="28"/>
          <w:szCs w:val="28"/>
        </w:rPr>
        <w:t>]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Химический контроль</w:t>
      </w:r>
    </w:p>
    <w:p w:rsidR="0025697E" w:rsidRDefault="0025697E" w:rsidP="0025697E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Реакции подлинности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73B90">
        <w:rPr>
          <w:rFonts w:ascii="Times New Roman" w:hAnsi="Times New Roman"/>
          <w:sz w:val="28"/>
          <w:szCs w:val="28"/>
        </w:rPr>
        <w:t>Кофеин. К 10 каплям лекарственной формы прибав</w:t>
      </w:r>
      <w:r>
        <w:rPr>
          <w:rFonts w:ascii="Times New Roman" w:hAnsi="Times New Roman"/>
          <w:sz w:val="28"/>
          <w:szCs w:val="28"/>
        </w:rPr>
        <w:t>ляют</w:t>
      </w:r>
      <w:r w:rsidRPr="00E73B90">
        <w:rPr>
          <w:rFonts w:ascii="Times New Roman" w:hAnsi="Times New Roman"/>
          <w:sz w:val="28"/>
          <w:szCs w:val="28"/>
        </w:rPr>
        <w:t xml:space="preserve"> 1 каплю раствора кислоты хлористоводородной 8,3%, 1 каплю раствора 0,1 моль /лJ2, появляется бурый осадок </w:t>
      </w:r>
      <w:proofErr w:type="spellStart"/>
      <w:r w:rsidRPr="00E73B90">
        <w:rPr>
          <w:rFonts w:ascii="Times New Roman" w:hAnsi="Times New Roman"/>
          <w:sz w:val="28"/>
          <w:szCs w:val="28"/>
        </w:rPr>
        <w:t>периодида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 кофеина.</w:t>
      </w:r>
    </w:p>
    <w:p w:rsidR="00E73B90" w:rsidRP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86183" cy="1280160"/>
            <wp:effectExtent l="0" t="0" r="0" b="0"/>
            <wp:docPr id="649" name="image319.jpeg" descr="http://ok-t.ru/studopedia/baza12/677122922573.files/image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319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8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73B90">
        <w:rPr>
          <w:rFonts w:ascii="Times New Roman" w:hAnsi="Times New Roman"/>
          <w:sz w:val="28"/>
          <w:szCs w:val="28"/>
        </w:rPr>
        <w:t xml:space="preserve"> Бромид-ион. К 5 каплям исследуемого раствора прибав</w:t>
      </w:r>
      <w:r>
        <w:rPr>
          <w:rFonts w:ascii="Times New Roman" w:hAnsi="Times New Roman"/>
          <w:sz w:val="28"/>
          <w:szCs w:val="28"/>
        </w:rPr>
        <w:t>ляют</w:t>
      </w:r>
      <w:r w:rsidRPr="00E73B90">
        <w:rPr>
          <w:rFonts w:ascii="Times New Roman" w:hAnsi="Times New Roman"/>
          <w:sz w:val="28"/>
          <w:szCs w:val="28"/>
        </w:rPr>
        <w:t xml:space="preserve"> 1-2 капли разведенной азотной кислоты, 3-4 капли раствора серебра нитрата, появляется осадок бледно-ж</w:t>
      </w:r>
      <w:r w:rsidR="00316303">
        <w:rPr>
          <w:rFonts w:ascii="Times New Roman" w:hAnsi="Times New Roman"/>
          <w:sz w:val="28"/>
          <w:szCs w:val="28"/>
        </w:rPr>
        <w:t>ё</w:t>
      </w:r>
      <w:r w:rsidRPr="00E73B90">
        <w:rPr>
          <w:rFonts w:ascii="Times New Roman" w:hAnsi="Times New Roman"/>
          <w:sz w:val="28"/>
          <w:szCs w:val="28"/>
        </w:rPr>
        <w:t>лтого цвета.</w:t>
      </w:r>
    </w:p>
    <w:p w:rsidR="00316303" w:rsidRPr="00316303" w:rsidRDefault="00316303" w:rsidP="00316303">
      <w:pPr>
        <w:pStyle w:val="ab"/>
        <w:spacing w:before="1"/>
        <w:ind w:left="628" w:right="72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6303">
        <w:rPr>
          <w:rFonts w:ascii="Times New Roman" w:hAnsi="Times New Roman"/>
          <w:sz w:val="28"/>
          <w:szCs w:val="28"/>
        </w:rPr>
        <w:t>NaBr</w:t>
      </w:r>
      <w:proofErr w:type="spellEnd"/>
      <w:r w:rsidRPr="00316303">
        <w:rPr>
          <w:rFonts w:ascii="Times New Roman" w:hAnsi="Times New Roman"/>
          <w:sz w:val="28"/>
          <w:szCs w:val="28"/>
        </w:rPr>
        <w:t xml:space="preserve"> + AgNO</w:t>
      </w:r>
      <w:r w:rsidRPr="00316303">
        <w:rPr>
          <w:rFonts w:ascii="Times New Roman" w:hAnsi="Times New Roman"/>
          <w:sz w:val="28"/>
          <w:szCs w:val="28"/>
          <w:vertAlign w:val="subscript"/>
        </w:rPr>
        <w:t>3</w:t>
      </w:r>
      <w:r w:rsidRPr="00316303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316303">
        <w:rPr>
          <w:rFonts w:ascii="Times New Roman" w:hAnsi="Times New Roman"/>
          <w:sz w:val="28"/>
          <w:szCs w:val="28"/>
        </w:rPr>
        <w:t>AgBr↓</w:t>
      </w:r>
      <w:proofErr w:type="spellEnd"/>
      <w:r w:rsidRPr="00316303">
        <w:rPr>
          <w:rFonts w:ascii="Times New Roman" w:hAnsi="Times New Roman"/>
          <w:sz w:val="28"/>
          <w:szCs w:val="28"/>
        </w:rPr>
        <w:t xml:space="preserve"> + NaNO</w:t>
      </w:r>
      <w:r w:rsidRPr="00316303">
        <w:rPr>
          <w:rFonts w:ascii="Times New Roman" w:hAnsi="Times New Roman"/>
          <w:sz w:val="28"/>
          <w:szCs w:val="28"/>
          <w:vertAlign w:val="subscript"/>
        </w:rPr>
        <w:t>3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E73B90">
        <w:rPr>
          <w:rFonts w:ascii="Times New Roman" w:hAnsi="Times New Roman"/>
          <w:sz w:val="28"/>
          <w:szCs w:val="28"/>
        </w:rPr>
        <w:t xml:space="preserve"> Бензоат-ион. К 10 каплям лекарственной формы приба</w:t>
      </w:r>
      <w:r>
        <w:rPr>
          <w:rFonts w:ascii="Times New Roman" w:hAnsi="Times New Roman"/>
          <w:sz w:val="28"/>
          <w:szCs w:val="28"/>
        </w:rPr>
        <w:t>вляют</w:t>
      </w:r>
      <w:r w:rsidRPr="00E73B90">
        <w:rPr>
          <w:rFonts w:ascii="Times New Roman" w:hAnsi="Times New Roman"/>
          <w:sz w:val="28"/>
          <w:szCs w:val="28"/>
        </w:rPr>
        <w:t xml:space="preserve"> 2-3 капли раствора железа хлорида (III), появляется осадок розовато- жѐлтого цвета.</w:t>
      </w:r>
    </w:p>
    <w:p w:rsidR="00E73B90" w:rsidRDefault="00E73B90" w:rsidP="00E73B90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36080" cy="1543050"/>
            <wp:effectExtent l="0" t="0" r="0" b="0"/>
            <wp:docPr id="651" name="image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322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56" cy="154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B90" w:rsidRDefault="00316303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2082800</wp:posOffset>
            </wp:positionH>
            <wp:positionV relativeFrom="paragraph">
              <wp:posOffset>941070</wp:posOffset>
            </wp:positionV>
            <wp:extent cx="4402455" cy="723900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B90">
        <w:rPr>
          <w:rFonts w:ascii="Times New Roman" w:hAnsi="Times New Roman"/>
          <w:sz w:val="28"/>
          <w:szCs w:val="28"/>
        </w:rPr>
        <w:t xml:space="preserve">г) </w:t>
      </w:r>
      <w:r w:rsidR="00E73B90" w:rsidRPr="00E73B90">
        <w:rPr>
          <w:rFonts w:ascii="Times New Roman" w:hAnsi="Times New Roman"/>
          <w:sz w:val="28"/>
          <w:szCs w:val="28"/>
        </w:rPr>
        <w:t>К 10 каплям лекарственной формы приба</w:t>
      </w:r>
      <w:r w:rsidR="00E73B90">
        <w:rPr>
          <w:rFonts w:ascii="Times New Roman" w:hAnsi="Times New Roman"/>
          <w:sz w:val="28"/>
          <w:szCs w:val="28"/>
        </w:rPr>
        <w:t>вляют</w:t>
      </w:r>
      <w:r w:rsidR="00E73B90" w:rsidRPr="00E73B90">
        <w:rPr>
          <w:rFonts w:ascii="Times New Roman" w:hAnsi="Times New Roman"/>
          <w:sz w:val="28"/>
          <w:szCs w:val="28"/>
        </w:rPr>
        <w:t xml:space="preserve"> 5 капель раствора хлорамина и 5 капель раствора HCI и 0,5 мл хлороформа. Хлороформный раствор окрашивается в светло-ж</w:t>
      </w:r>
      <w:r w:rsidR="00E73B90">
        <w:rPr>
          <w:rFonts w:ascii="Times New Roman" w:hAnsi="Times New Roman"/>
          <w:sz w:val="28"/>
          <w:szCs w:val="28"/>
        </w:rPr>
        <w:t>ё</w:t>
      </w:r>
      <w:r w:rsidR="00E73B90" w:rsidRPr="00E73B90">
        <w:rPr>
          <w:rFonts w:ascii="Times New Roman" w:hAnsi="Times New Roman"/>
          <w:sz w:val="28"/>
          <w:szCs w:val="28"/>
        </w:rPr>
        <w:t>лтый цвет.</w:t>
      </w:r>
    </w:p>
    <w:p w:rsidR="00316303" w:rsidRDefault="00316303" w:rsidP="0031630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316303" w:rsidRPr="00316303" w:rsidRDefault="00316303" w:rsidP="0031630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316303">
        <w:rPr>
          <w:rFonts w:ascii="Times New Roman" w:hAnsi="Times New Roman"/>
          <w:sz w:val="28"/>
          <w:szCs w:val="28"/>
          <w:lang w:bidi="ru-RU"/>
        </w:rPr>
        <w:t>2NaBr + CI</w:t>
      </w:r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16303">
        <w:rPr>
          <w:rFonts w:ascii="Times New Roman" w:hAnsi="Times New Roman"/>
          <w:sz w:val="28"/>
          <w:szCs w:val="28"/>
          <w:lang w:bidi="ru-RU"/>
        </w:rPr>
        <w:t xml:space="preserve"> → Br</w:t>
      </w:r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16303">
        <w:rPr>
          <w:rFonts w:ascii="Times New Roman" w:hAnsi="Times New Roman"/>
          <w:sz w:val="28"/>
          <w:szCs w:val="28"/>
          <w:lang w:bidi="ru-RU"/>
        </w:rPr>
        <w:t xml:space="preserve"> +2 </w:t>
      </w:r>
      <w:proofErr w:type="spellStart"/>
      <w:r w:rsidRPr="00316303">
        <w:rPr>
          <w:rFonts w:ascii="Times New Roman" w:hAnsi="Times New Roman"/>
          <w:sz w:val="28"/>
          <w:szCs w:val="28"/>
          <w:lang w:bidi="ru-RU"/>
        </w:rPr>
        <w:t>NaCI</w:t>
      </w:r>
      <w:proofErr w:type="spellEnd"/>
    </w:p>
    <w:p w:rsidR="00E73B90" w:rsidRDefault="0025697E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Количественное определение</w:t>
      </w:r>
      <w:r w:rsidR="00E73B90">
        <w:rPr>
          <w:rFonts w:ascii="Times New Roman" w:hAnsi="Times New Roman"/>
          <w:sz w:val="28"/>
          <w:szCs w:val="28"/>
        </w:rPr>
        <w:t xml:space="preserve">. </w:t>
      </w:r>
    </w:p>
    <w:p w:rsidR="00E73B90" w:rsidRDefault="00E73B90" w:rsidP="00E73B90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73B90">
        <w:rPr>
          <w:rFonts w:ascii="Times New Roman" w:hAnsi="Times New Roman"/>
          <w:sz w:val="28"/>
          <w:szCs w:val="28"/>
        </w:rPr>
        <w:t xml:space="preserve">Натрия бромид. Метод </w:t>
      </w:r>
      <w:proofErr w:type="spellStart"/>
      <w:r w:rsidRPr="00E73B90">
        <w:rPr>
          <w:rFonts w:ascii="Times New Roman" w:hAnsi="Times New Roman"/>
          <w:sz w:val="28"/>
          <w:szCs w:val="28"/>
        </w:rPr>
        <w:t>меркуриметрии</w:t>
      </w:r>
      <w:proofErr w:type="spellEnd"/>
      <w:r w:rsidRPr="00E73B90">
        <w:rPr>
          <w:rFonts w:ascii="Times New Roman" w:hAnsi="Times New Roman"/>
          <w:sz w:val="28"/>
          <w:szCs w:val="28"/>
        </w:rPr>
        <w:t>. К 1мл лекарственной формы прибав</w:t>
      </w:r>
      <w:r w:rsidR="00316303">
        <w:rPr>
          <w:rFonts w:ascii="Times New Roman" w:hAnsi="Times New Roman"/>
          <w:sz w:val="28"/>
          <w:szCs w:val="28"/>
        </w:rPr>
        <w:t>ляют</w:t>
      </w:r>
      <w:r w:rsidRPr="00E73B90">
        <w:rPr>
          <w:rFonts w:ascii="Times New Roman" w:hAnsi="Times New Roman"/>
          <w:sz w:val="28"/>
          <w:szCs w:val="28"/>
        </w:rPr>
        <w:t xml:space="preserve"> 3-4 капли </w:t>
      </w:r>
      <w:proofErr w:type="spellStart"/>
      <w:r w:rsidRPr="00E73B90">
        <w:rPr>
          <w:rFonts w:ascii="Times New Roman" w:hAnsi="Times New Roman"/>
          <w:sz w:val="28"/>
          <w:szCs w:val="28"/>
        </w:rPr>
        <w:t>дифенилкарбазона</w:t>
      </w:r>
      <w:proofErr w:type="spellEnd"/>
      <w:r w:rsidRPr="00E73B90">
        <w:rPr>
          <w:rFonts w:ascii="Times New Roman" w:hAnsi="Times New Roman"/>
          <w:sz w:val="28"/>
          <w:szCs w:val="28"/>
        </w:rPr>
        <w:t xml:space="preserve">, 1каплю разведенной азотной кислоты и </w:t>
      </w:r>
      <w:r w:rsidR="00316303">
        <w:rPr>
          <w:rFonts w:ascii="Times New Roman" w:hAnsi="Times New Roman"/>
          <w:sz w:val="28"/>
          <w:szCs w:val="28"/>
        </w:rPr>
        <w:t>титруют</w:t>
      </w:r>
      <w:r w:rsidRPr="00E73B90">
        <w:rPr>
          <w:rFonts w:ascii="Times New Roman" w:hAnsi="Times New Roman"/>
          <w:sz w:val="28"/>
          <w:szCs w:val="28"/>
        </w:rPr>
        <w:t xml:space="preserve"> раствором 0,1 моль/</w:t>
      </w:r>
      <w:proofErr w:type="gramStart"/>
      <w:r w:rsidRPr="00E73B90">
        <w:rPr>
          <w:rFonts w:ascii="Times New Roman" w:hAnsi="Times New Roman"/>
          <w:sz w:val="28"/>
          <w:szCs w:val="28"/>
        </w:rPr>
        <w:t>л</w:t>
      </w:r>
      <w:proofErr w:type="gramEnd"/>
      <w:r w:rsidRPr="00E73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B90">
        <w:rPr>
          <w:rFonts w:ascii="Times New Roman" w:hAnsi="Times New Roman"/>
          <w:sz w:val="28"/>
          <w:szCs w:val="28"/>
        </w:rPr>
        <w:t>Hg</w:t>
      </w:r>
      <w:proofErr w:type="spellEnd"/>
      <w:r w:rsidRPr="00E73B90">
        <w:rPr>
          <w:rFonts w:ascii="Times New Roman" w:hAnsi="Times New Roman"/>
          <w:sz w:val="28"/>
          <w:szCs w:val="28"/>
        </w:rPr>
        <w:t>(NO3)2 до сине-фиолетового окрашивания.</w:t>
      </w:r>
    </w:p>
    <w:p w:rsidR="00316303" w:rsidRDefault="00316303" w:rsidP="00316303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bidi="ru-RU"/>
        </w:rPr>
      </w:pPr>
      <w:r w:rsidRPr="00316303">
        <w:rPr>
          <w:rFonts w:ascii="Times New Roman" w:hAnsi="Times New Roman"/>
          <w:sz w:val="28"/>
          <w:szCs w:val="28"/>
          <w:lang w:bidi="ru-RU"/>
        </w:rPr>
        <w:t xml:space="preserve">2NaBr + </w:t>
      </w:r>
      <w:proofErr w:type="spellStart"/>
      <w:r w:rsidRPr="00316303">
        <w:rPr>
          <w:rFonts w:ascii="Times New Roman" w:hAnsi="Times New Roman"/>
          <w:sz w:val="28"/>
          <w:szCs w:val="28"/>
          <w:lang w:bidi="ru-RU"/>
        </w:rPr>
        <w:t>Hg</w:t>
      </w:r>
      <w:proofErr w:type="spellEnd"/>
      <w:r w:rsidRPr="00316303">
        <w:rPr>
          <w:rFonts w:ascii="Times New Roman" w:hAnsi="Times New Roman"/>
          <w:sz w:val="28"/>
          <w:szCs w:val="28"/>
          <w:lang w:bidi="ru-RU"/>
        </w:rPr>
        <w:t>(NO</w:t>
      </w:r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  <w:proofErr w:type="gramStart"/>
      <w:r w:rsidRPr="00316303">
        <w:rPr>
          <w:rFonts w:ascii="Times New Roman" w:hAnsi="Times New Roman"/>
          <w:sz w:val="28"/>
          <w:szCs w:val="28"/>
          <w:lang w:bidi="ru-RU"/>
        </w:rPr>
        <w:t xml:space="preserve"> )</w:t>
      </w:r>
      <w:proofErr w:type="gramEnd"/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16303">
        <w:rPr>
          <w:rFonts w:ascii="Times New Roman" w:hAnsi="Times New Roman"/>
          <w:sz w:val="28"/>
          <w:szCs w:val="28"/>
          <w:lang w:bidi="ru-RU"/>
        </w:rPr>
        <w:t xml:space="preserve"> → HgBr</w:t>
      </w:r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316303">
        <w:rPr>
          <w:rFonts w:ascii="Times New Roman" w:hAnsi="Times New Roman"/>
          <w:sz w:val="28"/>
          <w:szCs w:val="28"/>
          <w:lang w:bidi="ru-RU"/>
        </w:rPr>
        <w:t xml:space="preserve"> + 2NaNO</w:t>
      </w:r>
      <w:r w:rsidRPr="00316303">
        <w:rPr>
          <w:rFonts w:ascii="Times New Roman" w:hAnsi="Times New Roman"/>
          <w:sz w:val="28"/>
          <w:szCs w:val="28"/>
          <w:vertAlign w:val="subscript"/>
          <w:lang w:bidi="ru-RU"/>
        </w:rPr>
        <w:t>3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Расчет ДО для навески 0,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± </w:t>
      </w:r>
      <w:r w:rsidR="004E3486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– 100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4E3486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4E3486">
        <w:rPr>
          <w:rFonts w:ascii="Times New Roman" w:hAnsi="Times New Roman"/>
          <w:sz w:val="28"/>
          <w:szCs w:val="28"/>
          <w:lang w:bidi="ru-RU"/>
        </w:rPr>
        <w:t>0,04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± 0,04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="004E3486">
        <w:rPr>
          <w:rFonts w:ascii="Times New Roman" w:hAnsi="Times New Roman"/>
          <w:sz w:val="28"/>
          <w:szCs w:val="28"/>
          <w:lang w:bidi="ru-RU"/>
        </w:rPr>
        <w:t>,45-0,54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0,00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4E3486">
        <w:rPr>
          <w:rFonts w:ascii="Times New Roman" w:hAnsi="Times New Roman"/>
          <w:sz w:val="28"/>
          <w:szCs w:val="28"/>
          <w:lang w:bidi="ru-RU"/>
        </w:rPr>
        <w:t>1029</w:t>
      </w:r>
      <w:r>
        <w:rPr>
          <w:rFonts w:ascii="Times New Roman" w:hAnsi="Times New Roman"/>
          <w:sz w:val="28"/>
          <w:szCs w:val="28"/>
          <w:lang w:bidi="ru-RU"/>
        </w:rPr>
        <w:t>= 0,</w:t>
      </w:r>
      <w:r w:rsidR="004E3486">
        <w:rPr>
          <w:rFonts w:ascii="Times New Roman" w:hAnsi="Times New Roman"/>
          <w:sz w:val="28"/>
          <w:szCs w:val="28"/>
          <w:lang w:bidi="ru-RU"/>
        </w:rPr>
        <w:t>485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="004E3486">
        <w:rPr>
          <w:rFonts w:ascii="Times New Roman" w:hAnsi="Times New Roman"/>
          <w:sz w:val="28"/>
          <w:szCs w:val="28"/>
          <w:lang w:bidi="ru-RU"/>
        </w:rPr>
        <w:t>100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</w:t>
      </w:r>
      <w:r w:rsidR="004E3486">
        <w:rPr>
          <w:rFonts w:ascii="Times New Roman" w:hAnsi="Times New Roman"/>
          <w:sz w:val="28"/>
          <w:szCs w:val="28"/>
          <w:lang w:bidi="ru-RU"/>
        </w:rPr>
        <w:t>1</w:t>
      </w:r>
      <w:r>
        <w:rPr>
          <w:rFonts w:ascii="Times New Roman" w:hAnsi="Times New Roman"/>
          <w:sz w:val="28"/>
          <w:szCs w:val="28"/>
          <w:lang w:bidi="ru-RU"/>
        </w:rPr>
        <w:t>; х= 0,0</w:t>
      </w:r>
      <w:r w:rsidR="004E3486">
        <w:rPr>
          <w:rFonts w:ascii="Times New Roman" w:hAnsi="Times New Roman"/>
          <w:sz w:val="28"/>
          <w:szCs w:val="28"/>
          <w:lang w:bidi="ru-RU"/>
        </w:rPr>
        <w:t>05</w:t>
      </w:r>
    </w:p>
    <w:p w:rsidR="00316303" w:rsidRDefault="00316303" w:rsidP="00316303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624DC9"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</w:t>
      </w:r>
      <w:r w:rsidR="004E3486">
        <w:rPr>
          <w:rFonts w:ascii="Times New Roman" w:hAnsi="Times New Roman"/>
          <w:sz w:val="28"/>
          <w:szCs w:val="28"/>
          <w:lang w:bidi="ru-RU"/>
        </w:rPr>
        <w:t>485</w:t>
      </w:r>
      <w:r>
        <w:rPr>
          <w:rFonts w:ascii="Times New Roman" w:hAnsi="Times New Roman"/>
          <w:sz w:val="28"/>
          <w:szCs w:val="28"/>
          <w:lang w:bidi="ru-RU"/>
        </w:rPr>
        <w:t>*1*</w:t>
      </w:r>
      <w:r w:rsidRPr="00440A05">
        <w:rPr>
          <w:rFonts w:ascii="Times New Roman" w:hAnsi="Times New Roman"/>
          <w:sz w:val="28"/>
          <w:szCs w:val="28"/>
          <w:lang w:bidi="ru-RU"/>
        </w:rPr>
        <w:t>0,0</w:t>
      </w:r>
      <w:r w:rsidR="004E3486">
        <w:rPr>
          <w:rFonts w:ascii="Times New Roman" w:hAnsi="Times New Roman"/>
          <w:sz w:val="28"/>
          <w:szCs w:val="28"/>
          <w:lang w:bidi="ru-RU"/>
        </w:rPr>
        <w:t>1029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4E3486">
        <w:rPr>
          <w:rFonts w:ascii="Times New Roman" w:hAnsi="Times New Roman"/>
          <w:sz w:val="28"/>
          <w:szCs w:val="28"/>
          <w:lang w:bidi="ru-RU"/>
        </w:rPr>
        <w:t>100</w:t>
      </w:r>
      <w:r>
        <w:rPr>
          <w:rFonts w:ascii="Times New Roman" w:hAnsi="Times New Roman"/>
          <w:sz w:val="28"/>
          <w:szCs w:val="28"/>
          <w:lang w:bidi="ru-RU"/>
        </w:rPr>
        <w:t>/1=0,</w:t>
      </w:r>
      <w:r w:rsidR="004E3486">
        <w:rPr>
          <w:rFonts w:ascii="Times New Roman" w:hAnsi="Times New Roman"/>
          <w:sz w:val="28"/>
          <w:szCs w:val="28"/>
          <w:lang w:bidi="ru-RU"/>
        </w:rPr>
        <w:t>5</w:t>
      </w:r>
    </w:p>
    <w:p w:rsidR="00E73B90" w:rsidRDefault="00E73B90" w:rsidP="0031630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03">
        <w:rPr>
          <w:rFonts w:ascii="Times New Roman" w:hAnsi="Times New Roman"/>
          <w:sz w:val="28"/>
          <w:szCs w:val="28"/>
        </w:rPr>
        <w:t>б) Кофеин-бензоат натрия. Метод ацидиметрии.</w:t>
      </w:r>
      <w:r w:rsidR="00316303">
        <w:rPr>
          <w:rFonts w:ascii="Times New Roman" w:hAnsi="Times New Roman"/>
          <w:sz w:val="28"/>
          <w:szCs w:val="28"/>
        </w:rPr>
        <w:t xml:space="preserve"> </w:t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>К 5мл лекарственной формы прибав</w:t>
      </w:r>
      <w:r w:rsidR="00316303">
        <w:rPr>
          <w:rFonts w:ascii="Times New Roman" w:hAnsi="Times New Roman"/>
          <w:sz w:val="28"/>
          <w:szCs w:val="28"/>
          <w:lang w:bidi="ru-RU"/>
        </w:rPr>
        <w:t>ляют</w:t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 xml:space="preserve"> индикатор смешанный (4 капли метилового оранжевого и 1 капля метиленового синего) и </w:t>
      </w:r>
      <w:r w:rsidR="00316303">
        <w:rPr>
          <w:rFonts w:ascii="Times New Roman" w:hAnsi="Times New Roman"/>
          <w:sz w:val="28"/>
          <w:szCs w:val="28"/>
          <w:lang w:bidi="ru-RU"/>
        </w:rPr>
        <w:t>титруют</w:t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 xml:space="preserve"> раствором 0,1 моль/л HCI</w:t>
      </w:r>
      <w:r w:rsidR="0031630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>от зел</w:t>
      </w:r>
      <w:r w:rsidR="00316303">
        <w:rPr>
          <w:rFonts w:ascii="Times New Roman" w:hAnsi="Times New Roman"/>
          <w:sz w:val="28"/>
          <w:szCs w:val="28"/>
          <w:lang w:bidi="ru-RU"/>
        </w:rPr>
        <w:t>ё</w:t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 xml:space="preserve">ного до </w:t>
      </w:r>
      <w:r w:rsidR="00316303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2036445</wp:posOffset>
            </wp:positionH>
            <wp:positionV relativeFrom="paragraph">
              <wp:posOffset>715010</wp:posOffset>
            </wp:positionV>
            <wp:extent cx="4461510" cy="904875"/>
            <wp:effectExtent l="0" t="0" r="0" b="0"/>
            <wp:wrapTopAndBottom/>
            <wp:docPr id="655" name="image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324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5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303" w:rsidRPr="00316303">
        <w:rPr>
          <w:rFonts w:ascii="Times New Roman" w:hAnsi="Times New Roman"/>
          <w:sz w:val="28"/>
          <w:szCs w:val="28"/>
          <w:lang w:bidi="ru-RU"/>
        </w:rPr>
        <w:t>фиолетового окрашивания.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Расчет ДО для навески 0,</w:t>
      </w:r>
      <w:r w:rsidR="004E3486">
        <w:rPr>
          <w:rFonts w:ascii="Times New Roman" w:hAnsi="Times New Roman"/>
          <w:sz w:val="28"/>
          <w:szCs w:val="28"/>
          <w:lang w:bidi="ru-RU"/>
        </w:rPr>
        <w:t>25</w:t>
      </w:r>
      <w:r>
        <w:rPr>
          <w:rFonts w:ascii="Times New Roman" w:hAnsi="Times New Roman"/>
          <w:sz w:val="28"/>
          <w:szCs w:val="28"/>
          <w:lang w:bidi="ru-RU"/>
        </w:rPr>
        <w:t xml:space="preserve">± </w:t>
      </w:r>
      <w:r w:rsidR="004E3486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 %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E3486">
        <w:rPr>
          <w:rFonts w:ascii="Times New Roman" w:hAnsi="Times New Roman"/>
          <w:sz w:val="28"/>
          <w:szCs w:val="28"/>
          <w:lang w:bidi="ru-RU"/>
        </w:rPr>
        <w:t>25</w:t>
      </w:r>
      <w:r>
        <w:rPr>
          <w:rFonts w:ascii="Times New Roman" w:hAnsi="Times New Roman"/>
          <w:sz w:val="28"/>
          <w:szCs w:val="28"/>
          <w:lang w:bidi="ru-RU"/>
        </w:rPr>
        <w:t xml:space="preserve"> – 100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х – </w:t>
      </w:r>
      <w:r w:rsidR="004E3486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 xml:space="preserve">; х = </w:t>
      </w:r>
      <w:r w:rsidR="004E3486">
        <w:rPr>
          <w:rFonts w:ascii="Times New Roman" w:hAnsi="Times New Roman"/>
          <w:sz w:val="28"/>
          <w:szCs w:val="28"/>
          <w:lang w:bidi="ru-RU"/>
        </w:rPr>
        <w:t>0,02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E3486">
        <w:rPr>
          <w:rFonts w:ascii="Times New Roman" w:hAnsi="Times New Roman"/>
          <w:sz w:val="28"/>
          <w:szCs w:val="28"/>
          <w:lang w:bidi="ru-RU"/>
        </w:rPr>
        <w:t>25</w:t>
      </w:r>
      <w:r>
        <w:rPr>
          <w:rFonts w:ascii="Times New Roman" w:hAnsi="Times New Roman"/>
          <w:sz w:val="28"/>
          <w:szCs w:val="28"/>
          <w:lang w:bidi="ru-RU"/>
        </w:rPr>
        <w:t xml:space="preserve"> ± 0,</w:t>
      </w:r>
      <w:r w:rsidR="004E3486">
        <w:rPr>
          <w:rFonts w:ascii="Times New Roman" w:hAnsi="Times New Roman"/>
          <w:sz w:val="28"/>
          <w:szCs w:val="28"/>
          <w:lang w:bidi="ru-RU"/>
        </w:rPr>
        <w:t>02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76E53">
        <w:rPr>
          <w:rFonts w:ascii="Times New Roman" w:hAnsi="Times New Roman"/>
          <w:sz w:val="28"/>
          <w:szCs w:val="28"/>
          <w:lang w:bidi="ru-RU"/>
        </w:rPr>
        <w:t>[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="004E3486">
        <w:rPr>
          <w:rFonts w:ascii="Times New Roman" w:hAnsi="Times New Roman"/>
          <w:sz w:val="28"/>
          <w:szCs w:val="28"/>
          <w:lang w:bidi="ru-RU"/>
        </w:rPr>
        <w:t>,23-0,27</w:t>
      </w:r>
      <w:r w:rsidRPr="00A76E53">
        <w:rPr>
          <w:rFonts w:ascii="Times New Roman" w:hAnsi="Times New Roman"/>
          <w:sz w:val="28"/>
          <w:szCs w:val="28"/>
          <w:lang w:bidi="ru-RU"/>
        </w:rPr>
        <w:t>]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ор</w:t>
      </w:r>
      <w:r>
        <w:rPr>
          <w:rFonts w:ascii="Times New Roman" w:hAnsi="Times New Roman"/>
          <w:sz w:val="28"/>
          <w:szCs w:val="28"/>
          <w:lang w:bidi="ru-RU"/>
        </w:rPr>
        <w:t xml:space="preserve"> = а/Т = 0,0</w:t>
      </w:r>
      <w:r w:rsidR="004E3486">
        <w:rPr>
          <w:rFonts w:ascii="Times New Roman" w:hAnsi="Times New Roman"/>
          <w:sz w:val="28"/>
          <w:szCs w:val="28"/>
          <w:lang w:bidi="ru-RU"/>
        </w:rPr>
        <w:t>125</w:t>
      </w:r>
      <w:r>
        <w:rPr>
          <w:rFonts w:ascii="Times New Roman" w:hAnsi="Times New Roman"/>
          <w:sz w:val="28"/>
          <w:szCs w:val="28"/>
          <w:lang w:bidi="ru-RU"/>
        </w:rPr>
        <w:t>/0,0</w:t>
      </w:r>
      <w:r w:rsidR="004E3486">
        <w:rPr>
          <w:rFonts w:ascii="Times New Roman" w:hAnsi="Times New Roman"/>
          <w:sz w:val="28"/>
          <w:szCs w:val="28"/>
          <w:lang w:bidi="ru-RU"/>
        </w:rPr>
        <w:t>240</w:t>
      </w:r>
      <w:r>
        <w:rPr>
          <w:rFonts w:ascii="Times New Roman" w:hAnsi="Times New Roman"/>
          <w:sz w:val="28"/>
          <w:szCs w:val="28"/>
          <w:lang w:bidi="ru-RU"/>
        </w:rPr>
        <w:t>= 0,5</w:t>
      </w:r>
      <w:r w:rsidR="004E3486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 xml:space="preserve"> мл 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0,</w:t>
      </w:r>
      <w:r w:rsidR="004302B0">
        <w:rPr>
          <w:rFonts w:ascii="Times New Roman" w:hAnsi="Times New Roman"/>
          <w:sz w:val="28"/>
          <w:szCs w:val="28"/>
          <w:lang w:bidi="ru-RU"/>
        </w:rPr>
        <w:t>25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="004302B0">
        <w:rPr>
          <w:rFonts w:ascii="Times New Roman" w:hAnsi="Times New Roman"/>
          <w:sz w:val="28"/>
          <w:szCs w:val="28"/>
          <w:lang w:bidi="ru-RU"/>
        </w:rPr>
        <w:t>100</w:t>
      </w:r>
    </w:p>
    <w:p w:rsidR="00316303" w:rsidRDefault="00316303" w:rsidP="00316303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Х-</w:t>
      </w:r>
      <w:r w:rsidR="004302B0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; х= 0,0</w:t>
      </w:r>
      <w:r w:rsidR="004302B0">
        <w:rPr>
          <w:rFonts w:ascii="Times New Roman" w:hAnsi="Times New Roman"/>
          <w:sz w:val="28"/>
          <w:szCs w:val="28"/>
          <w:lang w:bidi="ru-RU"/>
        </w:rPr>
        <w:t>125</w:t>
      </w:r>
    </w:p>
    <w:p w:rsidR="00316303" w:rsidRDefault="00316303" w:rsidP="00316303">
      <w:pPr>
        <w:pStyle w:val="ab"/>
        <w:tabs>
          <w:tab w:val="left" w:pos="5490"/>
        </w:tabs>
        <w:spacing w:line="360" w:lineRule="auto"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8"/>
          <w:lang w:bidi="ru-RU"/>
        </w:rPr>
        <w:t>х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т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K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п</w:t>
      </w:r>
      <w:r w:rsidRPr="00F0798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val="en-US" w:bidi="ru-RU"/>
        </w:rPr>
        <w:t>T</w:t>
      </w:r>
      <w:r w:rsidRPr="00F0798C">
        <w:rPr>
          <w:rFonts w:ascii="Times New Roman" w:hAnsi="Times New Roman"/>
          <w:sz w:val="28"/>
          <w:szCs w:val="28"/>
          <w:vertAlign w:val="subscript"/>
          <w:lang w:bidi="ru-RU"/>
        </w:rPr>
        <w:t>х/у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4302B0">
        <w:rPr>
          <w:rFonts w:ascii="Times New Roman" w:hAnsi="Times New Roman"/>
          <w:sz w:val="28"/>
          <w:szCs w:val="28"/>
          <w:lang w:val="en-US" w:bidi="ru-RU"/>
        </w:rPr>
        <w:t>V</w:t>
      </w:r>
      <w:r w:rsidRPr="00F0798C">
        <w:rPr>
          <w:rFonts w:ascii="Times New Roman" w:hAnsi="Times New Roman"/>
          <w:sz w:val="28"/>
          <w:szCs w:val="28"/>
          <w:lang w:bidi="ru-RU"/>
        </w:rPr>
        <w:t>/</w:t>
      </w:r>
      <w:r>
        <w:rPr>
          <w:rFonts w:ascii="Times New Roman" w:hAnsi="Times New Roman"/>
          <w:sz w:val="28"/>
          <w:szCs w:val="28"/>
          <w:lang w:val="en-US" w:bidi="ru-RU"/>
        </w:rPr>
        <w:t>m</w:t>
      </w:r>
      <w:r>
        <w:rPr>
          <w:rFonts w:ascii="Times New Roman" w:hAnsi="Times New Roman"/>
          <w:sz w:val="28"/>
          <w:szCs w:val="28"/>
          <w:lang w:bidi="ru-RU"/>
        </w:rPr>
        <w:t xml:space="preserve"> = 0,5</w:t>
      </w:r>
      <w:r w:rsidR="004302B0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>*1*</w:t>
      </w:r>
      <w:r w:rsidRPr="00440A05">
        <w:rPr>
          <w:rFonts w:ascii="Times New Roman" w:hAnsi="Times New Roman"/>
          <w:sz w:val="28"/>
          <w:szCs w:val="28"/>
          <w:lang w:bidi="ru-RU"/>
        </w:rPr>
        <w:t>0,</w:t>
      </w:r>
      <w:r w:rsidR="004302B0">
        <w:rPr>
          <w:rFonts w:ascii="Times New Roman" w:hAnsi="Times New Roman"/>
          <w:sz w:val="28"/>
          <w:szCs w:val="28"/>
          <w:lang w:bidi="ru-RU"/>
        </w:rPr>
        <w:t>024</w:t>
      </w:r>
      <w:r>
        <w:rPr>
          <w:rFonts w:ascii="Times New Roman" w:hAnsi="Times New Roman"/>
          <w:sz w:val="28"/>
          <w:szCs w:val="28"/>
          <w:lang w:bidi="ru-RU"/>
        </w:rPr>
        <w:t>*</w:t>
      </w:r>
      <w:r w:rsidR="004302B0">
        <w:rPr>
          <w:rFonts w:ascii="Times New Roman" w:hAnsi="Times New Roman"/>
          <w:sz w:val="28"/>
          <w:szCs w:val="28"/>
          <w:lang w:bidi="ru-RU"/>
        </w:rPr>
        <w:t>100</w:t>
      </w:r>
      <w:r>
        <w:rPr>
          <w:rFonts w:ascii="Times New Roman" w:hAnsi="Times New Roman"/>
          <w:sz w:val="28"/>
          <w:szCs w:val="28"/>
          <w:lang w:bidi="ru-RU"/>
        </w:rPr>
        <w:t>/</w:t>
      </w:r>
      <w:r w:rsidR="004302B0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=</w:t>
      </w:r>
      <w:r w:rsidR="004302B0">
        <w:rPr>
          <w:rFonts w:ascii="Times New Roman" w:hAnsi="Times New Roman"/>
          <w:sz w:val="28"/>
          <w:szCs w:val="28"/>
          <w:lang w:bidi="ru-RU"/>
        </w:rPr>
        <w:t>0,26</w:t>
      </w:r>
    </w:p>
    <w:p w:rsidR="00316303" w:rsidRDefault="00316303" w:rsidP="0031630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Вывод: Лекарственная форма соответствует требованиям нормативно-технической документации.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  <w:sectPr w:rsidR="00523136" w:rsidSect="005C381E">
          <w:pgSz w:w="11907" w:h="16840"/>
          <w:pgMar w:top="1134" w:right="567" w:bottom="1134" w:left="1701" w:header="567" w:footer="567" w:gutter="0"/>
          <w:cols w:space="720"/>
          <w:docGrid w:linePitch="299"/>
        </w:sectPr>
      </w:pP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ЖУРНАЛ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РЕЗУЛЬТАТОВ ОРГАНОЛЕПТИЧЕСКОГО,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ФИЗИЧЕСКОГО И ХИМИЧЕСКОГО КОНТРОЛЯ ВНУТРИАПТЕЧНОЙ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ЗАГОТОВКИ, ЛЕКАРСТВЕННЫХ ФОРМ, ИЗГОТОВЛЕННЫХ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РЕЦЕПТАМ (ТРЕБОВАНИЯМ ЛЕЧЕБНЫХ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ОРГАНИЗАЦИЙ), КОНЦЕНТРАТОВ, ТРИТУРАЦИЙ,</w:t>
      </w:r>
    </w:p>
    <w:p w:rsidR="00523136" w:rsidRDefault="00523136" w:rsidP="00523136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СПИРТА ЭТИЛОВОГО И ФАСОВКИ.</w:t>
      </w:r>
    </w:p>
    <w:p w:rsidR="00523136" w:rsidRDefault="00523136" w:rsidP="00523136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5937" w:type="dxa"/>
        <w:jc w:val="center"/>
        <w:tblLayout w:type="fixed"/>
        <w:tblLook w:val="04A0"/>
      </w:tblPr>
      <w:tblGrid>
        <w:gridCol w:w="1242"/>
        <w:gridCol w:w="567"/>
        <w:gridCol w:w="709"/>
        <w:gridCol w:w="425"/>
        <w:gridCol w:w="2835"/>
        <w:gridCol w:w="2410"/>
        <w:gridCol w:w="851"/>
        <w:gridCol w:w="3543"/>
        <w:gridCol w:w="1418"/>
        <w:gridCol w:w="992"/>
        <w:gridCol w:w="945"/>
      </w:tblGrid>
      <w:tr w:rsidR="00523136" w:rsidTr="00523136">
        <w:trPr>
          <w:trHeight w:val="48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 он же № анализа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рецепта или № требования МО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136" w:rsidRDefault="00523136" w:rsidP="00573EFD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лекарственного средства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6A7E04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7E0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изготовившего, расфасовавшего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проверившего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(уд) Или (неуд)</w:t>
            </w:r>
          </w:p>
        </w:tc>
      </w:tr>
      <w:tr w:rsidR="00523136" w:rsidTr="00523136">
        <w:trPr>
          <w:trHeight w:val="216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E04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A7E04">
              <w:rPr>
                <w:rFonts w:ascii="Times New Roman" w:hAnsi="Times New Roman"/>
                <w:sz w:val="24"/>
                <w:szCs w:val="24"/>
              </w:rPr>
              <w:t>органолептического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Качественного 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(+) или 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Полного химического (определение подлинности, формулы расчета, плотность, показатель преломления)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36" w:rsidRDefault="00523136" w:rsidP="00573E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AB6473" w:rsidRDefault="00523136" w:rsidP="00573EFD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6473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Rp</w:t>
            </w:r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.: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Sol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Acidi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borici</w:t>
            </w:r>
            <w:proofErr w:type="spellEnd"/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2% - 50 мл</w:t>
            </w:r>
          </w:p>
          <w:p w:rsidR="00523136" w:rsidRPr="00AB6473" w:rsidRDefault="00523136" w:rsidP="00573EFD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B64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D.S. Для обработки кожи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жидкость, без механических включений.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[48-52]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3,23*1*0,006183*50/1 = 1,0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[0,94-1,06]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27.05.20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Rp.: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Sol.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Zinci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sulfatis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0,25 % - 10 ml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boridi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4F018F">
              <w:rPr>
                <w:rFonts w:ascii="Times New Roman" w:hAnsi="Times New Roman"/>
                <w:sz w:val="24"/>
                <w:szCs w:val="24"/>
              </w:rPr>
              <w:t>D.S. По 1 капле в оба глаза 2 раза в день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 без запаха и механических включений.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[9-11]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На кислоту борную.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1,6*1*0,00618*10/0,5=0,2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[0,18-0,22] </w:t>
            </w:r>
          </w:p>
          <w:p w:rsidR="00523136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цинка</w:t>
            </w:r>
            <w:proofErr w:type="gram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сульфат.</w:t>
            </w:r>
          </w:p>
          <w:p w:rsidR="00523136" w:rsidRPr="004F018F" w:rsidRDefault="00523136" w:rsidP="00523136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spellStart"/>
            <w:proofErr w:type="gram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0,41*1*0,002875*10/0,5=0,023 [0,021-0,029]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lastRenderedPageBreak/>
              <w:t>28.05.20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Papaverini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hydrochloridi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0,025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Olei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Cacao 1,5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M. f. supp.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D. t. d. N. 4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По 1 свече 2 раза в день.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 xml:space="preserve">Свечи торпедо-образной формы слегка желтоватого цвета с характерным запахом. 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[1,464-1,586]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0,66*1*0,03758/1,525 = 0,025</w:t>
            </w:r>
          </w:p>
          <w:p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[0,022-0,028]</w:t>
            </w:r>
          </w:p>
          <w:p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29.05.20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chloridi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10 % - 200 ml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S.  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Для медицинской организации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 без запаха и механических включений.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[196-204]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*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1,71*1*0,005844*200/1=20,0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[19,8-20,2]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Furacillini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0,02% - 200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Для обработки ран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Прозрачный желтый раствор со специфическим запахом.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[196-204]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(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)*</w:t>
            </w:r>
            <w:proofErr w:type="gramStart"/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proofErr w:type="spellStart"/>
            <w:proofErr w:type="gram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*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лф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=(2*1-1,2*1)* 0,0004954*200/2=0,04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[0,034-0,046]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Rp.: Ung. Ac.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Salicylici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2% - 30,0</w:t>
            </w:r>
          </w:p>
          <w:p w:rsidR="00523136" w:rsidRPr="00207322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D.S.  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Наносить на пораженные участки кожи.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Белая мазь со слабым запахом, однородно смешана.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27,9-32,1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1,44*1*0,01381*30,0/1=0,6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[0,552-0,648]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40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2.06.20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Ung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Sulfanilamidi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5% - 50,0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D.S. На пораженные участки кожи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Белая мазь со слабым запахом, однородно смешана.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[46.5-53.5]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2,9*1*0,01172*50,0/1=2,5</w:t>
            </w:r>
          </w:p>
          <w:p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[2,375-2,625] </w:t>
            </w:r>
          </w:p>
          <w:p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lastRenderedPageBreak/>
              <w:t>3.06.20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Diphenhydramini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0,02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0,25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По 1 порошку 2 раза в день.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Белый порошок без запаха, однородно смешан.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,25-0,29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0,24*1*0,02918*0,27/1=0,019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[0,016-0,024]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66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4.06.20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.:    </w:t>
            </w:r>
            <w:proofErr w:type="spellStart"/>
            <w:r w:rsidRPr="004F018F">
              <w:rPr>
                <w:sz w:val="24"/>
                <w:szCs w:val="24"/>
                <w:lang w:val="en-US"/>
              </w:rPr>
              <w:t>Bendazoli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0,03</w:t>
            </w:r>
          </w:p>
          <w:p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0,2</w:t>
            </w:r>
          </w:p>
          <w:p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F018F">
              <w:rPr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>.</w:t>
            </w:r>
          </w:p>
          <w:p w:rsidR="00523136" w:rsidRPr="004F018F" w:rsidRDefault="00523136" w:rsidP="00573EF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F018F">
              <w:rPr>
                <w:sz w:val="24"/>
                <w:szCs w:val="24"/>
              </w:rPr>
              <w:t>D.t.d</w:t>
            </w:r>
            <w:proofErr w:type="spellEnd"/>
            <w:r w:rsidRPr="004F018F">
              <w:rPr>
                <w:sz w:val="24"/>
                <w:szCs w:val="24"/>
              </w:rPr>
              <w:t>. №10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S. По 1 порошку 2 раза в день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Порошок белого цвета без запаха, однородно смешан.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,207-0,253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0,5*1*0,02447*0,23/0,1=0,028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[0,0255-0,0345]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Propranololi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0,007</w:t>
            </w:r>
          </w:p>
          <w:p w:rsidR="00523136" w:rsidRPr="004F018F" w:rsidRDefault="00523136" w:rsidP="00573EFD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sz w:val="24"/>
                <w:szCs w:val="24"/>
                <w:lang w:val="en-US"/>
              </w:rPr>
              <w:t>Dextrosi</w:t>
            </w:r>
            <w:proofErr w:type="spellEnd"/>
            <w:r w:rsidRPr="004F018F">
              <w:rPr>
                <w:sz w:val="24"/>
                <w:szCs w:val="24"/>
                <w:lang w:val="en-US"/>
              </w:rPr>
              <w:t xml:space="preserve"> 0,2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f.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pulv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:rsidR="00523136" w:rsidRPr="004F018F" w:rsidRDefault="00523136" w:rsidP="00523136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S. По 1 порошку 2 раза в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Белый порошок без запаха, однородно смешан.</w:t>
            </w:r>
          </w:p>
          <w:p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[0</w:t>
            </w:r>
            <w:r w:rsidRPr="004F018F">
              <w:rPr>
                <w:rFonts w:ascii="Times New Roman" w:hAnsi="Times New Roman"/>
                <w:sz w:val="24"/>
                <w:szCs w:val="24"/>
              </w:rPr>
              <w:t>,176-0,238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523136" w:rsidRPr="004F018F" w:rsidRDefault="00523136" w:rsidP="00573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23136" w:rsidRPr="004F018F" w:rsidRDefault="00523136" w:rsidP="00573E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 Р/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0,51*1*0,006087*0,207/0,1=0,0064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[0,006-0,008]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523136" w:rsidTr="00523136">
        <w:trPr>
          <w:trHeight w:val="19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4.06.20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Coffeini-natrii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benzoatis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0,25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Natrii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bromidi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0,5 </w:t>
            </w:r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A</w:t>
            </w:r>
            <w:r w:rsidRPr="004F018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uae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purifiсatae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4F018F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</w:p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M. D. S. По 1 столовой ложке 3 раза в день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Бесцветная прозрачная жидкость без запаха и механических включений. [97-103]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eastAsia="en-US"/>
              </w:rPr>
              <w:t>Натрия бромид.</w:t>
            </w:r>
          </w:p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0,485*1*0,01029*100/1=0,5 [0,45-0,54]</w:t>
            </w:r>
          </w:p>
          <w:p w:rsidR="00523136" w:rsidRPr="004F018F" w:rsidRDefault="00523136" w:rsidP="00573EFD">
            <w:pPr>
              <w:pStyle w:val="ab"/>
              <w:tabs>
                <w:tab w:val="left" w:pos="5490"/>
              </w:tabs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Кофеин-бензоат натрия.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х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гр</w:t>
            </w:r>
            <w:proofErr w:type="spellEnd"/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т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K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п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T</w:t>
            </w:r>
            <w:r w:rsidRPr="004F018F">
              <w:rPr>
                <w:rFonts w:ascii="Times New Roman" w:hAnsi="Times New Roman"/>
                <w:sz w:val="24"/>
                <w:szCs w:val="24"/>
                <w:vertAlign w:val="subscript"/>
                <w:lang w:bidi="ru-RU"/>
              </w:rPr>
              <w:t>х/у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*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V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r w:rsidRPr="004F018F">
              <w:rPr>
                <w:rFonts w:ascii="Times New Roman" w:hAnsi="Times New Roman"/>
                <w:sz w:val="24"/>
                <w:szCs w:val="24"/>
                <w:lang w:val="en-US" w:bidi="ru-RU"/>
              </w:rPr>
              <w:t>m</w:t>
            </w: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= 0,56*1*0,024*100/5=0,26</w:t>
            </w:r>
          </w:p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  <w:lang w:bidi="ru-RU"/>
              </w:rPr>
              <w:t>[0,23-0,27]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9777E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4F018F" w:rsidRDefault="00523136" w:rsidP="00573E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018F"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</w:tbl>
    <w:p w:rsidR="00523136" w:rsidRDefault="00523136" w:rsidP="00523136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ЖУРНАЛ</w:t>
      </w: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РЕГИСТРАЦИИ РЕЗУЛЬТАТОВ КОНТРОЛЯ</w:t>
      </w:r>
    </w:p>
    <w:p w:rsidR="00523136" w:rsidRDefault="00523136" w:rsidP="00523136">
      <w:pPr>
        <w:shd w:val="clear" w:color="auto" w:fill="FFFFFF"/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"ВОДЫ ОЧИЩЕННОЙ", "ВОДЫ ДЛЯ ИНЪЕКЦИЙ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523136" w:rsidRDefault="00523136" w:rsidP="00523136">
      <w:pPr>
        <w:shd w:val="clear" w:color="auto" w:fill="FFFFFF"/>
        <w:spacing w:after="0" w:line="36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5544" w:type="dxa"/>
        <w:tblInd w:w="-34" w:type="dxa"/>
        <w:tblLayout w:type="fixed"/>
        <w:tblLook w:val="04A0"/>
      </w:tblPr>
      <w:tblGrid>
        <w:gridCol w:w="1135"/>
        <w:gridCol w:w="1134"/>
        <w:gridCol w:w="1039"/>
        <w:gridCol w:w="794"/>
        <w:gridCol w:w="718"/>
        <w:gridCol w:w="1265"/>
        <w:gridCol w:w="1323"/>
        <w:gridCol w:w="1189"/>
        <w:gridCol w:w="1190"/>
        <w:gridCol w:w="1323"/>
        <w:gridCol w:w="1189"/>
        <w:gridCol w:w="1451"/>
        <w:gridCol w:w="1794"/>
      </w:tblGrid>
      <w:tr w:rsidR="00523136" w:rsidTr="00573EFD">
        <w:trPr>
          <w:trHeight w:val="3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же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баллона 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бюретки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136" w:rsidRDefault="00523136" w:rsidP="00573EF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рН</w:t>
            </w:r>
          </w:p>
          <w:p w:rsidR="00523136" w:rsidRPr="00D42EAE" w:rsidRDefault="00523136" w:rsidP="00573EF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237619" w:rsidRDefault="00523136" w:rsidP="00573EFD">
            <w:pPr>
              <w:pStyle w:val="a7"/>
              <w:ind w:lef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отсутствия</w:t>
            </w:r>
            <w:r w:rsidRPr="00237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примесей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(уд) 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(неуд)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проверившего</w:t>
            </w:r>
          </w:p>
        </w:tc>
      </w:tr>
      <w:tr w:rsidR="00523136" w:rsidTr="00573EFD">
        <w:trPr>
          <w:trHeight w:val="123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ind w:left="-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хлориды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Pr="00237619" w:rsidRDefault="00523136" w:rsidP="00573EFD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сульфаты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кальция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восстанавливающих веществ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оксида углерода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36" w:rsidTr="00573EF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23136" w:rsidTr="00573EF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906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23136" w:rsidRDefault="00523136" w:rsidP="0052313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23136" w:rsidRDefault="00523136" w:rsidP="005231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tabs>
          <w:tab w:val="left" w:pos="12615"/>
        </w:tabs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РЕЗУЛЬТАТОВ КОНТРОЛЯ</w:t>
      </w: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ФАРМАЦЕВТИЧЕСКИХ СУБСТАНЦИЙ НА ПОДЛИННОСТЬ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23136" w:rsidRDefault="00523136" w:rsidP="00523136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</w:rPr>
      </w:pPr>
    </w:p>
    <w:tbl>
      <w:tblPr>
        <w:tblStyle w:val="a5"/>
        <w:tblW w:w="15756" w:type="dxa"/>
        <w:jc w:val="center"/>
        <w:tblLook w:val="04A0"/>
      </w:tblPr>
      <w:tblGrid>
        <w:gridCol w:w="1507"/>
        <w:gridCol w:w="1264"/>
        <w:gridCol w:w="2338"/>
        <w:gridCol w:w="2004"/>
        <w:gridCol w:w="1728"/>
        <w:gridCol w:w="1799"/>
        <w:gridCol w:w="1555"/>
        <w:gridCol w:w="1775"/>
        <w:gridCol w:w="1786"/>
      </w:tblGrid>
      <w:tr w:rsidR="00523136" w:rsidTr="00523136">
        <w:trPr>
          <w:trHeight w:val="206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  <w:p w:rsidR="00523136" w:rsidRDefault="00523136" w:rsidP="00573EF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контроля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  <w:p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(он же</w:t>
            </w:r>
          </w:p>
          <w:p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анализа)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серии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анализа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Предприятия-изготовителя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контрольно-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аналитической лаборатории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заполняемого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штангласса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Определяемое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(ион)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контроля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523136" w:rsidRDefault="00523136" w:rsidP="00573EF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заполнившего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36" w:rsidRDefault="00523136" w:rsidP="00573EFD">
            <w:pPr>
              <w:pStyle w:val="rvps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проверившего</w:t>
            </w:r>
          </w:p>
        </w:tc>
      </w:tr>
      <w:tr w:rsidR="00523136" w:rsidTr="00523136">
        <w:trPr>
          <w:trHeight w:val="71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87906">
              <w:rPr>
                <w:sz w:val="28"/>
                <w:szCs w:val="28"/>
                <w:lang w:val="en-US"/>
              </w:rPr>
              <w:t>Acidum</w:t>
            </w:r>
            <w:proofErr w:type="spellEnd"/>
            <w:r w:rsidRPr="00887906">
              <w:rPr>
                <w:sz w:val="28"/>
                <w:szCs w:val="28"/>
              </w:rPr>
              <w:t xml:space="preserve"> </w:t>
            </w:r>
            <w:proofErr w:type="spellStart"/>
            <w:r w:rsidRPr="00887906">
              <w:rPr>
                <w:sz w:val="28"/>
                <w:szCs w:val="28"/>
                <w:lang w:val="en-US"/>
              </w:rPr>
              <w:t>boricum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458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887906">
              <w:rPr>
                <w:color w:val="000000"/>
                <w:lang w:eastAsia="en-US"/>
              </w:rPr>
              <w:t>Борно-эиловый</w:t>
            </w:r>
            <w:proofErr w:type="spellEnd"/>
            <w:r w:rsidRPr="00887906">
              <w:rPr>
                <w:color w:val="000000"/>
                <w:lang w:eastAsia="en-US"/>
              </w:rPr>
              <w:t xml:space="preserve"> эфир.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523136" w:rsidTr="00523136">
        <w:trPr>
          <w:trHeight w:val="712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B703B3">
              <w:rPr>
                <w:sz w:val="28"/>
                <w:szCs w:val="28"/>
              </w:rPr>
              <w:t>Natrii</w:t>
            </w:r>
            <w:proofErr w:type="spellEnd"/>
            <w:r w:rsidRPr="00B703B3">
              <w:rPr>
                <w:sz w:val="28"/>
                <w:szCs w:val="28"/>
              </w:rPr>
              <w:t xml:space="preserve"> </w:t>
            </w:r>
            <w:proofErr w:type="spellStart"/>
            <w:r w:rsidRPr="00B703B3">
              <w:rPr>
                <w:sz w:val="28"/>
                <w:szCs w:val="28"/>
              </w:rPr>
              <w:t>hydrocarbonas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32</w:t>
            </w:r>
          </w:p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B703B3">
              <w:rPr>
                <w:sz w:val="28"/>
                <w:szCs w:val="28"/>
              </w:rPr>
              <w:t>Nа</w:t>
            </w:r>
            <w:r w:rsidRPr="00887906">
              <w:rPr>
                <w:sz w:val="28"/>
                <w:szCs w:val="28"/>
                <w:vertAlign w:val="superscript"/>
              </w:rPr>
              <w:t>+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r w:rsidRPr="00B703B3">
              <w:rPr>
                <w:sz w:val="28"/>
                <w:szCs w:val="28"/>
              </w:rPr>
              <w:t>HCO</w:t>
            </w:r>
            <w:r w:rsidRPr="00B703B3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  <w:tr w:rsidR="00523136" w:rsidTr="00523136">
        <w:trPr>
          <w:trHeight w:val="69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25.05.20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5E4E97">
              <w:rPr>
                <w:sz w:val="28"/>
                <w:szCs w:val="28"/>
              </w:rPr>
              <w:t>Zinci</w:t>
            </w:r>
            <w:proofErr w:type="spellEnd"/>
            <w:r w:rsidRPr="005E4E97">
              <w:rPr>
                <w:sz w:val="28"/>
                <w:szCs w:val="28"/>
              </w:rPr>
              <w:t xml:space="preserve"> </w:t>
            </w:r>
            <w:proofErr w:type="spellStart"/>
            <w:r w:rsidRPr="005E4E97">
              <w:rPr>
                <w:sz w:val="28"/>
                <w:szCs w:val="28"/>
              </w:rPr>
              <w:t>sulfas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887906">
              <w:rPr>
                <w:color w:val="000000"/>
                <w:lang w:eastAsia="en-US"/>
              </w:rPr>
              <w:t>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Pr="0088790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3D1438">
              <w:rPr>
                <w:sz w:val="28"/>
                <w:szCs w:val="28"/>
                <w:lang w:val="en-US"/>
              </w:rPr>
              <w:t>Zn</w:t>
            </w:r>
            <w:r w:rsidRPr="003D1438"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color w:val="000000"/>
                <w:lang w:eastAsia="en-US"/>
              </w:rPr>
              <w:t xml:space="preserve">, </w:t>
            </w:r>
            <w:r w:rsidRPr="003D1438">
              <w:rPr>
                <w:sz w:val="28"/>
                <w:szCs w:val="28"/>
                <w:lang w:val="en-US"/>
              </w:rPr>
              <w:t>SO</w:t>
            </w:r>
            <w:r w:rsidRPr="00A03EBA"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+ + 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36" w:rsidRDefault="00523136" w:rsidP="00573EFD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*</w:t>
            </w:r>
          </w:p>
        </w:tc>
      </w:tr>
    </w:tbl>
    <w:p w:rsidR="00523136" w:rsidRDefault="00523136" w:rsidP="00523136">
      <w:pPr>
        <w:pStyle w:val="a7"/>
        <w:rPr>
          <w:rFonts w:ascii="Times New Roman" w:hAnsi="Times New Roman"/>
          <w:b/>
          <w:sz w:val="28"/>
          <w:szCs w:val="28"/>
        </w:rPr>
      </w:pPr>
    </w:p>
    <w:p w:rsidR="00523136" w:rsidRDefault="00523136" w:rsidP="00523136">
      <w:pPr>
        <w:rPr>
          <w:rFonts w:ascii="Times New Roman" w:eastAsiaTheme="minorHAnsi" w:hAnsi="Times New Roman"/>
          <w:b/>
          <w:sz w:val="28"/>
          <w:szCs w:val="28"/>
        </w:rPr>
      </w:pPr>
    </w:p>
    <w:p w:rsidR="001502FC" w:rsidRDefault="001502FC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br w:type="page"/>
      </w:r>
    </w:p>
    <w:p w:rsidR="001502FC" w:rsidRDefault="001502FC" w:rsidP="001502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  <w:sectPr w:rsidR="001502FC" w:rsidSect="00523136">
          <w:pgSz w:w="16840" w:h="11907" w:orient="landscape"/>
          <w:pgMar w:top="567" w:right="1134" w:bottom="1701" w:left="1134" w:header="567" w:footer="567" w:gutter="0"/>
          <w:cols w:space="720"/>
          <w:docGrid w:linePitch="299"/>
        </w:sectPr>
      </w:pPr>
    </w:p>
    <w:p w:rsidR="001502FC" w:rsidRPr="001502FC" w:rsidRDefault="001502FC" w:rsidP="001502FC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b/>
          <w:sz w:val="32"/>
          <w:szCs w:val="32"/>
          <w:lang w:eastAsia="zh-CN"/>
        </w:rPr>
        <w:lastRenderedPageBreak/>
        <w:t>Аттестационный лист преддипломной практики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i/>
          <w:sz w:val="24"/>
          <w:szCs w:val="24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Студент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777E">
        <w:rPr>
          <w:rFonts w:ascii="Times New Roman" w:hAnsi="Times New Roman"/>
          <w:sz w:val="28"/>
          <w:szCs w:val="28"/>
          <w:u w:val="single"/>
          <w:lang w:eastAsia="zh-CN"/>
        </w:rPr>
        <w:t xml:space="preserve">Пирожок Виктория Владиславовна </w:t>
      </w:r>
    </w:p>
    <w:p w:rsidR="001502FC" w:rsidRPr="001502FC" w:rsidRDefault="001502FC" w:rsidP="001502FC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1502FC">
        <w:rPr>
          <w:rFonts w:ascii="Times New Roman" w:hAnsi="Times New Roman"/>
          <w:lang w:eastAsia="zh-CN"/>
        </w:rPr>
        <w:t xml:space="preserve">Ф.И.О. </w:t>
      </w:r>
    </w:p>
    <w:p w:rsidR="001502FC" w:rsidRPr="001502FC" w:rsidRDefault="001502FC" w:rsidP="001502F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1502FC">
        <w:rPr>
          <w:rFonts w:ascii="Times New Roman" w:hAnsi="Times New Roman"/>
          <w:sz w:val="28"/>
          <w:szCs w:val="28"/>
          <w:lang w:eastAsia="zh-CN"/>
        </w:rPr>
        <w:t>обучающийся</w:t>
      </w:r>
      <w:proofErr w:type="gramEnd"/>
      <w:r w:rsidRPr="001502FC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Pr="001502FC"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Pr="001502FC">
        <w:rPr>
          <w:rFonts w:ascii="Times New Roman" w:hAnsi="Times New Roman"/>
          <w:sz w:val="28"/>
          <w:szCs w:val="28"/>
          <w:lang w:eastAsia="zh-CN"/>
        </w:rPr>
        <w:t xml:space="preserve"> курсе  по специальности </w:t>
      </w:r>
      <w:r w:rsidRPr="001502FC">
        <w:rPr>
          <w:rFonts w:ascii="Times New Roman" w:hAnsi="Times New Roman"/>
          <w:sz w:val="28"/>
          <w:szCs w:val="28"/>
          <w:u w:val="single"/>
          <w:lang w:eastAsia="zh-CN"/>
        </w:rPr>
        <w:t>33.02.01 Фармация</w:t>
      </w:r>
    </w:p>
    <w:p w:rsidR="001502FC" w:rsidRPr="001502FC" w:rsidRDefault="001502FC" w:rsidP="001502FC">
      <w:pPr>
        <w:suppressAutoHyphens/>
        <w:spacing w:after="0" w:line="240" w:lineRule="auto"/>
        <w:jc w:val="both"/>
        <w:rPr>
          <w:iCs/>
          <w:color w:val="000000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 xml:space="preserve">при прохождении преддипломной практики </w:t>
      </w:r>
      <w:r w:rsidRPr="001502FC">
        <w:rPr>
          <w:rFonts w:ascii="Times New Roman" w:hAnsi="Times New Roman"/>
          <w:iCs/>
          <w:sz w:val="28"/>
          <w:szCs w:val="28"/>
          <w:lang w:eastAsia="zh-CN"/>
        </w:rPr>
        <w:t>по МДК. 02.02.</w:t>
      </w:r>
      <w:r w:rsidRPr="001502FC">
        <w:rPr>
          <w:rFonts w:ascii="Times New Roman" w:hAnsi="Times New Roman"/>
          <w:sz w:val="28"/>
          <w:szCs w:val="28"/>
          <w:lang w:eastAsia="zh-CN"/>
        </w:rPr>
        <w:t>Контроль качества лекарственных средств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eastAsia="SimSun" w:hAnsi="Times New Roman"/>
          <w:iCs/>
          <w:color w:val="000000"/>
          <w:sz w:val="28"/>
          <w:szCs w:val="28"/>
          <w:lang w:eastAsia="zh-CN"/>
        </w:rPr>
        <w:t xml:space="preserve">ПМ </w:t>
      </w:r>
      <w:r w:rsidRPr="001502FC">
        <w:rPr>
          <w:rFonts w:ascii="Times New Roman" w:eastAsia="SimSun" w:hAnsi="Times New Roman"/>
          <w:color w:val="000000"/>
          <w:sz w:val="28"/>
          <w:szCs w:val="28"/>
          <w:lang w:eastAsia="zh-CN"/>
        </w:rPr>
        <w:t>02.</w:t>
      </w:r>
      <w:r w:rsidRPr="001502FC">
        <w:rPr>
          <w:rFonts w:ascii="Times New Roman" w:eastAsia="SimSun" w:hAnsi="Times New Roman"/>
          <w:color w:val="00000A"/>
          <w:sz w:val="20"/>
          <w:szCs w:val="20"/>
          <w:lang w:eastAsia="zh-CN"/>
        </w:rPr>
        <w:t xml:space="preserve">  </w:t>
      </w:r>
      <w:r w:rsidRPr="001502FC">
        <w:rPr>
          <w:rFonts w:ascii="Times New Roman" w:eastAsia="SimSun" w:hAnsi="Times New Roman"/>
          <w:color w:val="00000A"/>
          <w:sz w:val="28"/>
          <w:szCs w:val="28"/>
          <w:lang w:eastAsia="zh-CN"/>
        </w:rPr>
        <w:t>Изготовление лекарственных форм и проведение обязательных видов внутриаптечного контроля</w:t>
      </w:r>
    </w:p>
    <w:p w:rsidR="001502FC" w:rsidRPr="001502FC" w:rsidRDefault="0059777E" w:rsidP="001502F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 </w:t>
      </w:r>
      <w:r w:rsidR="001502FC" w:rsidRPr="0059777E">
        <w:rPr>
          <w:rFonts w:ascii="Times New Roman" w:hAnsi="Times New Roman"/>
          <w:sz w:val="28"/>
          <w:szCs w:val="28"/>
          <w:u w:val="single"/>
          <w:lang w:eastAsia="zh-CN"/>
        </w:rPr>
        <w:t>25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05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 xml:space="preserve"> г. по 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Pr="0059777E">
        <w:rPr>
          <w:rFonts w:ascii="Times New Roman" w:hAnsi="Times New Roman"/>
          <w:sz w:val="28"/>
          <w:szCs w:val="28"/>
          <w:u w:val="single"/>
          <w:lang w:eastAsia="zh-CN"/>
        </w:rPr>
        <w:t xml:space="preserve">20 </w:t>
      </w:r>
      <w:r>
        <w:rPr>
          <w:rFonts w:ascii="Times New Roman" w:hAnsi="Times New Roman"/>
          <w:sz w:val="28"/>
          <w:szCs w:val="28"/>
          <w:lang w:eastAsia="zh-CN"/>
        </w:rPr>
        <w:t xml:space="preserve">г.     в объеме </w:t>
      </w:r>
      <w:r w:rsidR="001502FC" w:rsidRPr="001502FC">
        <w:rPr>
          <w:rFonts w:ascii="Times New Roman" w:hAnsi="Times New Roman"/>
          <w:sz w:val="28"/>
          <w:szCs w:val="28"/>
          <w:u w:val="single"/>
          <w:lang w:eastAsia="zh-CN"/>
        </w:rPr>
        <w:t>72</w:t>
      </w:r>
      <w:r w:rsidR="001502FC" w:rsidRPr="001502FC">
        <w:rPr>
          <w:rFonts w:ascii="Times New Roman" w:hAnsi="Times New Roman"/>
          <w:sz w:val="28"/>
          <w:szCs w:val="28"/>
          <w:lang w:eastAsia="zh-CN"/>
        </w:rPr>
        <w:t xml:space="preserve">  часов</w:t>
      </w:r>
    </w:p>
    <w:p w:rsidR="001502FC" w:rsidRPr="001502FC" w:rsidRDefault="0026498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организации </w:t>
      </w:r>
      <w:r w:rsidR="001502FC" w:rsidRPr="0026498C">
        <w:rPr>
          <w:rFonts w:ascii="Times New Roman" w:hAnsi="Times New Roman"/>
          <w:sz w:val="28"/>
          <w:szCs w:val="28"/>
          <w:u w:val="single"/>
          <w:lang w:eastAsia="zh-CN"/>
        </w:rPr>
        <w:t>ЭОИДОТ</w:t>
      </w:r>
      <w:r w:rsidR="001502FC" w:rsidRPr="001502FC">
        <w:rPr>
          <w:rFonts w:ascii="Times New Roman" w:hAnsi="Times New Roman"/>
          <w:sz w:val="28"/>
          <w:szCs w:val="28"/>
          <w:lang w:eastAsia="zh-CN"/>
        </w:rPr>
        <w:t>___________________________________________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По результатам производственной практики:</w:t>
      </w:r>
    </w:p>
    <w:p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освоил  общие компетенции  ОК</w:t>
      </w:r>
      <w:proofErr w:type="gramStart"/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1</w:t>
      </w:r>
      <w:proofErr w:type="gramEnd"/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, ОК2, ОК3, ОК4, ОК5, ОК6, ОК7, ОК8, ОК9, ОК10, ОК11, ОК12</w:t>
      </w:r>
    </w:p>
    <w:p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освоил профессиональные компетенции  </w:t>
      </w:r>
      <w:r w:rsidRPr="001502FC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ПК 1.2, ПК 1,6,ПК 2,3,П.К.2,4 </w:t>
      </w: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>ПК 2,5.</w:t>
      </w:r>
    </w:p>
    <w:p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1502F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не освоил компетенции: нет: </w:t>
      </w:r>
    </w:p>
    <w:p w:rsidR="001502FC" w:rsidRPr="001502FC" w:rsidRDefault="001502FC" w:rsidP="001502FC">
      <w:pPr>
        <w:numPr>
          <w:ilvl w:val="0"/>
          <w:numId w:val="25"/>
        </w:numPr>
        <w:tabs>
          <w:tab w:val="left" w:pos="708"/>
        </w:tabs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42"/>
        <w:gridCol w:w="6566"/>
        <w:gridCol w:w="1857"/>
      </w:tblGrid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Этапы  аттестации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Оценка </w:t>
            </w:r>
          </w:p>
        </w:tc>
      </w:tr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Оценка общего руководителя 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Дневник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Индивидуальное задание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Дифференцированный зачет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1502FC" w:rsidRPr="001502FC" w:rsidTr="001502FC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2FC" w:rsidRPr="001502FC" w:rsidRDefault="001502FC" w:rsidP="001502FC">
            <w:pPr>
              <w:numPr>
                <w:ilvl w:val="0"/>
                <w:numId w:val="26"/>
              </w:numPr>
              <w:tabs>
                <w:tab w:val="left" w:pos="708"/>
              </w:tabs>
              <w:suppressAutoHyphens/>
              <w:snapToGrid w:val="0"/>
              <w:spacing w:after="0" w:line="240" w:lineRule="auto"/>
              <w:contextualSpacing/>
              <w:rPr>
                <w:color w:val="00000A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02FC" w:rsidRPr="001502FC" w:rsidRDefault="001502FC" w:rsidP="001502FC">
            <w:pPr>
              <w:suppressAutoHyphens/>
              <w:spacing w:after="0" w:line="240" w:lineRule="auto"/>
              <w:rPr>
                <w:lang w:eastAsia="zh-CN"/>
              </w:rPr>
            </w:pPr>
            <w:r w:rsidRPr="001502FC">
              <w:rPr>
                <w:rFonts w:ascii="Times New Roman" w:hAnsi="Times New Roman"/>
                <w:sz w:val="28"/>
                <w:szCs w:val="28"/>
                <w:lang w:eastAsia="zh-CN"/>
              </w:rPr>
              <w:t>Итоговая оценка по преддипломной практике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FC" w:rsidRPr="001502FC" w:rsidRDefault="001502FC" w:rsidP="001502FC">
            <w:p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</w:tr>
    </w:tbl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 xml:space="preserve">Дата   «06___»_06_____2020__г.            _________________ /____________________                                     </w:t>
      </w:r>
    </w:p>
    <w:p w:rsidR="001502FC" w:rsidRPr="001502FC" w:rsidRDefault="001502FC" w:rsidP="001502FC">
      <w:pPr>
        <w:suppressAutoHyphens/>
        <w:spacing w:after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(Ф.И.О., подпись общего руководителя  производственной практики  от  организации)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>МП организации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8"/>
          <w:szCs w:val="28"/>
          <w:lang w:eastAsia="zh-CN"/>
        </w:rPr>
        <w:t>Дата   «06___» __06____2020__г.       ________ _Кириенко З.А.___________________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sz w:val="20"/>
          <w:szCs w:val="20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 xml:space="preserve">методический руководитель  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  <w:r w:rsidRPr="001502FC">
        <w:rPr>
          <w:rFonts w:ascii="Times New Roman" w:hAnsi="Times New Roman"/>
          <w:sz w:val="20"/>
          <w:szCs w:val="20"/>
          <w:lang w:eastAsia="zh-CN"/>
        </w:rPr>
        <w:t>МП учебного отдела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:rsidR="001502FC" w:rsidRPr="001502FC" w:rsidRDefault="001502FC" w:rsidP="001502FC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:rsidR="001502FC" w:rsidRPr="001502FC" w:rsidRDefault="001502FC" w:rsidP="001502FC">
      <w:pPr>
        <w:keepNext/>
        <w:numPr>
          <w:ilvl w:val="1"/>
          <w:numId w:val="24"/>
        </w:numPr>
        <w:tabs>
          <w:tab w:val="left" w:pos="576"/>
          <w:tab w:val="left" w:pos="708"/>
        </w:tabs>
        <w:suppressAutoHyphens/>
        <w:spacing w:after="0" w:line="23" w:lineRule="atLeast"/>
        <w:ind w:left="0" w:firstLine="0"/>
        <w:jc w:val="center"/>
        <w:outlineLvl w:val="1"/>
        <w:rPr>
          <w:rFonts w:ascii="Times New Roman" w:eastAsia="SimSun" w:hAnsi="Times New Roman"/>
          <w:bCs/>
          <w:iCs/>
          <w:color w:val="00000A"/>
          <w:sz w:val="24"/>
          <w:szCs w:val="20"/>
          <w:lang w:eastAsia="zh-CN"/>
        </w:rPr>
      </w:pPr>
      <w:r w:rsidRPr="001502FC">
        <w:rPr>
          <w:rFonts w:ascii="Times New Roman" w:eastAsia="SimSun" w:hAnsi="Times New Roman"/>
          <w:bCs/>
          <w:iCs/>
          <w:color w:val="00000A"/>
          <w:sz w:val="28"/>
          <w:szCs w:val="20"/>
          <w:lang w:eastAsia="zh-CN"/>
        </w:rPr>
        <w:lastRenderedPageBreak/>
        <w:t>ХАРАКТЕРИСТИКА</w:t>
      </w:r>
    </w:p>
    <w:p w:rsidR="001502FC" w:rsidRPr="001502FC" w:rsidRDefault="0026498C" w:rsidP="0026498C">
      <w:pPr>
        <w:tabs>
          <w:tab w:val="left" w:pos="708"/>
        </w:tabs>
        <w:suppressAutoHyphens/>
        <w:spacing w:after="0" w:line="23" w:lineRule="atLeast"/>
        <w:jc w:val="center"/>
        <w:rPr>
          <w:rFonts w:ascii="Times New Roman" w:eastAsia="SimSun" w:hAnsi="Times New Roman"/>
          <w:b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Cs/>
          <w:color w:val="00000A"/>
          <w:sz w:val="28"/>
          <w:szCs w:val="28"/>
          <w:u w:val="single"/>
          <w:lang w:eastAsia="zh-CN"/>
        </w:rPr>
        <w:t>Пирожок Виктория Владиславовна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jc w:val="center"/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  <w:t>ФИО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обучающийся (</w:t>
      </w:r>
      <w:proofErr w:type="spellStart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ая</w:t>
      </w:r>
      <w:proofErr w:type="spellEnd"/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) на ___3___курсе  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по специальности   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33.02.01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Фармация</w:t>
      </w: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____________________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                                                     код               наименование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успешно прошел (ла)  преддипломную  практику по профессиональному модулю     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color w:val="00000A"/>
          <w:sz w:val="24"/>
          <w:szCs w:val="24"/>
          <w:lang w:eastAsia="zh-CN"/>
        </w:rPr>
        <w:t xml:space="preserve">02.  </w:t>
      </w:r>
      <w:r w:rsidRPr="001502FC">
        <w:rPr>
          <w:rFonts w:ascii="Times New Roman" w:eastAsia="SimSun" w:hAnsi="Times New Roman"/>
          <w:bCs/>
          <w:color w:val="00000A"/>
          <w:sz w:val="24"/>
          <w:szCs w:val="24"/>
          <w:u w:val="single"/>
          <w:lang w:eastAsia="zh-CN"/>
        </w:rPr>
        <w:t xml:space="preserve">Изготовление лекарственных форм и проведение обязательных видов  </w:t>
      </w:r>
    </w:p>
    <w:p w:rsidR="001502FC" w:rsidRPr="001502FC" w:rsidRDefault="001502FC" w:rsidP="001502FC">
      <w:p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1502FC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 внутриаптечного контроля</w:t>
      </w:r>
      <w:r w:rsidRPr="001502FC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1502FC">
        <w:rPr>
          <w:rFonts w:ascii="Times New Roman" w:hAnsi="Times New Roman"/>
          <w:iCs/>
          <w:sz w:val="24"/>
          <w:szCs w:val="24"/>
          <w:lang w:eastAsia="zh-CN"/>
        </w:rPr>
        <w:t>МДК_</w:t>
      </w:r>
      <w:r w:rsidRPr="001502FC">
        <w:rPr>
          <w:rFonts w:ascii="Times New Roman" w:hAnsi="Times New Roman"/>
          <w:sz w:val="24"/>
          <w:szCs w:val="24"/>
          <w:u w:val="single"/>
          <w:lang w:eastAsia="zh-CN"/>
        </w:rPr>
        <w:t>02.02. Контроль качества лекарственных средств</w:t>
      </w:r>
    </w:p>
    <w:p w:rsidR="001502FC" w:rsidRPr="001502FC" w:rsidRDefault="0026498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в объеме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72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часов с  «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25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 «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05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г.  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по «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»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 xml:space="preserve">06 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г.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в организации___ЭОИДОТ___________________________________________________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</w:pPr>
      <w:r w:rsidRPr="001502FC"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  <w:t>наименование организации, юридический адрес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7522"/>
        <w:gridCol w:w="1099"/>
      </w:tblGrid>
      <w:tr w:rsidR="001502FC" w:rsidRPr="001502FC" w:rsidTr="001502FC">
        <w:trPr>
          <w:trHeight w:val="7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0-26 баллов</w:t>
            </w: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Пользуется нормативной документацией, 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анализирует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1502FC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2FC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502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Демонстрирует толерантное (уважительное) отношение к представителям различных 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 сбора и 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1502FC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 работы с ядовитыми, 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ПК.2.3</w:t>
            </w:r>
          </w:p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2.4</w:t>
            </w:r>
          </w:p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1502FC" w:rsidRPr="001502FC" w:rsidTr="001502F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1502FC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C" w:rsidRPr="001502FC" w:rsidRDefault="001502FC" w:rsidP="001502F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</w:tbl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</w:p>
    <w:p w:rsidR="001502FC" w:rsidRPr="001502FC" w:rsidRDefault="0026498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« 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» «06» 20</w:t>
      </w:r>
      <w:r w:rsidRPr="0026498C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 w:rsidR="001502FC"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г.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                           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непосредственного руководителя практики _______________/ФИО, должность</w:t>
      </w:r>
    </w:p>
    <w:p w:rsidR="001502FC" w:rsidRPr="001502FC" w:rsidRDefault="001502FC" w:rsidP="001502FC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1502FC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общего руководителя практики    _____________/ФИО, должность</w:t>
      </w:r>
    </w:p>
    <w:p w:rsidR="001502FC" w:rsidRPr="001502FC" w:rsidRDefault="001502FC" w:rsidP="001502FC">
      <w:pPr>
        <w:suppressAutoHyphens/>
        <w:spacing w:after="0"/>
        <w:rPr>
          <w:rFonts w:ascii="Times New Roman" w:hAnsi="Times New Roman"/>
          <w:iCs/>
          <w:sz w:val="24"/>
          <w:szCs w:val="24"/>
          <w:lang w:eastAsia="zh-CN"/>
        </w:rPr>
      </w:pPr>
      <w:r w:rsidRPr="001502FC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м.п.</w:t>
      </w:r>
    </w:p>
    <w:p w:rsidR="00E1165D" w:rsidRDefault="00E1165D" w:rsidP="001502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1165D" w:rsidRDefault="00E1165D" w:rsidP="00E1165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ОТЧЕТ  ПО ПРЕДДИПЛОМНОЙ  ПРАКТИКИ</w:t>
      </w:r>
      <w:proofErr w:type="gramEnd"/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Ф.И.О.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</w:rPr>
        <w:t>Пирожок Виктория Владиславовна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Pr="00E1165D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Группа </w:t>
      </w:r>
      <w:r w:rsidRPr="00E1165D">
        <w:rPr>
          <w:rFonts w:ascii="Times New Roman" w:eastAsiaTheme="minorHAnsi" w:hAnsi="Times New Roman"/>
          <w:sz w:val="28"/>
          <w:szCs w:val="28"/>
          <w:u w:val="single"/>
        </w:rPr>
        <w:t>304-11</w:t>
      </w:r>
      <w:r>
        <w:rPr>
          <w:rFonts w:ascii="Times New Roman" w:eastAsiaTheme="minorHAnsi" w:hAnsi="Times New Roman"/>
          <w:sz w:val="28"/>
          <w:szCs w:val="28"/>
        </w:rPr>
        <w:t xml:space="preserve"> Специальность </w:t>
      </w:r>
      <w:r w:rsidRPr="00E1165D">
        <w:rPr>
          <w:rFonts w:ascii="Times New Roman" w:eastAsiaTheme="minorHAnsi" w:hAnsi="Times New Roman"/>
          <w:sz w:val="28"/>
          <w:szCs w:val="28"/>
          <w:u w:val="single"/>
        </w:rPr>
        <w:t>Фармация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Проходившего преддипломную практику с 25 мая по 6 июня 2020 г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Pr="00E1165D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базе </w:t>
      </w:r>
      <w:r w:rsidRPr="00E1165D">
        <w:rPr>
          <w:rFonts w:ascii="Times New Roman" w:eastAsiaTheme="minorHAnsi" w:hAnsi="Times New Roman"/>
          <w:sz w:val="28"/>
          <w:szCs w:val="28"/>
          <w:u w:val="single"/>
        </w:rPr>
        <w:t>ЭОИДОТ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Города/района  </w:t>
      </w:r>
      <w:r w:rsidRPr="00E1165D">
        <w:rPr>
          <w:rFonts w:ascii="Times New Roman" w:eastAsiaTheme="minorHAnsi" w:hAnsi="Times New Roman"/>
          <w:sz w:val="28"/>
          <w:szCs w:val="28"/>
          <w:u w:val="single"/>
        </w:rPr>
        <w:t>г</w:t>
      </w:r>
      <w:proofErr w:type="gramStart"/>
      <w:r w:rsidRPr="00E1165D">
        <w:rPr>
          <w:rFonts w:ascii="Times New Roman" w:eastAsiaTheme="minorHAnsi" w:hAnsi="Times New Roman"/>
          <w:sz w:val="28"/>
          <w:szCs w:val="28"/>
          <w:u w:val="single"/>
        </w:rPr>
        <w:t>.К</w:t>
      </w:r>
      <w:proofErr w:type="gramEnd"/>
      <w:r w:rsidRPr="00E1165D">
        <w:rPr>
          <w:rFonts w:ascii="Times New Roman" w:eastAsiaTheme="minorHAnsi" w:hAnsi="Times New Roman"/>
          <w:sz w:val="28"/>
          <w:szCs w:val="28"/>
          <w:u w:val="single"/>
        </w:rPr>
        <w:t>расноярск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E1165D" w:rsidRPr="003839B8" w:rsidRDefault="00E1165D" w:rsidP="00E116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1165D" w:rsidRDefault="00E1165D" w:rsidP="00E1165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А.  Цифровой отчет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6520"/>
        <w:gridCol w:w="2232"/>
      </w:tblGrid>
      <w:tr w:rsidR="00E1165D" w:rsidTr="00E000B6">
        <w:trPr>
          <w:trHeight w:val="35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Segoe UI Symbol" w:eastAsiaTheme="minorHAnsi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1165D" w:rsidTr="00E000B6">
        <w:trPr>
          <w:trHeight w:val="46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839B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1165D" w:rsidRPr="003839B8" w:rsidTr="00E000B6">
        <w:trPr>
          <w:trHeight w:val="488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Анализ лекарственных средств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39B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E1165D" w:rsidTr="00E000B6">
        <w:trPr>
          <w:trHeight w:val="46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3839B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E1165D" w:rsidRPr="003839B8" w:rsidTr="00E000B6">
        <w:trPr>
          <w:trHeight w:val="46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E1165D" w:rsidRPr="003839B8" w:rsidTr="00E000B6">
        <w:trPr>
          <w:trHeight w:val="488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39B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E1165D" w:rsidRPr="003839B8" w:rsidTr="00E000B6">
        <w:trPr>
          <w:trHeight w:val="466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65D" w:rsidRPr="003839B8" w:rsidRDefault="00E1165D" w:rsidP="00E000B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39B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</w:tbl>
    <w:p w:rsidR="00513F39" w:rsidRDefault="00513F39" w:rsidP="00513F3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13F39" w:rsidRDefault="00513F39" w:rsidP="00513F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Текстовой отчет</w:t>
      </w:r>
    </w:p>
    <w:p w:rsidR="00513F39" w:rsidRDefault="00513F39" w:rsidP="00513F39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13F39" w:rsidRDefault="00513F39" w:rsidP="00513F3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производственной практики выполнена в полном объеме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513F39" w:rsidRDefault="00513F39" w:rsidP="00513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практики:</w:t>
      </w:r>
    </w:p>
    <w:p w:rsidR="00513F39" w:rsidRDefault="00513F39" w:rsidP="00513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закреплены знания: </w:t>
      </w:r>
      <w:r>
        <w:rPr>
          <w:rFonts w:ascii="Times New Roman" w:hAnsi="Times New Roman"/>
          <w:iCs/>
          <w:sz w:val="28"/>
          <w:szCs w:val="28"/>
        </w:rPr>
        <w:t>по нормативно-правовой базе по внутриаптечному контролю, по требованиям к производственной санитарии, по  физико-химическим свойствам лекарственных средств, по методам анализа лекарственных средств, по видам внутриаптечного контроля, по правилам оформления лекарственных форм к отпуску</w:t>
      </w:r>
      <w:r>
        <w:rPr>
          <w:iCs/>
          <w:sz w:val="28"/>
          <w:szCs w:val="28"/>
        </w:rPr>
        <w:t>.</w:t>
      </w:r>
    </w:p>
    <w:p w:rsidR="00513F39" w:rsidRDefault="00513F39" w:rsidP="00513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отработаны  практические умения: </w:t>
      </w:r>
      <w:r>
        <w:rPr>
          <w:rFonts w:ascii="Times New Roman" w:hAnsi="Times New Roman"/>
          <w:iCs/>
          <w:sz w:val="28"/>
          <w:szCs w:val="28"/>
        </w:rPr>
        <w:t>по проведению обязательных видов внутриаптечного контроля качества лекарственных средств, регистрации результатов контроля, по оформлению лекарственных форм к отпуску.</w:t>
      </w:r>
    </w:p>
    <w:p w:rsidR="00513F39" w:rsidRDefault="00513F39" w:rsidP="00513F39">
      <w:pPr>
        <w:tabs>
          <w:tab w:val="left" w:pos="16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 практический опыт: </w:t>
      </w:r>
      <w:r>
        <w:rPr>
          <w:rFonts w:ascii="Times New Roman" w:hAnsi="Times New Roman"/>
          <w:iCs/>
          <w:sz w:val="28"/>
          <w:szCs w:val="28"/>
        </w:rPr>
        <w:t>общения со специалистами, проведения обязательных видов внутриаптечного контроля лекарственных средств и оформление их к отпуску.</w:t>
      </w:r>
    </w:p>
    <w:p w:rsidR="00513F39" w:rsidRDefault="00513F39" w:rsidP="00513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3F39" w:rsidRDefault="00513F39" w:rsidP="00513F39">
      <w:pPr>
        <w:widowControl w:val="0"/>
        <w:tabs>
          <w:tab w:val="left" w:pos="183"/>
        </w:tabs>
        <w:autoSpaceDE w:val="0"/>
        <w:autoSpaceDN w:val="0"/>
        <w:spacing w:after="0" w:line="360" w:lineRule="auto"/>
        <w:jc w:val="both"/>
        <w:rPr>
          <w:i/>
          <w:color w:val="000009"/>
          <w:sz w:val="24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выполнена самостоятельная работа </w:t>
      </w:r>
      <w:r>
        <w:rPr>
          <w:rFonts w:ascii="Times New Roman" w:hAnsi="Times New Roman"/>
          <w:iCs/>
          <w:sz w:val="28"/>
          <w:szCs w:val="28"/>
        </w:rPr>
        <w:t>проведение внутриаптечного контроля лекарственных форм</w:t>
      </w:r>
      <w:r>
        <w:rPr>
          <w:iCs/>
          <w:sz w:val="28"/>
          <w:szCs w:val="28"/>
        </w:rPr>
        <w:t>.</w:t>
      </w:r>
    </w:p>
    <w:p w:rsidR="00E1165D" w:rsidRDefault="00E1165D" w:rsidP="001502FC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sectPr w:rsidR="00E1165D" w:rsidSect="0026498C">
      <w:pgSz w:w="11907" w:h="16840"/>
      <w:pgMar w:top="1134" w:right="567" w:bottom="1134" w:left="1701" w:header="567" w:footer="5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EDA7FDF"/>
    <w:multiLevelType w:val="multilevel"/>
    <w:tmpl w:val="D7F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704EC"/>
    <w:multiLevelType w:val="multilevel"/>
    <w:tmpl w:val="1D3E58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5195F59"/>
    <w:multiLevelType w:val="multilevel"/>
    <w:tmpl w:val="0DD8649E"/>
    <w:lvl w:ilvl="0">
      <w:start w:val="1"/>
      <w:numFmt w:val="decimal"/>
      <w:lvlText w:val="%1."/>
      <w:lvlJc w:val="left"/>
      <w:pPr>
        <w:ind w:left="555" w:hanging="243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52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80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01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522"/>
      </w:pPr>
      <w:rPr>
        <w:rFonts w:hint="default"/>
        <w:lang w:val="ru-RU" w:eastAsia="ru-RU" w:bidi="ru-RU"/>
      </w:rPr>
    </w:lvl>
  </w:abstractNum>
  <w:abstractNum w:abstractNumId="7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2870"/>
    <w:multiLevelType w:val="multilevel"/>
    <w:tmpl w:val="0AA6C942"/>
    <w:lvl w:ilvl="0">
      <w:start w:val="1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9">
    <w:nsid w:val="27FA6AB2"/>
    <w:multiLevelType w:val="multilevel"/>
    <w:tmpl w:val="224C222C"/>
    <w:lvl w:ilvl="0">
      <w:start w:val="4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10">
    <w:nsid w:val="2A08339D"/>
    <w:multiLevelType w:val="hybridMultilevel"/>
    <w:tmpl w:val="DEA60C7C"/>
    <w:lvl w:ilvl="0" w:tplc="6A84BB32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6B20D9"/>
    <w:multiLevelType w:val="hybridMultilevel"/>
    <w:tmpl w:val="5FB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4772B"/>
    <w:multiLevelType w:val="hybridMultilevel"/>
    <w:tmpl w:val="18BC6354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50735"/>
    <w:multiLevelType w:val="hybridMultilevel"/>
    <w:tmpl w:val="4AB2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4B66"/>
    <w:multiLevelType w:val="hybridMultilevel"/>
    <w:tmpl w:val="86340876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E71E0"/>
    <w:multiLevelType w:val="hybridMultilevel"/>
    <w:tmpl w:val="A336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65DEA"/>
    <w:multiLevelType w:val="multilevel"/>
    <w:tmpl w:val="69C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F1A7CF5"/>
    <w:multiLevelType w:val="multilevel"/>
    <w:tmpl w:val="E65C1F2A"/>
    <w:lvl w:ilvl="0">
      <w:start w:val="1"/>
      <w:numFmt w:val="decimal"/>
      <w:lvlText w:val="%1."/>
      <w:lvlJc w:val="left"/>
      <w:pPr>
        <w:ind w:left="81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3"/>
      </w:pPr>
      <w:rPr>
        <w:rFonts w:hint="default"/>
        <w:lang w:val="ru-RU" w:eastAsia="en-US" w:bidi="ar-SA"/>
      </w:rPr>
    </w:lvl>
  </w:abstractNum>
  <w:abstractNum w:abstractNumId="2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2D1229"/>
    <w:multiLevelType w:val="multilevel"/>
    <w:tmpl w:val="2708AC4E"/>
    <w:lvl w:ilvl="0">
      <w:start w:val="1"/>
      <w:numFmt w:val="decimal"/>
      <w:lvlText w:val="%1."/>
      <w:lvlJc w:val="left"/>
      <w:pPr>
        <w:ind w:left="5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86"/>
      </w:pPr>
      <w:rPr>
        <w:rFonts w:ascii="Times New Roman" w:eastAsia="Times New Roman" w:hAnsi="Times New Roman" w:cs="Times New Roman" w:hint="default"/>
        <w:w w:val="8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800" w:hanging="4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30" w:hanging="4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61" w:hanging="4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2" w:hanging="4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4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4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486"/>
      </w:pPr>
      <w:rPr>
        <w:rFonts w:hint="default"/>
        <w:lang w:val="ru-RU" w:eastAsia="ru-RU" w:bidi="ru-RU"/>
      </w:rPr>
    </w:lvl>
  </w:abstractNum>
  <w:abstractNum w:abstractNumId="22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AD918DB"/>
    <w:multiLevelType w:val="multilevel"/>
    <w:tmpl w:val="DF403024"/>
    <w:lvl w:ilvl="0">
      <w:start w:val="1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74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424"/>
      </w:pPr>
      <w:rPr>
        <w:rFonts w:hint="default"/>
        <w:lang w:val="ru-RU" w:eastAsia="ru-RU" w:bidi="ru-RU"/>
      </w:rPr>
    </w:lvl>
  </w:abstractNum>
  <w:abstractNum w:abstractNumId="24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03AB7"/>
    <w:multiLevelType w:val="multilevel"/>
    <w:tmpl w:val="B9EE8C8C"/>
    <w:lvl w:ilvl="0">
      <w:start w:val="4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7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49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8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  <w:num w:numId="17">
    <w:abstractNumId w:val="21"/>
  </w:num>
  <w:num w:numId="18">
    <w:abstractNumId w:val="9"/>
  </w:num>
  <w:num w:numId="19">
    <w:abstractNumId w:val="8"/>
  </w:num>
  <w:num w:numId="20">
    <w:abstractNumId w:val="19"/>
  </w:num>
  <w:num w:numId="21">
    <w:abstractNumId w:val="25"/>
  </w:num>
  <w:num w:numId="22">
    <w:abstractNumId w:val="23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323"/>
    <w:rsid w:val="00010F72"/>
    <w:rsid w:val="000212FF"/>
    <w:rsid w:val="00022D31"/>
    <w:rsid w:val="00034149"/>
    <w:rsid w:val="000514B4"/>
    <w:rsid w:val="000A0D21"/>
    <w:rsid w:val="000A1ABE"/>
    <w:rsid w:val="000A510B"/>
    <w:rsid w:val="000B359B"/>
    <w:rsid w:val="000C0206"/>
    <w:rsid w:val="000C47A3"/>
    <w:rsid w:val="000C48D2"/>
    <w:rsid w:val="000C6DC4"/>
    <w:rsid w:val="000F0BD1"/>
    <w:rsid w:val="00103B83"/>
    <w:rsid w:val="00121081"/>
    <w:rsid w:val="00123C34"/>
    <w:rsid w:val="0014149B"/>
    <w:rsid w:val="00141D1E"/>
    <w:rsid w:val="001502FC"/>
    <w:rsid w:val="0019498F"/>
    <w:rsid w:val="001A377B"/>
    <w:rsid w:val="001C1B31"/>
    <w:rsid w:val="001E303B"/>
    <w:rsid w:val="00215262"/>
    <w:rsid w:val="002457B6"/>
    <w:rsid w:val="0025697E"/>
    <w:rsid w:val="0026498C"/>
    <w:rsid w:val="00266E99"/>
    <w:rsid w:val="002868FB"/>
    <w:rsid w:val="002F35C7"/>
    <w:rsid w:val="00316303"/>
    <w:rsid w:val="00324079"/>
    <w:rsid w:val="00343EDC"/>
    <w:rsid w:val="003D1438"/>
    <w:rsid w:val="003F42F7"/>
    <w:rsid w:val="003F4CFF"/>
    <w:rsid w:val="00427842"/>
    <w:rsid w:val="004302B0"/>
    <w:rsid w:val="004338E6"/>
    <w:rsid w:val="00440A05"/>
    <w:rsid w:val="004527CE"/>
    <w:rsid w:val="004B4801"/>
    <w:rsid w:val="004C2F8B"/>
    <w:rsid w:val="004C7968"/>
    <w:rsid w:val="004D2E67"/>
    <w:rsid w:val="004E3486"/>
    <w:rsid w:val="004F5A38"/>
    <w:rsid w:val="004F7B82"/>
    <w:rsid w:val="00502C90"/>
    <w:rsid w:val="00513F39"/>
    <w:rsid w:val="00523136"/>
    <w:rsid w:val="005327D2"/>
    <w:rsid w:val="00542ED9"/>
    <w:rsid w:val="00553066"/>
    <w:rsid w:val="00573EFD"/>
    <w:rsid w:val="0058768C"/>
    <w:rsid w:val="0059777E"/>
    <w:rsid w:val="00597CAF"/>
    <w:rsid w:val="005C381E"/>
    <w:rsid w:val="005C43A2"/>
    <w:rsid w:val="005D1581"/>
    <w:rsid w:val="005E4E97"/>
    <w:rsid w:val="005E6B31"/>
    <w:rsid w:val="006173F5"/>
    <w:rsid w:val="00624DC9"/>
    <w:rsid w:val="006428CC"/>
    <w:rsid w:val="006538F6"/>
    <w:rsid w:val="00673600"/>
    <w:rsid w:val="006807C5"/>
    <w:rsid w:val="006809CC"/>
    <w:rsid w:val="006A1B0D"/>
    <w:rsid w:val="006C4289"/>
    <w:rsid w:val="006E44F3"/>
    <w:rsid w:val="00713629"/>
    <w:rsid w:val="00736F80"/>
    <w:rsid w:val="00752B2C"/>
    <w:rsid w:val="0076139F"/>
    <w:rsid w:val="00796258"/>
    <w:rsid w:val="007B57C3"/>
    <w:rsid w:val="007D2325"/>
    <w:rsid w:val="007E0747"/>
    <w:rsid w:val="007E495F"/>
    <w:rsid w:val="00835587"/>
    <w:rsid w:val="00882995"/>
    <w:rsid w:val="008A3D15"/>
    <w:rsid w:val="008B202E"/>
    <w:rsid w:val="008B4BA0"/>
    <w:rsid w:val="008C20B5"/>
    <w:rsid w:val="008C3597"/>
    <w:rsid w:val="008F05FD"/>
    <w:rsid w:val="008F273D"/>
    <w:rsid w:val="008F5438"/>
    <w:rsid w:val="009158BC"/>
    <w:rsid w:val="00944E11"/>
    <w:rsid w:val="00950715"/>
    <w:rsid w:val="0095133F"/>
    <w:rsid w:val="009B795D"/>
    <w:rsid w:val="009D251F"/>
    <w:rsid w:val="009D6ABD"/>
    <w:rsid w:val="009E18A5"/>
    <w:rsid w:val="009F6482"/>
    <w:rsid w:val="00A03EBA"/>
    <w:rsid w:val="00A126C0"/>
    <w:rsid w:val="00A32AC0"/>
    <w:rsid w:val="00A44E44"/>
    <w:rsid w:val="00A76E53"/>
    <w:rsid w:val="00AB5C78"/>
    <w:rsid w:val="00AC1F30"/>
    <w:rsid w:val="00AC498E"/>
    <w:rsid w:val="00B574FC"/>
    <w:rsid w:val="00B63DEB"/>
    <w:rsid w:val="00B6633C"/>
    <w:rsid w:val="00B703B3"/>
    <w:rsid w:val="00BA4AD8"/>
    <w:rsid w:val="00BD1DEC"/>
    <w:rsid w:val="00BD5595"/>
    <w:rsid w:val="00BF54AA"/>
    <w:rsid w:val="00C22DD4"/>
    <w:rsid w:val="00C272C0"/>
    <w:rsid w:val="00C36DC0"/>
    <w:rsid w:val="00C56E2E"/>
    <w:rsid w:val="00C60E32"/>
    <w:rsid w:val="00C70474"/>
    <w:rsid w:val="00C763E7"/>
    <w:rsid w:val="00C84007"/>
    <w:rsid w:val="00CA267B"/>
    <w:rsid w:val="00D22956"/>
    <w:rsid w:val="00D62BF0"/>
    <w:rsid w:val="00D63982"/>
    <w:rsid w:val="00D93E08"/>
    <w:rsid w:val="00DC0039"/>
    <w:rsid w:val="00DD5F90"/>
    <w:rsid w:val="00E1165D"/>
    <w:rsid w:val="00E17C2C"/>
    <w:rsid w:val="00E449C8"/>
    <w:rsid w:val="00E47A77"/>
    <w:rsid w:val="00E5241F"/>
    <w:rsid w:val="00E73B90"/>
    <w:rsid w:val="00E84157"/>
    <w:rsid w:val="00EA3094"/>
    <w:rsid w:val="00EC1C2D"/>
    <w:rsid w:val="00ED25E5"/>
    <w:rsid w:val="00F0139F"/>
    <w:rsid w:val="00F05619"/>
    <w:rsid w:val="00F0798C"/>
    <w:rsid w:val="00F15FEC"/>
    <w:rsid w:val="00F25445"/>
    <w:rsid w:val="00F25C8D"/>
    <w:rsid w:val="00F84323"/>
    <w:rsid w:val="00F84E37"/>
    <w:rsid w:val="00FB1E5A"/>
    <w:rsid w:val="00FE33D3"/>
    <w:rsid w:val="00FF0600"/>
    <w:rsid w:val="00FF1A68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2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3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7D23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x-item">
    <w:name w:val="index-item"/>
    <w:basedOn w:val="a"/>
    <w:rsid w:val="007D2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2325"/>
    <w:rPr>
      <w:color w:val="0000FF"/>
      <w:u w:val="single"/>
    </w:rPr>
  </w:style>
  <w:style w:type="character" w:customStyle="1" w:styleId="highlight">
    <w:name w:val="highlight"/>
    <w:basedOn w:val="a0"/>
    <w:rsid w:val="007D2325"/>
  </w:style>
  <w:style w:type="paragraph" w:styleId="ab">
    <w:name w:val="Body Text"/>
    <w:basedOn w:val="a"/>
    <w:link w:val="ac"/>
    <w:uiPriority w:val="99"/>
    <w:unhideWhenUsed/>
    <w:rsid w:val="00F2544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5445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8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68F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rvps1">
    <w:name w:val="rvps1"/>
    <w:basedOn w:val="a"/>
    <w:rsid w:val="00523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136"/>
  </w:style>
  <w:style w:type="paragraph" w:styleId="ad">
    <w:name w:val="Balloon Text"/>
    <w:basedOn w:val="a"/>
    <w:link w:val="ae"/>
    <w:uiPriority w:val="99"/>
    <w:semiHidden/>
    <w:unhideWhenUsed/>
    <w:rsid w:val="005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02704" TargetMode="External"/><Relationship Id="rId21" Type="http://schemas.openxmlformats.org/officeDocument/2006/relationships/hyperlink" Target="https://normativ.kontur.ru/document?moduleId=1&amp;documentId=102704" TargetMode="External"/><Relationship Id="rId34" Type="http://schemas.openxmlformats.org/officeDocument/2006/relationships/hyperlink" Target="https://normativ.kontur.ru/document?moduleId=1&amp;documentId=25290" TargetMode="External"/><Relationship Id="rId42" Type="http://schemas.openxmlformats.org/officeDocument/2006/relationships/hyperlink" Target="https://normativ.kontur.ru/document?moduleId=1&amp;documentId=25290" TargetMode="External"/><Relationship Id="rId47" Type="http://schemas.openxmlformats.org/officeDocument/2006/relationships/hyperlink" Target="https://normativ.kontur.ru/document?moduleId=1&amp;documentId=25290" TargetMode="External"/><Relationship Id="rId50" Type="http://schemas.openxmlformats.org/officeDocument/2006/relationships/hyperlink" Target="https://normativ.kontur.ru/document?moduleId=1&amp;documentId=25290" TargetMode="External"/><Relationship Id="rId55" Type="http://schemas.openxmlformats.org/officeDocument/2006/relationships/hyperlink" Target="https://normativ.kontur.ru/document?moduleId=1&amp;documentId=272048" TargetMode="External"/><Relationship Id="rId63" Type="http://schemas.openxmlformats.org/officeDocument/2006/relationships/hyperlink" Target="https://normativ.kontur.ru/document?moduleId=1&amp;documentId=332575" TargetMode="External"/><Relationship Id="rId68" Type="http://schemas.openxmlformats.org/officeDocument/2006/relationships/hyperlink" Target="https://normativ.kontur.ru/document?moduleId=1&amp;documentId=332575" TargetMode="External"/><Relationship Id="rId76" Type="http://schemas.openxmlformats.org/officeDocument/2006/relationships/hyperlink" Target="https://normativ.kontur.ru/document?moduleId=1&amp;documentId=332575" TargetMode="External"/><Relationship Id="rId84" Type="http://schemas.openxmlformats.org/officeDocument/2006/relationships/image" Target="media/image6.png"/><Relationship Id="rId89" Type="http://schemas.openxmlformats.org/officeDocument/2006/relationships/image" Target="media/image11.png"/><Relationship Id="rId97" Type="http://schemas.openxmlformats.org/officeDocument/2006/relationships/image" Target="media/image19.jpeg"/><Relationship Id="rId7" Type="http://schemas.openxmlformats.org/officeDocument/2006/relationships/hyperlink" Target="https://normativ.kontur.ru/document?moduleId=1&amp;documentId=102704" TargetMode="External"/><Relationship Id="rId71" Type="http://schemas.openxmlformats.org/officeDocument/2006/relationships/hyperlink" Target="https://normativ.kontur.ru/document?moduleId=1&amp;documentId=332575" TargetMode="External"/><Relationship Id="rId92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102704" TargetMode="External"/><Relationship Id="rId29" Type="http://schemas.openxmlformats.org/officeDocument/2006/relationships/hyperlink" Target="https://normativ.kontur.ru/document?moduleId=1&amp;documentId=102704" TargetMode="External"/><Relationship Id="rId11" Type="http://schemas.openxmlformats.org/officeDocument/2006/relationships/hyperlink" Target="https://normativ.kontur.ru/document?moduleId=1&amp;documentId=102704" TargetMode="External"/><Relationship Id="rId24" Type="http://schemas.openxmlformats.org/officeDocument/2006/relationships/hyperlink" Target="https://normativ.kontur.ru/document?moduleId=1&amp;documentId=102704" TargetMode="External"/><Relationship Id="rId32" Type="http://schemas.openxmlformats.org/officeDocument/2006/relationships/hyperlink" Target="https://normativ.kontur.ru/document?moduleId=1&amp;documentId=25290" TargetMode="External"/><Relationship Id="rId37" Type="http://schemas.openxmlformats.org/officeDocument/2006/relationships/hyperlink" Target="https://normativ.kontur.ru/document?moduleId=1&amp;documentId=25290" TargetMode="External"/><Relationship Id="rId40" Type="http://schemas.openxmlformats.org/officeDocument/2006/relationships/hyperlink" Target="https://normativ.kontur.ru/document?moduleId=1&amp;documentId=25290" TargetMode="External"/><Relationship Id="rId45" Type="http://schemas.openxmlformats.org/officeDocument/2006/relationships/hyperlink" Target="https://normativ.kontur.ru/document?moduleId=1&amp;documentId=25290" TargetMode="External"/><Relationship Id="rId53" Type="http://schemas.openxmlformats.org/officeDocument/2006/relationships/hyperlink" Target="https://normativ.kontur.ru/document?moduleId=1&amp;documentId=25290" TargetMode="External"/><Relationship Id="rId58" Type="http://schemas.openxmlformats.org/officeDocument/2006/relationships/hyperlink" Target="https://normativ.kontur.ru/document?moduleId=1&amp;documentId=272048" TargetMode="External"/><Relationship Id="rId66" Type="http://schemas.openxmlformats.org/officeDocument/2006/relationships/hyperlink" Target="https://normativ.kontur.ru/document?moduleId=1&amp;documentId=332575" TargetMode="External"/><Relationship Id="rId74" Type="http://schemas.openxmlformats.org/officeDocument/2006/relationships/hyperlink" Target="https://normativ.kontur.ru/document?moduleId=1&amp;documentId=332575" TargetMode="External"/><Relationship Id="rId79" Type="http://schemas.openxmlformats.org/officeDocument/2006/relationships/image" Target="media/image1.png"/><Relationship Id="rId87" Type="http://schemas.openxmlformats.org/officeDocument/2006/relationships/image" Target="media/image9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normativ.kontur.ru/document?moduleId=1&amp;documentId=272048" TargetMode="External"/><Relationship Id="rId82" Type="http://schemas.openxmlformats.org/officeDocument/2006/relationships/image" Target="media/image4.png"/><Relationship Id="rId90" Type="http://schemas.openxmlformats.org/officeDocument/2006/relationships/image" Target="media/image12.jpeg"/><Relationship Id="rId95" Type="http://schemas.openxmlformats.org/officeDocument/2006/relationships/image" Target="media/image17.png"/><Relationship Id="rId19" Type="http://schemas.openxmlformats.org/officeDocument/2006/relationships/hyperlink" Target="https://normativ.kontur.ru/document?moduleId=1&amp;documentId=102704" TargetMode="External"/><Relationship Id="rId14" Type="http://schemas.openxmlformats.org/officeDocument/2006/relationships/hyperlink" Target="https://normativ.kontur.ru/document?moduleId=1&amp;documentId=102704" TargetMode="External"/><Relationship Id="rId22" Type="http://schemas.openxmlformats.org/officeDocument/2006/relationships/hyperlink" Target="https://normativ.kontur.ru/document?moduleId=1&amp;documentId=102704" TargetMode="External"/><Relationship Id="rId27" Type="http://schemas.openxmlformats.org/officeDocument/2006/relationships/hyperlink" Target="https://normativ.kontur.ru/document?moduleId=1&amp;documentId=102704" TargetMode="External"/><Relationship Id="rId30" Type="http://schemas.openxmlformats.org/officeDocument/2006/relationships/hyperlink" Target="https://normativ.kontur.ru/document?moduleId=1&amp;documentId=102704" TargetMode="External"/><Relationship Id="rId35" Type="http://schemas.openxmlformats.org/officeDocument/2006/relationships/hyperlink" Target="https://normativ.kontur.ru/document?moduleId=1&amp;documentId=25290" TargetMode="External"/><Relationship Id="rId43" Type="http://schemas.openxmlformats.org/officeDocument/2006/relationships/hyperlink" Target="https://normativ.kontur.ru/document?moduleId=1&amp;documentId=25290" TargetMode="External"/><Relationship Id="rId48" Type="http://schemas.openxmlformats.org/officeDocument/2006/relationships/hyperlink" Target="https://normativ.kontur.ru/document?moduleId=1&amp;documentId=25290" TargetMode="External"/><Relationship Id="rId56" Type="http://schemas.openxmlformats.org/officeDocument/2006/relationships/hyperlink" Target="https://normativ.kontur.ru/document?moduleId=1&amp;documentId=272048" TargetMode="External"/><Relationship Id="rId64" Type="http://schemas.openxmlformats.org/officeDocument/2006/relationships/hyperlink" Target="https://normativ.kontur.ru/document?moduleId=1&amp;documentId=332575" TargetMode="External"/><Relationship Id="rId69" Type="http://schemas.openxmlformats.org/officeDocument/2006/relationships/hyperlink" Target="https://normativ.kontur.ru/document?moduleId=1&amp;documentId=332575" TargetMode="External"/><Relationship Id="rId77" Type="http://schemas.openxmlformats.org/officeDocument/2006/relationships/hyperlink" Target="https://normativ.kontur.ru/document?moduleId=1&amp;documentId=300023" TargetMode="External"/><Relationship Id="rId100" Type="http://schemas.openxmlformats.org/officeDocument/2006/relationships/image" Target="media/image22.jpeg"/><Relationship Id="rId8" Type="http://schemas.openxmlformats.org/officeDocument/2006/relationships/hyperlink" Target="https://normativ.kontur.ru/document?moduleId=1&amp;documentId=102704" TargetMode="External"/><Relationship Id="rId51" Type="http://schemas.openxmlformats.org/officeDocument/2006/relationships/hyperlink" Target="https://normativ.kontur.ru/document?moduleId=1&amp;documentId=25290" TargetMode="External"/><Relationship Id="rId72" Type="http://schemas.openxmlformats.org/officeDocument/2006/relationships/hyperlink" Target="https://normativ.kontur.ru/document?moduleId=1&amp;documentId=332575" TargetMode="External"/><Relationship Id="rId80" Type="http://schemas.openxmlformats.org/officeDocument/2006/relationships/image" Target="media/image2.png"/><Relationship Id="rId85" Type="http://schemas.openxmlformats.org/officeDocument/2006/relationships/image" Target="media/image7.jpeg"/><Relationship Id="rId93" Type="http://schemas.openxmlformats.org/officeDocument/2006/relationships/image" Target="media/image15.png"/><Relationship Id="rId98" Type="http://schemas.openxmlformats.org/officeDocument/2006/relationships/image" Target="media/image20.jpeg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102704" TargetMode="External"/><Relationship Id="rId17" Type="http://schemas.openxmlformats.org/officeDocument/2006/relationships/hyperlink" Target="https://normativ.kontur.ru/document?moduleId=1&amp;documentId=102704" TargetMode="External"/><Relationship Id="rId25" Type="http://schemas.openxmlformats.org/officeDocument/2006/relationships/hyperlink" Target="https://normativ.kontur.ru/document?moduleId=1&amp;documentId=102704" TargetMode="External"/><Relationship Id="rId33" Type="http://schemas.openxmlformats.org/officeDocument/2006/relationships/hyperlink" Target="https://normativ.kontur.ru/document?moduleId=1&amp;documentId=25290" TargetMode="External"/><Relationship Id="rId38" Type="http://schemas.openxmlformats.org/officeDocument/2006/relationships/hyperlink" Target="https://normativ.kontur.ru/document?moduleId=1&amp;documentId=25290" TargetMode="External"/><Relationship Id="rId46" Type="http://schemas.openxmlformats.org/officeDocument/2006/relationships/hyperlink" Target="https://normativ.kontur.ru/document?moduleId=1&amp;documentId=25290" TargetMode="External"/><Relationship Id="rId59" Type="http://schemas.openxmlformats.org/officeDocument/2006/relationships/hyperlink" Target="https://normativ.kontur.ru/document?moduleId=1&amp;documentId=272048" TargetMode="External"/><Relationship Id="rId67" Type="http://schemas.openxmlformats.org/officeDocument/2006/relationships/hyperlink" Target="https://normativ.kontur.ru/document?moduleId=1&amp;documentId=332575" TargetMode="External"/><Relationship Id="rId20" Type="http://schemas.openxmlformats.org/officeDocument/2006/relationships/hyperlink" Target="https://normativ.kontur.ru/document?moduleId=1&amp;documentId=102704" TargetMode="External"/><Relationship Id="rId41" Type="http://schemas.openxmlformats.org/officeDocument/2006/relationships/hyperlink" Target="https://normativ.kontur.ru/document?moduleId=1&amp;documentId=25290" TargetMode="External"/><Relationship Id="rId54" Type="http://schemas.openxmlformats.org/officeDocument/2006/relationships/hyperlink" Target="https://normativ.kontur.ru/document?moduleId=1&amp;documentId=272048" TargetMode="External"/><Relationship Id="rId62" Type="http://schemas.openxmlformats.org/officeDocument/2006/relationships/hyperlink" Target="https://normativ.kontur.ru/document?moduleId=1&amp;documentId=272048" TargetMode="External"/><Relationship Id="rId70" Type="http://schemas.openxmlformats.org/officeDocument/2006/relationships/hyperlink" Target="https://normativ.kontur.ru/document?moduleId=1&amp;documentId=332575" TargetMode="External"/><Relationship Id="rId75" Type="http://schemas.openxmlformats.org/officeDocument/2006/relationships/hyperlink" Target="https://normativ.kontur.ru/document?moduleId=1&amp;documentId=332575" TargetMode="External"/><Relationship Id="rId83" Type="http://schemas.openxmlformats.org/officeDocument/2006/relationships/image" Target="media/image5.jpeg"/><Relationship Id="rId88" Type="http://schemas.openxmlformats.org/officeDocument/2006/relationships/image" Target="media/image10.jpeg"/><Relationship Id="rId91" Type="http://schemas.openxmlformats.org/officeDocument/2006/relationships/image" Target="media/image13.jpeg"/><Relationship Id="rId96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200170" TargetMode="External"/><Relationship Id="rId15" Type="http://schemas.openxmlformats.org/officeDocument/2006/relationships/hyperlink" Target="https://normativ.kontur.ru/document?moduleId=1&amp;documentId=102704" TargetMode="External"/><Relationship Id="rId23" Type="http://schemas.openxmlformats.org/officeDocument/2006/relationships/hyperlink" Target="https://normativ.kontur.ru/document?moduleId=1&amp;documentId=102704" TargetMode="External"/><Relationship Id="rId28" Type="http://schemas.openxmlformats.org/officeDocument/2006/relationships/hyperlink" Target="https://normativ.kontur.ru/document?moduleId=1&amp;documentId=102704" TargetMode="External"/><Relationship Id="rId36" Type="http://schemas.openxmlformats.org/officeDocument/2006/relationships/hyperlink" Target="https://normativ.kontur.ru/document?moduleId=1&amp;documentId=25290" TargetMode="External"/><Relationship Id="rId49" Type="http://schemas.openxmlformats.org/officeDocument/2006/relationships/hyperlink" Target="https://normativ.kontur.ru/document?moduleId=1&amp;documentId=25290" TargetMode="External"/><Relationship Id="rId57" Type="http://schemas.openxmlformats.org/officeDocument/2006/relationships/hyperlink" Target="https://normativ.kontur.ru/document?moduleId=1&amp;documentId=272048" TargetMode="External"/><Relationship Id="rId10" Type="http://schemas.openxmlformats.org/officeDocument/2006/relationships/hyperlink" Target="https://normativ.kontur.ru/document?moduleId=1&amp;documentId=102704" TargetMode="External"/><Relationship Id="rId31" Type="http://schemas.openxmlformats.org/officeDocument/2006/relationships/hyperlink" Target="https://normativ.kontur.ru/document?moduleId=1&amp;documentId=102704" TargetMode="External"/><Relationship Id="rId44" Type="http://schemas.openxmlformats.org/officeDocument/2006/relationships/hyperlink" Target="https://normativ.kontur.ru/document?moduleId=1&amp;documentId=25290" TargetMode="External"/><Relationship Id="rId52" Type="http://schemas.openxmlformats.org/officeDocument/2006/relationships/hyperlink" Target="https://normativ.kontur.ru/document?moduleId=1&amp;documentId=25290" TargetMode="External"/><Relationship Id="rId60" Type="http://schemas.openxmlformats.org/officeDocument/2006/relationships/hyperlink" Target="https://normativ.kontur.ru/document?moduleId=1&amp;documentId=272048" TargetMode="External"/><Relationship Id="rId65" Type="http://schemas.openxmlformats.org/officeDocument/2006/relationships/hyperlink" Target="https://normativ.kontur.ru/document?moduleId=1&amp;documentId=332575" TargetMode="External"/><Relationship Id="rId73" Type="http://schemas.openxmlformats.org/officeDocument/2006/relationships/hyperlink" Target="https://normativ.kontur.ru/document?moduleId=1&amp;documentId=332575" TargetMode="External"/><Relationship Id="rId78" Type="http://schemas.openxmlformats.org/officeDocument/2006/relationships/hyperlink" Target="https://normativ.kontur.ru/document?moduleId=1&amp;documentId=300023" TargetMode="External"/><Relationship Id="rId81" Type="http://schemas.openxmlformats.org/officeDocument/2006/relationships/image" Target="media/image3.png"/><Relationship Id="rId86" Type="http://schemas.openxmlformats.org/officeDocument/2006/relationships/image" Target="media/image8.png"/><Relationship Id="rId94" Type="http://schemas.openxmlformats.org/officeDocument/2006/relationships/image" Target="media/image16.png"/><Relationship Id="rId99" Type="http://schemas.openxmlformats.org/officeDocument/2006/relationships/image" Target="media/image21.png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02704" TargetMode="External"/><Relationship Id="rId13" Type="http://schemas.openxmlformats.org/officeDocument/2006/relationships/hyperlink" Target="https://normativ.kontur.ru/document?moduleId=1&amp;documentId=102704" TargetMode="External"/><Relationship Id="rId18" Type="http://schemas.openxmlformats.org/officeDocument/2006/relationships/hyperlink" Target="https://normativ.kontur.ru/document?moduleId=1&amp;documentId=102704" TargetMode="External"/><Relationship Id="rId39" Type="http://schemas.openxmlformats.org/officeDocument/2006/relationships/hyperlink" Target="https://normativ.kontur.ru/document?moduleId=1&amp;documentId=25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63CE-B10D-422E-BF45-751CFC2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11450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dir</cp:lastModifiedBy>
  <cp:revision>4</cp:revision>
  <dcterms:created xsi:type="dcterms:W3CDTF">2020-06-06T10:32:00Z</dcterms:created>
  <dcterms:modified xsi:type="dcterms:W3CDTF">2020-06-07T03:27:00Z</dcterms:modified>
</cp:coreProperties>
</file>