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FB" w:rsidRPr="0096209A" w:rsidRDefault="005B46FB" w:rsidP="005B4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6FB" w:rsidRPr="0096209A" w:rsidRDefault="005B46FB" w:rsidP="005B46F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 xml:space="preserve">Лекция </w:t>
      </w:r>
      <w:r w:rsidRPr="002776DB">
        <w:rPr>
          <w:rFonts w:ascii="Times New Roman" w:hAnsi="Times New Roman" w:cs="Times New Roman"/>
          <w:b/>
          <w:sz w:val="24"/>
          <w:szCs w:val="24"/>
        </w:rPr>
        <w:t>№  20</w:t>
      </w:r>
    </w:p>
    <w:p w:rsidR="005B46FB" w:rsidRPr="0096209A" w:rsidRDefault="005B46FB" w:rsidP="005B46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 xml:space="preserve">      Тема Возбудители зооантропонозных бактериальных инфекций.</w:t>
      </w:r>
    </w:p>
    <w:p w:rsidR="005B46FB" w:rsidRPr="0096209A" w:rsidRDefault="005B46FB" w:rsidP="005B46FB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5B46FB" w:rsidRPr="0096209A" w:rsidRDefault="005B46FB" w:rsidP="005B4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Систематика возбудителей. </w:t>
      </w:r>
    </w:p>
    <w:p w:rsidR="005B46FB" w:rsidRPr="0096209A" w:rsidRDefault="005B46FB" w:rsidP="005B4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Морфологические, культуральные и биохимические свойства.</w:t>
      </w:r>
    </w:p>
    <w:p w:rsidR="005B46FB" w:rsidRPr="0096209A" w:rsidRDefault="005B46FB" w:rsidP="005B4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Пути передачи, патогенез, клиника и профилактика чумы, туляремии, сибирской язвы, бруцеллеза. </w:t>
      </w:r>
    </w:p>
    <w:p w:rsidR="005B46FB" w:rsidRPr="0096209A" w:rsidRDefault="005B46FB" w:rsidP="005B46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Методы м/б диагностики данных инфекций.</w:t>
      </w:r>
      <w:r w:rsidRPr="009620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46FB" w:rsidRPr="0096209A" w:rsidRDefault="005B46FB" w:rsidP="005B46F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Конспект лекции.</w:t>
      </w:r>
    </w:p>
    <w:p w:rsidR="005B46FB" w:rsidRPr="0096209A" w:rsidRDefault="005B46FB" w:rsidP="005B46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bCs/>
          <w:sz w:val="24"/>
          <w:szCs w:val="24"/>
        </w:rPr>
        <w:t xml:space="preserve">Зоонозы (зоонозные </w:t>
      </w:r>
      <w:hyperlink r:id="rId5" w:tooltip="Инфекция" w:history="1">
        <w:r w:rsidRPr="0096209A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инфекции</w:t>
        </w:r>
      </w:hyperlink>
      <w:r w:rsidRPr="0096209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6209A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6" w:tooltip="Древнегреческий язык" w:history="1">
        <w:r w:rsidRPr="0096209A">
          <w:rPr>
            <w:rStyle w:val="a3"/>
            <w:rFonts w:ascii="Times New Roman" w:hAnsi="Times New Roman" w:cs="Times New Roman"/>
            <w:sz w:val="24"/>
            <w:szCs w:val="24"/>
          </w:rPr>
          <w:t>др.-греч.</w:t>
        </w:r>
      </w:hyperlink>
      <w:r w:rsidRPr="0096209A">
        <w:rPr>
          <w:rFonts w:ascii="Times New Roman" w:hAnsi="Times New Roman" w:cs="Times New Roman"/>
          <w:sz w:val="24"/>
          <w:szCs w:val="24"/>
        </w:rPr>
        <w:t xml:space="preserve">  — «животное, живое существо» и  — «болезнь») — группа инфекционных и паразитарных заболеваний, возбудители которых паразитируют в организме определенных видов животных, и для которых животные являются </w:t>
      </w:r>
      <w:hyperlink r:id="rId7" w:tooltip="Естественный резервуар" w:history="1">
        <w:r w:rsidRPr="0096209A">
          <w:rPr>
            <w:rStyle w:val="a3"/>
            <w:rFonts w:ascii="Times New Roman" w:hAnsi="Times New Roman" w:cs="Times New Roman"/>
            <w:sz w:val="24"/>
            <w:szCs w:val="24"/>
          </w:rPr>
          <w:t>естественным резервуаром</w:t>
        </w:r>
      </w:hyperlink>
      <w:r w:rsidRPr="0096209A">
        <w:rPr>
          <w:rFonts w:ascii="Times New Roman" w:hAnsi="Times New Roman" w:cs="Times New Roman"/>
          <w:sz w:val="24"/>
          <w:szCs w:val="24"/>
        </w:rPr>
        <w:t xml:space="preserve">.Источником возбудителей </w:t>
      </w:r>
      <w:hyperlink r:id="rId8" w:tooltip="Инфекция" w:history="1">
        <w:r w:rsidRPr="0096209A">
          <w:rPr>
            <w:rStyle w:val="a3"/>
            <w:rFonts w:ascii="Times New Roman" w:hAnsi="Times New Roman" w:cs="Times New Roman"/>
            <w:sz w:val="24"/>
            <w:szCs w:val="24"/>
          </w:rPr>
          <w:t>инфекции</w:t>
        </w:r>
      </w:hyperlink>
      <w:r w:rsidRPr="0096209A">
        <w:rPr>
          <w:rFonts w:ascii="Times New Roman" w:hAnsi="Times New Roman" w:cs="Times New Roman"/>
          <w:sz w:val="24"/>
          <w:szCs w:val="24"/>
        </w:rPr>
        <w:t xml:space="preserve"> (или инвазии) для человека является больное животное или животное — носитель возбудителей. При определенных санитарно-экономических условиях, благоприятствующих тому или иному механизму передачи возбудителя, возможна передача зоонозов людям. Но циркулировать в коллективах людей возбудители зоонозов не могут, так как человек для них является биологическим тупиком, не включается в течение эпизоотического процесса и не участвует в эволюции возбудителя как паразитического вида. Лишь при некоторых зоонозах, например при </w:t>
      </w:r>
      <w:hyperlink r:id="rId9" w:tooltip="Чума" w:history="1">
        <w:r w:rsidRPr="0096209A">
          <w:rPr>
            <w:rStyle w:val="a3"/>
            <w:rFonts w:ascii="Times New Roman" w:hAnsi="Times New Roman" w:cs="Times New Roman"/>
            <w:sz w:val="24"/>
            <w:szCs w:val="24"/>
          </w:rPr>
          <w:t>чуме</w:t>
        </w:r>
      </w:hyperlink>
      <w:r w:rsidRPr="0096209A">
        <w:rPr>
          <w:rFonts w:ascii="Times New Roman" w:hAnsi="Times New Roman" w:cs="Times New Roman"/>
          <w:sz w:val="24"/>
          <w:szCs w:val="24"/>
        </w:rPr>
        <w:t xml:space="preserve">,  в определенных условиях источником возбудителей </w:t>
      </w:r>
      <w:hyperlink r:id="rId10" w:tooltip="Инфекция" w:history="1">
        <w:r w:rsidRPr="0096209A">
          <w:rPr>
            <w:rStyle w:val="a3"/>
            <w:rFonts w:ascii="Times New Roman" w:hAnsi="Times New Roman" w:cs="Times New Roman"/>
            <w:sz w:val="24"/>
            <w:szCs w:val="24"/>
          </w:rPr>
          <w:t>инфекции</w:t>
        </w:r>
      </w:hyperlink>
      <w:r w:rsidRPr="0096209A">
        <w:rPr>
          <w:rFonts w:ascii="Times New Roman" w:hAnsi="Times New Roman" w:cs="Times New Roman"/>
          <w:sz w:val="24"/>
          <w:szCs w:val="24"/>
        </w:rPr>
        <w:t xml:space="preserve"> может быть больной человек.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К зооантропозным заболеваниям относят чуму, туляремию, бруцеллез и сибирскую язву. </w:t>
      </w:r>
    </w:p>
    <w:p w:rsidR="005B46FB" w:rsidRPr="0096209A" w:rsidRDefault="005B46FB" w:rsidP="005B46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Забор материала и лабораторные исследования выпол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няют в специальных защитных костюмах. Посуда, предназначенная для забора материала, долж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на быть предварительно проверена на целостность и этикетирована до внесения в нее материала (в этикетке отмечают все данные о больном, время забора и подпись медицинского работника, сделавшего забор). После внесе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ния материала посуду закрывают пробками и парафинируют. Предметное стекло надписывают до нанесения мазка.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Пробирки с засеянным ма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териалом укладывают в металличе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ские пеналы, а чашки Петри - в ме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таллические банки. На пеналах и банках отмечают «верх».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Пересылают собранный материал специальным транспортом или со специальным нарочным.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Возбудитель чумы</w:t>
      </w:r>
    </w:p>
    <w:p w:rsidR="005B46FB" w:rsidRPr="0096209A" w:rsidRDefault="005B46FB" w:rsidP="005B46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Бактерии чумы открыты были Иерсеном в Гонконге в 1894 г. и в честь него весь род был назван иерсиниями. Возбудитель чумы - </w:t>
      </w:r>
      <w:r w:rsidRPr="0096209A">
        <w:rPr>
          <w:rFonts w:ascii="Times New Roman" w:eastAsia="Times New Roman" w:hAnsi="Times New Roman" w:cs="Times New Roman"/>
          <w:sz w:val="24"/>
          <w:szCs w:val="24"/>
          <w:lang w:val="en-US"/>
        </w:rPr>
        <w:t>Yersiniae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209A">
        <w:rPr>
          <w:rFonts w:ascii="Times New Roman" w:eastAsia="Times New Roman" w:hAnsi="Times New Roman" w:cs="Times New Roman"/>
          <w:sz w:val="24"/>
          <w:szCs w:val="24"/>
          <w:lang w:val="en-US"/>
        </w:rPr>
        <w:t>pestis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Морфология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. Это овоидная палочка, средний размер 0,3-0,6x1-2 мкм. Они очень полимор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фны. В мазк</w:t>
      </w:r>
      <w:r w:rsidRPr="0096209A">
        <w:rPr>
          <w:rFonts w:ascii="Times New Roman" w:eastAsia="Times New Roman" w:hAnsi="Times New Roman" w:cs="Times New Roman"/>
          <w:sz w:val="24"/>
          <w:szCs w:val="24"/>
          <w:lang w:val="en-US"/>
        </w:rPr>
        <w:t>ax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с плотной питательной среды палочки бывают удлиненными, нитевидными, описаны также филь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трующиеся формы. Бактерии чумы не имеют спор, жгутиков, образуют нежную капсулу. Грамотрицательны. Ввиду неравномерного распределения цитоплаз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мы концы палочек окрашиваются интенсивнее. Такая биполярность хорошо видна при окраске их метиленовым синим.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Культивирование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620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Возбудители чумы - факуль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тативные анаэробы. Не  прихотливы, растут на обычных питательных средах при температуре 28-30°С, рН среды 7,0-7,2. Элективными средами для выращивания возбудителей чумы являются казеиновые среды и гидролизаты кровяных сгустков. Выросшие колонии через 18-24 ч инкубации имеют вид мелких глыбок с неровными краями, через 48 ч края колоний приобретают фестончатый вид и напоминают «кружевной платочек». На скошенном агаре культура растет в виде вязкого налета; на МПБ - в виде рыхлых хлопьев, взвешенных в прозрачной жидкости.  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lastRenderedPageBreak/>
        <w:t>При более длительном росте с поверхности среды спускаются рыхлые нити - «сталактито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вый рост». 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Ферментативные свойства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. Выраже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на сахаролитическая активность - они расщепляют сахарозу, мальтозу, арабинозу, рамнозу, глюкозу (не всегда) и маннит с образованием кислоты. Различают два варианта бактерии чумы - разлагающие и не разла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гающие глицерин. Протеолитические свойства</w:t>
      </w: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выражены слабо: они не разжижают желатин, не свертывают молоко, образуют сероводород. Бактерии чумы продуцируют фибринолизин, ге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молизин, гиалуронидазу, коагулазу.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Токсинообразование.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Токсин чумной палочки представ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ляет собой особый белок, сочетающий свойства экзо- и эндотоксина, он состоит из двух белковых фракций. Он очень токсичен для человека. Чумный токсин называют мышиный яд, так как мыши высоко чувствительны к его действию.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Устойчивость к факторам окружающей среды.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Высокие температуры (100 °С) губят чумные бактерии мгновенно, 80 °С - через 5 мин. Низкие температуры чумные бакте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рии переносят хорошо: при 0 °С сохраняются 6 мес, в замороженных трупах - год и больше. Прямые солнечные лучи убивают их через 2-3 ч. Чумные бактерии очень чувствительны к высыханию. В пищевых продук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тах они сохраняются от 2 до 6 мес. В блохах - до года.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Обычные концентрации дезинфицирующих растворов убивают их через 5-10 мин. Особенно они чувствительны к сулеме и карболовой кислоте.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Источники заражения.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Больные животные, в основном грызуны. Эпидемии у людей часто предшествуют эпизоотии  у грызунов.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Пути передачи и переносчики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. 1. Основной путь передачи - трансмиссивный. Переносчики - блохи (грызуны-блохи-человек).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2.   Воздушно-капельный путь (заражение челове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ка от человека при легочной форме чумы).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3.  Пищевой - при употреблении в пищу плохо прова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ренного зараженного мяса (этот путь бывает редко).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Патогенез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и формы заболевания. Входными воротами являются кожа и слизистые оболочки дыхательных путей и пищеварительного тракта. Возбудители чумы обладают большой инвазивной способностью. На месте проникнове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ния возбудителя образуются папулы, переходящие в пустулу с кровянисто-гнойным содержимым. В патологи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ческий процесс вовлекаются регионарные лимфатические узлы, через которые микробы проникают в кровь, вызы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вая бактериемию. С кровью они попадают во внутренние органы.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В зависимости от места локализации у человека могут возникнуть разные формы заболевания: кожная, кожно-бубонная, кишечная, легочная, первично-септическая; каждая форма может закончиться сепси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сом. Наиболее часто возникает бубонная форма. Бубон болезнен. При попадании большой дозы возбудителя и малой резистентности орга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низма может возникнуть первично-септическая форма. Заболевание начинается остро и протекает с явлениями интоксикации - высокой температурой, голов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болью и т. д.                                    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Иммунитет.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Напряженный и продолжительный (в прошлые века в период больших эпидемий переболевших использовали для ухода за больными). </w:t>
      </w: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Профилактика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. Общие мероприятия заключаются в ранней диагностике, изоляции больных. Установление карантина для людей, находившихся в контакте с больны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ми. Проведение в очагах дезинсекции и дератизации. Защита медицинского персонала, находящегося в очагах, проводится введением стрептомицина и противочумной вакцины. Выполнение международных конвенций по про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филактике чумы (дератизация и дезинфекция кораблей в портах). Охрана государственных границ.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Специфическая профилактика. 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Применяют живую вакцину </w:t>
      </w:r>
      <w:r w:rsidRPr="0096209A">
        <w:rPr>
          <w:rFonts w:ascii="Times New Roman" w:eastAsia="Times New Roman" w:hAnsi="Times New Roman" w:cs="Times New Roman"/>
          <w:sz w:val="24"/>
          <w:szCs w:val="24"/>
          <w:lang w:val="en-US"/>
        </w:rPr>
        <w:t>EV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. Иммунитет длится около года. Вакцинируют только людей, которым угрожает опасность зара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жения.         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 xml:space="preserve">Лечение. 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Стрептомицин, тетрациклин, специфический фаг и противочумный иммуноглобулин.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Материал для исследования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lastRenderedPageBreak/>
        <w:t>1.   Отделяемое   язвы   или   пунктат   из   карбункула - кожная форма.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2.  Содержимое бубона - бубонная форма.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3.   Мокрота - легочная форма.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4.   Испражнения - кишечная форма.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5.   Кровь - при всех формах.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6.   На вскрытии берут кусочки органов трупа, кровь, костный мозг.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7.   Блохи - содержимое кишечника.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8.  Крысы,   мыши   и   другие   погибшие   грызуны   (и болеющие) -вскрывают, исследуют органы и кровь.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Основные методы исследования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1. Микроскопический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2. Бактериологический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3. Биологический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Возбудитель туляремии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Морфология.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Возбудители туляремии </w:t>
      </w:r>
      <w:r w:rsidRPr="0096209A">
        <w:rPr>
          <w:rFonts w:ascii="Times New Roman" w:eastAsia="Times New Roman" w:hAnsi="Times New Roman" w:cs="Times New Roman"/>
          <w:sz w:val="24"/>
          <w:szCs w:val="24"/>
          <w:lang w:val="en-US"/>
        </w:rPr>
        <w:t>Francisella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209A">
        <w:rPr>
          <w:rFonts w:ascii="Times New Roman" w:eastAsia="Times New Roman" w:hAnsi="Times New Roman" w:cs="Times New Roman"/>
          <w:sz w:val="24"/>
          <w:szCs w:val="24"/>
          <w:lang w:val="en-US"/>
        </w:rPr>
        <w:t>tularensis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мелкие коккобактерии. Средняя величина их 0,3-0,6x0,1-0,2 мкм. Они очень полиморфны: в мазках обнаруживают шарообраз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ные, нитевидные и  другие формы. Бакте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рии туляремии неподвижны, спор не образуют. Обла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дают нежной капсулой, грамотрицательны. В маз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ках-отпечатках, сделанных из органов и окрашенных по Романовскому, бактерии  имеют нежно-фиолетовую окраску.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 xml:space="preserve">Культивирование.  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Возбудители туляремии - факультативные анаэробы. Растут они на средах, богатых питательными веществами: свернутой желточной среде, на агаровых мясных или рыбных средах с добавлением цистина, глюкозы и крови. На плотных питательных средах бактерии туляремии растут медленно) 4-34 дней при температуре 36-37 °С и рН 6,8-7,2. Они образуют мелкие, беловатого цвета, выпуклые, блестящие с ровны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 краями колонии. 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Ферментативные свойства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. У бактерий туляремии фер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ментативные свойства мало выражены и выявляются только на специальных средах. Они могут ферментировать глюкозу, мальтозу, маннозу, левулезу с образованием кислоты без газа. Некоторые штаммы расщепляют глице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рин, иногда образуют сероводород.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Устойчивость к факторам окружающей среды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. При температуре 100 °С бактерии туляремии гибнут мгновенно, при температуре 60 °С - сохраняются 20 мин. При низких температурах и во влажной почве возбудители сохраняют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ся до 4-5 мес. При 1 °С в воде они сохраняются до 9 мес, зерне и соломе при 0°С до 150 дней, хлебе - до 14   дней, мясе - до 30 дней и т.д. Обычные растворы дезинфицирующих  веществ  убивают их в течение   10-15  мин. Бактерии туляремии чувствительны ко многим антибиотикам.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Источники инфекции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- грызуны, преимущественно водяные крысы, полевки, домовые мыши, ондатры, хомяки и зайцы. Источником заражения может быть вода, пищевые продукты, солома и другие субстраты, загрязненные выделениями больных животных.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Пути передачи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. Трансмиссивный, воздушно-пылевой, пищевой, контактно-бытовой.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Патогенез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. Бактерии туляремии обладают высокой инвазивной способностью. Они проникают через пов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режденную и неповрежденную кожу и слизи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стые  оболочки.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В зависимости от пути проникновения в организм возбудители могут локализоваться в коже, слизистых оболочках кишечного тракта, дыхательных путей, глаз и других органах. Из входных ворот по лимфатическим путям они попадают в ближайшие лимфатические узлы, где размножаются и поступают в кровь. В очагах скопле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ния возбудителей туляремии образуются специфические туляремийные гранулемы - первичные бубоны. При даль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нейшем распространении микробов могут возникнуть вторичные бубоны. Размеры бубонов колеблются от лесного ореха до куриного яйца.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Различают следующие клинические формы заболева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ния: бубонную, ангинозно-бубонную, глазобубонную, легочную, абдоминальную и генерализованную. По тяжести течения - легкую и тяжелую формы. По длительности течения - острую и затяжную формы.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Иммунитет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. Напряженный и длительный. Характерным для туляремии является аллергическое состояние, возни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кающее с первых дней заболевания.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Профилактика.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Борьба с грызунами и насекомыми. Общесанитарные мероприятия.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Специфическая профилактика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. Иммунизируют людей, проживающих в зоне природных очагов. Иммунизацию проводят живой вакциной Гайского-Эльберта. Вакцинируют однократно, накожно. 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Лечение.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Бактерии туляремии чувствительны к антибиотикам: стрептомицину, биомицину, тетрацик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лину, мономицину, канамицину.</w:t>
      </w:r>
      <w:r w:rsidRPr="009620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 для исследования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9620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Содержимое бубона (бубонная, язвенно-бубонная и ангинозно-бубонная формы).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2.  Отделяемое слизистой глаз (глазобубонная форма).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3.   Мокрота (легочная форма).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4.   Испражнения (абдоминальная форма).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5.   Кровь (генерализованная форма).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методы исследования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.   Аллергический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2.   Серологический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3.   Биологический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4.  Люминесцентно-микроскопический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Возбудитель бруцеллеза</w:t>
      </w:r>
    </w:p>
    <w:p w:rsidR="005B46FB" w:rsidRPr="0096209A" w:rsidRDefault="005B46FB" w:rsidP="005B46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бруцеллы подразделяют на виды по признаку их основного хозяина: В. </w:t>
      </w:r>
      <w:r w:rsidRPr="0096209A">
        <w:rPr>
          <w:rFonts w:ascii="Times New Roman" w:eastAsia="Times New Roman" w:hAnsi="Times New Roman" w:cs="Times New Roman"/>
          <w:sz w:val="24"/>
          <w:szCs w:val="24"/>
          <w:lang w:val="en-US"/>
        </w:rPr>
        <w:t>melitensis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- болеет мелкий рогатый скот (овцы, козы); В. </w:t>
      </w:r>
      <w:r w:rsidRPr="0096209A">
        <w:rPr>
          <w:rFonts w:ascii="Times New Roman" w:eastAsia="Times New Roman" w:hAnsi="Times New Roman" w:cs="Times New Roman"/>
          <w:sz w:val="24"/>
          <w:szCs w:val="24"/>
          <w:lang w:val="en-US"/>
        </w:rPr>
        <w:t>abortus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- болеет крупный рогатый скот; В. </w:t>
      </w:r>
      <w:r w:rsidRPr="0096209A">
        <w:rPr>
          <w:rFonts w:ascii="Times New Roman" w:eastAsia="Times New Roman" w:hAnsi="Times New Roman" w:cs="Times New Roman"/>
          <w:sz w:val="24"/>
          <w:szCs w:val="24"/>
          <w:lang w:val="en-US"/>
        </w:rPr>
        <w:t>suis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- болеют свиньи и т. д.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Морфология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. Возбудители бруцеллеза мелкие 0,6-0,8x0,3-0,5 мкм бактерии палочковидной или овоидной формы. Неподвижны. Спор не имеют. Образуют неж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ную капсулу. Грамотрицательны. В мазке распо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лагаются беспорядочно.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Культивирование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. Бруцеллы - аэробы. Прихотливы к питательным средам.  Характеризуются замедленным ро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стом  (2-3 нед).   Выращивают их на специальных  пита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тельных средах: сывороточно-декстрозном агаре, на агаре из картофельного настоя с сывороткой и кровяным агаром, среде «Д», печеночном агаре.  Растут они  при температуре 37 °С и рН 6,8-7,2. На   плотных питательных  средах вырастают нежные, мелкие, бесцветные, выпуклые с перламутровым блеском колоний в </w:t>
      </w:r>
      <w:r w:rsidRPr="0096209A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-форме. В   жидких питательных  средах  бруцеллы дают равномерную муть. 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Ферментативные свойства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6209A">
        <w:rPr>
          <w:rFonts w:ascii="Times New Roman" w:eastAsia="Times New Roman" w:hAnsi="Times New Roman" w:cs="Times New Roman"/>
          <w:iCs/>
          <w:sz w:val="24"/>
          <w:szCs w:val="24"/>
        </w:rPr>
        <w:t>Бруцеллы</w:t>
      </w:r>
      <w:r w:rsidRPr="009620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расщепляют </w:t>
      </w:r>
      <w:r w:rsidRPr="0096209A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-рибозу, </w:t>
      </w:r>
      <w:r w:rsidRPr="0096209A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-галактозу, аланин, аспарагин. Некоторые штаммы гидролизуют аминокислоты с образованием аммиака.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Бруцеллы образуют гиалуронидазу, каталазу, пероксидазу, липазу, фосфатазу.</w:t>
      </w:r>
      <w:r w:rsidRPr="009620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Бруцеллы обладают выраженными инвазивными и агрессивными свойствами.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Токсинообразование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. Патогенное действие бруцелл оп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ределяется, по-видимому, наличием эндотоксина. Кроме того, они обладают аллергенными свойствами.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Устойчивость к факторам окружающей среды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. При 100 °С бруцеллы погибают мгновенно. При температуре 80-85 °С через 5 мин, при 60 °С - через 30 мин. К низким температурам они очень устойчивы. Прямые солнечные лучи действуют на них губительно. Во влажной среде бруцеллы сохраняются длительно 3-4 мес, В молочных продуктах до 40-45 дней, замороженном мясе до 5 мес, почве и воде до 3-5 мес.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Источники инфекции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. Основным источником заболева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ния бруцеллезом людей являются мелкий и крупный рогатый скот. Роль человека в передаче бруцеллезной инфекции эпидемиологического значения не имеет.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Пути передачи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. Пищевой, контактно-бытовой, воздуш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но-капельный.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Контактный путь - при работе с животными: в процес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се ухода за животными, на предприятиях, перерабатыва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ющих сырье и продукты животного происхождения; при соприкосновении с выделениями больных животных, пло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дом, в процессе убоя, разделки туши и т. д.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Аэрогенным путем бруцеллы проникают в кожу и неповрежденные слизистые оболочки.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Пищевой путь - употребление зараженных пищевых продуктов. Наиболее опасны молочные продукты - молоко, брынза и т. д.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Патогенез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. Попав в организм, бруцеллы по лимфатиче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ским путям проникают в лимфатические узлы, кровь, костный мозг, паренхиматозные органы и локализуются внутри клеток. При обострении процесса бруцеллы из клеток вновь попадают в кровь и возникает рецидив. Заболевание характеризуется воспалением суставов, нев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ралгией и естественными абортами.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Иммунитет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сочетается с состоянием аллергии. 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Профилактика.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Плановые обследования в животновод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ческих хозяйствах, на пастбищах, в убойных пунктах, на мясных и молочных комбинатах.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Специфическая профилактика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. Вакцинация живой вак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циной В. а</w:t>
      </w:r>
      <w:r w:rsidRPr="0096209A">
        <w:rPr>
          <w:rFonts w:ascii="Times New Roman" w:eastAsia="Times New Roman" w:hAnsi="Times New Roman" w:cs="Times New Roman"/>
          <w:sz w:val="24"/>
          <w:szCs w:val="24"/>
          <w:lang w:val="en-US"/>
        </w:rPr>
        <w:t>bortus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Лечение.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Антибиотики: левомицетин, эритромицин. Для предупреждения рецидивов используют также бруцеллез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ный иммуноглобулин.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Материал для исследования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1.   Кровь, спинномозговая жидкость, костный мозг, моча, грудное молоко, секционный материал.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Основные методы исследования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1.   Серологический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2.   Аллергический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3.   Биологический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4.   Бактериологический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Возбудитель сибирской язвы</w:t>
      </w:r>
    </w:p>
    <w:p w:rsidR="005B46FB" w:rsidRPr="0096209A" w:rsidRDefault="005B46FB" w:rsidP="005B46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Возбудитель сибирской язвы </w:t>
      </w:r>
      <w:r w:rsidRPr="0096209A">
        <w:rPr>
          <w:rFonts w:ascii="Times New Roman" w:eastAsia="Times New Roman" w:hAnsi="Times New Roman" w:cs="Times New Roman"/>
          <w:sz w:val="24"/>
          <w:szCs w:val="24"/>
          <w:lang w:val="en-US"/>
        </w:rPr>
        <w:t>Bacillus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209A">
        <w:rPr>
          <w:rFonts w:ascii="Times New Roman" w:eastAsia="Times New Roman" w:hAnsi="Times New Roman" w:cs="Times New Roman"/>
          <w:sz w:val="24"/>
          <w:szCs w:val="24"/>
          <w:lang w:val="en-US"/>
        </w:rPr>
        <w:t>anthracis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включен в семейство Вас</w:t>
      </w:r>
      <w:r w:rsidRPr="0096209A">
        <w:rPr>
          <w:rFonts w:ascii="Times New Roman" w:eastAsia="Times New Roman" w:hAnsi="Times New Roman" w:cs="Times New Roman"/>
          <w:sz w:val="24"/>
          <w:szCs w:val="24"/>
          <w:lang w:val="en-US"/>
        </w:rPr>
        <w:t>ill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асеае, род </w:t>
      </w:r>
      <w:r w:rsidRPr="0096209A">
        <w:rPr>
          <w:rFonts w:ascii="Times New Roman" w:eastAsia="Times New Roman" w:hAnsi="Times New Roman" w:cs="Times New Roman"/>
          <w:sz w:val="24"/>
          <w:szCs w:val="24"/>
          <w:lang w:val="en-US"/>
        </w:rPr>
        <w:t>Bacillus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. Название болезни - «углевик» дано русским врачом Андриевским.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Морфология.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Возбудители сибирской язвы - крупные палочки 6-8x1-1,5 мкм с обрубленными или несколько вогнутыми концами. Грамположительны. В организ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ме они располагаются попарно или в виде коротких цепочек. На питательных средах встречаются длинные цепочки. Бациллы сибирской язвы неподвижны. В организме образуют капсулу, окружающую одну, две особи или всю цепочку. Бациллы сибирской язвы образу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ют споры овальной формы, расположенные в центре и не превышающие поперечника микробной клетки. </w:t>
      </w: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Культивирование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. Возбудители сибирской язвы  факультативные анаэробы. Неприхотливы. Растут при температуре 35-38 °С и рН среды 7,2-7,6. На МПА образуют крупные колонии с неровными бахромчатыми краями (</w:t>
      </w:r>
      <w:r w:rsidRPr="0096209A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-форма). От края колоний отходят пучки нитей. Вид колоний напоминает голову медузы или львиную гриву. В бульоне рост сибиреязвенных бацилл характеризует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ся придонным ростом. На дне пробирки образуется осадок в виде комка ваты, при этом среда остается про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зрачной.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При посеве на 10-12% желатин после 2-3-дневной инкубации появляется рост по ходу укола в виде белых тяжей, уменьшающихся книзу (вид опрокинутой елочки). При посеве возбудителей на МПА с пенициллином наблюдается распад бацилл на шары, цепь из которых напоминает жемчужное ожерелье. </w:t>
      </w: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Ферментативные свойства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. Сибиреязвенные бациллы обладают выраженной ферментативной активностью. Сахаролитические свойства: расщепляют глюкозу, лактозу, мальтозу, левулезу и другие сахара до образова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кислоты. Протеолитические свойства выражаются в пептонизации молока, разжижении желатина, свертывании молока (медленно). Они образуют сероводород и аммиак, переводят нитраты в нитриты, гидролизируют крахмал и т. д. Не гемолизируют 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lastRenderedPageBreak/>
        <w:t>эритроциты, чем отличаются от антракоида. Лизируются противосибиреязвенным фа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гом. Сибиреязвенные бациллы образуют ферменты: диа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стазу, пероксидазу, липазу.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Токсинообразование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. В. </w:t>
      </w:r>
      <w:r w:rsidRPr="0096209A">
        <w:rPr>
          <w:rFonts w:ascii="Times New Roman" w:eastAsia="Times New Roman" w:hAnsi="Times New Roman" w:cs="Times New Roman"/>
          <w:sz w:val="24"/>
          <w:szCs w:val="24"/>
          <w:lang w:val="en-US"/>
        </w:rPr>
        <w:t>anthracis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образует токсин - протеиновый комплекс, содержащий отечный и ле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тальные факторы. Этот токсин называют «мышиный токсин» (ввиду высокой чувствительности мышей). 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Устойчивость к факторам окружающей среды.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Вегета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тивные формы возбудителей сибирской язвы малоу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стойчивы. При 100 °С они погибают мгновенно, температу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 </w:t>
      </w:r>
      <w:r w:rsidRPr="0096209A">
        <w:rPr>
          <w:rFonts w:ascii="Times New Roman" w:eastAsia="Times New Roman" w:hAnsi="Times New Roman" w:cs="Times New Roman"/>
          <w:iCs/>
          <w:sz w:val="24"/>
          <w:szCs w:val="24"/>
        </w:rPr>
        <w:t>55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-60 °С губит их через 30-40 мин. Обычные концен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трации дезинфицирующих растворов убивают их через несколько минут. Капсулы сибиреязвенных бацилл об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ладают большой устойчивостью. Споры устойчивы: они выдерживают кипячение на протяжении </w:t>
      </w:r>
      <w:r w:rsidRPr="0096209A">
        <w:rPr>
          <w:rFonts w:ascii="Times New Roman" w:eastAsia="Times New Roman" w:hAnsi="Times New Roman" w:cs="Times New Roman"/>
          <w:iCs/>
          <w:sz w:val="24"/>
          <w:szCs w:val="24"/>
        </w:rPr>
        <w:t>15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-20 мин. Автоклавирование (120 °С) убива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ет их через 20 мин. К низким температурам, не чувстви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тельны. В сухом состоянии сохраняются до 30 лет, в почве - десятилетия. Обычные растворы дезинфицирующих веществ </w:t>
      </w:r>
      <w:r w:rsidRPr="0096209A">
        <w:rPr>
          <w:rFonts w:ascii="Times New Roman" w:eastAsia="Times New Roman" w:hAnsi="Times New Roman" w:cs="Times New Roman"/>
          <w:iCs/>
          <w:sz w:val="24"/>
          <w:szCs w:val="24"/>
        </w:rPr>
        <w:t>губят</w:t>
      </w:r>
      <w:r w:rsidRPr="009620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их через 2-3 сут.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Источники заболева</w:t>
      </w: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softHyphen/>
        <w:t>ния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- больные живот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ные. 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Пути передачи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. Кон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тактно-бытовой, воз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душно-пылевой, пищевой (при использовании продуктов, зараженных бациллами сибирской язвы).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Человек от человека обычно не заражается, тем не менее при забо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левании человека си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бирской язвой принима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ются все необходимы</w:t>
      </w:r>
      <w:r w:rsidRPr="0096209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меры предосторожности.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Патогенез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.    Входными   порогами   являются кожа  и  слизистые оболочки дыхательных путей и пищеварительного тракта.   В   зависимости от локализации различают кожную, легочную и кишечную формы. Каждая форма может гене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рализоваться.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Кожная  форма - в  месте  проникновения  появляется  покраснение, переходящее в папулу (зудящую). Папула медно-красного цвета переходит в везикулу с серозно-геморрагическим содержимым, после подсыхания образуется черный  струп (углевик).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Легочная форма - развивается специфическая пнев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мония, протекающая по типу отека легких. Обычно заканчивается летально.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Кишечная форма - все вышеописанные явления развиваются в слизистой кишечника. Обычно заканчивает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ся летально.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Иммунитет.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Довольно стойкий, антимикробный и анти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токсический. 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Профилактика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. Все мероприятия по предупреждению сибирской язвы проводят совместно с ветеринарной служ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бой. Они предусматривают своевременное выявление, изо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ляцию больных животных, тщательную дезинфекцию территории,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Специфическая профилактика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>. В настоящее время ис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пользуют вакцину СТИ. Вакцинируют обычно людей, которые по характеру своей работы связаны с сельскохозяйственными животными. Для экстренной профилактики (людям, контактировавшим с больными) вводят противосибиреязвенный иммуно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softHyphen/>
        <w:t>глобулин и антибиотики.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Лечение.</w:t>
      </w:r>
      <w:r w:rsidRPr="0096209A">
        <w:rPr>
          <w:rFonts w:ascii="Times New Roman" w:eastAsia="Times New Roman" w:hAnsi="Times New Roman" w:cs="Times New Roman"/>
          <w:sz w:val="24"/>
          <w:szCs w:val="24"/>
        </w:rPr>
        <w:t xml:space="preserve">     Противосибиреязвенный     иммуноглобулин, антибиотики: пенициллин, стрептомицин, тетрациклин.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Материал для исследования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1.  Содержимое     везикул, струп (кожная форма).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2.  Мокрота (легочная форма).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3.  Испражнения (кишечная форма).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4.  Кровь (септическая форма).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5.  Почва, шерсть животных (для постановки реакции Асколи).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Основные методы исследования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1. Микроскопический.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2. Бактериологический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3. Биологический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4. Аллергический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sz w:val="24"/>
          <w:szCs w:val="24"/>
        </w:rPr>
        <w:t>5. Серологический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09A">
        <w:rPr>
          <w:rFonts w:ascii="Times New Roman" w:eastAsia="Times New Roman" w:hAnsi="Times New Roman" w:cs="Times New Roman"/>
          <w:b/>
          <w:sz w:val="24"/>
          <w:szCs w:val="24"/>
        </w:rPr>
        <w:t>Контрольные вопросы для закрепления :</w:t>
      </w:r>
    </w:p>
    <w:p w:rsidR="005B46FB" w:rsidRPr="0096209A" w:rsidRDefault="005B46FB" w:rsidP="005B4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 </w:t>
      </w:r>
      <w:r w:rsidRPr="0096209A">
        <w:rPr>
          <w:rFonts w:ascii="Times New Roman" w:hAnsi="Times New Roman" w:cs="Times New Roman"/>
          <w:sz w:val="24"/>
          <w:szCs w:val="24"/>
        </w:rPr>
        <w:t xml:space="preserve">Систематика возбудителей. </w:t>
      </w:r>
    </w:p>
    <w:p w:rsidR="005B46FB" w:rsidRPr="0096209A" w:rsidRDefault="005B46FB" w:rsidP="005B4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Морфологические, культуральные и биохимические свойства.</w:t>
      </w:r>
    </w:p>
    <w:p w:rsidR="005B46FB" w:rsidRPr="0096209A" w:rsidRDefault="005B46FB" w:rsidP="005B4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Пути передачи, патогенез, клиника и профилактика чумы, туляремии, сибирской язвы, бруцеллеза. </w:t>
      </w: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:rsidR="005B46FB" w:rsidRPr="0096209A" w:rsidRDefault="005B46FB" w:rsidP="005B46F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:rsidR="00F44BF4" w:rsidRDefault="00F44BF4" w:rsidP="00F44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литература по микробиологии:</w:t>
      </w:r>
    </w:p>
    <w:p w:rsidR="00F44BF4" w:rsidRDefault="00F44BF4" w:rsidP="00F44BF4">
      <w:pPr>
        <w:pStyle w:val="a4"/>
        <w:numPr>
          <w:ilvl w:val="0"/>
          <w:numId w:val="1"/>
        </w:numPr>
      </w:pPr>
      <w:r>
        <w:t>Воробьев А.А. Медицинская и санитарная микробиология. – МИА, 2003.</w:t>
      </w:r>
    </w:p>
    <w:p w:rsidR="00F44BF4" w:rsidRDefault="00F44BF4" w:rsidP="00F44BF4">
      <w:pPr>
        <w:pStyle w:val="a4"/>
        <w:numPr>
          <w:ilvl w:val="0"/>
          <w:numId w:val="1"/>
        </w:numPr>
      </w:pPr>
      <w:r>
        <w:t>Борисов Л.Б. Медицинская микробиология, вирусология и иммунология. – МИА, 2007.</w:t>
      </w:r>
    </w:p>
    <w:p w:rsidR="00F44BF4" w:rsidRDefault="00F44BF4" w:rsidP="00F44BF4">
      <w:pPr>
        <w:pStyle w:val="a4"/>
        <w:numPr>
          <w:ilvl w:val="0"/>
          <w:numId w:val="1"/>
        </w:numPr>
      </w:pPr>
      <w:r>
        <w:t>Жукова М.В., Нестеренко Н.В. Курс лекций по микробиологии. Учебное пособие. -  КМФК, 2004.</w:t>
      </w:r>
    </w:p>
    <w:p w:rsidR="00F44BF4" w:rsidRDefault="00F44BF4" w:rsidP="00F44BF4">
      <w:pPr>
        <w:pStyle w:val="a4"/>
        <w:numPr>
          <w:ilvl w:val="0"/>
          <w:numId w:val="1"/>
        </w:numPr>
      </w:pPr>
      <w:r>
        <w:t>Тестовые задания по микробиологии с основами эпидемиологии и методами исследований для студентов отделения «Лабораторная диагностика» -  КМФК, 2003.</w:t>
      </w:r>
    </w:p>
    <w:p w:rsidR="00F44BF4" w:rsidRDefault="00F44BF4" w:rsidP="00F44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4BF4" w:rsidRDefault="00F44BF4" w:rsidP="00F44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источники по микробиологии:  </w:t>
      </w:r>
    </w:p>
    <w:p w:rsidR="00F44BF4" w:rsidRDefault="00F44BF4" w:rsidP="00F44BF4">
      <w:pPr>
        <w:pStyle w:val="a4"/>
        <w:numPr>
          <w:ilvl w:val="0"/>
          <w:numId w:val="2"/>
        </w:numPr>
        <w:ind w:left="709" w:hanging="425"/>
      </w:pPr>
      <w:r>
        <w:t>Воробьев А.А. Атлас по медицинской микробиологии. – МИА, 2007.</w:t>
      </w:r>
    </w:p>
    <w:p w:rsidR="00F44BF4" w:rsidRDefault="00F44BF4" w:rsidP="00F44BF4">
      <w:pPr>
        <w:pStyle w:val="a4"/>
        <w:numPr>
          <w:ilvl w:val="0"/>
          <w:numId w:val="2"/>
        </w:numPr>
        <w:ind w:left="709" w:hanging="425"/>
      </w:pPr>
      <w:r>
        <w:t>Камышева К.С. Микробиология, основы эпидемиологии и методы микробиологических исследований. – Феникс, 2010.</w:t>
      </w:r>
    </w:p>
    <w:p w:rsidR="00F44BF4" w:rsidRDefault="00F44BF4" w:rsidP="00F44BF4">
      <w:pPr>
        <w:pStyle w:val="a4"/>
        <w:numPr>
          <w:ilvl w:val="0"/>
          <w:numId w:val="2"/>
        </w:numPr>
        <w:ind w:left="709" w:hanging="425"/>
      </w:pPr>
      <w:r>
        <w:t>Камышева К.С. Основы микробиологии, вирусологии и иммунологии. – Феникс, 2009.</w:t>
      </w:r>
    </w:p>
    <w:p w:rsidR="00F44BF4" w:rsidRDefault="00F44BF4" w:rsidP="00F44BF4">
      <w:pPr>
        <w:pStyle w:val="a4"/>
        <w:numPr>
          <w:ilvl w:val="0"/>
          <w:numId w:val="2"/>
        </w:numPr>
        <w:ind w:left="709" w:hanging="425"/>
      </w:pPr>
      <w:r>
        <w:t xml:space="preserve">Мартинчик А.Н. Микробиология, физиология питания, санитария. – </w:t>
      </w:r>
      <w:r>
        <w:rPr>
          <w:lang w:val="en-US"/>
        </w:rPr>
        <w:t>Academia</w:t>
      </w:r>
      <w:r>
        <w:t>, 2010.</w:t>
      </w:r>
    </w:p>
    <w:p w:rsidR="00F44BF4" w:rsidRDefault="00F44BF4" w:rsidP="00F44BF4">
      <w:pPr>
        <w:pStyle w:val="a4"/>
        <w:numPr>
          <w:ilvl w:val="0"/>
          <w:numId w:val="2"/>
        </w:numPr>
        <w:ind w:left="709" w:hanging="425"/>
      </w:pPr>
      <w:r>
        <w:t>Поздеев О.К. Медицинская микробиология. – ГЭОТАР-Медиа, 2008.</w:t>
      </w:r>
    </w:p>
    <w:p w:rsidR="00F44BF4" w:rsidRDefault="00F44BF4" w:rsidP="00F44BF4">
      <w:pPr>
        <w:pStyle w:val="a4"/>
        <w:numPr>
          <w:ilvl w:val="0"/>
          <w:numId w:val="2"/>
        </w:numPr>
        <w:ind w:left="709" w:hanging="425"/>
      </w:pPr>
      <w:r>
        <w:t>Поляк М.С., Сухаревич В.И., Сухаревич М.Э. Питательные среды для медицинской и санитарной микробиологии. – Элби, 2008.</w:t>
      </w:r>
    </w:p>
    <w:p w:rsidR="00F44BF4" w:rsidRDefault="00F44BF4" w:rsidP="00F44BF4">
      <w:pPr>
        <w:pStyle w:val="a4"/>
        <w:numPr>
          <w:ilvl w:val="0"/>
          <w:numId w:val="2"/>
        </w:numPr>
        <w:ind w:left="709" w:hanging="425"/>
      </w:pPr>
      <w:r>
        <w:t>Шлегель Г.Г. История микробиологии. – М.: изд-во УРСС, 2002.</w:t>
      </w:r>
    </w:p>
    <w:p w:rsidR="00F44BF4" w:rsidRDefault="00F44BF4" w:rsidP="00F44BF4">
      <w:pPr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Микробиология (Электронный ресурс).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4BF4" w:rsidRDefault="00F44BF4" w:rsidP="00F44BF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http://window.edu.ru/window/library</w:t>
        </w:r>
      </w:hyperlink>
    </w:p>
    <w:p w:rsidR="00F44BF4" w:rsidRDefault="00F44BF4" w:rsidP="00F44BF4">
      <w:pPr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библиотека (Электронный ресурс).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4BF4" w:rsidRDefault="00F44BF4" w:rsidP="00F44BF4">
      <w:pPr>
        <w:tabs>
          <w:tab w:val="left" w:pos="345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hyperlink r:id="rId1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http://www.booksmed.com/biologiya/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BF4" w:rsidRDefault="00F44BF4" w:rsidP="00F44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E8A" w:rsidRDefault="009A4E8A"/>
    <w:sectPr w:rsidR="009A4E8A" w:rsidSect="009A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86A"/>
    <w:multiLevelType w:val="hybridMultilevel"/>
    <w:tmpl w:val="B17A02FA"/>
    <w:lvl w:ilvl="0" w:tplc="E2B26DD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E681E"/>
    <w:multiLevelType w:val="hybridMultilevel"/>
    <w:tmpl w:val="0E9E1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5B46FB"/>
    <w:rsid w:val="005B46FB"/>
    <w:rsid w:val="009A4E8A"/>
    <w:rsid w:val="00F4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46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4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0%BD%D1%84%D0%B5%D0%BA%D1%86%D0%B8%D1%8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5%D1%81%D1%82%D0%B5%D1%81%D1%82%D0%B2%D0%B5%D0%BD%D0%BD%D1%8B%D0%B9_%D1%80%D0%B5%D0%B7%D0%B5%D1%80%D0%B2%D1%83%D0%B0%D1%80" TargetMode="External"/><Relationship Id="rId12" Type="http://schemas.openxmlformats.org/officeDocument/2006/relationships/hyperlink" Target="http://www.booksmed.com/biolog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4%D1%80%D0%B5%D0%B2%D0%BD%D0%B5%D0%B3%D1%80%D0%B5%D1%87%D0%B5%D1%81%D0%BA%D0%B8%D0%B9_%D1%8F%D0%B7%D1%8B%D0%BA" TargetMode="External"/><Relationship Id="rId11" Type="http://schemas.openxmlformats.org/officeDocument/2006/relationships/hyperlink" Target="http://window.edu.ru/window/library" TargetMode="External"/><Relationship Id="rId5" Type="http://schemas.openxmlformats.org/officeDocument/2006/relationships/hyperlink" Target="http://ru.wikipedia.org/wiki/%D0%98%D0%BD%D1%84%D0%B5%D0%BA%D1%86%D0%B8%D1%8F" TargetMode="External"/><Relationship Id="rId10" Type="http://schemas.openxmlformats.org/officeDocument/2006/relationships/hyperlink" Target="http://ru.wikipedia.org/wiki/%D0%98%D0%BD%D1%84%D0%B5%D0%BA%D1%86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7%D1%83%D0%BC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3249</Words>
  <Characters>18524</Characters>
  <Application>Microsoft Office Word</Application>
  <DocSecurity>0</DocSecurity>
  <Lines>154</Lines>
  <Paragraphs>43</Paragraphs>
  <ScaleCrop>false</ScaleCrop>
  <Company>KMFK</Company>
  <LinksUpToDate>false</LinksUpToDate>
  <CharactersWithSpaces>21730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nesterenko</dc:creator>
  <cp:keywords/>
  <dc:description/>
  <cp:lastModifiedBy>nesterenko</cp:lastModifiedBy>
  <cp:revision>3</cp:revision>
  <dcterms:created xsi:type="dcterms:W3CDTF">2013-10-18T05:29:00Z</dcterms:created>
  <dcterms:modified xsi:type="dcterms:W3CDTF">2013-10-18T05:37:00Z</dcterms:modified>
</cp:coreProperties>
</file>