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B481C" w14:textId="060EF148" w:rsidR="00161CA7" w:rsidRPr="001E31A3" w:rsidRDefault="001E31A3" w:rsidP="00161CA7">
      <w:pPr>
        <w:jc w:val="center"/>
        <w:rPr>
          <w:b/>
          <w:bCs/>
          <w:sz w:val="28"/>
          <w:szCs w:val="28"/>
        </w:rPr>
      </w:pPr>
      <w:r w:rsidRPr="001E31A3">
        <w:rPr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 Ф. Войно-Ясенецкого" Министерства здравоохранения Российской Федерации Кафедра туберкулеза с курсом ПО</w:t>
      </w:r>
    </w:p>
    <w:p w14:paraId="65302EF8" w14:textId="77777777" w:rsidR="00161CA7" w:rsidRDefault="00161CA7" w:rsidP="00161CA7">
      <w:pPr>
        <w:jc w:val="center"/>
      </w:pPr>
    </w:p>
    <w:p w14:paraId="161DC447" w14:textId="77777777" w:rsidR="00161CA7" w:rsidRDefault="00161CA7" w:rsidP="00161CA7">
      <w:pPr>
        <w:jc w:val="center"/>
      </w:pPr>
    </w:p>
    <w:p w14:paraId="7BA2F257" w14:textId="77777777" w:rsidR="00161CA7" w:rsidRDefault="00161CA7" w:rsidP="00161CA7">
      <w:pPr>
        <w:jc w:val="center"/>
      </w:pPr>
    </w:p>
    <w:p w14:paraId="3D662B65" w14:textId="77777777" w:rsidR="00161CA7" w:rsidRDefault="00161CA7" w:rsidP="00161CA7">
      <w:pPr>
        <w:jc w:val="center"/>
      </w:pPr>
    </w:p>
    <w:p w14:paraId="55A18B72" w14:textId="77777777" w:rsidR="00161CA7" w:rsidRDefault="00161CA7" w:rsidP="00161CA7">
      <w:pPr>
        <w:jc w:val="center"/>
      </w:pPr>
    </w:p>
    <w:p w14:paraId="1BFC58BE" w14:textId="77777777" w:rsidR="00161CA7" w:rsidRDefault="00161CA7" w:rsidP="00161CA7">
      <w:pPr>
        <w:jc w:val="center"/>
      </w:pPr>
    </w:p>
    <w:p w14:paraId="06FA8E8B" w14:textId="77777777" w:rsidR="00161CA7" w:rsidRDefault="00161CA7" w:rsidP="00161CA7">
      <w:pPr>
        <w:jc w:val="center"/>
      </w:pPr>
    </w:p>
    <w:p w14:paraId="566A1D1B" w14:textId="77777777" w:rsidR="00161CA7" w:rsidRPr="001E31A3" w:rsidRDefault="00161CA7" w:rsidP="00161CA7">
      <w:pPr>
        <w:jc w:val="center"/>
        <w:rPr>
          <w:b/>
          <w:bCs/>
          <w:sz w:val="56"/>
          <w:szCs w:val="56"/>
        </w:rPr>
      </w:pPr>
    </w:p>
    <w:p w14:paraId="6BA9FA8D" w14:textId="77777777" w:rsidR="003429EF" w:rsidRPr="001E31A3" w:rsidRDefault="00161CA7" w:rsidP="00161CA7">
      <w:pPr>
        <w:jc w:val="center"/>
        <w:rPr>
          <w:b/>
          <w:bCs/>
          <w:sz w:val="56"/>
          <w:szCs w:val="56"/>
        </w:rPr>
      </w:pPr>
      <w:r w:rsidRPr="001E31A3">
        <w:rPr>
          <w:b/>
          <w:bCs/>
          <w:sz w:val="56"/>
          <w:szCs w:val="56"/>
        </w:rPr>
        <w:t>Иммунодиагностика</w:t>
      </w:r>
    </w:p>
    <w:p w14:paraId="127379BA" w14:textId="77777777" w:rsidR="003429EF" w:rsidRDefault="003429EF" w:rsidP="00161CA7">
      <w:pPr>
        <w:jc w:val="center"/>
        <w:rPr>
          <w:b/>
          <w:bCs/>
          <w:sz w:val="52"/>
          <w:szCs w:val="52"/>
        </w:rPr>
      </w:pPr>
    </w:p>
    <w:p w14:paraId="0634DCA7" w14:textId="77777777" w:rsidR="003429EF" w:rsidRDefault="003429EF" w:rsidP="00161CA7">
      <w:pPr>
        <w:jc w:val="center"/>
        <w:rPr>
          <w:b/>
          <w:bCs/>
          <w:sz w:val="52"/>
          <w:szCs w:val="52"/>
        </w:rPr>
      </w:pPr>
    </w:p>
    <w:p w14:paraId="191C4477" w14:textId="77777777" w:rsidR="003429EF" w:rsidRDefault="003429EF" w:rsidP="00161CA7">
      <w:pPr>
        <w:jc w:val="center"/>
        <w:rPr>
          <w:b/>
          <w:bCs/>
          <w:sz w:val="52"/>
          <w:szCs w:val="52"/>
        </w:rPr>
      </w:pPr>
    </w:p>
    <w:p w14:paraId="4F13FA94" w14:textId="77777777" w:rsidR="003429EF" w:rsidRDefault="003429EF" w:rsidP="00161CA7">
      <w:pPr>
        <w:jc w:val="center"/>
        <w:rPr>
          <w:b/>
          <w:bCs/>
          <w:sz w:val="52"/>
          <w:szCs w:val="52"/>
        </w:rPr>
      </w:pPr>
    </w:p>
    <w:p w14:paraId="3FCA3D08" w14:textId="0A8EB1D7" w:rsidR="001E31A3" w:rsidRPr="001E31A3" w:rsidRDefault="001E31A3" w:rsidP="003429EF">
      <w:pPr>
        <w:jc w:val="right"/>
        <w:rPr>
          <w:sz w:val="28"/>
          <w:szCs w:val="28"/>
        </w:rPr>
      </w:pPr>
      <w:r w:rsidRPr="001E31A3">
        <w:rPr>
          <w:sz w:val="28"/>
          <w:szCs w:val="28"/>
        </w:rPr>
        <w:t xml:space="preserve">Выполнила: ординатор </w:t>
      </w:r>
      <w:r w:rsidRPr="001E31A3">
        <w:rPr>
          <w:sz w:val="28"/>
          <w:szCs w:val="28"/>
        </w:rPr>
        <w:t>Садовская Ольга Юрьевна</w:t>
      </w:r>
      <w:r w:rsidRPr="001E31A3">
        <w:rPr>
          <w:sz w:val="28"/>
          <w:szCs w:val="28"/>
        </w:rPr>
        <w:t xml:space="preserve"> </w:t>
      </w:r>
    </w:p>
    <w:p w14:paraId="567144C9" w14:textId="77777777" w:rsidR="001E31A3" w:rsidRPr="001E31A3" w:rsidRDefault="001E31A3" w:rsidP="003429EF">
      <w:pPr>
        <w:jc w:val="right"/>
        <w:rPr>
          <w:sz w:val="28"/>
          <w:szCs w:val="28"/>
        </w:rPr>
      </w:pPr>
      <w:r w:rsidRPr="001E31A3">
        <w:rPr>
          <w:sz w:val="28"/>
          <w:szCs w:val="28"/>
        </w:rPr>
        <w:t xml:space="preserve">Проверил: к.м.н., </w:t>
      </w:r>
      <w:proofErr w:type="spellStart"/>
      <w:proofErr w:type="gramStart"/>
      <w:r w:rsidRPr="001E31A3">
        <w:rPr>
          <w:sz w:val="28"/>
          <w:szCs w:val="28"/>
        </w:rPr>
        <w:t>зав.кафедрой</w:t>
      </w:r>
      <w:proofErr w:type="spellEnd"/>
      <w:proofErr w:type="gramEnd"/>
      <w:r w:rsidRPr="001E31A3">
        <w:rPr>
          <w:sz w:val="28"/>
          <w:szCs w:val="28"/>
        </w:rPr>
        <w:t xml:space="preserve"> </w:t>
      </w:r>
      <w:proofErr w:type="spellStart"/>
      <w:r w:rsidRPr="001E31A3">
        <w:rPr>
          <w:sz w:val="28"/>
          <w:szCs w:val="28"/>
        </w:rPr>
        <w:t>Омельчук</w:t>
      </w:r>
      <w:proofErr w:type="spellEnd"/>
      <w:r w:rsidRPr="001E31A3">
        <w:rPr>
          <w:sz w:val="28"/>
          <w:szCs w:val="28"/>
        </w:rPr>
        <w:t xml:space="preserve"> Д.Е</w:t>
      </w:r>
    </w:p>
    <w:p w14:paraId="1385D390" w14:textId="77777777" w:rsidR="001E31A3" w:rsidRDefault="001E31A3" w:rsidP="003429EF">
      <w:pPr>
        <w:jc w:val="right"/>
      </w:pPr>
    </w:p>
    <w:p w14:paraId="1E66A600" w14:textId="77777777" w:rsidR="001E31A3" w:rsidRDefault="001E31A3" w:rsidP="003429EF">
      <w:pPr>
        <w:jc w:val="right"/>
      </w:pPr>
    </w:p>
    <w:p w14:paraId="559952C8" w14:textId="77777777" w:rsidR="001E31A3" w:rsidRDefault="001E31A3" w:rsidP="003429EF">
      <w:pPr>
        <w:jc w:val="right"/>
      </w:pPr>
    </w:p>
    <w:p w14:paraId="69414BC1" w14:textId="77777777" w:rsidR="001E31A3" w:rsidRDefault="001E31A3" w:rsidP="003429EF">
      <w:pPr>
        <w:jc w:val="right"/>
      </w:pPr>
    </w:p>
    <w:p w14:paraId="7F9718C0" w14:textId="77777777" w:rsidR="001E31A3" w:rsidRDefault="001E31A3" w:rsidP="003429EF">
      <w:pPr>
        <w:jc w:val="right"/>
      </w:pPr>
    </w:p>
    <w:p w14:paraId="4E2114F5" w14:textId="77777777" w:rsidR="001E31A3" w:rsidRDefault="001E31A3" w:rsidP="003429EF">
      <w:pPr>
        <w:jc w:val="right"/>
      </w:pPr>
    </w:p>
    <w:p w14:paraId="7C553536" w14:textId="4D27E78A" w:rsidR="00875D70" w:rsidRDefault="001E31A3" w:rsidP="001E31A3">
      <w:pPr>
        <w:jc w:val="center"/>
        <w:rPr>
          <w:rFonts w:ascii="Times New Roman" w:hAnsi="Times New Roman" w:cs="Times New Roman"/>
          <w:sz w:val="28"/>
          <w:szCs w:val="28"/>
        </w:rPr>
      </w:pPr>
      <w:r>
        <w:t>Красноярск 2022г</w:t>
      </w:r>
      <w:r w:rsidR="00875D70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8558033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AC49CDD" w14:textId="35BF05FB" w:rsidR="00753171" w:rsidRPr="00400E5C" w:rsidRDefault="00753171">
          <w:pPr>
            <w:pStyle w:val="a3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400E5C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14:paraId="111D69C7" w14:textId="5BD4DC86" w:rsidR="009D1DEF" w:rsidRDefault="0075317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400E5C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400E5C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00E5C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06181240" w:history="1">
            <w:r w:rsidR="009D1DEF" w:rsidRPr="00AA65B3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Введение</w:t>
            </w:r>
            <w:r w:rsidR="009D1DEF">
              <w:rPr>
                <w:noProof/>
                <w:webHidden/>
              </w:rPr>
              <w:tab/>
            </w:r>
            <w:r w:rsidR="009D1DEF">
              <w:rPr>
                <w:noProof/>
                <w:webHidden/>
              </w:rPr>
              <w:fldChar w:fldCharType="begin"/>
            </w:r>
            <w:r w:rsidR="009D1DEF">
              <w:rPr>
                <w:noProof/>
                <w:webHidden/>
              </w:rPr>
              <w:instrText xml:space="preserve"> PAGEREF _Toc106181240 \h </w:instrText>
            </w:r>
            <w:r w:rsidR="009D1DEF">
              <w:rPr>
                <w:noProof/>
                <w:webHidden/>
              </w:rPr>
            </w:r>
            <w:r w:rsidR="009D1DEF">
              <w:rPr>
                <w:noProof/>
                <w:webHidden/>
              </w:rPr>
              <w:fldChar w:fldCharType="separate"/>
            </w:r>
            <w:r w:rsidR="009D1DEF">
              <w:rPr>
                <w:noProof/>
                <w:webHidden/>
              </w:rPr>
              <w:t>2</w:t>
            </w:r>
            <w:r w:rsidR="009D1DEF">
              <w:rPr>
                <w:noProof/>
                <w:webHidden/>
              </w:rPr>
              <w:fldChar w:fldCharType="end"/>
            </w:r>
          </w:hyperlink>
        </w:p>
        <w:p w14:paraId="306FC0E0" w14:textId="45192814" w:rsidR="009D1DEF" w:rsidRDefault="001E31A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6181241" w:history="1">
            <w:r w:rsidR="009D1DEF" w:rsidRPr="00AA65B3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История создания туберкулина</w:t>
            </w:r>
            <w:r w:rsidR="009D1DEF">
              <w:rPr>
                <w:noProof/>
                <w:webHidden/>
              </w:rPr>
              <w:tab/>
            </w:r>
            <w:r w:rsidR="009D1DEF">
              <w:rPr>
                <w:noProof/>
                <w:webHidden/>
              </w:rPr>
              <w:fldChar w:fldCharType="begin"/>
            </w:r>
            <w:r w:rsidR="009D1DEF">
              <w:rPr>
                <w:noProof/>
                <w:webHidden/>
              </w:rPr>
              <w:instrText xml:space="preserve"> PAGEREF _Toc106181241 \h </w:instrText>
            </w:r>
            <w:r w:rsidR="009D1DEF">
              <w:rPr>
                <w:noProof/>
                <w:webHidden/>
              </w:rPr>
            </w:r>
            <w:r w:rsidR="009D1DEF">
              <w:rPr>
                <w:noProof/>
                <w:webHidden/>
              </w:rPr>
              <w:fldChar w:fldCharType="separate"/>
            </w:r>
            <w:r w:rsidR="009D1DEF">
              <w:rPr>
                <w:noProof/>
                <w:webHidden/>
              </w:rPr>
              <w:t>3</w:t>
            </w:r>
            <w:r w:rsidR="009D1DEF">
              <w:rPr>
                <w:noProof/>
                <w:webHidden/>
              </w:rPr>
              <w:fldChar w:fldCharType="end"/>
            </w:r>
          </w:hyperlink>
        </w:p>
        <w:p w14:paraId="4A471316" w14:textId="41241586" w:rsidR="009D1DEF" w:rsidRDefault="001E31A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6181242" w:history="1">
            <w:r w:rsidR="009D1DEF" w:rsidRPr="00AA65B3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Приготовление туберкулина</w:t>
            </w:r>
            <w:r w:rsidR="009D1DEF">
              <w:rPr>
                <w:noProof/>
                <w:webHidden/>
              </w:rPr>
              <w:tab/>
            </w:r>
            <w:r w:rsidR="009D1DEF">
              <w:rPr>
                <w:noProof/>
                <w:webHidden/>
              </w:rPr>
              <w:fldChar w:fldCharType="begin"/>
            </w:r>
            <w:r w:rsidR="009D1DEF">
              <w:rPr>
                <w:noProof/>
                <w:webHidden/>
              </w:rPr>
              <w:instrText xml:space="preserve"> PAGEREF _Toc106181242 \h </w:instrText>
            </w:r>
            <w:r w:rsidR="009D1DEF">
              <w:rPr>
                <w:noProof/>
                <w:webHidden/>
              </w:rPr>
            </w:r>
            <w:r w:rsidR="009D1DEF">
              <w:rPr>
                <w:noProof/>
                <w:webHidden/>
              </w:rPr>
              <w:fldChar w:fldCharType="separate"/>
            </w:r>
            <w:r w:rsidR="009D1DEF">
              <w:rPr>
                <w:noProof/>
                <w:webHidden/>
              </w:rPr>
              <w:t>5</w:t>
            </w:r>
            <w:r w:rsidR="009D1DEF">
              <w:rPr>
                <w:noProof/>
                <w:webHidden/>
              </w:rPr>
              <w:fldChar w:fldCharType="end"/>
            </w:r>
          </w:hyperlink>
        </w:p>
        <w:p w14:paraId="23B4184C" w14:textId="23F3902C" w:rsidR="009D1DEF" w:rsidRDefault="001E31A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6181243" w:history="1">
            <w:r w:rsidR="009D1DEF" w:rsidRPr="00AA65B3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Цели</w:t>
            </w:r>
            <w:r w:rsidR="009D1DEF" w:rsidRPr="00AA65B3">
              <w:rPr>
                <w:rStyle w:val="a4"/>
                <w:rFonts w:ascii="Times New Roman" w:hAnsi="Times New Roman" w:cs="Times New Roman"/>
                <w:noProof/>
              </w:rPr>
              <w:t xml:space="preserve"> </w:t>
            </w:r>
            <w:r w:rsidR="009D1DEF" w:rsidRPr="00AA65B3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туберкулинодиагностики</w:t>
            </w:r>
            <w:r w:rsidR="009D1DEF">
              <w:rPr>
                <w:noProof/>
                <w:webHidden/>
              </w:rPr>
              <w:tab/>
            </w:r>
            <w:r w:rsidR="009D1DEF">
              <w:rPr>
                <w:noProof/>
                <w:webHidden/>
              </w:rPr>
              <w:fldChar w:fldCharType="begin"/>
            </w:r>
            <w:r w:rsidR="009D1DEF">
              <w:rPr>
                <w:noProof/>
                <w:webHidden/>
              </w:rPr>
              <w:instrText xml:space="preserve"> PAGEREF _Toc106181243 \h </w:instrText>
            </w:r>
            <w:r w:rsidR="009D1DEF">
              <w:rPr>
                <w:noProof/>
                <w:webHidden/>
              </w:rPr>
            </w:r>
            <w:r w:rsidR="009D1DEF">
              <w:rPr>
                <w:noProof/>
                <w:webHidden/>
              </w:rPr>
              <w:fldChar w:fldCharType="separate"/>
            </w:r>
            <w:r w:rsidR="009D1DEF">
              <w:rPr>
                <w:noProof/>
                <w:webHidden/>
              </w:rPr>
              <w:t>6</w:t>
            </w:r>
            <w:r w:rsidR="009D1DEF">
              <w:rPr>
                <w:noProof/>
                <w:webHidden/>
              </w:rPr>
              <w:fldChar w:fldCharType="end"/>
            </w:r>
          </w:hyperlink>
        </w:p>
        <w:p w14:paraId="4F14E543" w14:textId="62F44F12" w:rsidR="009D1DEF" w:rsidRDefault="001E31A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6181244" w:history="1">
            <w:r w:rsidR="009D1DEF" w:rsidRPr="00AA65B3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Противопоказания к постановке пробы Манту</w:t>
            </w:r>
            <w:r w:rsidR="009D1DEF">
              <w:rPr>
                <w:noProof/>
                <w:webHidden/>
              </w:rPr>
              <w:tab/>
            </w:r>
            <w:r w:rsidR="009D1DEF">
              <w:rPr>
                <w:noProof/>
                <w:webHidden/>
              </w:rPr>
              <w:fldChar w:fldCharType="begin"/>
            </w:r>
            <w:r w:rsidR="009D1DEF">
              <w:rPr>
                <w:noProof/>
                <w:webHidden/>
              </w:rPr>
              <w:instrText xml:space="preserve"> PAGEREF _Toc106181244 \h </w:instrText>
            </w:r>
            <w:r w:rsidR="009D1DEF">
              <w:rPr>
                <w:noProof/>
                <w:webHidden/>
              </w:rPr>
            </w:r>
            <w:r w:rsidR="009D1DEF">
              <w:rPr>
                <w:noProof/>
                <w:webHidden/>
              </w:rPr>
              <w:fldChar w:fldCharType="separate"/>
            </w:r>
            <w:r w:rsidR="009D1DEF">
              <w:rPr>
                <w:noProof/>
                <w:webHidden/>
              </w:rPr>
              <w:t>6</w:t>
            </w:r>
            <w:r w:rsidR="009D1DEF">
              <w:rPr>
                <w:noProof/>
                <w:webHidden/>
              </w:rPr>
              <w:fldChar w:fldCharType="end"/>
            </w:r>
          </w:hyperlink>
        </w:p>
        <w:p w14:paraId="6FAC2A62" w14:textId="51E0195C" w:rsidR="009D1DEF" w:rsidRDefault="001E31A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6181245" w:history="1">
            <w:r w:rsidR="009D1DEF" w:rsidRPr="00AA65B3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Интерпретация результатов пробы Манту</w:t>
            </w:r>
            <w:r w:rsidR="009D1DEF">
              <w:rPr>
                <w:noProof/>
                <w:webHidden/>
              </w:rPr>
              <w:tab/>
            </w:r>
            <w:r w:rsidR="009D1DEF">
              <w:rPr>
                <w:noProof/>
                <w:webHidden/>
              </w:rPr>
              <w:fldChar w:fldCharType="begin"/>
            </w:r>
            <w:r w:rsidR="009D1DEF">
              <w:rPr>
                <w:noProof/>
                <w:webHidden/>
              </w:rPr>
              <w:instrText xml:space="preserve"> PAGEREF _Toc106181245 \h </w:instrText>
            </w:r>
            <w:r w:rsidR="009D1DEF">
              <w:rPr>
                <w:noProof/>
                <w:webHidden/>
              </w:rPr>
            </w:r>
            <w:r w:rsidR="009D1DEF">
              <w:rPr>
                <w:noProof/>
                <w:webHidden/>
              </w:rPr>
              <w:fldChar w:fldCharType="separate"/>
            </w:r>
            <w:r w:rsidR="009D1DEF">
              <w:rPr>
                <w:noProof/>
                <w:webHidden/>
              </w:rPr>
              <w:t>7</w:t>
            </w:r>
            <w:r w:rsidR="009D1DEF">
              <w:rPr>
                <w:noProof/>
                <w:webHidden/>
              </w:rPr>
              <w:fldChar w:fldCharType="end"/>
            </w:r>
          </w:hyperlink>
        </w:p>
        <w:p w14:paraId="3AE2D2C9" w14:textId="38679DB6" w:rsidR="009D1DEF" w:rsidRDefault="001E31A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6181246" w:history="1">
            <w:r w:rsidR="009D1DEF" w:rsidRPr="00AA65B3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Диаскинтест – аллерген туберкулезный рекомбинантный</w:t>
            </w:r>
            <w:r w:rsidR="009D1DEF">
              <w:rPr>
                <w:noProof/>
                <w:webHidden/>
              </w:rPr>
              <w:tab/>
            </w:r>
            <w:r w:rsidR="009D1DEF">
              <w:rPr>
                <w:noProof/>
                <w:webHidden/>
              </w:rPr>
              <w:fldChar w:fldCharType="begin"/>
            </w:r>
            <w:r w:rsidR="009D1DEF">
              <w:rPr>
                <w:noProof/>
                <w:webHidden/>
              </w:rPr>
              <w:instrText xml:space="preserve"> PAGEREF _Toc106181246 \h </w:instrText>
            </w:r>
            <w:r w:rsidR="009D1DEF">
              <w:rPr>
                <w:noProof/>
                <w:webHidden/>
              </w:rPr>
            </w:r>
            <w:r w:rsidR="009D1DEF">
              <w:rPr>
                <w:noProof/>
                <w:webHidden/>
              </w:rPr>
              <w:fldChar w:fldCharType="separate"/>
            </w:r>
            <w:r w:rsidR="009D1DEF">
              <w:rPr>
                <w:noProof/>
                <w:webHidden/>
              </w:rPr>
              <w:t>9</w:t>
            </w:r>
            <w:r w:rsidR="009D1DEF">
              <w:rPr>
                <w:noProof/>
                <w:webHidden/>
              </w:rPr>
              <w:fldChar w:fldCharType="end"/>
            </w:r>
          </w:hyperlink>
        </w:p>
        <w:p w14:paraId="2ABD3320" w14:textId="04676A99" w:rsidR="009D1DEF" w:rsidRDefault="001E31A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6181247" w:history="1">
            <w:r w:rsidR="009D1DEF" w:rsidRPr="00AA65B3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Преимущества Диаскинтеста в иммунодиагностике</w:t>
            </w:r>
            <w:r w:rsidR="009D1DEF">
              <w:rPr>
                <w:noProof/>
                <w:webHidden/>
              </w:rPr>
              <w:tab/>
            </w:r>
            <w:r w:rsidR="009D1DEF">
              <w:rPr>
                <w:noProof/>
                <w:webHidden/>
              </w:rPr>
              <w:fldChar w:fldCharType="begin"/>
            </w:r>
            <w:r w:rsidR="009D1DEF">
              <w:rPr>
                <w:noProof/>
                <w:webHidden/>
              </w:rPr>
              <w:instrText xml:space="preserve"> PAGEREF _Toc106181247 \h </w:instrText>
            </w:r>
            <w:r w:rsidR="009D1DEF">
              <w:rPr>
                <w:noProof/>
                <w:webHidden/>
              </w:rPr>
            </w:r>
            <w:r w:rsidR="009D1DEF">
              <w:rPr>
                <w:noProof/>
                <w:webHidden/>
              </w:rPr>
              <w:fldChar w:fldCharType="separate"/>
            </w:r>
            <w:r w:rsidR="009D1DEF">
              <w:rPr>
                <w:noProof/>
                <w:webHidden/>
              </w:rPr>
              <w:t>12</w:t>
            </w:r>
            <w:r w:rsidR="009D1DEF">
              <w:rPr>
                <w:noProof/>
                <w:webHidden/>
              </w:rPr>
              <w:fldChar w:fldCharType="end"/>
            </w:r>
          </w:hyperlink>
        </w:p>
        <w:p w14:paraId="375F1EC1" w14:textId="425B6434" w:rsidR="009D1DEF" w:rsidRDefault="001E31A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6181248" w:history="1">
            <w:r w:rsidR="009D1DEF" w:rsidRPr="00AA65B3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Показания для проведения Диаскинтеста</w:t>
            </w:r>
            <w:r w:rsidR="009D1DEF">
              <w:rPr>
                <w:noProof/>
                <w:webHidden/>
              </w:rPr>
              <w:tab/>
            </w:r>
            <w:r w:rsidR="009D1DEF">
              <w:rPr>
                <w:noProof/>
                <w:webHidden/>
              </w:rPr>
              <w:fldChar w:fldCharType="begin"/>
            </w:r>
            <w:r w:rsidR="009D1DEF">
              <w:rPr>
                <w:noProof/>
                <w:webHidden/>
              </w:rPr>
              <w:instrText xml:space="preserve"> PAGEREF _Toc106181248 \h </w:instrText>
            </w:r>
            <w:r w:rsidR="009D1DEF">
              <w:rPr>
                <w:noProof/>
                <w:webHidden/>
              </w:rPr>
            </w:r>
            <w:r w:rsidR="009D1DEF">
              <w:rPr>
                <w:noProof/>
                <w:webHidden/>
              </w:rPr>
              <w:fldChar w:fldCharType="separate"/>
            </w:r>
            <w:r w:rsidR="009D1DEF">
              <w:rPr>
                <w:noProof/>
                <w:webHidden/>
              </w:rPr>
              <w:t>12</w:t>
            </w:r>
            <w:r w:rsidR="009D1DEF">
              <w:rPr>
                <w:noProof/>
                <w:webHidden/>
              </w:rPr>
              <w:fldChar w:fldCharType="end"/>
            </w:r>
          </w:hyperlink>
        </w:p>
        <w:p w14:paraId="572B9A91" w14:textId="6B8FC9B9" w:rsidR="009D1DEF" w:rsidRDefault="001E31A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6181249" w:history="1">
            <w:r w:rsidR="009D1DEF" w:rsidRPr="00AA65B3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Интерпретация результатов</w:t>
            </w:r>
            <w:r w:rsidR="009D1DEF">
              <w:rPr>
                <w:noProof/>
                <w:webHidden/>
              </w:rPr>
              <w:tab/>
            </w:r>
            <w:r w:rsidR="009D1DEF">
              <w:rPr>
                <w:noProof/>
                <w:webHidden/>
              </w:rPr>
              <w:fldChar w:fldCharType="begin"/>
            </w:r>
            <w:r w:rsidR="009D1DEF">
              <w:rPr>
                <w:noProof/>
                <w:webHidden/>
              </w:rPr>
              <w:instrText xml:space="preserve"> PAGEREF _Toc106181249 \h </w:instrText>
            </w:r>
            <w:r w:rsidR="009D1DEF">
              <w:rPr>
                <w:noProof/>
                <w:webHidden/>
              </w:rPr>
            </w:r>
            <w:r w:rsidR="009D1DEF">
              <w:rPr>
                <w:noProof/>
                <w:webHidden/>
              </w:rPr>
              <w:fldChar w:fldCharType="separate"/>
            </w:r>
            <w:r w:rsidR="009D1DEF">
              <w:rPr>
                <w:noProof/>
                <w:webHidden/>
              </w:rPr>
              <w:t>14</w:t>
            </w:r>
            <w:r w:rsidR="009D1DEF">
              <w:rPr>
                <w:noProof/>
                <w:webHidden/>
              </w:rPr>
              <w:fldChar w:fldCharType="end"/>
            </w:r>
          </w:hyperlink>
        </w:p>
        <w:p w14:paraId="3ED59F51" w14:textId="73191C9B" w:rsidR="009D1DEF" w:rsidRDefault="001E31A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6181250" w:history="1">
            <w:r w:rsidR="009D1DEF" w:rsidRPr="00AA65B3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Противопоказания для постановки Диаскинтеста</w:t>
            </w:r>
            <w:r w:rsidR="009D1DEF">
              <w:rPr>
                <w:noProof/>
                <w:webHidden/>
              </w:rPr>
              <w:tab/>
            </w:r>
            <w:r w:rsidR="009D1DEF">
              <w:rPr>
                <w:noProof/>
                <w:webHidden/>
              </w:rPr>
              <w:fldChar w:fldCharType="begin"/>
            </w:r>
            <w:r w:rsidR="009D1DEF">
              <w:rPr>
                <w:noProof/>
                <w:webHidden/>
              </w:rPr>
              <w:instrText xml:space="preserve"> PAGEREF _Toc106181250 \h </w:instrText>
            </w:r>
            <w:r w:rsidR="009D1DEF">
              <w:rPr>
                <w:noProof/>
                <w:webHidden/>
              </w:rPr>
            </w:r>
            <w:r w:rsidR="009D1DEF">
              <w:rPr>
                <w:noProof/>
                <w:webHidden/>
              </w:rPr>
              <w:fldChar w:fldCharType="separate"/>
            </w:r>
            <w:r w:rsidR="009D1DEF">
              <w:rPr>
                <w:noProof/>
                <w:webHidden/>
              </w:rPr>
              <w:t>14</w:t>
            </w:r>
            <w:r w:rsidR="009D1DEF">
              <w:rPr>
                <w:noProof/>
                <w:webHidden/>
              </w:rPr>
              <w:fldChar w:fldCharType="end"/>
            </w:r>
          </w:hyperlink>
        </w:p>
        <w:p w14:paraId="244DBCD2" w14:textId="527F7E52" w:rsidR="009D1DEF" w:rsidRDefault="001E31A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6181251" w:history="1">
            <w:r w:rsidR="009D1DEF" w:rsidRPr="00AA65B3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Заключение</w:t>
            </w:r>
            <w:r w:rsidR="009D1DEF">
              <w:rPr>
                <w:noProof/>
                <w:webHidden/>
              </w:rPr>
              <w:tab/>
            </w:r>
            <w:r w:rsidR="009D1DEF">
              <w:rPr>
                <w:noProof/>
                <w:webHidden/>
              </w:rPr>
              <w:fldChar w:fldCharType="begin"/>
            </w:r>
            <w:r w:rsidR="009D1DEF">
              <w:rPr>
                <w:noProof/>
                <w:webHidden/>
              </w:rPr>
              <w:instrText xml:space="preserve"> PAGEREF _Toc106181251 \h </w:instrText>
            </w:r>
            <w:r w:rsidR="009D1DEF">
              <w:rPr>
                <w:noProof/>
                <w:webHidden/>
              </w:rPr>
            </w:r>
            <w:r w:rsidR="009D1DEF">
              <w:rPr>
                <w:noProof/>
                <w:webHidden/>
              </w:rPr>
              <w:fldChar w:fldCharType="separate"/>
            </w:r>
            <w:r w:rsidR="009D1DEF">
              <w:rPr>
                <w:noProof/>
                <w:webHidden/>
              </w:rPr>
              <w:t>15</w:t>
            </w:r>
            <w:r w:rsidR="009D1DEF">
              <w:rPr>
                <w:noProof/>
                <w:webHidden/>
              </w:rPr>
              <w:fldChar w:fldCharType="end"/>
            </w:r>
          </w:hyperlink>
        </w:p>
        <w:p w14:paraId="55518853" w14:textId="099E6FC4" w:rsidR="009D1DEF" w:rsidRDefault="001E31A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6181252" w:history="1">
            <w:r w:rsidR="009D1DEF" w:rsidRPr="00AA65B3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Список литературы</w:t>
            </w:r>
            <w:r w:rsidR="009D1DEF">
              <w:rPr>
                <w:noProof/>
                <w:webHidden/>
              </w:rPr>
              <w:tab/>
            </w:r>
            <w:r w:rsidR="009D1DEF">
              <w:rPr>
                <w:noProof/>
                <w:webHidden/>
              </w:rPr>
              <w:fldChar w:fldCharType="begin"/>
            </w:r>
            <w:r w:rsidR="009D1DEF">
              <w:rPr>
                <w:noProof/>
                <w:webHidden/>
              </w:rPr>
              <w:instrText xml:space="preserve"> PAGEREF _Toc106181252 \h </w:instrText>
            </w:r>
            <w:r w:rsidR="009D1DEF">
              <w:rPr>
                <w:noProof/>
                <w:webHidden/>
              </w:rPr>
            </w:r>
            <w:r w:rsidR="009D1DEF">
              <w:rPr>
                <w:noProof/>
                <w:webHidden/>
              </w:rPr>
              <w:fldChar w:fldCharType="separate"/>
            </w:r>
            <w:r w:rsidR="009D1DEF">
              <w:rPr>
                <w:noProof/>
                <w:webHidden/>
              </w:rPr>
              <w:t>16</w:t>
            </w:r>
            <w:r w:rsidR="009D1DEF">
              <w:rPr>
                <w:noProof/>
                <w:webHidden/>
              </w:rPr>
              <w:fldChar w:fldCharType="end"/>
            </w:r>
          </w:hyperlink>
        </w:p>
        <w:p w14:paraId="63C2B368" w14:textId="33E7AF4C" w:rsidR="00753171" w:rsidRPr="00400E5C" w:rsidRDefault="00753171">
          <w:pPr>
            <w:rPr>
              <w:rFonts w:ascii="Times New Roman" w:hAnsi="Times New Roman" w:cs="Times New Roman"/>
              <w:sz w:val="28"/>
              <w:szCs w:val="28"/>
            </w:rPr>
          </w:pPr>
          <w:r w:rsidRPr="00400E5C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C687FE0" w14:textId="1DB12BD1" w:rsidR="00753171" w:rsidRPr="00400E5C" w:rsidRDefault="0075317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00E5C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DAC0E95" w14:textId="6B2BCDD4" w:rsidR="00C10A88" w:rsidRPr="009D1DEF" w:rsidRDefault="00A84741" w:rsidP="00753171">
      <w:pPr>
        <w:pStyle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06181240"/>
      <w:r w:rsidRPr="009D1DE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Введение</w:t>
      </w:r>
      <w:bookmarkEnd w:id="0"/>
    </w:p>
    <w:p w14:paraId="0A8423D9" w14:textId="77777777" w:rsidR="0035567B" w:rsidRPr="00400E5C" w:rsidRDefault="0035567B" w:rsidP="0035567B">
      <w:pPr>
        <w:rPr>
          <w:rFonts w:ascii="Times New Roman" w:hAnsi="Times New Roman" w:cs="Times New Roman"/>
          <w:sz w:val="28"/>
          <w:szCs w:val="28"/>
        </w:rPr>
      </w:pPr>
    </w:p>
    <w:p w14:paraId="0854CD8E" w14:textId="3090CA42" w:rsidR="0067531F" w:rsidRPr="00400E5C" w:rsidRDefault="0067531F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t>Несмотря на снижение в последние несколько лет заболеваемости детей туберкулёзом, а в отдельных регионах России и взрослых, показатель заболеваемости по стране в целом остается на высоком уровне. Россия по данным ВОЗ входит в 30 стран, несущих основное бремя туберкулеза. В этих условиях массовые мероприятия, направленные на профилактику (вакцинация БЦЖ) и диагностику (проба Манту) туберкулеза у детей, остаются актуальными.</w:t>
      </w:r>
    </w:p>
    <w:p w14:paraId="775CFC5C" w14:textId="77777777" w:rsidR="00C14E12" w:rsidRPr="00400E5C" w:rsidRDefault="006444C3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t xml:space="preserve">Внутрикожная проба Манту с туберкулином на протяжении 100 лет остается одним из наиболее широко распространенных методов диагностики туберкулеза у детей в мире. Проба Манту обладает рядом очевидных достоинств: четкое дозирование, простота постановки и учета результатов реакции и дешевизна препарата. Однако пробе с туберкулином, состоящим из большого количества антигенов, присущ и ряд недостатков. Наиболее значимыми из них является положительный ответ как у инфицированных, так и иммунизированных БЦЖ лиц, наличие определенного числа ложных реакций. </w:t>
      </w:r>
    </w:p>
    <w:p w14:paraId="1171BAA1" w14:textId="0E27DBDD" w:rsidR="006444C3" w:rsidRPr="00400E5C" w:rsidRDefault="006444C3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t xml:space="preserve">Расшифровка генома M. 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tuberculosis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 xml:space="preserve">, осуществленная более 15 лет назад, позволила установить гены, кодирующие белки ESAT-6 и CFP-10, делеция которых произошла в M. bovis BCG. Отечественные ученые разработали новый рекомбинантный препарат 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Диаскинтест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 xml:space="preserve"> – комплексный синтезированный гибридный белок ESAT6-CFP10, полученный путем трансфекции в штамм E. 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coli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 xml:space="preserve"> DLT 1279 клона pQE30-ESAT6-CFP10. Клинические испытания этого препарата и пятилетние 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постмаркетинговые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 xml:space="preserve"> исследования позволили установить, что 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Диаскинтест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 xml:space="preserve"> обладает высокой чувствительностью и специфичностью, позволяет дифференцировать поствакцинальную и инфекционную ГЗТ. В настоящее время наряду с туберкулиновой пробой Манту для диагностики и дифференциальной диагностики туберкулеза у детей используется 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диаскин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 xml:space="preserve">-тест – внутрикожная проба с препаратом 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Диаскинтест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>, аллерген туберкулезный рекомбинантный в стандартном разведении</w:t>
      </w:r>
      <w:r w:rsidR="001B6A3C" w:rsidRPr="00400E5C">
        <w:rPr>
          <w:rFonts w:ascii="Times New Roman" w:hAnsi="Times New Roman" w:cs="Times New Roman"/>
          <w:sz w:val="28"/>
          <w:szCs w:val="28"/>
        </w:rPr>
        <w:t>.</w:t>
      </w:r>
    </w:p>
    <w:p w14:paraId="77F25962" w14:textId="77777777" w:rsidR="00BF57C0" w:rsidRPr="00400E5C" w:rsidRDefault="00BF57C0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br w:type="page"/>
      </w:r>
    </w:p>
    <w:p w14:paraId="53C404C1" w14:textId="4D65B3D0" w:rsidR="004245CD" w:rsidRPr="009D1DEF" w:rsidRDefault="004245CD" w:rsidP="00753171">
      <w:pPr>
        <w:pStyle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06181241"/>
      <w:r w:rsidRPr="009D1DE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История создания туберкулина</w:t>
      </w:r>
      <w:bookmarkEnd w:id="1"/>
    </w:p>
    <w:p w14:paraId="51B0153E" w14:textId="77777777" w:rsidR="0035567B" w:rsidRPr="00400E5C" w:rsidRDefault="0035567B" w:rsidP="0035567B">
      <w:pPr>
        <w:rPr>
          <w:rFonts w:ascii="Times New Roman" w:hAnsi="Times New Roman" w:cs="Times New Roman"/>
          <w:sz w:val="28"/>
          <w:szCs w:val="28"/>
        </w:rPr>
      </w:pPr>
    </w:p>
    <w:p w14:paraId="5EA531DA" w14:textId="310D05E6" w:rsidR="00841B6D" w:rsidRPr="00400E5C" w:rsidRDefault="004245CD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t xml:space="preserve">Первый туберкулин приготовлен Робертом Кохом почти 130 лет назад культивированием микобактерий туберкулеза на мясном бульоне с глицерином, инактивацией культуры, фильтрованием и концентрированием среды. Он получил название АТК – 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альттуберкулин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 xml:space="preserve"> Коха (старый туберкулин Коха). В 1926 году для замены мясного бульона была предложена синтетическая среда, а туберкулину – название ОТ (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old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tuberculin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 xml:space="preserve"> – старый туберкулин). Первоначально эти туберкулины использовались для накожной пробы Пирке, в том числе градуированной. Внутрикожную туберкулиновую пробу одновременно предложили в 1908 г. Феликс Мендель и Шарль Манту. Эта проба получила название «проба Манту» и практически 100 лет была незаменимой. В любой человеческой популяции имеются индивидуумы, у которых ГЗТ в ответ на туберкулин не развивается даже при неоднократном введении вакцины БЦЖ. Причины отсутствия ответной реакции до настоящего времени не совсем ясны, тем более что у таких лиц обычно отмечается нормальный ответ на другие иммуногены. Имеются четкие иммунологические данные о том, что такие люди более чувствительны к последующему заражению вирулентными микобактериями туберкулеза, чем люди с нормальным ответом на вакцинацию. Было сделано заключение, что генетически предопределенный дефект иммунного ответа приводит к неспособности отвечать на антигены микобактерий. Впервые этот феномен описал много лет назад 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Lurie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 xml:space="preserve"> M.G. Отрицательные результаты пробы Манту могут отмечаться и в иммунологической фазе через 4–8 недель после ряда воздействий на иммунную систему вирусных и бактериальных инфекций или вакцинации. Реакция на туберкулин может зависеть от времени года постановки теста, факта введения иммуноглобулина или переливания крови, приема химиотерапевтических и 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иммуносупрессивных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 xml:space="preserve"> средств, онкологических заболеваний или ВИЧ, острых форм туберкулеза, и в значительной мере, от антигенного состава используемого препарата туберкулина и его специфической активности. В соответствии с современными представлениями, анергия к туберкулину у больных туберкулезом может быть связана с неполным ответом Т-клеток, снижением 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антигенспецифической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 xml:space="preserve"> пролиферации и способности к продукции интерлейкина-2 и интерферона-гамма. До 1954 года, несмотря на низкую специфичность и значительное количество побочных аллергических реакций на чужеродный белок, основным препаратом для диагностики туберкулеза являлся АТК. В конце 1930-х годов в США под руководством 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Seibert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 xml:space="preserve"> F.B. разработан туберкулин, свободный от чужеродных белков, – путем осаждения 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туберкулопротеина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 xml:space="preserve"> сульфатом аммония из инактивированной культуры микобактерий человеческого вида был получен очищенный </w:t>
      </w:r>
      <w:r w:rsidRPr="00400E5C">
        <w:rPr>
          <w:rFonts w:ascii="Times New Roman" w:hAnsi="Times New Roman" w:cs="Times New Roman"/>
          <w:sz w:val="28"/>
          <w:szCs w:val="28"/>
        </w:rPr>
        <w:lastRenderedPageBreak/>
        <w:t xml:space="preserve">туберкулин, названный PPD-S. PPD – 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рurified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protein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derivative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 xml:space="preserve"> (очищенный протеин дериват), S – 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Seibert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>. В отечественной литературе используется также русский перевод этой аббревиатуры – ППД. Сравнительная оценка АТК и PPD показала более высокую специфичность очищенного туберкулина. Очищенный туберкулин используют также для модифицированной накожной пробы – теста уколов (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Prick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Tine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>). Такого рода тесты обычно применяют в странах, где не проводится вакцинация БЦЖ</w:t>
      </w:r>
      <w:r w:rsidR="00D04542" w:rsidRPr="00400E5C">
        <w:rPr>
          <w:rFonts w:ascii="Times New Roman" w:hAnsi="Times New Roman" w:cs="Times New Roman"/>
          <w:sz w:val="28"/>
          <w:szCs w:val="28"/>
        </w:rPr>
        <w:t>.</w:t>
      </w:r>
      <w:r w:rsidRPr="00400E5C">
        <w:rPr>
          <w:rFonts w:ascii="Times New Roman" w:hAnsi="Times New Roman" w:cs="Times New Roman"/>
          <w:sz w:val="28"/>
          <w:szCs w:val="28"/>
        </w:rPr>
        <w:t xml:space="preserve"> К попытке вернуться к накожным методам диагностики туберкулеза относится разработка туберкулиновой мази различной специфичности и туберкулиновой марки, которые не нашли широкого применения в практике. В нашей стране работы по созданию туберкулина PPD проводились с 1939 г. под руководством Линниковой М.А. В 1954 г. этот туберкулин, названный в честь автора PPD-L (ППД-Л), был внедрен в практику здравоохранения.</w:t>
      </w:r>
      <w:r w:rsidR="00F34454" w:rsidRPr="00400E5C">
        <w:rPr>
          <w:rFonts w:ascii="Times New Roman" w:hAnsi="Times New Roman" w:cs="Times New Roman"/>
          <w:sz w:val="28"/>
          <w:szCs w:val="28"/>
        </w:rPr>
        <w:br w:type="page"/>
      </w:r>
    </w:p>
    <w:p w14:paraId="17A06557" w14:textId="59C2FE19" w:rsidR="00176C70" w:rsidRPr="009D1DEF" w:rsidRDefault="00CD513C" w:rsidP="0035567B">
      <w:pPr>
        <w:pStyle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06181242"/>
      <w:r w:rsidRPr="009D1DE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Приготовление туберкулина</w:t>
      </w:r>
      <w:bookmarkEnd w:id="2"/>
    </w:p>
    <w:p w14:paraId="289AE9DD" w14:textId="77777777" w:rsidR="0035567B" w:rsidRPr="00400E5C" w:rsidRDefault="0035567B" w:rsidP="0035567B">
      <w:pPr>
        <w:rPr>
          <w:rFonts w:ascii="Times New Roman" w:hAnsi="Times New Roman" w:cs="Times New Roman"/>
          <w:sz w:val="28"/>
          <w:szCs w:val="28"/>
        </w:rPr>
      </w:pPr>
    </w:p>
    <w:p w14:paraId="7BBFA5F6" w14:textId="6F71CF75" w:rsidR="00D72427" w:rsidRPr="00400E5C" w:rsidRDefault="00A41F97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t xml:space="preserve">Все очищенные туберкулины готовят по одной общей схеме: выращивают микобактерии на плотных, затем на жидких средах, инактивируют посевы, выделяют 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осажденим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 xml:space="preserve"> белок – 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туберкулопротеин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 xml:space="preserve"> и проводят его очистку. Количество пересевов 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штаммовпродуцентов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 xml:space="preserve"> регламентировано требованиями ВОЗ. Однако технология приготовления очищенных туберкулинов варьируется: используются разные 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туберкулиногенные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 xml:space="preserve"> штаммы, различный состав питательных сред, сроки и способ выращивания микобактерий (глубинное или поверхностное), реактивы для осаждения белка, влияющие на его состав, способы последующей очистки 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туберкулопротеина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 xml:space="preserve">. Варьировались также 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туберкулиногенные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 xml:space="preserve"> штаммы и сроки их выращивания. Осаждение белка проводят трихлоруксусной кислотой (ТХУ), обработкой сульфатом аммония или </w:t>
      </w:r>
      <w:r w:rsidR="00012B43" w:rsidRPr="00400E5C">
        <w:rPr>
          <w:rFonts w:ascii="Times New Roman" w:hAnsi="Times New Roman" w:cs="Times New Roman"/>
          <w:sz w:val="28"/>
          <w:szCs w:val="28"/>
        </w:rPr>
        <w:t xml:space="preserve">их сочетанием. </w:t>
      </w:r>
      <w:proofErr w:type="spellStart"/>
      <w:r w:rsidR="00012B43" w:rsidRPr="00400E5C">
        <w:rPr>
          <w:rFonts w:ascii="Times New Roman" w:hAnsi="Times New Roman" w:cs="Times New Roman"/>
          <w:sz w:val="28"/>
          <w:szCs w:val="28"/>
        </w:rPr>
        <w:t>Туберкулопротеин</w:t>
      </w:r>
      <w:proofErr w:type="spellEnd"/>
      <w:r w:rsidR="00012B43" w:rsidRPr="00400E5C">
        <w:rPr>
          <w:rFonts w:ascii="Times New Roman" w:hAnsi="Times New Roman" w:cs="Times New Roman"/>
          <w:sz w:val="28"/>
          <w:szCs w:val="28"/>
        </w:rPr>
        <w:t xml:space="preserve"> является смесью антигенов и антигенных детерминант микобактерий с молекулярной массой от нескольких сотен до 200 000 Да. </w:t>
      </w:r>
    </w:p>
    <w:p w14:paraId="7C30A35A" w14:textId="3F5A1FCF" w:rsidR="00A27372" w:rsidRPr="00400E5C" w:rsidRDefault="00A27372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br w:type="page"/>
      </w:r>
    </w:p>
    <w:p w14:paraId="65A960B3" w14:textId="77777777" w:rsidR="00A27372" w:rsidRPr="00400E5C" w:rsidRDefault="00A27372" w:rsidP="00A2737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06181243"/>
      <w:r w:rsidRPr="009D1DE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Цели</w:t>
      </w:r>
      <w:r w:rsidRPr="00400E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D1DEF">
        <w:rPr>
          <w:rFonts w:ascii="Times New Roman" w:hAnsi="Times New Roman" w:cs="Times New Roman"/>
          <w:b/>
          <w:bCs/>
          <w:color w:val="auto"/>
          <w:sz w:val="28"/>
          <w:szCs w:val="28"/>
        </w:rPr>
        <w:t>туберкулинодиагностики</w:t>
      </w:r>
      <w:bookmarkEnd w:id="3"/>
      <w:proofErr w:type="spellEnd"/>
    </w:p>
    <w:p w14:paraId="2DEF93C3" w14:textId="77777777" w:rsidR="00A27372" w:rsidRPr="00400E5C" w:rsidRDefault="00A27372" w:rsidP="00A27372">
      <w:pPr>
        <w:rPr>
          <w:rFonts w:ascii="Times New Roman" w:hAnsi="Times New Roman" w:cs="Times New Roman"/>
          <w:sz w:val="28"/>
          <w:szCs w:val="28"/>
        </w:rPr>
      </w:pPr>
    </w:p>
    <w:p w14:paraId="5B04666C" w14:textId="47F60114" w:rsidR="00A27372" w:rsidRPr="00400E5C" w:rsidRDefault="00A27372" w:rsidP="00A27372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t xml:space="preserve">Кожные тесты с туберкулином являются традиционным методом диагностики туберкулеза. Их широко используют также для отбора контингентов на вакцинацию и ревакцинацию БЦЖ детей, для оценки результативности противотуберкулезных прививок и для эпидемиологического анализа инфицирования населения микобактериями. Реакция на туберкулин является классическим примером реакции гиперчувствительности замедленного типа (ГЗТ). Ее характерные признаки – позднее проявление (начинается через 5–6 ч и при максимуме в 48–72 ч продолжается несколько дней), появление 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индурата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 xml:space="preserve"> в основном за счет клеточной инфильтрации. Очень редко развиваются везикулы и некроз. Морфологически реакция на туберкулин характеризуется преобладанием 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мононуклеарных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 xml:space="preserve"> клеток – малых и средних лимфоцитов и моноцитов. Только небольшая часть этих клеток является лимфоцитами, 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сенсибилизироваными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 xml:space="preserve"> к туберкулину. Большинство клеток вовлекается в реакцию биологически активными цитокинами, выделяемыми сенсибилизированными лимфоцитами. </w:t>
      </w:r>
    </w:p>
    <w:p w14:paraId="4394276B" w14:textId="25B914D5" w:rsidR="0046125E" w:rsidRPr="00400E5C" w:rsidRDefault="0046125E" w:rsidP="00A27372">
      <w:pPr>
        <w:rPr>
          <w:rFonts w:ascii="Times New Roman" w:hAnsi="Times New Roman" w:cs="Times New Roman"/>
          <w:sz w:val="28"/>
          <w:szCs w:val="28"/>
        </w:rPr>
      </w:pPr>
    </w:p>
    <w:p w14:paraId="4860E481" w14:textId="545598B2" w:rsidR="0046125E" w:rsidRPr="009D1DEF" w:rsidRDefault="00516AEC" w:rsidP="00516AEC">
      <w:pPr>
        <w:pStyle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06181244"/>
      <w:r w:rsidRPr="009D1DEF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 к постановке пробы Манту</w:t>
      </w:r>
      <w:bookmarkEnd w:id="4"/>
    </w:p>
    <w:p w14:paraId="72CFC4A5" w14:textId="27B7E1EF" w:rsidR="00516AEC" w:rsidRPr="00400E5C" w:rsidRDefault="00516AEC" w:rsidP="00516AEC">
      <w:pPr>
        <w:rPr>
          <w:rFonts w:ascii="Times New Roman" w:hAnsi="Times New Roman" w:cs="Times New Roman"/>
          <w:sz w:val="28"/>
          <w:szCs w:val="28"/>
        </w:rPr>
      </w:pPr>
    </w:p>
    <w:p w14:paraId="65A78646" w14:textId="77777777" w:rsidR="00A50961" w:rsidRPr="00A50961" w:rsidRDefault="00A50961" w:rsidP="00AB77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961">
        <w:rPr>
          <w:rFonts w:ascii="Times New Roman" w:hAnsi="Times New Roman" w:cs="Times New Roman"/>
          <w:sz w:val="28"/>
          <w:szCs w:val="28"/>
        </w:rPr>
        <w:t>Плановую Пробу Манту нельзя проводить в случае:</w:t>
      </w:r>
    </w:p>
    <w:p w14:paraId="66D71E41" w14:textId="60EF7474" w:rsidR="00A50961" w:rsidRPr="00A50961" w:rsidRDefault="00AB77D8" w:rsidP="00AB77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t>-</w:t>
      </w:r>
      <w:r w:rsidR="00A50961" w:rsidRPr="00A50961">
        <w:rPr>
          <w:rFonts w:ascii="Times New Roman" w:hAnsi="Times New Roman" w:cs="Times New Roman"/>
          <w:sz w:val="28"/>
          <w:szCs w:val="28"/>
        </w:rPr>
        <w:t>Заболевания кожи на месте инъекции</w:t>
      </w:r>
    </w:p>
    <w:p w14:paraId="65B09EA5" w14:textId="65E5EBB4" w:rsidR="00A50961" w:rsidRPr="00A50961" w:rsidRDefault="00AB77D8" w:rsidP="00AB77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t>-</w:t>
      </w:r>
      <w:r w:rsidR="00A50961" w:rsidRPr="00A50961">
        <w:rPr>
          <w:rFonts w:ascii="Times New Roman" w:hAnsi="Times New Roman" w:cs="Times New Roman"/>
          <w:sz w:val="28"/>
          <w:szCs w:val="28"/>
        </w:rPr>
        <w:t xml:space="preserve"> Острых и хронических инфекционных болезней (проба Манту проводится спустя месяц после выздоровления)</w:t>
      </w:r>
    </w:p>
    <w:p w14:paraId="43C30385" w14:textId="789B9F51" w:rsidR="00A50961" w:rsidRPr="00A50961" w:rsidRDefault="00AB77D8" w:rsidP="00AB77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t>-</w:t>
      </w:r>
      <w:r w:rsidR="00A50961" w:rsidRPr="00A50961">
        <w:rPr>
          <w:rFonts w:ascii="Times New Roman" w:hAnsi="Times New Roman" w:cs="Times New Roman"/>
          <w:sz w:val="28"/>
          <w:szCs w:val="28"/>
        </w:rPr>
        <w:t>Аллергии, лихорадки</w:t>
      </w:r>
    </w:p>
    <w:p w14:paraId="2B6AEE84" w14:textId="63793DEC" w:rsidR="00A50961" w:rsidRPr="00A50961" w:rsidRDefault="00AB77D8" w:rsidP="00AB77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t>-</w:t>
      </w:r>
      <w:r w:rsidR="00A50961" w:rsidRPr="00A50961">
        <w:rPr>
          <w:rFonts w:ascii="Times New Roman" w:hAnsi="Times New Roman" w:cs="Times New Roman"/>
          <w:sz w:val="28"/>
          <w:szCs w:val="28"/>
        </w:rPr>
        <w:t>Эпилепсии</w:t>
      </w:r>
    </w:p>
    <w:p w14:paraId="54634831" w14:textId="77777777" w:rsidR="00516AEC" w:rsidRPr="00400E5C" w:rsidRDefault="00516AEC" w:rsidP="00516AEC">
      <w:pPr>
        <w:rPr>
          <w:rFonts w:ascii="Times New Roman" w:hAnsi="Times New Roman" w:cs="Times New Roman"/>
          <w:sz w:val="28"/>
          <w:szCs w:val="28"/>
        </w:rPr>
      </w:pPr>
    </w:p>
    <w:p w14:paraId="7F83282E" w14:textId="58684360" w:rsidR="00D67384" w:rsidRPr="00400E5C" w:rsidRDefault="00D67384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br w:type="page"/>
      </w:r>
    </w:p>
    <w:p w14:paraId="0961DC43" w14:textId="2844311F" w:rsidR="00A52D98" w:rsidRPr="009D1DEF" w:rsidRDefault="00EC592B" w:rsidP="00A52D98">
      <w:pPr>
        <w:pStyle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06181245"/>
      <w:r w:rsidRPr="009D1DE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Интерпретация</w:t>
      </w:r>
      <w:r w:rsidR="00A52D98" w:rsidRPr="009D1DE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результатов пробы Манту</w:t>
      </w:r>
      <w:bookmarkEnd w:id="5"/>
    </w:p>
    <w:p w14:paraId="6004E0A3" w14:textId="77777777" w:rsidR="00A52D98" w:rsidRPr="00400E5C" w:rsidRDefault="00A52D98" w:rsidP="00A52D98">
      <w:pPr>
        <w:rPr>
          <w:rFonts w:ascii="Times New Roman" w:hAnsi="Times New Roman" w:cs="Times New Roman"/>
          <w:sz w:val="28"/>
          <w:szCs w:val="28"/>
        </w:rPr>
      </w:pPr>
    </w:p>
    <w:p w14:paraId="1387EB0F" w14:textId="2EB0E403" w:rsidR="00A52D98" w:rsidRPr="00400E5C" w:rsidRDefault="00A52D98" w:rsidP="00A52D98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t>Результат пробы оценивают врач или обученная медсестра через 72 ч с момента ее проведения. Реакция на туберкулин возможна в виде гиперемии (покраснения кожи) и образования папулы (возвышающегося над кожей плотного округлого участка). Оценка пробы Манту состоит из учета размеров папулы и оценки выраженности гиперемии. Измерение проводят в направлении, поперечном к оси руки, результат учитывают в миллиметрах. Измеряется только размер папулы, а не размер зоны гиперемии (покраснения). Размер покраснения учитывают только тогда, когда папула не возникла.</w:t>
      </w:r>
    </w:p>
    <w:p w14:paraId="2AEBE0D5" w14:textId="0611C87A" w:rsidR="00A52D98" w:rsidRPr="00400E5C" w:rsidRDefault="00A52D98" w:rsidP="00A52D98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t>Варианты реакции при пробе Манту:</w:t>
      </w:r>
    </w:p>
    <w:p w14:paraId="361D0D51" w14:textId="7344AD62" w:rsidR="00A52D98" w:rsidRPr="00400E5C" w:rsidRDefault="003B306E" w:rsidP="00A52D98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t>-</w:t>
      </w:r>
      <w:r w:rsidR="00A52D98" w:rsidRPr="00400E5C">
        <w:rPr>
          <w:rFonts w:ascii="Times New Roman" w:hAnsi="Times New Roman" w:cs="Times New Roman"/>
          <w:sz w:val="28"/>
          <w:szCs w:val="28"/>
        </w:rPr>
        <w:t>отрицательная — на коже нет изменений;</w:t>
      </w:r>
    </w:p>
    <w:p w14:paraId="1394B046" w14:textId="2CBC8A3B" w:rsidR="00A52D98" w:rsidRPr="00400E5C" w:rsidRDefault="003B306E" w:rsidP="00A52D98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t>-</w:t>
      </w:r>
      <w:r w:rsidR="00A52D98" w:rsidRPr="00400E5C">
        <w:rPr>
          <w:rFonts w:ascii="Times New Roman" w:hAnsi="Times New Roman" w:cs="Times New Roman"/>
          <w:sz w:val="28"/>
          <w:szCs w:val="28"/>
        </w:rPr>
        <w:t>сомнительная — имеется покраснение любого размера без папулы, либо папула не более 2-4 мм;</w:t>
      </w:r>
    </w:p>
    <w:p w14:paraId="4A3B2AB9" w14:textId="580FB633" w:rsidR="00A52D98" w:rsidRPr="00400E5C" w:rsidRDefault="003B306E" w:rsidP="00A52D98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t>-</w:t>
      </w:r>
      <w:r w:rsidR="00A52D98" w:rsidRPr="00400E5C">
        <w:rPr>
          <w:rFonts w:ascii="Times New Roman" w:hAnsi="Times New Roman" w:cs="Times New Roman"/>
          <w:sz w:val="28"/>
          <w:szCs w:val="28"/>
        </w:rPr>
        <w:t>положительная слабовыраженная — размер папулы 5-9 мм;</w:t>
      </w:r>
    </w:p>
    <w:p w14:paraId="5AE2C503" w14:textId="3E3F65B6" w:rsidR="00A52D98" w:rsidRPr="00400E5C" w:rsidRDefault="003B306E" w:rsidP="00A52D98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t>-</w:t>
      </w:r>
      <w:r w:rsidR="00A52D98" w:rsidRPr="00400E5C">
        <w:rPr>
          <w:rFonts w:ascii="Times New Roman" w:hAnsi="Times New Roman" w:cs="Times New Roman"/>
          <w:sz w:val="28"/>
          <w:szCs w:val="28"/>
        </w:rPr>
        <w:t xml:space="preserve">положительная </w:t>
      </w:r>
      <w:r w:rsidR="003E1150" w:rsidRPr="00400E5C">
        <w:rPr>
          <w:rFonts w:ascii="Times New Roman" w:hAnsi="Times New Roman" w:cs="Times New Roman"/>
          <w:sz w:val="28"/>
          <w:szCs w:val="28"/>
        </w:rPr>
        <w:t>умеренно выраженная</w:t>
      </w:r>
      <w:r w:rsidR="00A52D98" w:rsidRPr="00400E5C">
        <w:rPr>
          <w:rFonts w:ascii="Times New Roman" w:hAnsi="Times New Roman" w:cs="Times New Roman"/>
          <w:sz w:val="28"/>
          <w:szCs w:val="28"/>
        </w:rPr>
        <w:t xml:space="preserve"> — размер папулы 10-14 мм;</w:t>
      </w:r>
    </w:p>
    <w:p w14:paraId="48ACDAB5" w14:textId="05BD9F43" w:rsidR="00A52D98" w:rsidRPr="00400E5C" w:rsidRDefault="003B306E" w:rsidP="00A52D98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t>-</w:t>
      </w:r>
      <w:r w:rsidR="00A52D98" w:rsidRPr="00400E5C">
        <w:rPr>
          <w:rFonts w:ascii="Times New Roman" w:hAnsi="Times New Roman" w:cs="Times New Roman"/>
          <w:sz w:val="28"/>
          <w:szCs w:val="28"/>
        </w:rPr>
        <w:t>положительная выраженная — размер папулы 15-16 мм;</w:t>
      </w:r>
    </w:p>
    <w:p w14:paraId="2A4F2AB2" w14:textId="56937D5E" w:rsidR="00A52D98" w:rsidRPr="00400E5C" w:rsidRDefault="003B306E" w:rsidP="00A52D98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t>-</w:t>
      </w:r>
      <w:r w:rsidR="00A52D98" w:rsidRPr="00400E5C">
        <w:rPr>
          <w:rFonts w:ascii="Times New Roman" w:hAnsi="Times New Roman" w:cs="Times New Roman"/>
          <w:sz w:val="28"/>
          <w:szCs w:val="28"/>
        </w:rPr>
        <w:t>чрезмерная (</w:t>
      </w:r>
      <w:proofErr w:type="spellStart"/>
      <w:r w:rsidR="00A52D98" w:rsidRPr="00400E5C">
        <w:rPr>
          <w:rFonts w:ascii="Times New Roman" w:hAnsi="Times New Roman" w:cs="Times New Roman"/>
          <w:sz w:val="28"/>
          <w:szCs w:val="28"/>
        </w:rPr>
        <w:t>гиперергическая</w:t>
      </w:r>
      <w:proofErr w:type="spellEnd"/>
      <w:r w:rsidR="00A52D98" w:rsidRPr="00400E5C">
        <w:rPr>
          <w:rFonts w:ascii="Times New Roman" w:hAnsi="Times New Roman" w:cs="Times New Roman"/>
          <w:sz w:val="28"/>
          <w:szCs w:val="28"/>
        </w:rPr>
        <w:t>) — размер папулы превышает 17 мм или имеются выраженные признаки воспаления (реакция лимфоузлов, изъязвление кожи и т. п.).</w:t>
      </w:r>
    </w:p>
    <w:p w14:paraId="3A25B971" w14:textId="77777777" w:rsidR="00A52D98" w:rsidRPr="00400E5C" w:rsidRDefault="00A52D98" w:rsidP="00A52D98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t>Отрицательная реакция Манту свидетельствует о том, что в организме отсутствуют антитела, «знакомые» с туберкулезной бактерией. Это означает, что ребенок не инфицирован, либо нет иммунной реакции на вакцинацию БЦЖ.</w:t>
      </w:r>
    </w:p>
    <w:p w14:paraId="54480887" w14:textId="77777777" w:rsidR="00A52D98" w:rsidRPr="00400E5C" w:rsidRDefault="00A52D98" w:rsidP="00A52D98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t>Сомнительная проба приравнивается к отрицательной.</w:t>
      </w:r>
    </w:p>
    <w:p w14:paraId="6A7C1322" w14:textId="77777777" w:rsidR="00A52D98" w:rsidRPr="00400E5C" w:rsidRDefault="00A52D98" w:rsidP="00A52D98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t>Положительная проба может быть, как следствием вакцинации БЦЖ, так и признаком инфицирования.</w:t>
      </w:r>
    </w:p>
    <w:p w14:paraId="012FCDDA" w14:textId="0FECEB90" w:rsidR="00A52D98" w:rsidRPr="00400E5C" w:rsidRDefault="00A52D98" w:rsidP="00A52D98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t>Чтобы оценить вероятность инфицирования – нужно смотреть на вираж туберкулиновой пробы — переход отрицательной реакции Манту в положительную (не связанный с предшествующей вакцинацией) или увеличение диаметра папулы по сравнению с результатом предыдущей пробы на 6 и более миллиметрах.</w:t>
      </w:r>
    </w:p>
    <w:p w14:paraId="21F8C83D" w14:textId="77777777" w:rsidR="00A52D98" w:rsidRPr="00400E5C" w:rsidRDefault="00A52D98" w:rsidP="00A52D98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t>Также признаками инфицирования являются:</w:t>
      </w:r>
    </w:p>
    <w:p w14:paraId="60268DCC" w14:textId="77777777" w:rsidR="00A52D98" w:rsidRPr="00400E5C" w:rsidRDefault="00A52D98" w:rsidP="00A52D98">
      <w:pPr>
        <w:rPr>
          <w:rFonts w:ascii="Times New Roman" w:hAnsi="Times New Roman" w:cs="Times New Roman"/>
          <w:sz w:val="28"/>
          <w:szCs w:val="28"/>
        </w:rPr>
      </w:pPr>
    </w:p>
    <w:p w14:paraId="421AB4F2" w14:textId="0F15A658" w:rsidR="00A52D98" w:rsidRPr="00400E5C" w:rsidRDefault="004541B7" w:rsidP="00A52D98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="00A52D98" w:rsidRPr="00400E5C">
        <w:rPr>
          <w:rFonts w:ascii="Times New Roman" w:hAnsi="Times New Roman" w:cs="Times New Roman"/>
          <w:sz w:val="28"/>
          <w:szCs w:val="28"/>
        </w:rPr>
        <w:t>гиперергическая</w:t>
      </w:r>
      <w:proofErr w:type="spellEnd"/>
      <w:r w:rsidR="00A52D98" w:rsidRPr="00400E5C">
        <w:rPr>
          <w:rFonts w:ascii="Times New Roman" w:hAnsi="Times New Roman" w:cs="Times New Roman"/>
          <w:sz w:val="28"/>
          <w:szCs w:val="28"/>
        </w:rPr>
        <w:t xml:space="preserve"> реакция;</w:t>
      </w:r>
    </w:p>
    <w:p w14:paraId="159C8461" w14:textId="4C9B25D5" w:rsidR="00A52D98" w:rsidRPr="00400E5C" w:rsidRDefault="004541B7" w:rsidP="00A52D98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t>-</w:t>
      </w:r>
      <w:r w:rsidR="00A52D98" w:rsidRPr="00400E5C">
        <w:rPr>
          <w:rFonts w:ascii="Times New Roman" w:hAnsi="Times New Roman" w:cs="Times New Roman"/>
          <w:sz w:val="28"/>
          <w:szCs w:val="28"/>
        </w:rPr>
        <w:t>стойко (более 4 лет) сохраняющаяся реакция с папулой 12 и более мм;</w:t>
      </w:r>
    </w:p>
    <w:p w14:paraId="308F3643" w14:textId="77072821" w:rsidR="00A52D98" w:rsidRPr="00400E5C" w:rsidRDefault="004541B7" w:rsidP="00A52D98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t>-</w:t>
      </w:r>
      <w:r w:rsidR="00A52D98" w:rsidRPr="00400E5C">
        <w:rPr>
          <w:rFonts w:ascii="Times New Roman" w:hAnsi="Times New Roman" w:cs="Times New Roman"/>
          <w:sz w:val="28"/>
          <w:szCs w:val="28"/>
        </w:rPr>
        <w:t>постепенное (в течение нескольких лет) усиление чувствительности к туберкулину с образованием инфильтрата размерами 12 мм и более.</w:t>
      </w:r>
    </w:p>
    <w:p w14:paraId="791C8377" w14:textId="5C8C7045" w:rsidR="00A52D98" w:rsidRPr="00400E5C" w:rsidRDefault="00A52D98" w:rsidP="00A52D98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t>Положительный результат пробы Манту без учета других диагностических критериев не является основанием для постановки диагноза и начала какого-либо лечения.</w:t>
      </w:r>
    </w:p>
    <w:p w14:paraId="32AE9289" w14:textId="153F9780" w:rsidR="00A52D98" w:rsidRPr="00400E5C" w:rsidRDefault="00A52D98" w:rsidP="00A52D98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t>Оценивать реакцию может только врач, при необходимости ребенка направят на дополнительное обследование к фтизиатру</w:t>
      </w:r>
      <w:r w:rsidR="00131084" w:rsidRPr="00400E5C">
        <w:rPr>
          <w:rFonts w:ascii="Times New Roman" w:hAnsi="Times New Roman" w:cs="Times New Roman"/>
          <w:sz w:val="28"/>
          <w:szCs w:val="28"/>
        </w:rPr>
        <w:t>.</w:t>
      </w:r>
    </w:p>
    <w:p w14:paraId="43A3BABA" w14:textId="7B3F585E" w:rsidR="002442E2" w:rsidRPr="00400E5C" w:rsidRDefault="002442E2" w:rsidP="00A52D98">
      <w:pPr>
        <w:rPr>
          <w:rFonts w:ascii="Times New Roman" w:hAnsi="Times New Roman" w:cs="Times New Roman"/>
          <w:sz w:val="28"/>
          <w:szCs w:val="28"/>
        </w:rPr>
      </w:pPr>
    </w:p>
    <w:p w14:paraId="3201F26A" w14:textId="77777777" w:rsidR="002442E2" w:rsidRPr="00400E5C" w:rsidRDefault="002442E2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br w:type="page"/>
      </w:r>
    </w:p>
    <w:p w14:paraId="5693E4D5" w14:textId="2E03287C" w:rsidR="002442E2" w:rsidRPr="009D1DEF" w:rsidRDefault="002442E2" w:rsidP="00F720BA">
      <w:pPr>
        <w:pStyle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06181246"/>
      <w:proofErr w:type="spellStart"/>
      <w:r w:rsidRPr="009D1DE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Диаскинтест</w:t>
      </w:r>
      <w:proofErr w:type="spellEnd"/>
      <w:r w:rsidR="00793A19" w:rsidRPr="009D1DE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9D1DEF">
        <w:rPr>
          <w:rFonts w:ascii="Times New Roman" w:hAnsi="Times New Roman" w:cs="Times New Roman"/>
          <w:b/>
          <w:bCs/>
          <w:color w:val="auto"/>
          <w:sz w:val="28"/>
          <w:szCs w:val="28"/>
        </w:rPr>
        <w:t>– аллерген туберкулезный рекомбинантный</w:t>
      </w:r>
      <w:bookmarkEnd w:id="6"/>
    </w:p>
    <w:p w14:paraId="6D8C33AA" w14:textId="77777777" w:rsidR="00F720BA" w:rsidRPr="00400E5C" w:rsidRDefault="00F720BA" w:rsidP="00F720BA">
      <w:pPr>
        <w:rPr>
          <w:rFonts w:ascii="Times New Roman" w:hAnsi="Times New Roman" w:cs="Times New Roman"/>
          <w:sz w:val="28"/>
          <w:szCs w:val="28"/>
        </w:rPr>
      </w:pPr>
    </w:p>
    <w:p w14:paraId="2C7FC9F1" w14:textId="4A892359" w:rsidR="001D4EA0" w:rsidRPr="00400E5C" w:rsidRDefault="00D86237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t>Перечень методов, позволяющих осуществить раннее выявление туберкулеза на этапе первичного инфицирования, провести оценку активности локальных специфических изменений, а также дифференциальную диагностику туберкулеза, поствакцинальных осложнений БЦЖ, невелик. До недавнего времени эти мероприятия довольно часто вызывали значительные трудности. В чем же заключалась их причина? В основе ранней диагностики туберкулеза у детей и подростков лежит обнаружение специфической сенсибилизации к микобактериям туберкулеза (МБТ), для обнаружения которой в нашей стране традиционно используют пробу Манту с 2 ТЕ, выявляющую реакцию гиперчувствительности замедленного типа. Используемый для данной пробы туберкулин Линниковой представляет собой смесь более чем 200 антигенов, полученных из микобактерий человеческого и бычьего типов, которые также содержатся и в других, в частности, нетуберкулезных микобактериях. Положительный результат на введение туберкулина свидетельствует о наличии предварительной сенсибилизации организма полноценным антигеном, содержащимся в вирулентных или ослабленной вирулентности МБТ. Данная сенсибилизация возникает либо при спонтанном инфицировании, либо в результате вакцинации БЦЖ. В связи с этим проба Манту с 2ТЕ ППД-Л не позволяет с достаточной степенью эффективности различить поствакцинальную и инфекционную гиперчувствительность замедленного типа. Наличие поствакцинальной аллергии затрудняет своевременную диагностику первичного инфицирования и проведение полноценного лечения туберкулезной инфекции, а в случае гипердиагностики первичного инфицирования проводится неоправданное назначение антибактериальных препаратов детям и подросткам с профилактической целью. Кроме этого</w:t>
      </w:r>
      <w:r w:rsidR="00701E4C" w:rsidRPr="00400E5C">
        <w:rPr>
          <w:rFonts w:ascii="Times New Roman" w:hAnsi="Times New Roman" w:cs="Times New Roman"/>
          <w:sz w:val="28"/>
          <w:szCs w:val="28"/>
        </w:rPr>
        <w:t>,</w:t>
      </w:r>
      <w:r w:rsidRPr="00400E5C">
        <w:rPr>
          <w:rFonts w:ascii="Times New Roman" w:hAnsi="Times New Roman" w:cs="Times New Roman"/>
          <w:sz w:val="28"/>
          <w:szCs w:val="28"/>
        </w:rPr>
        <w:t xml:space="preserve"> проведение дифференциальной диагностики инфекционной и поствакцинальной аллергии требует применения дополнительных исследований и диагностических процедур нередко даже в условиях стационара, что ведет к расходу бюджетных средств, а также затрудняет достоверную оценку распространенности инфицирования МБТ населения России. Следует также помнить о том, что положительный результат пробы Манту с 2 ТЕ ППД-Л может быть обусловлен и другими причинами: инфицированием нетуберкулезными микобактериями (за счет наличия общих 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микобактериальных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 xml:space="preserve"> антигенов и перекрестной сенсибилизации), аллергической реакцией организма, ибо туберкулин является антигеном; возрастом, гормональным фоном, недавно перенесенными инфекциями и др. При работе с пациентами, кроме активных форм специфического процесса, фтизиатру приходится сталкиваться с посттуберкулезными изменениями на стадии клинического излечения, а </w:t>
      </w:r>
      <w:r w:rsidRPr="00400E5C">
        <w:rPr>
          <w:rFonts w:ascii="Times New Roman" w:hAnsi="Times New Roman" w:cs="Times New Roman"/>
          <w:sz w:val="28"/>
          <w:szCs w:val="28"/>
        </w:rPr>
        <w:lastRenderedPageBreak/>
        <w:t>также с впервые выявленным туберкулезом на стадии обратного развития в фазе начинающегося уплотнения. С последним имеют дело фтизиатры при работе с детьми и подростками, а решение вопроса об активности локальных туберкулезных изменений нередко вызывает определенные трудности. Эти трудности обусловлены рядом объективных причин: бессимптомным или малосимптомным течением туберкулеза, наблюдаемым в значительной части случаев, отсутствием изменений в крови, необходимостью достаточного длительного (от 2 до 6 месяцев) времени для оценки активности процесса по динамике рентгенологических данных, низким удельным весом бактериовыделителей среди больных детей. Неправильная оценка активности туберкулезных изменений приводит</w:t>
      </w:r>
      <w:r w:rsidR="00701E4C" w:rsidRPr="00400E5C">
        <w:rPr>
          <w:rFonts w:ascii="Times New Roman" w:hAnsi="Times New Roman" w:cs="Times New Roman"/>
          <w:sz w:val="28"/>
          <w:szCs w:val="28"/>
        </w:rPr>
        <w:t>,</w:t>
      </w:r>
      <w:r w:rsidRPr="00400E5C">
        <w:rPr>
          <w:rFonts w:ascii="Times New Roman" w:hAnsi="Times New Roman" w:cs="Times New Roman"/>
          <w:sz w:val="28"/>
          <w:szCs w:val="28"/>
        </w:rPr>
        <w:t xml:space="preserve"> с одной стороны</w:t>
      </w:r>
      <w:r w:rsidR="00701E4C" w:rsidRPr="00400E5C">
        <w:rPr>
          <w:rFonts w:ascii="Times New Roman" w:hAnsi="Times New Roman" w:cs="Times New Roman"/>
          <w:sz w:val="28"/>
          <w:szCs w:val="28"/>
        </w:rPr>
        <w:t>,</w:t>
      </w:r>
      <w:r w:rsidRPr="00400E5C">
        <w:rPr>
          <w:rFonts w:ascii="Times New Roman" w:hAnsi="Times New Roman" w:cs="Times New Roman"/>
          <w:sz w:val="28"/>
          <w:szCs w:val="28"/>
        </w:rPr>
        <w:t xml:space="preserve"> к необоснованному длительному применению противотуберкулезных препаратов, что вызывает избыточную медикаментозную нагрузку на организм и излишние материальные затраты, связанные с длительным диспансерным наблюдением пациента у фтизиатра. С другой стороны</w:t>
      </w:r>
      <w:r w:rsidR="00701E4C" w:rsidRPr="00400E5C">
        <w:rPr>
          <w:rFonts w:ascii="Times New Roman" w:hAnsi="Times New Roman" w:cs="Times New Roman"/>
          <w:sz w:val="28"/>
          <w:szCs w:val="28"/>
        </w:rPr>
        <w:t>,</w:t>
      </w:r>
      <w:r w:rsidRPr="00400E5C">
        <w:rPr>
          <w:rFonts w:ascii="Times New Roman" w:hAnsi="Times New Roman" w:cs="Times New Roman"/>
          <w:sz w:val="28"/>
          <w:szCs w:val="28"/>
        </w:rPr>
        <w:t xml:space="preserve"> происходит неоправданно раннее прекращение лечения и снятие с диспансерного учета, что увеличивает риск развития рецидива специфического процесса. Как известно, вакцинация БЦЖ является одной из важных мер по предупреждению развития туберкулеза</w:t>
      </w:r>
      <w:r w:rsidR="00514BCB" w:rsidRPr="00400E5C">
        <w:rPr>
          <w:rFonts w:ascii="Times New Roman" w:hAnsi="Times New Roman" w:cs="Times New Roman"/>
          <w:sz w:val="28"/>
          <w:szCs w:val="28"/>
        </w:rPr>
        <w:t xml:space="preserve"> </w:t>
      </w:r>
      <w:r w:rsidR="00980DC1" w:rsidRPr="00400E5C">
        <w:rPr>
          <w:rFonts w:ascii="Times New Roman" w:hAnsi="Times New Roman" w:cs="Times New Roman"/>
          <w:sz w:val="28"/>
          <w:szCs w:val="28"/>
        </w:rPr>
        <w:t xml:space="preserve">и особенно его осложненных форм у детей раннего возраста. Однако не все дети нормально воспринимают естественную диссеминацию микобактерий M. bovis BCG и в ряде случаев на введение вакцины БЦЖ развиваются патологические очаги в различных органах и системах, так называемые поствакцинальные осложнения. Диагностика локальных осложнений после введения вакцины БЦЖ в виде периферических лимфаденитов и холодных абсцессов у детей раннего возраста по пробе Манту с 2ТЕ ППД-Л вызывает большие проблемы на этапе выявления и дифференциальной диагностики этиологии поражения, так как ее положительный результат обусловлен поствакцинной реакцией на введение туберкулина. </w:t>
      </w:r>
    </w:p>
    <w:p w14:paraId="4F5E8F95" w14:textId="47A48423" w:rsidR="008644A1" w:rsidRPr="00400E5C" w:rsidRDefault="00980DC1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t xml:space="preserve">Все вышеуказанные проблемы сделали актуальной разработку нового диагностического теста – более чувствительного и специфичного, чем проба Манту. Это удалось лишь после завершения исследований по первичной структуре генома M. 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tuberculosis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 xml:space="preserve">, установивших антигенные детерминанты, присущие только этому микроорганизму и позволяющие дифференцировать вакцинальный иммунитет, развивающийся в результате вакцинации БЦЖ, а также иммунные реакции </w:t>
      </w:r>
      <w:proofErr w:type="gramStart"/>
      <w:r w:rsidRPr="00400E5C">
        <w:rPr>
          <w:rFonts w:ascii="Times New Roman" w:hAnsi="Times New Roman" w:cs="Times New Roman"/>
          <w:sz w:val="28"/>
          <w:szCs w:val="28"/>
        </w:rPr>
        <w:t>на нетуберкулезные микобактерии</w:t>
      </w:r>
      <w:proofErr w:type="gramEnd"/>
      <w:r w:rsidRPr="00400E5C">
        <w:rPr>
          <w:rFonts w:ascii="Times New Roman" w:hAnsi="Times New Roman" w:cs="Times New Roman"/>
          <w:sz w:val="28"/>
          <w:szCs w:val="28"/>
        </w:rPr>
        <w:t xml:space="preserve"> и M. 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tuberculosis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 xml:space="preserve">. В процессе этих исследований было установлено, что M. 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tuberculosis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 xml:space="preserve"> кодирует синтез двух секреторных белков ESAT-6 и CFP-10, отсутствующих в штаммах BCG M. bovis, из которых готовят вакцины БЦЖ и БЦЖ-М, а также у большинства непатогенных микобактерий</w:t>
      </w:r>
      <w:r w:rsidR="004F7500" w:rsidRPr="00400E5C">
        <w:rPr>
          <w:rFonts w:ascii="Times New Roman" w:hAnsi="Times New Roman" w:cs="Times New Roman"/>
          <w:sz w:val="28"/>
          <w:szCs w:val="28"/>
        </w:rPr>
        <w:t xml:space="preserve">. </w:t>
      </w:r>
      <w:r w:rsidRPr="00400E5C">
        <w:rPr>
          <w:rFonts w:ascii="Times New Roman" w:hAnsi="Times New Roman" w:cs="Times New Roman"/>
          <w:sz w:val="28"/>
          <w:szCs w:val="28"/>
        </w:rPr>
        <w:t xml:space="preserve">Именно эти белки выявляют гиперчувствительность замедленного типа при </w:t>
      </w:r>
      <w:r w:rsidRPr="00400E5C">
        <w:rPr>
          <w:rFonts w:ascii="Times New Roman" w:hAnsi="Times New Roman" w:cs="Times New Roman"/>
          <w:sz w:val="28"/>
          <w:szCs w:val="28"/>
        </w:rPr>
        <w:lastRenderedPageBreak/>
        <w:t xml:space="preserve">инфицированности M. 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tuberculosis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humanus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 xml:space="preserve"> или bovis) и не дают реакции у вакцинированных БЦЖ. </w:t>
      </w:r>
    </w:p>
    <w:p w14:paraId="6480B4D0" w14:textId="38B3DFC1" w:rsidR="00506CF3" w:rsidRPr="00400E5C" w:rsidRDefault="00980DC1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t>В результате многолетней работы в лаборатории биотехнологии НИИ молекулярной медицины ММА им. И.М. Сеченова был создан новый реагент для кожного теста, получивший название «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Диаскинтест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 xml:space="preserve">» – внутрикожный диагностический тест, представляющий собой рекомбинантный белок, продуцируемый генетически модифицированной культурой 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Escherichia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coli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 xml:space="preserve">. Препарат содержит два связанных между собой антигена – CFP-10 и ESAT-6, присутствующих в вирулентных штаммах МБТ, в том числе M. 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tuberculosis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 xml:space="preserve"> и M. bovis.</w:t>
      </w:r>
    </w:p>
    <w:p w14:paraId="7FFD6FB8" w14:textId="0AC797B5" w:rsidR="00F40942" w:rsidRPr="00400E5C" w:rsidRDefault="00506CF3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br w:type="page"/>
      </w:r>
    </w:p>
    <w:p w14:paraId="23962B31" w14:textId="79E74F19" w:rsidR="000C2875" w:rsidRPr="009D1DEF" w:rsidRDefault="000C2875" w:rsidP="008133FF">
      <w:pPr>
        <w:pStyle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06181247"/>
      <w:r w:rsidRPr="009D1DE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Преимущества </w:t>
      </w:r>
      <w:proofErr w:type="spellStart"/>
      <w:r w:rsidRPr="009D1DEF">
        <w:rPr>
          <w:rFonts w:ascii="Times New Roman" w:hAnsi="Times New Roman" w:cs="Times New Roman"/>
          <w:b/>
          <w:bCs/>
          <w:color w:val="auto"/>
          <w:sz w:val="28"/>
          <w:szCs w:val="28"/>
        </w:rPr>
        <w:t>Диаскинтеста</w:t>
      </w:r>
      <w:proofErr w:type="spellEnd"/>
      <w:r w:rsidR="008133FF" w:rsidRPr="009D1DE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в иммунодиагностике</w:t>
      </w:r>
      <w:bookmarkEnd w:id="7"/>
    </w:p>
    <w:p w14:paraId="39D25B0F" w14:textId="77777777" w:rsidR="005679AB" w:rsidRPr="00400E5C" w:rsidRDefault="005679AB" w:rsidP="005679AB">
      <w:pPr>
        <w:rPr>
          <w:rFonts w:ascii="Times New Roman" w:hAnsi="Times New Roman" w:cs="Times New Roman"/>
          <w:sz w:val="28"/>
          <w:szCs w:val="28"/>
        </w:rPr>
      </w:pPr>
    </w:p>
    <w:p w14:paraId="25CC7EE3" w14:textId="77777777" w:rsidR="00BD1299" w:rsidRPr="00400E5C" w:rsidRDefault="00980DC1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t>В процессе доклинических испытаний «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Диаскинтеста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>» было установлено, что он безопасен, чувствителен, специфичен в отношении вирулентных штаммов МБТ. В отличии от туберкулина, ни в одном эксперименте «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Диаскинтест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>» не вызывал гиперчувствительности замедленного типа у животных, вакцинированных M. bovis ВСG. Клинические испытания показали, что препарат «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Диаскинтест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 xml:space="preserve">» не обладает сенсибилизирующим действием, не токсичен. Неспецифическая аллергия при его введении отсутствует, а 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гиперергические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 xml:space="preserve"> реакции наблюдаются лишь в 2-14% случаев. «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Диаскинтест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>» обладает высокой чувствительностью, вызывая положительную ответную реакцию у больных туберкулезом детей более чем в 90% случаев, а у больных взрослых – более чем в 78%. Специфичность «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Диаскинтеста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>» значительно превосходит таковую туберкулина. В отличие от туберкулина, «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Диаскинтест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>» не вызывает ответную реакцию гиперчувствительности замедленного типа у вакцинированных БЦЖ, но не инфицированных МБТ лиц. Следовательно, с помощью «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Диаскинтеста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>» можно выявить сенсибилизацию именно к вирулентным МБТ и ограничить круг «подозреваемых» на наличие латентного туберкулеза для назначения превентивной химиотерапии. Таким образом, «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Диаскинтест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 xml:space="preserve">» характеризуется, по сравнению с туберкулином, более высокой клинической эффективностью в отношении идентификации туберкулезной инфекции; доказано и его 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фармакоэкономическое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 xml:space="preserve"> преимущество перед пробой Манту с 2 ТЕ ППД-Л. </w:t>
      </w:r>
    </w:p>
    <w:p w14:paraId="1820FC17" w14:textId="3DF2C986" w:rsidR="00BD1299" w:rsidRPr="00400E5C" w:rsidRDefault="001C272A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Диаскинтест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>» в значительной степени позволил преодолеть трудности диагностики туберкулеза и у ВИЧ инфицированных лиц: ввиду зависимости чувствительности пробы Манту с 2ТЕ ППД-Л от стадии ВИЧ-инфекции, а также вероятностного наличия инфекций, вызванных нетуберкулезными микобактериями, ее информативность была недостаточной. Применение «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Диаскинтеста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>» в качестве дополнительного метода позволило улучшить качество диагностики туберкулеза у ВИЧ-инфицированных лиц.</w:t>
      </w:r>
    </w:p>
    <w:p w14:paraId="25B0A798" w14:textId="239F8AD9" w:rsidR="00BD1299" w:rsidRPr="00400E5C" w:rsidRDefault="00175FDB" w:rsidP="00D81F91">
      <w:pPr>
        <w:pStyle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06181248"/>
      <w:r w:rsidRPr="00400E5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Показания для проведения </w:t>
      </w:r>
      <w:proofErr w:type="spellStart"/>
      <w:r w:rsidRPr="00400E5C">
        <w:rPr>
          <w:rFonts w:ascii="Times New Roman" w:hAnsi="Times New Roman" w:cs="Times New Roman"/>
          <w:b/>
          <w:bCs/>
          <w:color w:val="auto"/>
          <w:sz w:val="28"/>
          <w:szCs w:val="28"/>
        </w:rPr>
        <w:t>Диаскинтес</w:t>
      </w:r>
      <w:r w:rsidR="00D81F91" w:rsidRPr="00400E5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та</w:t>
      </w:r>
      <w:bookmarkEnd w:id="8"/>
      <w:proofErr w:type="spellEnd"/>
    </w:p>
    <w:p w14:paraId="3A9E665F" w14:textId="77777777" w:rsidR="006E457B" w:rsidRPr="00400E5C" w:rsidRDefault="006E457B" w:rsidP="006E457B">
      <w:pPr>
        <w:rPr>
          <w:rFonts w:ascii="Times New Roman" w:hAnsi="Times New Roman" w:cs="Times New Roman"/>
          <w:sz w:val="28"/>
          <w:szCs w:val="28"/>
        </w:rPr>
      </w:pPr>
    </w:p>
    <w:p w14:paraId="776159E5" w14:textId="4473B341" w:rsidR="00FE0CC6" w:rsidRPr="00400E5C" w:rsidRDefault="00980DC1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t>Все вышеперечисленное обосновало внедрение препарата в медицинскую практику. «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Диаскинтест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 xml:space="preserve">» применяется во всех возрастных группах и показания для его проведения определены приказом МЗ и СР РФ №855 от 29.10.2009 г.: </w:t>
      </w:r>
    </w:p>
    <w:p w14:paraId="00B5D69E" w14:textId="77777777" w:rsidR="00FE0CC6" w:rsidRPr="00400E5C" w:rsidRDefault="00980DC1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t xml:space="preserve">1. Диагностика туберкулеза и оценка активности процесса; </w:t>
      </w:r>
    </w:p>
    <w:p w14:paraId="5500CDB4" w14:textId="77777777" w:rsidR="00FE0CC6" w:rsidRPr="00400E5C" w:rsidRDefault="00980DC1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t xml:space="preserve">2. Дифференциальная диагностика туберкулеза; </w:t>
      </w:r>
    </w:p>
    <w:p w14:paraId="2ABC5AE4" w14:textId="77777777" w:rsidR="00FE0CC6" w:rsidRPr="00400E5C" w:rsidRDefault="00980DC1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lastRenderedPageBreak/>
        <w:t xml:space="preserve">3. Дифференциальная диагностика поствакцинальной и инфекционной аллергии (гиперчувствительности замедленного типа); </w:t>
      </w:r>
    </w:p>
    <w:p w14:paraId="4280FAB9" w14:textId="77777777" w:rsidR="008A236A" w:rsidRPr="00400E5C" w:rsidRDefault="00980DC1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t xml:space="preserve">4. Наблюдение за эффективностью лечения в комплексе с другими методами. </w:t>
      </w:r>
    </w:p>
    <w:p w14:paraId="2028EF4B" w14:textId="77777777" w:rsidR="00662442" w:rsidRPr="00400E5C" w:rsidRDefault="00980DC1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t>Для раннего выявления туберкулеза внутрикожную пробу с препаратом «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Диаскинтест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 xml:space="preserve">» проводят лицам, направленным в противотуберкулезное учреждение для дообследования на наличие туберкулезного процесса по результатам массовой 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туберкулинодиагностики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 xml:space="preserve"> и лицам, относящимся к группам высокого риска по заболеванию туберкулезом с учетом эпидемиологических, медицинских и социальных факторов риска. Факторами высокого риска заболевания туберкулезом являются согласно приказу: </w:t>
      </w:r>
    </w:p>
    <w:p w14:paraId="4D7E1A6F" w14:textId="77777777" w:rsidR="00662442" w:rsidRPr="00400E5C" w:rsidRDefault="00980DC1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t xml:space="preserve">– эпидемиологические (контакт с больным туберкулезом человеком или животным); </w:t>
      </w:r>
    </w:p>
    <w:p w14:paraId="2DB0240F" w14:textId="77777777" w:rsidR="00662442" w:rsidRPr="00400E5C" w:rsidRDefault="00980DC1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t xml:space="preserve">– медико-биологические: сахарный диабет, язвенная болезнь, психоневрологическая патология, частые ОРВИ в анамнезе, хронические заболевания различных органов и систем при торпидном, волнообразном течении и неэффективности традиционных методов лечения; длительный прием (более месяца) цитостатических, глюкокортикоидных препаратов, иммунодепрессантов; ВИЧ-инфекция, перинатальный контакт у детей по ВИЧ-инфекции; </w:t>
      </w:r>
    </w:p>
    <w:p w14:paraId="7113999B" w14:textId="77777777" w:rsidR="00662442" w:rsidRPr="00400E5C" w:rsidRDefault="00980DC1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t xml:space="preserve">– социальные: алкоголизм, наркомания, пребывание в местах лишения свободы, безработица, беспризорность детей и подростков, попадание детей в детские приюты, детские дома, социальные центры и др.; миграция. </w:t>
      </w:r>
    </w:p>
    <w:p w14:paraId="1D96FB33" w14:textId="77777777" w:rsidR="00FF3550" w:rsidRPr="00400E5C" w:rsidRDefault="00980DC1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t xml:space="preserve">В соответствии с приказом, пациенты в возрасте старше 18 лет с впервые выявленными сомнительными или положительными пробами подлежат полному клинико-рентгенологическому обследованию в условиях противотуберкулезного диспансера. При отсутствии у данных пациентов по результатам обследования признаков локального туберкулеза они нуждаются в наблюдении у фтизиатра по «0» группе диспансерного учета с проведением по показаниям 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лечебнопрофилактических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 xml:space="preserve"> мероприятий. С целью дифференциальной диагностики туберкулеза с другими заболеваниями внутрикожную пробу с препаратом </w:t>
      </w:r>
      <w:r w:rsidR="005D48B7" w:rsidRPr="00400E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D48B7" w:rsidRPr="00400E5C">
        <w:rPr>
          <w:rFonts w:ascii="Times New Roman" w:hAnsi="Times New Roman" w:cs="Times New Roman"/>
          <w:sz w:val="28"/>
          <w:szCs w:val="28"/>
        </w:rPr>
        <w:t>Диаскинтест</w:t>
      </w:r>
      <w:proofErr w:type="spellEnd"/>
      <w:r w:rsidR="005D48B7" w:rsidRPr="00400E5C">
        <w:rPr>
          <w:rFonts w:ascii="Times New Roman" w:hAnsi="Times New Roman" w:cs="Times New Roman"/>
          <w:sz w:val="28"/>
          <w:szCs w:val="28"/>
        </w:rPr>
        <w:t xml:space="preserve">» проводят в комплексе с клинико-лабораторным и рентгенологическим обследованием в условиях противотуберкулезного учреждения. </w:t>
      </w:r>
      <w:r w:rsidR="00DA1638" w:rsidRPr="00400E5C">
        <w:rPr>
          <w:rFonts w:ascii="Times New Roman" w:hAnsi="Times New Roman" w:cs="Times New Roman"/>
          <w:sz w:val="28"/>
          <w:szCs w:val="28"/>
        </w:rPr>
        <w:br/>
      </w:r>
      <w:r w:rsidR="005D48B7" w:rsidRPr="00400E5C">
        <w:rPr>
          <w:rFonts w:ascii="Times New Roman" w:hAnsi="Times New Roman" w:cs="Times New Roman"/>
          <w:sz w:val="28"/>
          <w:szCs w:val="28"/>
        </w:rPr>
        <w:t>Для наблюдения за пациентами, состоящими на учете у фтизиатра с различными проявлениями туберкулезной инфекции, в условиях противотуберкулезного учреждения внутрикожную пробу с «</w:t>
      </w:r>
      <w:proofErr w:type="spellStart"/>
      <w:r w:rsidR="005D48B7" w:rsidRPr="00400E5C">
        <w:rPr>
          <w:rFonts w:ascii="Times New Roman" w:hAnsi="Times New Roman" w:cs="Times New Roman"/>
          <w:sz w:val="28"/>
          <w:szCs w:val="28"/>
        </w:rPr>
        <w:t>Диаскинтестом</w:t>
      </w:r>
      <w:proofErr w:type="spellEnd"/>
      <w:r w:rsidR="005D48B7" w:rsidRPr="00400E5C">
        <w:rPr>
          <w:rFonts w:ascii="Times New Roman" w:hAnsi="Times New Roman" w:cs="Times New Roman"/>
          <w:sz w:val="28"/>
          <w:szCs w:val="28"/>
        </w:rPr>
        <w:t xml:space="preserve">» проводят при контрольном обследовании во всех группах диспансерного учета с интервалом 3-6 месяцев. </w:t>
      </w:r>
    </w:p>
    <w:p w14:paraId="4359ABCB" w14:textId="6A492F2B" w:rsidR="00FF3550" w:rsidRPr="00400E5C" w:rsidRDefault="00FF3550" w:rsidP="00037BD2">
      <w:pPr>
        <w:pStyle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06181249"/>
      <w:r w:rsidRPr="00400E5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Интерпретация результатов</w:t>
      </w:r>
      <w:bookmarkEnd w:id="9"/>
    </w:p>
    <w:p w14:paraId="14A38460" w14:textId="77777777" w:rsidR="00037BD2" w:rsidRPr="00400E5C" w:rsidRDefault="00037BD2" w:rsidP="00037BD2">
      <w:pPr>
        <w:rPr>
          <w:rFonts w:ascii="Times New Roman" w:hAnsi="Times New Roman" w:cs="Times New Roman"/>
          <w:sz w:val="28"/>
          <w:szCs w:val="28"/>
        </w:rPr>
      </w:pPr>
    </w:p>
    <w:p w14:paraId="660E2232" w14:textId="77777777" w:rsidR="00037BD2" w:rsidRPr="00400E5C" w:rsidRDefault="005D48B7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t>Препарат «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Диаскинтест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 xml:space="preserve">» вводится строго 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внутрикожно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 xml:space="preserve"> в дозе 0,1 мл. Результат пробы оценивается через 72 часа путем измерения размера гиперемии или инфильтрата (папулы) в миллиметрах прозрачной линейкой, установленной перпендикулярно 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длиннику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 xml:space="preserve"> предплечья. При этом гиперемия измеряется только в случае отсутствия папулы. </w:t>
      </w:r>
    </w:p>
    <w:p w14:paraId="364D4EE8" w14:textId="77777777" w:rsidR="00037BD2" w:rsidRPr="00400E5C" w:rsidRDefault="005D48B7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t>Ответная реакция учитывается как</w:t>
      </w:r>
      <w:r w:rsidR="00037BD2" w:rsidRPr="00400E5C">
        <w:rPr>
          <w:rFonts w:ascii="Times New Roman" w:hAnsi="Times New Roman" w:cs="Times New Roman"/>
          <w:sz w:val="28"/>
          <w:szCs w:val="28"/>
        </w:rPr>
        <w:t>:</w:t>
      </w:r>
      <w:r w:rsidRPr="00400E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20F257" w14:textId="5604111D" w:rsidR="00037BD2" w:rsidRPr="00400E5C" w:rsidRDefault="00037BD2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t>-</w:t>
      </w:r>
      <w:r w:rsidR="005D48B7" w:rsidRPr="00400E5C">
        <w:rPr>
          <w:rFonts w:ascii="Times New Roman" w:hAnsi="Times New Roman" w:cs="Times New Roman"/>
          <w:sz w:val="28"/>
          <w:szCs w:val="28"/>
        </w:rPr>
        <w:t>отрицательная</w:t>
      </w:r>
      <w:r w:rsidR="003048B5" w:rsidRPr="00400E5C">
        <w:rPr>
          <w:rFonts w:ascii="Times New Roman" w:hAnsi="Times New Roman" w:cs="Times New Roman"/>
          <w:sz w:val="28"/>
          <w:szCs w:val="28"/>
        </w:rPr>
        <w:t xml:space="preserve">, – </w:t>
      </w:r>
      <w:r w:rsidR="005D48B7" w:rsidRPr="00400E5C">
        <w:rPr>
          <w:rFonts w:ascii="Times New Roman" w:hAnsi="Times New Roman" w:cs="Times New Roman"/>
          <w:sz w:val="28"/>
          <w:szCs w:val="28"/>
        </w:rPr>
        <w:t xml:space="preserve">при полном отсутствии инфильтрата и гиперемии или при наличии </w:t>
      </w:r>
      <w:proofErr w:type="spellStart"/>
      <w:r w:rsidR="005D48B7" w:rsidRPr="00400E5C">
        <w:rPr>
          <w:rFonts w:ascii="Times New Roman" w:hAnsi="Times New Roman" w:cs="Times New Roman"/>
          <w:sz w:val="28"/>
          <w:szCs w:val="28"/>
        </w:rPr>
        <w:t>уколочной</w:t>
      </w:r>
      <w:proofErr w:type="spellEnd"/>
      <w:r w:rsidR="005D48B7" w:rsidRPr="00400E5C">
        <w:rPr>
          <w:rFonts w:ascii="Times New Roman" w:hAnsi="Times New Roman" w:cs="Times New Roman"/>
          <w:sz w:val="28"/>
          <w:szCs w:val="28"/>
        </w:rPr>
        <w:t xml:space="preserve"> реакции; </w:t>
      </w:r>
    </w:p>
    <w:p w14:paraId="137680D6" w14:textId="77777777" w:rsidR="00037BD2" w:rsidRPr="00400E5C" w:rsidRDefault="00037BD2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t>-</w:t>
      </w:r>
      <w:r w:rsidR="005D48B7" w:rsidRPr="00400E5C">
        <w:rPr>
          <w:rFonts w:ascii="Times New Roman" w:hAnsi="Times New Roman" w:cs="Times New Roman"/>
          <w:sz w:val="28"/>
          <w:szCs w:val="28"/>
        </w:rPr>
        <w:t xml:space="preserve">сомнительная, – при наличии гиперемии без инфильтрата; </w:t>
      </w:r>
    </w:p>
    <w:p w14:paraId="66C4C89F" w14:textId="16F97F99" w:rsidR="00037BD2" w:rsidRPr="00400E5C" w:rsidRDefault="00037BD2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t>-</w:t>
      </w:r>
      <w:r w:rsidR="005D48B7" w:rsidRPr="00400E5C">
        <w:rPr>
          <w:rFonts w:ascii="Times New Roman" w:hAnsi="Times New Roman" w:cs="Times New Roman"/>
          <w:sz w:val="28"/>
          <w:szCs w:val="28"/>
        </w:rPr>
        <w:t>положительная – при наличии инфильтрата любого размера</w:t>
      </w:r>
      <w:r w:rsidR="006B6EC9" w:rsidRPr="00400E5C">
        <w:rPr>
          <w:rFonts w:ascii="Times New Roman" w:hAnsi="Times New Roman" w:cs="Times New Roman"/>
          <w:sz w:val="28"/>
          <w:szCs w:val="28"/>
        </w:rPr>
        <w:t>;</w:t>
      </w:r>
      <w:r w:rsidR="005D48B7" w:rsidRPr="00400E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639231" w14:textId="77777777" w:rsidR="006B6EC9" w:rsidRPr="00400E5C" w:rsidRDefault="006B6EC9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г</w:t>
      </w:r>
      <w:r w:rsidR="005D48B7" w:rsidRPr="00400E5C">
        <w:rPr>
          <w:rFonts w:ascii="Times New Roman" w:hAnsi="Times New Roman" w:cs="Times New Roman"/>
          <w:sz w:val="28"/>
          <w:szCs w:val="28"/>
        </w:rPr>
        <w:t>иперергической</w:t>
      </w:r>
      <w:proofErr w:type="spellEnd"/>
      <w:r w:rsidR="005D48B7" w:rsidRPr="00400E5C">
        <w:rPr>
          <w:rFonts w:ascii="Times New Roman" w:hAnsi="Times New Roman" w:cs="Times New Roman"/>
          <w:sz w:val="28"/>
          <w:szCs w:val="28"/>
        </w:rPr>
        <w:t xml:space="preserve"> считается проба при размере инфильтрата 15 мм и более, при </w:t>
      </w:r>
      <w:proofErr w:type="spellStart"/>
      <w:r w:rsidR="005D48B7" w:rsidRPr="00400E5C">
        <w:rPr>
          <w:rFonts w:ascii="Times New Roman" w:hAnsi="Times New Roman" w:cs="Times New Roman"/>
          <w:sz w:val="28"/>
          <w:szCs w:val="28"/>
        </w:rPr>
        <w:t>везикуло</w:t>
      </w:r>
      <w:proofErr w:type="spellEnd"/>
      <w:r w:rsidR="005D48B7" w:rsidRPr="00400E5C">
        <w:rPr>
          <w:rFonts w:ascii="Times New Roman" w:hAnsi="Times New Roman" w:cs="Times New Roman"/>
          <w:sz w:val="28"/>
          <w:szCs w:val="28"/>
        </w:rPr>
        <w:t>-некротических изменениях и/или лимфангоите, лимфадените независимо от размера папулы</w:t>
      </w:r>
      <w:r w:rsidRPr="00400E5C">
        <w:rPr>
          <w:rFonts w:ascii="Times New Roman" w:hAnsi="Times New Roman" w:cs="Times New Roman"/>
          <w:sz w:val="28"/>
          <w:szCs w:val="28"/>
        </w:rPr>
        <w:t>.</w:t>
      </w:r>
      <w:r w:rsidR="005D48B7" w:rsidRPr="00400E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38FE4D" w14:textId="77777777" w:rsidR="00230AB8" w:rsidRPr="00400E5C" w:rsidRDefault="005D48B7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t xml:space="preserve">Детям и подросткам с наличием сомнительной и положительной реакции на препарат показано полное обследование на туберкулез с последующим лечением и наблюдением в соответствующей группе диспансерного учета. При отрицательном результате реакции на препарат лечение по поводу туберкулезной инфекции не показано. </w:t>
      </w:r>
    </w:p>
    <w:p w14:paraId="18E50010" w14:textId="32A6E0F9" w:rsidR="001D2089" w:rsidRPr="00400E5C" w:rsidRDefault="00230AB8" w:rsidP="00E253F8">
      <w:pPr>
        <w:pStyle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06181250"/>
      <w:r w:rsidRPr="00400E5C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 для постановки</w:t>
      </w:r>
      <w:r w:rsidR="001D2089" w:rsidRPr="00400E5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1D2089" w:rsidRPr="00400E5C">
        <w:rPr>
          <w:rFonts w:ascii="Times New Roman" w:hAnsi="Times New Roman" w:cs="Times New Roman"/>
          <w:b/>
          <w:bCs/>
          <w:color w:val="auto"/>
          <w:sz w:val="28"/>
          <w:szCs w:val="28"/>
        </w:rPr>
        <w:t>Диаскинтеста</w:t>
      </w:r>
      <w:bookmarkEnd w:id="10"/>
      <w:proofErr w:type="spellEnd"/>
    </w:p>
    <w:p w14:paraId="47118EA4" w14:textId="77777777" w:rsidR="00E253F8" w:rsidRPr="00400E5C" w:rsidRDefault="00E253F8" w:rsidP="00E253F8">
      <w:pPr>
        <w:rPr>
          <w:rFonts w:ascii="Times New Roman" w:hAnsi="Times New Roman" w:cs="Times New Roman"/>
          <w:sz w:val="28"/>
          <w:szCs w:val="28"/>
        </w:rPr>
      </w:pPr>
    </w:p>
    <w:p w14:paraId="58B1819B" w14:textId="40DB3B39" w:rsidR="003D52FA" w:rsidRPr="00400E5C" w:rsidRDefault="005D48B7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t xml:space="preserve">Противопоказаниями для постановки пробы являются острые и хронические (в период обострения) инфекционные заболевания за исключением случаев, подозрительных на туберкулез, соматические и другие заболевания в период обострения, распространенные кожные заболевания, аллергические состояния, эпилепсия, наличие карантина в детских коллективах по детским инфекциям. </w:t>
      </w:r>
      <w:r w:rsidR="00A31A8B" w:rsidRPr="00400E5C">
        <w:rPr>
          <w:rFonts w:ascii="Times New Roman" w:hAnsi="Times New Roman" w:cs="Times New Roman"/>
          <w:sz w:val="28"/>
          <w:szCs w:val="28"/>
        </w:rPr>
        <w:br/>
        <w:t>В случаях дифференциальной диагностики локального туберкулеза с другими заболеваниями противопоказаний для постановки пробы с препаратом нет; исключение составляют лишь лица с индивидуальной непереносимостью препарата.</w:t>
      </w:r>
    </w:p>
    <w:p w14:paraId="42E8F7A5" w14:textId="77777777" w:rsidR="003D52FA" w:rsidRPr="00400E5C" w:rsidRDefault="003D52FA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br w:type="page"/>
      </w:r>
    </w:p>
    <w:p w14:paraId="601160DE" w14:textId="2FF00FDB" w:rsidR="005C6EEA" w:rsidRPr="00400E5C" w:rsidRDefault="005C6EEA" w:rsidP="005C6EEA">
      <w:pPr>
        <w:pStyle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Toc106181251"/>
      <w:r w:rsidRPr="00400E5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Заключение</w:t>
      </w:r>
      <w:bookmarkEnd w:id="11"/>
    </w:p>
    <w:p w14:paraId="279D18DB" w14:textId="77777777" w:rsidR="005C6EEA" w:rsidRPr="00400E5C" w:rsidRDefault="005C6EEA" w:rsidP="005C6EEA">
      <w:pPr>
        <w:rPr>
          <w:rFonts w:ascii="Times New Roman" w:hAnsi="Times New Roman" w:cs="Times New Roman"/>
          <w:sz w:val="28"/>
          <w:szCs w:val="28"/>
        </w:rPr>
      </w:pPr>
    </w:p>
    <w:p w14:paraId="1FDAC993" w14:textId="2A773C4C" w:rsidR="00493527" w:rsidRPr="00400E5C" w:rsidRDefault="005D48B7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t>Таким образом, в настоящее время «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Диаскинтест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>» уже применяется не только в противотуберкулезных учреждениях, но и начинает внедряться в работу учреждений общей лечебной сети при методическом обеспечении врача-фтизиатра и высказывается предположение о том, что «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Диаскинтест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>» в ближайшем будущем может в значительной степени заменить пробу Манту с 2ТЕ ППД-Л. В этой связи знание показаний к применению «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Диаскинтеста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>» необходимо не только фтизиатрам, но и врачам различных специальностей, работающим в лечебно</w:t>
      </w:r>
      <w:r w:rsidR="00F720BA" w:rsidRPr="00400E5C">
        <w:rPr>
          <w:rFonts w:ascii="Times New Roman" w:hAnsi="Times New Roman" w:cs="Times New Roman"/>
          <w:sz w:val="28"/>
          <w:szCs w:val="28"/>
        </w:rPr>
        <w:t>-</w:t>
      </w:r>
      <w:r w:rsidRPr="00400E5C">
        <w:rPr>
          <w:rFonts w:ascii="Times New Roman" w:hAnsi="Times New Roman" w:cs="Times New Roman"/>
          <w:sz w:val="28"/>
          <w:szCs w:val="28"/>
        </w:rPr>
        <w:t>профилактических учреждениях общей лечебной сети.</w:t>
      </w:r>
    </w:p>
    <w:p w14:paraId="1C86F7E6" w14:textId="00E0FA44" w:rsidR="003C3AD3" w:rsidRPr="00400E5C" w:rsidRDefault="003C3AD3">
      <w:pPr>
        <w:rPr>
          <w:rFonts w:ascii="Times New Roman" w:hAnsi="Times New Roman" w:cs="Times New Roman"/>
          <w:sz w:val="28"/>
          <w:szCs w:val="28"/>
        </w:rPr>
      </w:pPr>
    </w:p>
    <w:p w14:paraId="51EDAFA9" w14:textId="2678BFA3" w:rsidR="003C3AD3" w:rsidRPr="00400E5C" w:rsidRDefault="003C3AD3">
      <w:pPr>
        <w:rPr>
          <w:rFonts w:ascii="Times New Roman" w:hAnsi="Times New Roman" w:cs="Times New Roman"/>
          <w:sz w:val="28"/>
          <w:szCs w:val="28"/>
        </w:rPr>
      </w:pPr>
    </w:p>
    <w:p w14:paraId="015C9BF9" w14:textId="58D84512" w:rsidR="003C3AD3" w:rsidRPr="00400E5C" w:rsidRDefault="003C3AD3">
      <w:pPr>
        <w:rPr>
          <w:rFonts w:ascii="Times New Roman" w:hAnsi="Times New Roman" w:cs="Times New Roman"/>
          <w:sz w:val="28"/>
          <w:szCs w:val="28"/>
        </w:rPr>
      </w:pPr>
    </w:p>
    <w:p w14:paraId="7BDEA46B" w14:textId="2756A338" w:rsidR="003C3AD3" w:rsidRPr="00400E5C" w:rsidRDefault="003C3AD3">
      <w:pPr>
        <w:rPr>
          <w:rFonts w:ascii="Times New Roman" w:hAnsi="Times New Roman" w:cs="Times New Roman"/>
          <w:sz w:val="28"/>
          <w:szCs w:val="28"/>
        </w:rPr>
      </w:pPr>
    </w:p>
    <w:p w14:paraId="41C0690B" w14:textId="77777777" w:rsidR="003C3AD3" w:rsidRPr="00400E5C" w:rsidRDefault="003C3AD3">
      <w:pPr>
        <w:rPr>
          <w:rFonts w:ascii="Times New Roman" w:hAnsi="Times New Roman" w:cs="Times New Roman"/>
          <w:sz w:val="28"/>
          <w:szCs w:val="28"/>
        </w:rPr>
      </w:pPr>
    </w:p>
    <w:p w14:paraId="31277F31" w14:textId="77777777" w:rsidR="006E457B" w:rsidRPr="00400E5C" w:rsidRDefault="006E457B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br w:type="page"/>
      </w:r>
    </w:p>
    <w:p w14:paraId="530128F1" w14:textId="77777777" w:rsidR="006E457B" w:rsidRPr="00400E5C" w:rsidRDefault="006E457B" w:rsidP="006E457B">
      <w:pPr>
        <w:pStyle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2" w:name="_Toc106181252"/>
      <w:r w:rsidRPr="00400E5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Список литературы</w:t>
      </w:r>
      <w:bookmarkEnd w:id="12"/>
    </w:p>
    <w:p w14:paraId="1D95C14C" w14:textId="77777777" w:rsidR="006E457B" w:rsidRPr="00400E5C" w:rsidRDefault="006E457B" w:rsidP="00A82C3A">
      <w:pPr>
        <w:rPr>
          <w:rFonts w:ascii="Times New Roman" w:hAnsi="Times New Roman" w:cs="Times New Roman"/>
          <w:sz w:val="28"/>
          <w:szCs w:val="28"/>
        </w:rPr>
      </w:pPr>
    </w:p>
    <w:p w14:paraId="195FF910" w14:textId="6E8C75F2" w:rsidR="00A82C3A" w:rsidRPr="00400E5C" w:rsidRDefault="00A82C3A" w:rsidP="00A82C3A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t xml:space="preserve">1. Авербах М.М., 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Гергерт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 xml:space="preserve"> В.Я., Литвинов В.И. Повышенная чувствительность замедленного типа и инфекционный процесс.</w:t>
      </w:r>
    </w:p>
    <w:p w14:paraId="11E2A9DD" w14:textId="77777777" w:rsidR="00A82C3A" w:rsidRPr="00400E5C" w:rsidRDefault="00A82C3A" w:rsidP="00A82C3A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t>М.: Медицина;1974.</w:t>
      </w:r>
    </w:p>
    <w:p w14:paraId="0F4B0874" w14:textId="64793107" w:rsidR="00A82C3A" w:rsidRPr="00400E5C" w:rsidRDefault="00A82C3A" w:rsidP="00A82C3A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t>2. Авербах М.М., Литвинов В.И. Иммунологические основы противотуберкулезной вакцинации. М., 1970: 3–221</w:t>
      </w:r>
    </w:p>
    <w:p w14:paraId="5E009123" w14:textId="46E5DB84" w:rsidR="00CE41B2" w:rsidRPr="00400E5C" w:rsidRDefault="006F06B8" w:rsidP="00A82C3A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t xml:space="preserve">3. Леви Д.Т., Наконечная А.В., Обухов Ю.И., 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Рухамина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 xml:space="preserve"> М.Л., Александрова Н.В., Альварес </w:t>
      </w:r>
      <w:proofErr w:type="spellStart"/>
      <w:r w:rsidRPr="00400E5C">
        <w:rPr>
          <w:rFonts w:ascii="Times New Roman" w:hAnsi="Times New Roman" w:cs="Times New Roman"/>
          <w:sz w:val="28"/>
          <w:szCs w:val="28"/>
        </w:rPr>
        <w:t>Фигероа</w:t>
      </w:r>
      <w:proofErr w:type="spellEnd"/>
      <w:r w:rsidRPr="00400E5C">
        <w:rPr>
          <w:rFonts w:ascii="Times New Roman" w:hAnsi="Times New Roman" w:cs="Times New Roman"/>
          <w:sz w:val="28"/>
          <w:szCs w:val="28"/>
        </w:rPr>
        <w:t xml:space="preserve"> М.В. Туберкулезные аллергены – препараты для специфической диагностики туберкулеза</w:t>
      </w:r>
    </w:p>
    <w:p w14:paraId="1303C889" w14:textId="44EAD125" w:rsidR="006F06B8" w:rsidRPr="00400E5C" w:rsidRDefault="006F06B8" w:rsidP="00A82C3A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t xml:space="preserve">4. </w:t>
      </w:r>
      <w:r w:rsidR="00CE41B2" w:rsidRPr="00400E5C">
        <w:rPr>
          <w:rFonts w:ascii="Times New Roman" w:hAnsi="Times New Roman" w:cs="Times New Roman"/>
          <w:sz w:val="28"/>
          <w:szCs w:val="28"/>
        </w:rPr>
        <w:t xml:space="preserve">Белова Е. В., Стаханов В. А. Совершенствование диагностики туберкулезной инфекции у детей и подростков на основе рекомбинантных белков </w:t>
      </w:r>
      <w:proofErr w:type="spellStart"/>
      <w:r w:rsidR="00CE41B2" w:rsidRPr="00400E5C">
        <w:rPr>
          <w:rFonts w:ascii="Times New Roman" w:hAnsi="Times New Roman" w:cs="Times New Roman"/>
          <w:sz w:val="28"/>
          <w:szCs w:val="28"/>
        </w:rPr>
        <w:t>Mycobacterium</w:t>
      </w:r>
      <w:proofErr w:type="spellEnd"/>
      <w:r w:rsidR="00CE41B2" w:rsidRPr="00400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41B2" w:rsidRPr="00400E5C">
        <w:rPr>
          <w:rFonts w:ascii="Times New Roman" w:hAnsi="Times New Roman" w:cs="Times New Roman"/>
          <w:sz w:val="28"/>
          <w:szCs w:val="28"/>
        </w:rPr>
        <w:t>tuberculosis</w:t>
      </w:r>
      <w:proofErr w:type="spellEnd"/>
      <w:r w:rsidR="00CE41B2" w:rsidRPr="00400E5C">
        <w:rPr>
          <w:rFonts w:ascii="Times New Roman" w:hAnsi="Times New Roman" w:cs="Times New Roman"/>
          <w:sz w:val="28"/>
          <w:szCs w:val="28"/>
        </w:rPr>
        <w:t xml:space="preserve"> в первичном звене здравоохранения // Здоровье и образование в XXI веке: сб. научных статей и тезисов XII международного конгресса. – М., 2011. – С. 294</w:t>
      </w:r>
    </w:p>
    <w:p w14:paraId="7F665BB8" w14:textId="5DD0E465" w:rsidR="00CE41B2" w:rsidRPr="00400E5C" w:rsidRDefault="00CE41B2" w:rsidP="00A82C3A">
      <w:pPr>
        <w:rPr>
          <w:rFonts w:ascii="Times New Roman" w:hAnsi="Times New Roman" w:cs="Times New Roman"/>
          <w:sz w:val="28"/>
          <w:szCs w:val="28"/>
        </w:rPr>
      </w:pPr>
      <w:r w:rsidRPr="00400E5C">
        <w:rPr>
          <w:rFonts w:ascii="Times New Roman" w:hAnsi="Times New Roman" w:cs="Times New Roman"/>
          <w:sz w:val="28"/>
          <w:szCs w:val="28"/>
        </w:rPr>
        <w:t xml:space="preserve">5. </w:t>
      </w:r>
      <w:r w:rsidR="005D399F" w:rsidRPr="00400E5C">
        <w:rPr>
          <w:rFonts w:ascii="Times New Roman" w:hAnsi="Times New Roman" w:cs="Times New Roman"/>
          <w:sz w:val="28"/>
          <w:szCs w:val="28"/>
        </w:rPr>
        <w:t xml:space="preserve">Аксенова В. А., Барышникова Л. А., Сокольская Е. А. Новые возможности диагностики туберкулезной инфекции у детей и подростков // Рос. </w:t>
      </w:r>
      <w:proofErr w:type="spellStart"/>
      <w:r w:rsidR="005D399F" w:rsidRPr="00400E5C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="005D399F" w:rsidRPr="00400E5C">
        <w:rPr>
          <w:rFonts w:ascii="Times New Roman" w:hAnsi="Times New Roman" w:cs="Times New Roman"/>
          <w:sz w:val="28"/>
          <w:szCs w:val="28"/>
        </w:rPr>
        <w:t>. перинатологии и педиатрии. – 2011. – № 4. – С. 90-95</w:t>
      </w:r>
    </w:p>
    <w:p w14:paraId="7040B21E" w14:textId="7CFE098D" w:rsidR="00CE41B2" w:rsidRPr="00400E5C" w:rsidRDefault="00CE41B2" w:rsidP="00A82C3A">
      <w:pPr>
        <w:rPr>
          <w:rFonts w:ascii="Times New Roman" w:hAnsi="Times New Roman" w:cs="Times New Roman"/>
          <w:sz w:val="28"/>
          <w:szCs w:val="28"/>
        </w:rPr>
      </w:pPr>
    </w:p>
    <w:p w14:paraId="38C172B7" w14:textId="77777777" w:rsidR="00CE41B2" w:rsidRPr="00400E5C" w:rsidRDefault="00CE41B2" w:rsidP="00A82C3A">
      <w:pPr>
        <w:rPr>
          <w:rFonts w:ascii="Times New Roman" w:hAnsi="Times New Roman" w:cs="Times New Roman"/>
          <w:sz w:val="28"/>
          <w:szCs w:val="28"/>
        </w:rPr>
      </w:pPr>
    </w:p>
    <w:sectPr w:rsidR="00CE41B2" w:rsidRPr="00400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D113E" w14:textId="77777777" w:rsidR="004C688F" w:rsidRDefault="004C688F" w:rsidP="00DB58A2">
      <w:pPr>
        <w:spacing w:after="0" w:line="240" w:lineRule="auto"/>
      </w:pPr>
      <w:r>
        <w:separator/>
      </w:r>
    </w:p>
  </w:endnote>
  <w:endnote w:type="continuationSeparator" w:id="0">
    <w:p w14:paraId="31DC7C2B" w14:textId="77777777" w:rsidR="004C688F" w:rsidRDefault="004C688F" w:rsidP="00DB5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0AD2B" w14:textId="77777777" w:rsidR="004C688F" w:rsidRDefault="004C688F" w:rsidP="00DB58A2">
      <w:pPr>
        <w:spacing w:after="0" w:line="240" w:lineRule="auto"/>
      </w:pPr>
      <w:r>
        <w:separator/>
      </w:r>
    </w:p>
  </w:footnote>
  <w:footnote w:type="continuationSeparator" w:id="0">
    <w:p w14:paraId="3A174C10" w14:textId="77777777" w:rsidR="004C688F" w:rsidRDefault="004C688F" w:rsidP="00DB5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A1"/>
    <w:rsid w:val="00012B43"/>
    <w:rsid w:val="00037BD2"/>
    <w:rsid w:val="000A1341"/>
    <w:rsid w:val="000A638B"/>
    <w:rsid w:val="000C2875"/>
    <w:rsid w:val="000F4AB2"/>
    <w:rsid w:val="00131084"/>
    <w:rsid w:val="00161CA7"/>
    <w:rsid w:val="001740C5"/>
    <w:rsid w:val="00175FDB"/>
    <w:rsid w:val="00176C70"/>
    <w:rsid w:val="00177F76"/>
    <w:rsid w:val="001838BE"/>
    <w:rsid w:val="001B6A3C"/>
    <w:rsid w:val="001C272A"/>
    <w:rsid w:val="001C2B86"/>
    <w:rsid w:val="001D2089"/>
    <w:rsid w:val="001D4EA0"/>
    <w:rsid w:val="001E31A3"/>
    <w:rsid w:val="00207137"/>
    <w:rsid w:val="002103CA"/>
    <w:rsid w:val="00214DC3"/>
    <w:rsid w:val="00230AB8"/>
    <w:rsid w:val="002442E2"/>
    <w:rsid w:val="003048B5"/>
    <w:rsid w:val="00311CDF"/>
    <w:rsid w:val="003429EF"/>
    <w:rsid w:val="0035567B"/>
    <w:rsid w:val="003A3448"/>
    <w:rsid w:val="003B306E"/>
    <w:rsid w:val="003B7CC5"/>
    <w:rsid w:val="003C3AD3"/>
    <w:rsid w:val="003D52FA"/>
    <w:rsid w:val="003E1150"/>
    <w:rsid w:val="003E3BCF"/>
    <w:rsid w:val="00400E5C"/>
    <w:rsid w:val="00410904"/>
    <w:rsid w:val="004245CD"/>
    <w:rsid w:val="00444EFD"/>
    <w:rsid w:val="004541B7"/>
    <w:rsid w:val="0046125E"/>
    <w:rsid w:val="00493527"/>
    <w:rsid w:val="004C688F"/>
    <w:rsid w:val="004D3133"/>
    <w:rsid w:val="004E154C"/>
    <w:rsid w:val="004E24A1"/>
    <w:rsid w:val="004E5175"/>
    <w:rsid w:val="004F7500"/>
    <w:rsid w:val="00506CF3"/>
    <w:rsid w:val="00514BCB"/>
    <w:rsid w:val="00516AEC"/>
    <w:rsid w:val="005679AB"/>
    <w:rsid w:val="005B51E8"/>
    <w:rsid w:val="005C3CD1"/>
    <w:rsid w:val="005C6EEA"/>
    <w:rsid w:val="005D399F"/>
    <w:rsid w:val="005D48B7"/>
    <w:rsid w:val="005D5153"/>
    <w:rsid w:val="006421F5"/>
    <w:rsid w:val="006444C3"/>
    <w:rsid w:val="00651574"/>
    <w:rsid w:val="00662442"/>
    <w:rsid w:val="00670BE2"/>
    <w:rsid w:val="0067531F"/>
    <w:rsid w:val="006B6EC9"/>
    <w:rsid w:val="006E457B"/>
    <w:rsid w:val="006F06B8"/>
    <w:rsid w:val="00701E4C"/>
    <w:rsid w:val="00753171"/>
    <w:rsid w:val="00762081"/>
    <w:rsid w:val="00793A19"/>
    <w:rsid w:val="007B3CD4"/>
    <w:rsid w:val="008133FF"/>
    <w:rsid w:val="00841B6D"/>
    <w:rsid w:val="00852E04"/>
    <w:rsid w:val="00855A3B"/>
    <w:rsid w:val="008644A1"/>
    <w:rsid w:val="00875D70"/>
    <w:rsid w:val="008A236A"/>
    <w:rsid w:val="00910CAF"/>
    <w:rsid w:val="00947A86"/>
    <w:rsid w:val="0097274B"/>
    <w:rsid w:val="00980DC1"/>
    <w:rsid w:val="009C0C48"/>
    <w:rsid w:val="009C5945"/>
    <w:rsid w:val="009D1DEF"/>
    <w:rsid w:val="009E254C"/>
    <w:rsid w:val="009F6D92"/>
    <w:rsid w:val="00A27372"/>
    <w:rsid w:val="00A31A8B"/>
    <w:rsid w:val="00A41F97"/>
    <w:rsid w:val="00A50961"/>
    <w:rsid w:val="00A52D98"/>
    <w:rsid w:val="00A7326E"/>
    <w:rsid w:val="00A82C3A"/>
    <w:rsid w:val="00A84741"/>
    <w:rsid w:val="00AB77D8"/>
    <w:rsid w:val="00AC7CC7"/>
    <w:rsid w:val="00AE007A"/>
    <w:rsid w:val="00AF0A3F"/>
    <w:rsid w:val="00B61C34"/>
    <w:rsid w:val="00B76F04"/>
    <w:rsid w:val="00B9747E"/>
    <w:rsid w:val="00BD1299"/>
    <w:rsid w:val="00BF57C0"/>
    <w:rsid w:val="00C10A88"/>
    <w:rsid w:val="00C14E12"/>
    <w:rsid w:val="00C63F19"/>
    <w:rsid w:val="00C773FA"/>
    <w:rsid w:val="00CD513C"/>
    <w:rsid w:val="00CE41B2"/>
    <w:rsid w:val="00CF5576"/>
    <w:rsid w:val="00D04542"/>
    <w:rsid w:val="00D67384"/>
    <w:rsid w:val="00D72427"/>
    <w:rsid w:val="00D81F91"/>
    <w:rsid w:val="00D86237"/>
    <w:rsid w:val="00DA1638"/>
    <w:rsid w:val="00DB58A2"/>
    <w:rsid w:val="00DD5C38"/>
    <w:rsid w:val="00DE7476"/>
    <w:rsid w:val="00DF4A28"/>
    <w:rsid w:val="00E253F8"/>
    <w:rsid w:val="00E632CD"/>
    <w:rsid w:val="00EC592B"/>
    <w:rsid w:val="00F34454"/>
    <w:rsid w:val="00F40942"/>
    <w:rsid w:val="00F720BA"/>
    <w:rsid w:val="00F92849"/>
    <w:rsid w:val="00FE0A64"/>
    <w:rsid w:val="00FE0CC6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59FD"/>
  <w15:chartTrackingRefBased/>
  <w15:docId w15:val="{60985177-CD75-4098-ACA5-5B25955A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31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D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75317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F0A3F"/>
    <w:pPr>
      <w:spacing w:after="100"/>
    </w:pPr>
  </w:style>
  <w:style w:type="character" w:styleId="a4">
    <w:name w:val="Hyperlink"/>
    <w:basedOn w:val="a0"/>
    <w:uiPriority w:val="99"/>
    <w:unhideWhenUsed/>
    <w:rsid w:val="00AF0A3F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2D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DB5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58A2"/>
  </w:style>
  <w:style w:type="paragraph" w:styleId="a7">
    <w:name w:val="footer"/>
    <w:basedOn w:val="a"/>
    <w:link w:val="a8"/>
    <w:uiPriority w:val="99"/>
    <w:unhideWhenUsed/>
    <w:rsid w:val="00DB5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5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539E3-5863-4D99-AF7A-B7998A0C5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17</Pages>
  <Words>3795</Words>
  <Characters>21634</Characters>
  <Application>Microsoft Office Word</Application>
  <DocSecurity>0</DocSecurity>
  <Lines>180</Lines>
  <Paragraphs>50</Paragraphs>
  <ScaleCrop>false</ScaleCrop>
  <Company/>
  <LinksUpToDate>false</LinksUpToDate>
  <CharactersWithSpaces>25379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Садовская</dc:creator>
  <cp:keywords/>
  <dc:description/>
  <cp:lastModifiedBy>Ольга Садовская</cp:lastModifiedBy>
  <cp:revision>132</cp:revision>
  <dcterms:created xsi:type="dcterms:W3CDTF">2022-06-14T14:53:00Z</dcterms:created>
  <dcterms:modified xsi:type="dcterms:W3CDTF">2022-06-19T05:57:00Z</dcterms:modified>
</cp:coreProperties>
</file>