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DAD" w:rsidRPr="00303DAD" w:rsidRDefault="00D63FCF" w:rsidP="00303DAD">
      <w:pPr>
        <w:jc w:val="both"/>
        <w:rPr>
          <w:rFonts w:ascii="Times New Roman" w:hAnsi="Times New Roman"/>
          <w:b/>
          <w:bCs/>
          <w:sz w:val="28"/>
          <w:szCs w:val="28"/>
        </w:rPr>
      </w:pPr>
      <w:r>
        <w:rPr>
          <w:rFonts w:ascii="Times New Roman" w:hAnsi="Times New Roman"/>
          <w:b/>
          <w:bCs/>
          <w:sz w:val="28"/>
          <w:szCs w:val="28"/>
        </w:rPr>
        <w:t>Лекция № 5</w:t>
      </w:r>
    </w:p>
    <w:p w:rsidR="00303DAD" w:rsidRPr="00303DAD" w:rsidRDefault="00F125D8" w:rsidP="00303DAD">
      <w:pPr>
        <w:jc w:val="both"/>
        <w:rPr>
          <w:rFonts w:ascii="Times New Roman" w:hAnsi="Times New Roman"/>
          <w:b/>
          <w:bCs/>
          <w:sz w:val="28"/>
          <w:szCs w:val="28"/>
        </w:rPr>
      </w:pPr>
      <w:proofErr w:type="gramStart"/>
      <w:r>
        <w:rPr>
          <w:rFonts w:ascii="Times New Roman" w:hAnsi="Times New Roman"/>
          <w:b/>
          <w:bCs/>
          <w:sz w:val="28"/>
          <w:szCs w:val="28"/>
        </w:rPr>
        <w:t>Тема</w:t>
      </w:r>
      <w:r w:rsidR="00D63FCF">
        <w:rPr>
          <w:rFonts w:ascii="Times New Roman" w:hAnsi="Times New Roman"/>
          <w:b/>
          <w:bCs/>
          <w:sz w:val="28"/>
          <w:szCs w:val="28"/>
        </w:rPr>
        <w:t>:</w:t>
      </w:r>
      <w:r>
        <w:rPr>
          <w:rFonts w:ascii="Times New Roman" w:hAnsi="Times New Roman"/>
          <w:b/>
          <w:bCs/>
          <w:sz w:val="28"/>
          <w:szCs w:val="28"/>
        </w:rPr>
        <w:t xml:space="preserve"> </w:t>
      </w:r>
      <w:r w:rsidR="00303DAD">
        <w:rPr>
          <w:rFonts w:ascii="Times New Roman" w:hAnsi="Times New Roman"/>
          <w:b/>
          <w:bCs/>
          <w:sz w:val="28"/>
          <w:szCs w:val="28"/>
        </w:rPr>
        <w:t xml:space="preserve"> Наркомания</w:t>
      </w:r>
      <w:proofErr w:type="gramEnd"/>
    </w:p>
    <w:p w:rsidR="00303DAD" w:rsidRDefault="00303DAD" w:rsidP="00303DAD">
      <w:pPr>
        <w:jc w:val="both"/>
        <w:rPr>
          <w:rFonts w:ascii="Times New Roman" w:hAnsi="Times New Roman"/>
          <w:b/>
          <w:sz w:val="28"/>
          <w:szCs w:val="28"/>
        </w:rPr>
      </w:pPr>
      <w:r w:rsidRPr="00303DAD">
        <w:rPr>
          <w:rFonts w:ascii="Times New Roman" w:hAnsi="Times New Roman"/>
          <w:b/>
          <w:sz w:val="28"/>
          <w:szCs w:val="28"/>
        </w:rPr>
        <w:t>План лекции:</w:t>
      </w:r>
    </w:p>
    <w:p w:rsidR="00303DAD" w:rsidRDefault="00303DAD" w:rsidP="00303DAD">
      <w:pPr>
        <w:pStyle w:val="a7"/>
        <w:numPr>
          <w:ilvl w:val="0"/>
          <w:numId w:val="48"/>
        </w:numPr>
        <w:spacing w:line="240" w:lineRule="auto"/>
        <w:ind w:left="770" w:hanging="440"/>
        <w:jc w:val="both"/>
        <w:rPr>
          <w:rFonts w:ascii="Times New Roman" w:hAnsi="Times New Roman"/>
          <w:sz w:val="28"/>
          <w:szCs w:val="28"/>
        </w:rPr>
      </w:pPr>
      <w:r>
        <w:rPr>
          <w:rFonts w:ascii="Times New Roman" w:hAnsi="Times New Roman"/>
          <w:sz w:val="28"/>
          <w:szCs w:val="28"/>
        </w:rPr>
        <w:t>Определение понятия наркомания.</w:t>
      </w:r>
    </w:p>
    <w:p w:rsidR="00303DAD" w:rsidRDefault="00303DAD" w:rsidP="00303DAD">
      <w:pPr>
        <w:pStyle w:val="a7"/>
        <w:numPr>
          <w:ilvl w:val="0"/>
          <w:numId w:val="48"/>
        </w:numPr>
        <w:spacing w:line="240" w:lineRule="auto"/>
        <w:ind w:left="770" w:hanging="440"/>
        <w:jc w:val="both"/>
        <w:rPr>
          <w:rFonts w:ascii="Times New Roman" w:hAnsi="Times New Roman"/>
          <w:sz w:val="28"/>
          <w:szCs w:val="28"/>
        </w:rPr>
      </w:pPr>
      <w:r>
        <w:rPr>
          <w:rFonts w:ascii="Times New Roman" w:hAnsi="Times New Roman"/>
          <w:sz w:val="28"/>
          <w:szCs w:val="28"/>
        </w:rPr>
        <w:t>Синдромология наркоманий</w:t>
      </w:r>
      <w:r w:rsidRPr="00B713D0">
        <w:rPr>
          <w:rFonts w:ascii="Times New Roman" w:hAnsi="Times New Roman"/>
          <w:sz w:val="28"/>
          <w:szCs w:val="28"/>
        </w:rPr>
        <w:t>:</w:t>
      </w:r>
      <w:r>
        <w:rPr>
          <w:rFonts w:ascii="Times New Roman" w:hAnsi="Times New Roman"/>
          <w:sz w:val="28"/>
          <w:szCs w:val="28"/>
        </w:rPr>
        <w:t xml:space="preserve"> синдром наркотического опьянения, синдром измененной реактивности, синдром психической зависимости, синдром физической зависимости, синдром последствий хронической наркотизации. </w:t>
      </w:r>
    </w:p>
    <w:p w:rsidR="00303DAD" w:rsidRDefault="00303DAD" w:rsidP="00303DAD">
      <w:pPr>
        <w:pStyle w:val="a7"/>
        <w:numPr>
          <w:ilvl w:val="0"/>
          <w:numId w:val="48"/>
        </w:numPr>
        <w:spacing w:line="240" w:lineRule="auto"/>
        <w:ind w:left="770" w:hanging="440"/>
        <w:jc w:val="both"/>
        <w:rPr>
          <w:rFonts w:ascii="Times New Roman" w:hAnsi="Times New Roman"/>
          <w:sz w:val="28"/>
          <w:szCs w:val="28"/>
        </w:rPr>
      </w:pPr>
      <w:r>
        <w:rPr>
          <w:rFonts w:ascii="Times New Roman" w:hAnsi="Times New Roman"/>
          <w:sz w:val="28"/>
          <w:szCs w:val="28"/>
        </w:rPr>
        <w:t>Основные клинические формы наркоманий.</w:t>
      </w:r>
    </w:p>
    <w:p w:rsidR="00303DAD" w:rsidRDefault="00303DAD" w:rsidP="00303DAD">
      <w:pPr>
        <w:pStyle w:val="a7"/>
        <w:numPr>
          <w:ilvl w:val="0"/>
          <w:numId w:val="48"/>
        </w:numPr>
        <w:spacing w:line="240" w:lineRule="auto"/>
        <w:ind w:left="770" w:hanging="440"/>
        <w:jc w:val="both"/>
        <w:rPr>
          <w:rFonts w:ascii="Times New Roman" w:hAnsi="Times New Roman"/>
          <w:sz w:val="28"/>
          <w:szCs w:val="28"/>
        </w:rPr>
      </w:pPr>
      <w:r>
        <w:rPr>
          <w:rFonts w:ascii="Times New Roman" w:hAnsi="Times New Roman"/>
          <w:sz w:val="28"/>
          <w:szCs w:val="28"/>
        </w:rPr>
        <w:t>Особенности сестринского процесса в наркологии.</w:t>
      </w:r>
    </w:p>
    <w:p w:rsidR="00303DAD" w:rsidRDefault="00065216" w:rsidP="00303DAD">
      <w:pPr>
        <w:pStyle w:val="a7"/>
        <w:numPr>
          <w:ilvl w:val="0"/>
          <w:numId w:val="48"/>
        </w:numPr>
        <w:spacing w:line="240" w:lineRule="auto"/>
        <w:ind w:left="770" w:hanging="440"/>
        <w:jc w:val="both"/>
        <w:rPr>
          <w:rFonts w:ascii="Times New Roman" w:hAnsi="Times New Roman"/>
          <w:sz w:val="28"/>
          <w:szCs w:val="28"/>
        </w:rPr>
      </w:pPr>
      <w:r>
        <w:rPr>
          <w:rFonts w:ascii="Times New Roman" w:hAnsi="Times New Roman"/>
          <w:sz w:val="28"/>
          <w:szCs w:val="28"/>
        </w:rPr>
        <w:t>О</w:t>
      </w:r>
      <w:r w:rsidR="00303DAD">
        <w:rPr>
          <w:rFonts w:ascii="Times New Roman" w:hAnsi="Times New Roman"/>
          <w:sz w:val="28"/>
          <w:szCs w:val="28"/>
        </w:rPr>
        <w:t>сновных принципах лечения наркоманий.</w:t>
      </w:r>
    </w:p>
    <w:p w:rsidR="00303DAD" w:rsidRDefault="00065216" w:rsidP="00303DAD">
      <w:pPr>
        <w:pStyle w:val="a7"/>
        <w:numPr>
          <w:ilvl w:val="0"/>
          <w:numId w:val="48"/>
        </w:numPr>
        <w:spacing w:line="240" w:lineRule="auto"/>
        <w:ind w:left="770" w:hanging="440"/>
        <w:jc w:val="both"/>
        <w:rPr>
          <w:rFonts w:ascii="Times New Roman" w:hAnsi="Times New Roman"/>
          <w:sz w:val="28"/>
          <w:szCs w:val="28"/>
        </w:rPr>
      </w:pPr>
      <w:r>
        <w:rPr>
          <w:rFonts w:ascii="Times New Roman" w:hAnsi="Times New Roman"/>
          <w:sz w:val="28"/>
          <w:szCs w:val="28"/>
        </w:rPr>
        <w:t>Н</w:t>
      </w:r>
      <w:r w:rsidR="00303DAD">
        <w:rPr>
          <w:rFonts w:ascii="Times New Roman" w:hAnsi="Times New Roman"/>
          <w:sz w:val="28"/>
          <w:szCs w:val="28"/>
        </w:rPr>
        <w:t>аркотической созависимости</w:t>
      </w:r>
      <w:r w:rsidR="00303DAD" w:rsidRPr="00253F9D">
        <w:rPr>
          <w:rFonts w:ascii="Times New Roman" w:hAnsi="Times New Roman"/>
          <w:sz w:val="28"/>
          <w:szCs w:val="28"/>
        </w:rPr>
        <w:t>:</w:t>
      </w:r>
      <w:r w:rsidR="00303DAD">
        <w:rPr>
          <w:rFonts w:ascii="Times New Roman" w:hAnsi="Times New Roman"/>
          <w:sz w:val="28"/>
          <w:szCs w:val="28"/>
        </w:rPr>
        <w:t xml:space="preserve"> оптимальные модели поведения родственников с наркозависимым и знание родственниками неотложных состояний в наркологии.</w:t>
      </w:r>
    </w:p>
    <w:p w:rsidR="00994CD7" w:rsidRPr="00495821" w:rsidRDefault="00303DAD" w:rsidP="00495821">
      <w:pPr>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b/>
          <w:sz w:val="28"/>
          <w:szCs w:val="28"/>
        </w:rPr>
        <w:t xml:space="preserve">           </w:t>
      </w:r>
      <w:r w:rsidR="00994CD7" w:rsidRPr="00495821">
        <w:rPr>
          <w:rFonts w:ascii="Times New Roman" w:hAnsi="Times New Roman"/>
          <w:color w:val="000000"/>
          <w:sz w:val="28"/>
          <w:szCs w:val="28"/>
        </w:rPr>
        <w:t xml:space="preserve">Термины «наркомания» и «токсикомания» являются во многом условными, поскольку они объединяют болезни зависимости от ПАВ, существенно отличающихся как по химическому строению, так и по механизму действия, а также по типу воздействия на поведение человека. В международной классификации МКБ-10 данные понятия не используются и включаются в подкласс </w:t>
      </w:r>
      <w:r w:rsidR="00994CD7" w:rsidRPr="00495821">
        <w:rPr>
          <w:rFonts w:ascii="Times New Roman" w:hAnsi="Times New Roman"/>
          <w:color w:val="000000"/>
          <w:sz w:val="28"/>
          <w:szCs w:val="28"/>
          <w:lang w:val="en-US"/>
        </w:rPr>
        <w:t>F</w:t>
      </w:r>
      <w:r w:rsidR="00994CD7" w:rsidRPr="00495821">
        <w:rPr>
          <w:rFonts w:ascii="Times New Roman" w:hAnsi="Times New Roman"/>
          <w:color w:val="000000"/>
          <w:sz w:val="28"/>
          <w:szCs w:val="28"/>
        </w:rPr>
        <w:t xml:space="preserve">1 — «Психические расстройства поведения, связанные с употреблением ПАВ». В Российской Федерации применение этих терминов особенно важно для решения многих юридических и социальных вопросов. В частности, под </w:t>
      </w:r>
      <w:r w:rsidR="00994CD7" w:rsidRPr="00495821">
        <w:rPr>
          <w:rFonts w:ascii="Times New Roman" w:hAnsi="Times New Roman"/>
          <w:bCs/>
          <w:color w:val="000000"/>
          <w:sz w:val="28"/>
          <w:szCs w:val="28"/>
        </w:rPr>
        <w:t xml:space="preserve">наркоманиями </w:t>
      </w:r>
      <w:r w:rsidR="00994CD7" w:rsidRPr="00495821">
        <w:rPr>
          <w:rFonts w:ascii="Times New Roman" w:hAnsi="Times New Roman"/>
          <w:color w:val="000000"/>
          <w:sz w:val="28"/>
          <w:szCs w:val="28"/>
        </w:rPr>
        <w:t xml:space="preserve">понимают зависимость от лекарственных препаратов и психотропных веществ, законодательством </w:t>
      </w:r>
      <w:r w:rsidR="00994CD7" w:rsidRPr="00495821">
        <w:rPr>
          <w:rFonts w:ascii="Times New Roman" w:hAnsi="Times New Roman"/>
          <w:i/>
          <w:iCs/>
          <w:color w:val="000000"/>
          <w:sz w:val="28"/>
          <w:szCs w:val="28"/>
        </w:rPr>
        <w:t xml:space="preserve">РФ </w:t>
      </w:r>
      <w:r w:rsidR="00994CD7" w:rsidRPr="00495821">
        <w:rPr>
          <w:rFonts w:ascii="Times New Roman" w:hAnsi="Times New Roman"/>
          <w:color w:val="000000"/>
          <w:sz w:val="28"/>
          <w:szCs w:val="28"/>
        </w:rPr>
        <w:t xml:space="preserve">включенных в список наркотиков. Так, к наркотикам относят опийный мак и синтетические опиоиды, кокаин, препараты конопли, производные амфетамина, галлюциногенные средства и некоторые седативные вещества. Производство, транспортировка и продажа данных веществ </w:t>
      </w:r>
      <w:r w:rsidR="00994CD7" w:rsidRPr="00495821">
        <w:rPr>
          <w:rFonts w:ascii="Times New Roman" w:hAnsi="Times New Roman"/>
          <w:bCs/>
          <w:color w:val="000000"/>
          <w:sz w:val="28"/>
          <w:szCs w:val="28"/>
        </w:rPr>
        <w:t xml:space="preserve">либо запрещены законом, либо осуществляются в соответствии с </w:t>
      </w:r>
      <w:r w:rsidR="00994CD7" w:rsidRPr="00495821">
        <w:rPr>
          <w:rFonts w:ascii="Times New Roman" w:hAnsi="Times New Roman"/>
          <w:color w:val="000000"/>
          <w:sz w:val="28"/>
          <w:szCs w:val="28"/>
        </w:rPr>
        <w:t xml:space="preserve">законом под </w:t>
      </w:r>
      <w:r w:rsidR="00994CD7" w:rsidRPr="00495821">
        <w:rPr>
          <w:rFonts w:ascii="Times New Roman" w:hAnsi="Times New Roman"/>
          <w:bCs/>
          <w:color w:val="000000"/>
          <w:sz w:val="28"/>
          <w:szCs w:val="28"/>
        </w:rPr>
        <w:t xml:space="preserve">строгим контролем государственных </w:t>
      </w:r>
      <w:r w:rsidR="00994CD7" w:rsidRPr="00495821">
        <w:rPr>
          <w:rFonts w:ascii="Times New Roman" w:hAnsi="Times New Roman"/>
          <w:color w:val="000000"/>
          <w:sz w:val="28"/>
          <w:szCs w:val="28"/>
        </w:rPr>
        <w:t xml:space="preserve">органов. </w:t>
      </w:r>
      <w:r w:rsidR="00994CD7" w:rsidRPr="00495821">
        <w:rPr>
          <w:rFonts w:ascii="Times New Roman" w:hAnsi="Times New Roman"/>
          <w:bCs/>
          <w:color w:val="000000"/>
          <w:sz w:val="28"/>
          <w:szCs w:val="28"/>
        </w:rPr>
        <w:t xml:space="preserve">Нарушение </w:t>
      </w:r>
      <w:r w:rsidR="00994CD7" w:rsidRPr="00495821">
        <w:rPr>
          <w:rFonts w:ascii="Times New Roman" w:hAnsi="Times New Roman"/>
          <w:color w:val="000000"/>
          <w:sz w:val="28"/>
          <w:szCs w:val="28"/>
        </w:rPr>
        <w:t xml:space="preserve">законодательства </w:t>
      </w:r>
      <w:r w:rsidR="00994CD7" w:rsidRPr="00495821">
        <w:rPr>
          <w:rFonts w:ascii="Times New Roman" w:hAnsi="Times New Roman"/>
          <w:bCs/>
          <w:color w:val="000000"/>
          <w:sz w:val="28"/>
          <w:szCs w:val="28"/>
        </w:rPr>
        <w:t xml:space="preserve">в отношении данных веществ является уголовным преступлением. К </w:t>
      </w:r>
      <w:r w:rsidR="00994CD7" w:rsidRPr="00495821">
        <w:rPr>
          <w:rFonts w:ascii="Times New Roman" w:hAnsi="Times New Roman"/>
          <w:b/>
          <w:bCs/>
          <w:color w:val="000000"/>
          <w:sz w:val="28"/>
          <w:szCs w:val="28"/>
        </w:rPr>
        <w:t>токсикоманиям</w:t>
      </w:r>
      <w:r w:rsidR="00994CD7" w:rsidRPr="00495821">
        <w:rPr>
          <w:rFonts w:ascii="Times New Roman" w:hAnsi="Times New Roman"/>
          <w:bCs/>
          <w:color w:val="000000"/>
          <w:sz w:val="28"/>
          <w:szCs w:val="28"/>
        </w:rPr>
        <w:t xml:space="preserve"> относят случаи зависимости от ПАВ, не включенных в список наркотиков. В частности, зависимость </w:t>
      </w:r>
      <w:r w:rsidR="00994CD7" w:rsidRPr="00495821">
        <w:rPr>
          <w:rFonts w:ascii="Times New Roman" w:hAnsi="Times New Roman"/>
          <w:color w:val="000000"/>
          <w:sz w:val="28"/>
          <w:szCs w:val="28"/>
        </w:rPr>
        <w:t xml:space="preserve">вызывают многие </w:t>
      </w:r>
      <w:r w:rsidR="00994CD7" w:rsidRPr="00495821">
        <w:rPr>
          <w:rFonts w:ascii="Times New Roman" w:hAnsi="Times New Roman"/>
          <w:bCs/>
          <w:color w:val="000000"/>
          <w:sz w:val="28"/>
          <w:szCs w:val="28"/>
        </w:rPr>
        <w:t xml:space="preserve">ненаркотические лекарственные средства, </w:t>
      </w:r>
      <w:r w:rsidR="00994CD7" w:rsidRPr="00495821">
        <w:rPr>
          <w:rFonts w:ascii="Times New Roman" w:hAnsi="Times New Roman"/>
          <w:color w:val="000000"/>
          <w:sz w:val="28"/>
          <w:szCs w:val="28"/>
        </w:rPr>
        <w:t xml:space="preserve">пищевые </w:t>
      </w:r>
      <w:r w:rsidR="00994CD7" w:rsidRPr="00495821">
        <w:rPr>
          <w:rFonts w:ascii="Times New Roman" w:hAnsi="Times New Roman"/>
          <w:bCs/>
          <w:color w:val="000000"/>
          <w:sz w:val="28"/>
          <w:szCs w:val="28"/>
        </w:rPr>
        <w:t xml:space="preserve">вещества и химические соединения, используемые в быту, к токсикоманиям относят случаи зависимости от никотина, кофеина, летучих растворителей и некоторых медицинских препаратов </w:t>
      </w:r>
      <w:r w:rsidR="00994CD7" w:rsidRPr="00495821">
        <w:rPr>
          <w:rFonts w:ascii="Times New Roman" w:hAnsi="Times New Roman"/>
          <w:color w:val="000000"/>
          <w:sz w:val="28"/>
          <w:szCs w:val="28"/>
        </w:rPr>
        <w:t xml:space="preserve">(производных </w:t>
      </w:r>
      <w:r w:rsidR="00994CD7" w:rsidRPr="00495821">
        <w:rPr>
          <w:rFonts w:ascii="Times New Roman" w:hAnsi="Times New Roman"/>
          <w:bCs/>
          <w:color w:val="000000"/>
          <w:sz w:val="28"/>
          <w:szCs w:val="28"/>
        </w:rPr>
        <w:t xml:space="preserve">бензодиазепина, холинолитических средств и пр.). В отношении распространения и производства этих веществ применяются </w:t>
      </w:r>
      <w:r w:rsidR="00994CD7" w:rsidRPr="00495821">
        <w:rPr>
          <w:rFonts w:ascii="Times New Roman" w:hAnsi="Times New Roman"/>
          <w:color w:val="000000"/>
          <w:sz w:val="28"/>
          <w:szCs w:val="28"/>
        </w:rPr>
        <w:t xml:space="preserve">лишь </w:t>
      </w:r>
      <w:r w:rsidR="00994CD7" w:rsidRPr="00495821">
        <w:rPr>
          <w:rFonts w:ascii="Times New Roman" w:hAnsi="Times New Roman"/>
          <w:bCs/>
          <w:color w:val="000000"/>
          <w:sz w:val="28"/>
          <w:szCs w:val="28"/>
        </w:rPr>
        <w:t>меры административного контроля, часть из них допускается в свободную продажу. Неправомерное их использование влечет лишь административную, но не уголовную ответственность.</w:t>
      </w:r>
    </w:p>
    <w:p w:rsidR="00994CD7" w:rsidRPr="00495821" w:rsidRDefault="00994CD7" w:rsidP="00495821">
      <w:pPr>
        <w:autoSpaceDE w:val="0"/>
        <w:autoSpaceDN w:val="0"/>
        <w:adjustRightInd w:val="0"/>
        <w:spacing w:after="0"/>
        <w:ind w:firstLine="900"/>
        <w:jc w:val="both"/>
        <w:rPr>
          <w:rFonts w:ascii="Times New Roman" w:hAnsi="Times New Roman"/>
          <w:bCs/>
          <w:color w:val="000000"/>
          <w:sz w:val="28"/>
          <w:szCs w:val="28"/>
        </w:rPr>
      </w:pPr>
      <w:r w:rsidRPr="00495821">
        <w:rPr>
          <w:rFonts w:ascii="Times New Roman" w:hAnsi="Times New Roman"/>
          <w:bCs/>
          <w:color w:val="000000"/>
          <w:sz w:val="28"/>
          <w:szCs w:val="28"/>
        </w:rPr>
        <w:lastRenderedPageBreak/>
        <w:t xml:space="preserve">Диагностика наркоманий и токсикоманий существенно затруднена тем, что пациенты часто в недостаточной степени осознают опасность зависимости от ПАВ или активно скрывают свое патологическое пристрастие </w:t>
      </w:r>
      <w:r w:rsidRPr="00495821">
        <w:rPr>
          <w:rFonts w:ascii="Times New Roman" w:hAnsi="Times New Roman"/>
          <w:color w:val="000000"/>
          <w:sz w:val="28"/>
          <w:szCs w:val="28"/>
        </w:rPr>
        <w:t xml:space="preserve">из-за </w:t>
      </w:r>
      <w:r w:rsidRPr="00495821">
        <w:rPr>
          <w:rFonts w:ascii="Times New Roman" w:hAnsi="Times New Roman"/>
          <w:bCs/>
          <w:color w:val="000000"/>
          <w:sz w:val="28"/>
          <w:szCs w:val="28"/>
        </w:rPr>
        <w:t>страха наказания или боязни того, что их лишат возможности продолжать прием ПАВ. Важную дополнительную информацию можно получить от родственников больных, однако и она бывает недостаточной,</w:t>
      </w:r>
      <w:r w:rsidR="00D63FCF">
        <w:rPr>
          <w:rFonts w:ascii="Times New Roman" w:hAnsi="Times New Roman"/>
          <w:bCs/>
          <w:color w:val="000000"/>
          <w:sz w:val="28"/>
          <w:szCs w:val="28"/>
        </w:rPr>
        <w:t xml:space="preserve"> </w:t>
      </w:r>
      <w:r w:rsidRPr="00495821">
        <w:rPr>
          <w:rFonts w:ascii="Times New Roman" w:hAnsi="Times New Roman"/>
          <w:bCs/>
          <w:color w:val="000000"/>
          <w:sz w:val="28"/>
          <w:szCs w:val="28"/>
        </w:rPr>
        <w:t>поскольку часто близкие оказываются в неведении. В этих условиях диагноз часто приходится ставить на основании косвенных признаков.</w:t>
      </w:r>
    </w:p>
    <w:p w:rsidR="00994CD7" w:rsidRPr="00495821" w:rsidRDefault="00994CD7" w:rsidP="00495821">
      <w:pPr>
        <w:autoSpaceDE w:val="0"/>
        <w:autoSpaceDN w:val="0"/>
        <w:adjustRightInd w:val="0"/>
        <w:spacing w:after="0" w:line="240" w:lineRule="auto"/>
        <w:ind w:firstLine="900"/>
        <w:jc w:val="both"/>
        <w:rPr>
          <w:rFonts w:ascii="Times New Roman" w:hAnsi="Times New Roman"/>
          <w:bCs/>
          <w:i/>
          <w:iCs/>
          <w:color w:val="000000"/>
          <w:sz w:val="28"/>
          <w:szCs w:val="28"/>
        </w:rPr>
      </w:pPr>
      <w:r w:rsidRPr="00495821">
        <w:rPr>
          <w:rFonts w:ascii="Times New Roman" w:hAnsi="Times New Roman"/>
          <w:b/>
          <w:bCs/>
          <w:color w:val="000000"/>
          <w:sz w:val="28"/>
          <w:szCs w:val="28"/>
        </w:rPr>
        <w:t>Косвенные диагностические признаки наркоманий и токсикоманий.</w:t>
      </w:r>
      <w:r w:rsidRPr="00495821">
        <w:rPr>
          <w:rFonts w:ascii="Times New Roman" w:hAnsi="Times New Roman"/>
          <w:bCs/>
          <w:color w:val="000000"/>
          <w:sz w:val="28"/>
          <w:szCs w:val="28"/>
        </w:rPr>
        <w:t xml:space="preserve"> </w:t>
      </w:r>
    </w:p>
    <w:p w:rsidR="00994CD7" w:rsidRPr="00495821" w:rsidRDefault="00994CD7" w:rsidP="00495821">
      <w:pPr>
        <w:autoSpaceDE w:val="0"/>
        <w:autoSpaceDN w:val="0"/>
        <w:adjustRightInd w:val="0"/>
        <w:spacing w:after="0" w:line="240" w:lineRule="auto"/>
        <w:ind w:firstLine="900"/>
        <w:jc w:val="both"/>
        <w:rPr>
          <w:rFonts w:ascii="Times New Roman" w:hAnsi="Times New Roman"/>
          <w:bCs/>
          <w:i/>
          <w:iCs/>
          <w:color w:val="000000"/>
          <w:sz w:val="28"/>
          <w:szCs w:val="28"/>
        </w:rPr>
      </w:pPr>
      <w:r w:rsidRPr="00495821">
        <w:rPr>
          <w:rFonts w:ascii="Times New Roman" w:hAnsi="Times New Roman"/>
          <w:bCs/>
          <w:i/>
          <w:iCs/>
          <w:color w:val="000000"/>
          <w:sz w:val="28"/>
          <w:szCs w:val="28"/>
        </w:rPr>
        <w:t>• Изменение психического состояния и поведения:</w:t>
      </w:r>
    </w:p>
    <w:p w:rsidR="00994CD7" w:rsidRPr="00495821" w:rsidRDefault="00994CD7" w:rsidP="00495821">
      <w:pPr>
        <w:autoSpaceDE w:val="0"/>
        <w:autoSpaceDN w:val="0"/>
        <w:adjustRightInd w:val="0"/>
        <w:spacing w:after="0" w:line="240" w:lineRule="auto"/>
        <w:ind w:firstLine="900"/>
        <w:jc w:val="both"/>
        <w:rPr>
          <w:rFonts w:ascii="Times New Roman" w:hAnsi="Times New Roman"/>
          <w:bCs/>
          <w:color w:val="000000"/>
          <w:sz w:val="28"/>
          <w:szCs w:val="28"/>
        </w:rPr>
      </w:pPr>
      <w:r w:rsidRPr="00495821">
        <w:rPr>
          <w:rFonts w:ascii="Times New Roman" w:hAnsi="Times New Roman"/>
          <w:bCs/>
          <w:i/>
          <w:iCs/>
          <w:color w:val="000000"/>
          <w:sz w:val="28"/>
          <w:szCs w:val="28"/>
        </w:rPr>
        <w:t xml:space="preserve"> </w:t>
      </w:r>
      <w:r w:rsidRPr="00495821">
        <w:rPr>
          <w:rFonts w:ascii="Times New Roman" w:hAnsi="Times New Roman"/>
          <w:i/>
          <w:iCs/>
          <w:color w:val="000000"/>
          <w:sz w:val="28"/>
          <w:szCs w:val="28"/>
        </w:rPr>
        <w:t xml:space="preserve">- </w:t>
      </w:r>
      <w:r w:rsidRPr="00495821">
        <w:rPr>
          <w:rFonts w:ascii="Times New Roman" w:hAnsi="Times New Roman"/>
          <w:bCs/>
          <w:color w:val="000000"/>
          <w:sz w:val="28"/>
          <w:szCs w:val="28"/>
        </w:rPr>
        <w:t>беспричинные колебания настроения, агрессивность, приступы подавленности и самообвинения;</w:t>
      </w:r>
    </w:p>
    <w:p w:rsidR="00994CD7" w:rsidRPr="00495821" w:rsidRDefault="00994CD7" w:rsidP="00495821">
      <w:pPr>
        <w:autoSpaceDE w:val="0"/>
        <w:autoSpaceDN w:val="0"/>
        <w:adjustRightInd w:val="0"/>
        <w:spacing w:after="0" w:line="240" w:lineRule="auto"/>
        <w:ind w:firstLine="900"/>
        <w:jc w:val="both"/>
        <w:rPr>
          <w:rFonts w:ascii="Times New Roman" w:hAnsi="Times New Roman"/>
          <w:bCs/>
          <w:color w:val="000000"/>
          <w:sz w:val="28"/>
          <w:szCs w:val="28"/>
        </w:rPr>
      </w:pPr>
      <w:r w:rsidRPr="00495821">
        <w:rPr>
          <w:rFonts w:ascii="Times New Roman" w:hAnsi="Times New Roman"/>
          <w:bCs/>
          <w:color w:val="000000"/>
          <w:sz w:val="28"/>
          <w:szCs w:val="28"/>
        </w:rPr>
        <w:t>-</w:t>
      </w:r>
      <w:r w:rsidRPr="00495821">
        <w:rPr>
          <w:rFonts w:ascii="Times New Roman" w:hAnsi="Times New Roman"/>
          <w:color w:val="000000"/>
          <w:sz w:val="28"/>
          <w:szCs w:val="28"/>
        </w:rPr>
        <w:t xml:space="preserve"> </w:t>
      </w:r>
      <w:r w:rsidRPr="00495821">
        <w:rPr>
          <w:rFonts w:ascii="Times New Roman" w:hAnsi="Times New Roman"/>
          <w:bCs/>
          <w:color w:val="000000"/>
          <w:sz w:val="28"/>
          <w:szCs w:val="28"/>
        </w:rPr>
        <w:t>утрата взаимопонимания с родными, скрытность, лжи</w:t>
      </w:r>
      <w:r w:rsidRPr="00495821">
        <w:rPr>
          <w:rFonts w:ascii="Times New Roman" w:hAnsi="Times New Roman"/>
          <w:bCs/>
          <w:color w:val="000000"/>
          <w:sz w:val="28"/>
          <w:szCs w:val="28"/>
        </w:rPr>
        <w:softHyphen/>
        <w:t>вость, эгоцентризм;</w:t>
      </w:r>
    </w:p>
    <w:p w:rsidR="00994CD7" w:rsidRPr="00495821" w:rsidRDefault="00994CD7" w:rsidP="00495821">
      <w:pPr>
        <w:autoSpaceDE w:val="0"/>
        <w:autoSpaceDN w:val="0"/>
        <w:adjustRightInd w:val="0"/>
        <w:spacing w:after="0" w:line="240" w:lineRule="auto"/>
        <w:ind w:firstLine="900"/>
        <w:jc w:val="both"/>
        <w:rPr>
          <w:rFonts w:ascii="Times New Roman" w:hAnsi="Times New Roman"/>
          <w:bCs/>
          <w:color w:val="000000"/>
          <w:sz w:val="28"/>
          <w:szCs w:val="28"/>
        </w:rPr>
      </w:pPr>
      <w:r w:rsidRPr="00495821">
        <w:rPr>
          <w:rFonts w:ascii="Times New Roman" w:hAnsi="Times New Roman"/>
          <w:bCs/>
          <w:color w:val="000000"/>
          <w:sz w:val="28"/>
          <w:szCs w:val="28"/>
        </w:rPr>
        <w:t>- изменение круга общения, резкая смена увлечений, утрата прежних интересов;</w:t>
      </w:r>
    </w:p>
    <w:p w:rsidR="00994CD7" w:rsidRPr="00495821" w:rsidRDefault="00994CD7" w:rsidP="00495821">
      <w:pPr>
        <w:autoSpaceDE w:val="0"/>
        <w:autoSpaceDN w:val="0"/>
        <w:adjustRightInd w:val="0"/>
        <w:spacing w:after="0" w:line="240" w:lineRule="auto"/>
        <w:ind w:firstLine="900"/>
        <w:jc w:val="both"/>
        <w:rPr>
          <w:rFonts w:ascii="Times New Roman" w:hAnsi="Times New Roman"/>
          <w:bCs/>
          <w:color w:val="000000"/>
          <w:sz w:val="28"/>
          <w:szCs w:val="28"/>
        </w:rPr>
      </w:pPr>
      <w:r w:rsidRPr="00495821">
        <w:rPr>
          <w:rFonts w:ascii="Times New Roman" w:hAnsi="Times New Roman"/>
          <w:bCs/>
          <w:color w:val="000000"/>
          <w:sz w:val="28"/>
          <w:szCs w:val="28"/>
        </w:rPr>
        <w:t>-</w:t>
      </w:r>
      <w:r w:rsidRPr="00495821">
        <w:rPr>
          <w:rFonts w:ascii="Times New Roman" w:hAnsi="Times New Roman"/>
          <w:color w:val="000000"/>
          <w:sz w:val="28"/>
          <w:szCs w:val="28"/>
        </w:rPr>
        <w:t xml:space="preserve"> </w:t>
      </w:r>
      <w:r w:rsidRPr="00495821">
        <w:rPr>
          <w:rFonts w:ascii="Times New Roman" w:hAnsi="Times New Roman"/>
          <w:bCs/>
          <w:color w:val="000000"/>
          <w:sz w:val="28"/>
          <w:szCs w:val="28"/>
        </w:rPr>
        <w:t>частые уходы из дома, стремление к уединению (например, в ванной);</w:t>
      </w:r>
    </w:p>
    <w:p w:rsidR="00994CD7" w:rsidRPr="00495821" w:rsidRDefault="00994CD7" w:rsidP="00495821">
      <w:pPr>
        <w:autoSpaceDE w:val="0"/>
        <w:autoSpaceDN w:val="0"/>
        <w:adjustRightInd w:val="0"/>
        <w:spacing w:after="0" w:line="240" w:lineRule="auto"/>
        <w:ind w:firstLine="900"/>
        <w:jc w:val="both"/>
        <w:rPr>
          <w:rFonts w:ascii="Times New Roman" w:hAnsi="Times New Roman"/>
          <w:bCs/>
          <w:color w:val="000000"/>
          <w:sz w:val="28"/>
          <w:szCs w:val="28"/>
        </w:rPr>
      </w:pPr>
      <w:r w:rsidRPr="00495821">
        <w:rPr>
          <w:rFonts w:ascii="Times New Roman" w:hAnsi="Times New Roman"/>
          <w:bCs/>
          <w:color w:val="000000"/>
          <w:sz w:val="28"/>
          <w:szCs w:val="28"/>
        </w:rPr>
        <w:t>- расстройства сна, изменение привычного режима сна и бодрствования;</w:t>
      </w:r>
    </w:p>
    <w:p w:rsidR="00994CD7" w:rsidRPr="00495821" w:rsidRDefault="00994CD7" w:rsidP="00495821">
      <w:pPr>
        <w:autoSpaceDE w:val="0"/>
        <w:autoSpaceDN w:val="0"/>
        <w:adjustRightInd w:val="0"/>
        <w:spacing w:after="0" w:line="240" w:lineRule="auto"/>
        <w:ind w:firstLine="900"/>
        <w:jc w:val="both"/>
        <w:rPr>
          <w:rFonts w:ascii="Times New Roman" w:hAnsi="Times New Roman"/>
          <w:bCs/>
          <w:color w:val="000000"/>
          <w:sz w:val="28"/>
          <w:szCs w:val="28"/>
        </w:rPr>
      </w:pPr>
      <w:r w:rsidRPr="00495821">
        <w:rPr>
          <w:rFonts w:ascii="Times New Roman" w:hAnsi="Times New Roman"/>
          <w:bCs/>
          <w:color w:val="000000"/>
          <w:sz w:val="28"/>
          <w:szCs w:val="28"/>
        </w:rPr>
        <w:t>- заметное снижение продуктивности в работе и учебе, безответственность;</w:t>
      </w:r>
    </w:p>
    <w:p w:rsidR="00994CD7" w:rsidRPr="00495821" w:rsidRDefault="00994CD7" w:rsidP="00495821">
      <w:pPr>
        <w:spacing w:after="0" w:line="240" w:lineRule="auto"/>
        <w:ind w:firstLine="900"/>
        <w:jc w:val="both"/>
        <w:rPr>
          <w:rFonts w:ascii="Times New Roman" w:hAnsi="Times New Roman"/>
          <w:bCs/>
          <w:color w:val="000000"/>
          <w:sz w:val="28"/>
          <w:szCs w:val="28"/>
        </w:rPr>
      </w:pPr>
      <w:r w:rsidRPr="00495821">
        <w:rPr>
          <w:rFonts w:ascii="Times New Roman" w:hAnsi="Times New Roman"/>
          <w:bCs/>
          <w:color w:val="000000"/>
          <w:sz w:val="28"/>
          <w:szCs w:val="28"/>
        </w:rPr>
        <w:t xml:space="preserve">- крупные денежные траты, </w:t>
      </w:r>
      <w:r w:rsidRPr="00495821">
        <w:rPr>
          <w:rFonts w:ascii="Times New Roman" w:hAnsi="Times New Roman"/>
          <w:color w:val="000000"/>
          <w:sz w:val="28"/>
          <w:szCs w:val="28"/>
        </w:rPr>
        <w:t xml:space="preserve">нарастающие долги, пропажа </w:t>
      </w:r>
      <w:r w:rsidRPr="00495821">
        <w:rPr>
          <w:rFonts w:ascii="Times New Roman" w:hAnsi="Times New Roman"/>
          <w:bCs/>
          <w:color w:val="000000"/>
          <w:sz w:val="28"/>
          <w:szCs w:val="28"/>
        </w:rPr>
        <w:t xml:space="preserve">денег в семье; </w:t>
      </w:r>
    </w:p>
    <w:p w:rsidR="00994CD7" w:rsidRPr="00495821" w:rsidRDefault="00994CD7" w:rsidP="00495821">
      <w:pPr>
        <w:spacing w:after="0" w:line="240" w:lineRule="auto"/>
        <w:ind w:firstLine="900"/>
        <w:jc w:val="both"/>
        <w:rPr>
          <w:rFonts w:ascii="Times New Roman" w:hAnsi="Times New Roman"/>
          <w:bCs/>
          <w:color w:val="000000"/>
          <w:sz w:val="28"/>
          <w:szCs w:val="28"/>
        </w:rPr>
      </w:pPr>
      <w:r w:rsidRPr="00495821">
        <w:rPr>
          <w:rFonts w:ascii="Times New Roman" w:hAnsi="Times New Roman"/>
          <w:bCs/>
          <w:color w:val="000000"/>
          <w:sz w:val="28"/>
          <w:szCs w:val="28"/>
        </w:rPr>
        <w:t>- правонарушения.</w:t>
      </w:r>
    </w:p>
    <w:p w:rsidR="00994CD7" w:rsidRPr="00495821" w:rsidRDefault="00994CD7" w:rsidP="00495821">
      <w:pPr>
        <w:autoSpaceDE w:val="0"/>
        <w:autoSpaceDN w:val="0"/>
        <w:adjustRightInd w:val="0"/>
        <w:spacing w:after="0" w:line="240" w:lineRule="auto"/>
        <w:ind w:firstLine="900"/>
        <w:jc w:val="both"/>
        <w:rPr>
          <w:rFonts w:ascii="Times New Roman" w:hAnsi="Times New Roman"/>
          <w:i/>
          <w:iCs/>
          <w:color w:val="000000"/>
          <w:sz w:val="28"/>
          <w:szCs w:val="28"/>
        </w:rPr>
      </w:pPr>
      <w:r w:rsidRPr="00495821">
        <w:rPr>
          <w:rFonts w:ascii="Times New Roman" w:hAnsi="Times New Roman"/>
          <w:bCs/>
          <w:i/>
          <w:iCs/>
          <w:color w:val="000000"/>
          <w:sz w:val="28"/>
          <w:szCs w:val="28"/>
        </w:rPr>
        <w:t xml:space="preserve">• </w:t>
      </w:r>
      <w:r w:rsidRPr="00495821">
        <w:rPr>
          <w:rFonts w:ascii="Times New Roman" w:hAnsi="Times New Roman"/>
          <w:i/>
          <w:iCs/>
          <w:color w:val="000000"/>
          <w:sz w:val="28"/>
          <w:szCs w:val="28"/>
        </w:rPr>
        <w:t>Изменение внешнего вида и соматические расстройства:</w:t>
      </w:r>
    </w:p>
    <w:p w:rsidR="00994CD7" w:rsidRPr="00495821" w:rsidRDefault="00994CD7" w:rsidP="00495821">
      <w:pPr>
        <w:autoSpaceDE w:val="0"/>
        <w:autoSpaceDN w:val="0"/>
        <w:adjustRightInd w:val="0"/>
        <w:spacing w:after="0" w:line="240" w:lineRule="auto"/>
        <w:ind w:firstLine="900"/>
        <w:jc w:val="both"/>
        <w:rPr>
          <w:rFonts w:ascii="Times New Roman" w:hAnsi="Times New Roman"/>
          <w:color w:val="000000"/>
          <w:sz w:val="28"/>
          <w:szCs w:val="28"/>
        </w:rPr>
      </w:pPr>
      <w:r w:rsidRPr="00495821">
        <w:rPr>
          <w:rFonts w:ascii="Times New Roman" w:hAnsi="Times New Roman"/>
          <w:bCs/>
          <w:color w:val="000000"/>
          <w:sz w:val="28"/>
          <w:szCs w:val="28"/>
        </w:rPr>
        <w:t>-</w:t>
      </w:r>
      <w:r w:rsidRPr="00495821">
        <w:rPr>
          <w:rFonts w:ascii="Times New Roman" w:hAnsi="Times New Roman"/>
          <w:i/>
          <w:iCs/>
          <w:color w:val="000000"/>
          <w:sz w:val="28"/>
          <w:szCs w:val="28"/>
        </w:rPr>
        <w:t xml:space="preserve"> </w:t>
      </w:r>
      <w:r w:rsidRPr="00495821">
        <w:rPr>
          <w:rFonts w:ascii="Times New Roman" w:hAnsi="Times New Roman"/>
          <w:bCs/>
          <w:color w:val="000000"/>
          <w:sz w:val="28"/>
          <w:szCs w:val="28"/>
        </w:rPr>
        <w:t>нарушение пищевого поведения (потеря интереса к еде или «волчий» аппетит);</w:t>
      </w:r>
      <w:r w:rsidRPr="00495821">
        <w:rPr>
          <w:rFonts w:ascii="Times New Roman" w:hAnsi="Times New Roman"/>
          <w:color w:val="000000"/>
          <w:sz w:val="28"/>
          <w:szCs w:val="28"/>
        </w:rPr>
        <w:t xml:space="preserve"> </w:t>
      </w:r>
    </w:p>
    <w:p w:rsidR="00994CD7" w:rsidRPr="00495821" w:rsidRDefault="00994CD7" w:rsidP="00495821">
      <w:pPr>
        <w:autoSpaceDE w:val="0"/>
        <w:autoSpaceDN w:val="0"/>
        <w:adjustRightInd w:val="0"/>
        <w:spacing w:after="0" w:line="240" w:lineRule="auto"/>
        <w:ind w:firstLine="900"/>
        <w:jc w:val="both"/>
        <w:rPr>
          <w:rFonts w:ascii="Times New Roman" w:hAnsi="Times New Roman"/>
          <w:bCs/>
          <w:color w:val="000000"/>
          <w:sz w:val="28"/>
          <w:szCs w:val="28"/>
        </w:rPr>
      </w:pPr>
      <w:r w:rsidRPr="00495821">
        <w:rPr>
          <w:rFonts w:ascii="Times New Roman" w:hAnsi="Times New Roman"/>
          <w:bCs/>
          <w:color w:val="000000"/>
          <w:sz w:val="28"/>
          <w:szCs w:val="28"/>
        </w:rPr>
        <w:t>-</w:t>
      </w:r>
      <w:r w:rsidRPr="00495821">
        <w:rPr>
          <w:rFonts w:ascii="Times New Roman" w:hAnsi="Times New Roman"/>
          <w:color w:val="000000"/>
          <w:sz w:val="28"/>
          <w:szCs w:val="28"/>
        </w:rPr>
        <w:t xml:space="preserve"> </w:t>
      </w:r>
      <w:r w:rsidRPr="00495821">
        <w:rPr>
          <w:rFonts w:ascii="Times New Roman" w:hAnsi="Times New Roman"/>
          <w:bCs/>
          <w:color w:val="000000"/>
          <w:sz w:val="28"/>
          <w:szCs w:val="28"/>
        </w:rPr>
        <w:t>резкое похудание;</w:t>
      </w:r>
    </w:p>
    <w:p w:rsidR="00994CD7" w:rsidRPr="00495821" w:rsidRDefault="00994CD7" w:rsidP="00495821">
      <w:pPr>
        <w:autoSpaceDE w:val="0"/>
        <w:autoSpaceDN w:val="0"/>
        <w:adjustRightInd w:val="0"/>
        <w:spacing w:after="0" w:line="240" w:lineRule="auto"/>
        <w:ind w:firstLine="900"/>
        <w:jc w:val="both"/>
        <w:rPr>
          <w:rFonts w:ascii="Times New Roman" w:hAnsi="Times New Roman"/>
          <w:color w:val="000000"/>
          <w:sz w:val="28"/>
          <w:szCs w:val="28"/>
        </w:rPr>
      </w:pPr>
      <w:r w:rsidRPr="00495821">
        <w:rPr>
          <w:rFonts w:ascii="Times New Roman" w:hAnsi="Times New Roman"/>
          <w:bCs/>
          <w:color w:val="000000"/>
          <w:sz w:val="28"/>
          <w:szCs w:val="28"/>
        </w:rPr>
        <w:t xml:space="preserve">- изменение реакции зрачков (резкое сужение или </w:t>
      </w:r>
      <w:r w:rsidRPr="00495821">
        <w:rPr>
          <w:rFonts w:ascii="Times New Roman" w:hAnsi="Times New Roman"/>
          <w:color w:val="000000"/>
          <w:sz w:val="28"/>
          <w:szCs w:val="28"/>
        </w:rPr>
        <w:t>расши</w:t>
      </w:r>
      <w:r w:rsidRPr="00495821">
        <w:rPr>
          <w:rFonts w:ascii="Times New Roman" w:hAnsi="Times New Roman"/>
          <w:bCs/>
          <w:color w:val="000000"/>
          <w:sz w:val="28"/>
          <w:szCs w:val="28"/>
        </w:rPr>
        <w:t>рение);</w:t>
      </w:r>
      <w:r w:rsidRPr="00495821">
        <w:rPr>
          <w:rFonts w:ascii="Times New Roman" w:hAnsi="Times New Roman"/>
          <w:color w:val="000000"/>
          <w:sz w:val="28"/>
          <w:szCs w:val="28"/>
        </w:rPr>
        <w:t xml:space="preserve"> </w:t>
      </w:r>
    </w:p>
    <w:p w:rsidR="00994CD7" w:rsidRPr="00495821" w:rsidRDefault="00994CD7" w:rsidP="00495821">
      <w:pPr>
        <w:autoSpaceDE w:val="0"/>
        <w:autoSpaceDN w:val="0"/>
        <w:adjustRightInd w:val="0"/>
        <w:spacing w:after="0"/>
        <w:ind w:firstLine="900"/>
        <w:jc w:val="both"/>
        <w:rPr>
          <w:rFonts w:ascii="Times New Roman" w:hAnsi="Times New Roman"/>
          <w:color w:val="000000"/>
          <w:sz w:val="28"/>
          <w:szCs w:val="28"/>
        </w:rPr>
      </w:pPr>
      <w:r w:rsidRPr="00495821">
        <w:rPr>
          <w:rFonts w:ascii="Times New Roman" w:hAnsi="Times New Roman"/>
          <w:bCs/>
          <w:color w:val="000000"/>
          <w:sz w:val="28"/>
          <w:szCs w:val="28"/>
        </w:rPr>
        <w:t>-</w:t>
      </w:r>
      <w:r w:rsidRPr="00495821">
        <w:rPr>
          <w:rFonts w:ascii="Times New Roman" w:hAnsi="Times New Roman"/>
          <w:color w:val="000000"/>
          <w:sz w:val="28"/>
          <w:szCs w:val="28"/>
        </w:rPr>
        <w:t xml:space="preserve"> </w:t>
      </w:r>
      <w:r w:rsidRPr="00495821">
        <w:rPr>
          <w:rFonts w:ascii="Times New Roman" w:hAnsi="Times New Roman"/>
          <w:bCs/>
          <w:color w:val="000000"/>
          <w:sz w:val="28"/>
          <w:szCs w:val="28"/>
        </w:rPr>
        <w:t>приступы потливости, покраснения лица или резкой бледности;</w:t>
      </w:r>
      <w:r w:rsidRPr="00495821">
        <w:rPr>
          <w:rFonts w:ascii="Times New Roman" w:hAnsi="Times New Roman"/>
          <w:color w:val="000000"/>
          <w:sz w:val="28"/>
          <w:szCs w:val="28"/>
        </w:rPr>
        <w:t xml:space="preserve"> </w:t>
      </w:r>
    </w:p>
    <w:p w:rsidR="00994CD7" w:rsidRPr="00495821" w:rsidRDefault="00994CD7" w:rsidP="00495821">
      <w:pPr>
        <w:autoSpaceDE w:val="0"/>
        <w:autoSpaceDN w:val="0"/>
        <w:adjustRightInd w:val="0"/>
        <w:spacing w:after="0"/>
        <w:ind w:firstLine="900"/>
        <w:jc w:val="both"/>
        <w:rPr>
          <w:rFonts w:ascii="Times New Roman" w:hAnsi="Times New Roman"/>
          <w:color w:val="000000"/>
          <w:sz w:val="28"/>
          <w:szCs w:val="28"/>
        </w:rPr>
      </w:pPr>
      <w:r w:rsidRPr="00495821">
        <w:rPr>
          <w:rFonts w:ascii="Times New Roman" w:hAnsi="Times New Roman"/>
          <w:bCs/>
          <w:color w:val="000000"/>
          <w:sz w:val="28"/>
          <w:szCs w:val="28"/>
        </w:rPr>
        <w:t>- склонность к запору или приступы диареи;</w:t>
      </w:r>
      <w:r w:rsidRPr="00495821">
        <w:rPr>
          <w:rFonts w:ascii="Times New Roman" w:hAnsi="Times New Roman"/>
          <w:color w:val="000000"/>
          <w:sz w:val="28"/>
          <w:szCs w:val="28"/>
        </w:rPr>
        <w:t xml:space="preserve"> </w:t>
      </w:r>
    </w:p>
    <w:p w:rsidR="00994CD7" w:rsidRPr="00495821" w:rsidRDefault="00994CD7" w:rsidP="00495821">
      <w:pPr>
        <w:autoSpaceDE w:val="0"/>
        <w:autoSpaceDN w:val="0"/>
        <w:adjustRightInd w:val="0"/>
        <w:spacing w:after="0"/>
        <w:ind w:firstLine="900"/>
        <w:jc w:val="both"/>
        <w:rPr>
          <w:rFonts w:ascii="Times New Roman" w:hAnsi="Times New Roman"/>
          <w:bCs/>
          <w:color w:val="000000"/>
          <w:sz w:val="28"/>
          <w:szCs w:val="28"/>
        </w:rPr>
      </w:pPr>
      <w:r w:rsidRPr="00495821">
        <w:rPr>
          <w:rFonts w:ascii="Times New Roman" w:hAnsi="Times New Roman"/>
          <w:bCs/>
          <w:color w:val="000000"/>
          <w:sz w:val="28"/>
          <w:szCs w:val="28"/>
        </w:rPr>
        <w:t>-</w:t>
      </w:r>
      <w:r w:rsidRPr="00495821">
        <w:rPr>
          <w:rFonts w:ascii="Times New Roman" w:hAnsi="Times New Roman"/>
          <w:color w:val="000000"/>
          <w:sz w:val="28"/>
          <w:szCs w:val="28"/>
        </w:rPr>
        <w:t xml:space="preserve"> </w:t>
      </w:r>
      <w:r w:rsidRPr="00495821">
        <w:rPr>
          <w:rFonts w:ascii="Times New Roman" w:hAnsi="Times New Roman"/>
          <w:bCs/>
          <w:color w:val="000000"/>
          <w:sz w:val="28"/>
          <w:szCs w:val="28"/>
        </w:rPr>
        <w:t xml:space="preserve">подкожные гематомы, следы травм, порезов, уколов на теле </w:t>
      </w:r>
    </w:p>
    <w:p w:rsidR="00994CD7" w:rsidRPr="00495821" w:rsidRDefault="00994CD7" w:rsidP="00495821">
      <w:pPr>
        <w:autoSpaceDE w:val="0"/>
        <w:autoSpaceDN w:val="0"/>
        <w:adjustRightInd w:val="0"/>
        <w:spacing w:after="0"/>
        <w:jc w:val="both"/>
        <w:rPr>
          <w:rFonts w:ascii="Times New Roman" w:hAnsi="Times New Roman"/>
          <w:bCs/>
          <w:color w:val="000000"/>
          <w:sz w:val="28"/>
          <w:szCs w:val="28"/>
        </w:rPr>
      </w:pPr>
    </w:p>
    <w:p w:rsidR="00994CD7" w:rsidRPr="00495821" w:rsidRDefault="00994CD7" w:rsidP="00495821">
      <w:pPr>
        <w:autoSpaceDE w:val="0"/>
        <w:autoSpaceDN w:val="0"/>
        <w:adjustRightInd w:val="0"/>
        <w:spacing w:after="0"/>
        <w:jc w:val="both"/>
        <w:rPr>
          <w:rFonts w:ascii="Times New Roman" w:hAnsi="Times New Roman"/>
          <w:bCs/>
          <w:color w:val="000000"/>
          <w:sz w:val="28"/>
          <w:szCs w:val="28"/>
        </w:rPr>
      </w:pPr>
      <w:r w:rsidRPr="00495821">
        <w:rPr>
          <w:rFonts w:ascii="Times New Roman" w:hAnsi="Times New Roman"/>
          <w:bCs/>
          <w:color w:val="000000"/>
          <w:sz w:val="28"/>
          <w:szCs w:val="28"/>
        </w:rPr>
        <w:t>- болезни, передаваемые половым путем, нежелательная беременность;</w:t>
      </w:r>
    </w:p>
    <w:p w:rsidR="00994CD7" w:rsidRPr="00495821" w:rsidRDefault="00994CD7" w:rsidP="00495821">
      <w:pPr>
        <w:autoSpaceDE w:val="0"/>
        <w:autoSpaceDN w:val="0"/>
        <w:adjustRightInd w:val="0"/>
        <w:spacing w:after="0"/>
        <w:ind w:firstLine="900"/>
        <w:jc w:val="both"/>
        <w:rPr>
          <w:rFonts w:ascii="Times New Roman" w:hAnsi="Times New Roman"/>
          <w:bCs/>
          <w:color w:val="000000"/>
          <w:sz w:val="28"/>
          <w:szCs w:val="28"/>
        </w:rPr>
      </w:pPr>
      <w:r w:rsidRPr="00495821">
        <w:rPr>
          <w:rFonts w:ascii="Times New Roman" w:hAnsi="Times New Roman"/>
          <w:bCs/>
          <w:color w:val="000000"/>
          <w:sz w:val="28"/>
          <w:szCs w:val="28"/>
        </w:rPr>
        <w:t>- обнаружение антител к ВИЧ и гепатитам В и С в крови.</w:t>
      </w:r>
    </w:p>
    <w:p w:rsidR="00994CD7" w:rsidRPr="00495821" w:rsidRDefault="00994CD7" w:rsidP="00495821">
      <w:pPr>
        <w:autoSpaceDE w:val="0"/>
        <w:autoSpaceDN w:val="0"/>
        <w:adjustRightInd w:val="0"/>
        <w:spacing w:after="0"/>
        <w:ind w:firstLine="900"/>
        <w:jc w:val="both"/>
        <w:rPr>
          <w:rFonts w:ascii="Times New Roman" w:hAnsi="Times New Roman"/>
          <w:bCs/>
          <w:i/>
          <w:iCs/>
          <w:color w:val="000000"/>
          <w:sz w:val="28"/>
          <w:szCs w:val="28"/>
        </w:rPr>
      </w:pPr>
      <w:r w:rsidRPr="00495821">
        <w:rPr>
          <w:rFonts w:ascii="Times New Roman" w:hAnsi="Times New Roman"/>
          <w:bCs/>
          <w:i/>
          <w:iCs/>
          <w:color w:val="000000"/>
          <w:sz w:val="28"/>
          <w:szCs w:val="28"/>
        </w:rPr>
        <w:t>•</w:t>
      </w:r>
      <w:r w:rsidRPr="00495821">
        <w:rPr>
          <w:rFonts w:ascii="Times New Roman" w:hAnsi="Times New Roman"/>
          <w:color w:val="000000"/>
          <w:sz w:val="28"/>
          <w:szCs w:val="28"/>
        </w:rPr>
        <w:t xml:space="preserve"> </w:t>
      </w:r>
      <w:r w:rsidRPr="00495821">
        <w:rPr>
          <w:rFonts w:ascii="Times New Roman" w:hAnsi="Times New Roman"/>
          <w:bCs/>
          <w:i/>
          <w:iCs/>
          <w:color w:val="000000"/>
          <w:sz w:val="28"/>
          <w:szCs w:val="28"/>
        </w:rPr>
        <w:t>Обнаружение ПАВ и их метаболитов в моче.</w:t>
      </w:r>
    </w:p>
    <w:p w:rsidR="00994CD7" w:rsidRPr="00495821" w:rsidRDefault="00994CD7" w:rsidP="00495821">
      <w:pPr>
        <w:autoSpaceDE w:val="0"/>
        <w:autoSpaceDN w:val="0"/>
        <w:adjustRightInd w:val="0"/>
        <w:spacing w:after="0"/>
        <w:ind w:firstLine="900"/>
        <w:jc w:val="both"/>
        <w:rPr>
          <w:rFonts w:ascii="Times New Roman" w:hAnsi="Times New Roman"/>
          <w:b/>
          <w:bCs/>
          <w:color w:val="000000"/>
          <w:sz w:val="28"/>
          <w:szCs w:val="28"/>
        </w:rPr>
      </w:pPr>
      <w:r w:rsidRPr="00495821">
        <w:rPr>
          <w:rFonts w:ascii="Times New Roman" w:hAnsi="Times New Roman"/>
          <w:b/>
          <w:bCs/>
          <w:color w:val="000000"/>
          <w:sz w:val="28"/>
          <w:szCs w:val="28"/>
        </w:rPr>
        <w:t xml:space="preserve"> Опиоиды [</w:t>
      </w:r>
      <w:r w:rsidRPr="00495821">
        <w:rPr>
          <w:rFonts w:ascii="Times New Roman" w:hAnsi="Times New Roman"/>
          <w:b/>
          <w:bCs/>
          <w:color w:val="000000"/>
          <w:sz w:val="28"/>
          <w:szCs w:val="28"/>
          <w:lang w:val="en-US"/>
        </w:rPr>
        <w:t>F</w:t>
      </w:r>
      <w:r w:rsidRPr="00495821">
        <w:rPr>
          <w:rFonts w:ascii="Times New Roman" w:hAnsi="Times New Roman"/>
          <w:b/>
          <w:bCs/>
          <w:color w:val="000000"/>
          <w:sz w:val="28"/>
          <w:szCs w:val="28"/>
        </w:rPr>
        <w:t>11]</w:t>
      </w:r>
    </w:p>
    <w:p w:rsidR="00994CD7" w:rsidRPr="00495821" w:rsidRDefault="00994CD7" w:rsidP="00495821">
      <w:pPr>
        <w:autoSpaceDE w:val="0"/>
        <w:autoSpaceDN w:val="0"/>
        <w:adjustRightInd w:val="0"/>
        <w:spacing w:after="0"/>
        <w:ind w:firstLine="900"/>
        <w:jc w:val="both"/>
        <w:rPr>
          <w:rFonts w:ascii="Times New Roman" w:hAnsi="Times New Roman"/>
          <w:bCs/>
          <w:color w:val="000000"/>
          <w:sz w:val="28"/>
          <w:szCs w:val="28"/>
        </w:rPr>
      </w:pPr>
      <w:r w:rsidRPr="00495821">
        <w:rPr>
          <w:rFonts w:ascii="Times New Roman" w:hAnsi="Times New Roman"/>
          <w:bCs/>
          <w:color w:val="000000"/>
          <w:sz w:val="28"/>
          <w:szCs w:val="28"/>
        </w:rPr>
        <w:t xml:space="preserve">Собственно опиатами можно назвать только вещества, содержащиеся в опии (млечном соке снотворного мака): морфин, кодеин. В конце XIX в. в медицинской практике начали использовать химически преобразованный морфин - героин (диацетилморфин), который оказался примерно в 10 раз более мощным, чем </w:t>
      </w:r>
      <w:r w:rsidRPr="00495821">
        <w:rPr>
          <w:rFonts w:ascii="Times New Roman" w:hAnsi="Times New Roman"/>
          <w:color w:val="000000"/>
          <w:sz w:val="28"/>
          <w:szCs w:val="28"/>
        </w:rPr>
        <w:t xml:space="preserve">исходное </w:t>
      </w:r>
      <w:r w:rsidRPr="00495821">
        <w:rPr>
          <w:rFonts w:ascii="Times New Roman" w:hAnsi="Times New Roman"/>
          <w:bCs/>
          <w:color w:val="000000"/>
          <w:sz w:val="28"/>
          <w:szCs w:val="28"/>
        </w:rPr>
        <w:t>вещество. В настоящее время известно довольно много веществ, которые фармакологически похожи на морфин и при этом обладают совершенно иной химической структурой. В частности, были синтезированы такие соединения, как тримеперидин (промедол*), трамадол, фентанил и триметилфентанил, метадон и др. Некоторые из перечисленных веществ обладали высокой степенью наркогенности, поэтому позже они такж</w:t>
      </w:r>
      <w:r w:rsidRPr="00495821">
        <w:rPr>
          <w:rFonts w:ascii="Times New Roman" w:hAnsi="Times New Roman"/>
          <w:color w:val="000000"/>
          <w:sz w:val="28"/>
          <w:szCs w:val="28"/>
        </w:rPr>
        <w:t xml:space="preserve">е </w:t>
      </w:r>
      <w:r w:rsidRPr="00495821">
        <w:rPr>
          <w:rFonts w:ascii="Times New Roman" w:hAnsi="Times New Roman"/>
          <w:bCs/>
          <w:color w:val="000000"/>
          <w:sz w:val="28"/>
          <w:szCs w:val="28"/>
        </w:rPr>
        <w:t xml:space="preserve">были внесены в список наркотиков. Сегодня принято выделять группу </w:t>
      </w:r>
      <w:r w:rsidRPr="004428F8">
        <w:rPr>
          <w:rFonts w:ascii="Times New Roman" w:hAnsi="Times New Roman"/>
          <w:b/>
          <w:bCs/>
          <w:i/>
          <w:iCs/>
          <w:color w:val="000000"/>
          <w:sz w:val="28"/>
          <w:szCs w:val="28"/>
        </w:rPr>
        <w:t>опиоидов,</w:t>
      </w:r>
      <w:r w:rsidRPr="00495821">
        <w:rPr>
          <w:rFonts w:ascii="Times New Roman" w:hAnsi="Times New Roman"/>
          <w:bCs/>
          <w:i/>
          <w:iCs/>
          <w:color w:val="000000"/>
          <w:sz w:val="28"/>
          <w:szCs w:val="28"/>
        </w:rPr>
        <w:t xml:space="preserve"> </w:t>
      </w:r>
      <w:r w:rsidRPr="00495821">
        <w:rPr>
          <w:rFonts w:ascii="Times New Roman" w:hAnsi="Times New Roman"/>
          <w:bCs/>
          <w:color w:val="000000"/>
          <w:sz w:val="28"/>
          <w:szCs w:val="28"/>
        </w:rPr>
        <w:t>включающую все соединения, воздействующие на опиатные рецепторы, вне зависимости от их химического строения. Эта группа, помимо известных наркотиков, включает препараты, лишенные эйфоризирующего действия, например</w:t>
      </w:r>
      <w:r w:rsidR="004428F8">
        <w:rPr>
          <w:rFonts w:ascii="Times New Roman" w:hAnsi="Times New Roman"/>
          <w:bCs/>
          <w:color w:val="000000"/>
          <w:sz w:val="28"/>
          <w:szCs w:val="28"/>
        </w:rPr>
        <w:t>,</w:t>
      </w:r>
      <w:r w:rsidRPr="00495821">
        <w:rPr>
          <w:rFonts w:ascii="Times New Roman" w:hAnsi="Times New Roman"/>
          <w:bCs/>
          <w:color w:val="000000"/>
          <w:sz w:val="28"/>
          <w:szCs w:val="28"/>
        </w:rPr>
        <w:t xml:space="preserve"> л</w:t>
      </w:r>
      <w:r w:rsidRPr="00495821">
        <w:rPr>
          <w:rFonts w:ascii="Times New Roman" w:hAnsi="Times New Roman"/>
          <w:bCs/>
          <w:color w:val="000000"/>
          <w:sz w:val="28"/>
          <w:szCs w:val="28"/>
          <w:lang w:val="en-US"/>
        </w:rPr>
        <w:t>o</w:t>
      </w:r>
      <w:r w:rsidRPr="00495821">
        <w:rPr>
          <w:rFonts w:ascii="Times New Roman" w:hAnsi="Times New Roman"/>
          <w:bCs/>
          <w:color w:val="000000"/>
          <w:sz w:val="28"/>
          <w:szCs w:val="28"/>
        </w:rPr>
        <w:t>п</w:t>
      </w:r>
      <w:r w:rsidRPr="00495821">
        <w:rPr>
          <w:rFonts w:ascii="Times New Roman" w:hAnsi="Times New Roman"/>
          <w:bCs/>
          <w:color w:val="000000"/>
          <w:sz w:val="28"/>
          <w:szCs w:val="28"/>
          <w:lang w:val="en-US"/>
        </w:rPr>
        <w:t>e</w:t>
      </w:r>
      <w:r w:rsidR="004428F8">
        <w:rPr>
          <w:rFonts w:ascii="Times New Roman" w:hAnsi="Times New Roman"/>
          <w:bCs/>
          <w:color w:val="000000"/>
          <w:sz w:val="28"/>
          <w:szCs w:val="28"/>
        </w:rPr>
        <w:t>рамид (имодиум</w:t>
      </w:r>
      <w:r w:rsidRPr="00495821">
        <w:rPr>
          <w:rFonts w:ascii="Times New Roman" w:hAnsi="Times New Roman"/>
          <w:bCs/>
          <w:color w:val="000000"/>
          <w:sz w:val="28"/>
          <w:szCs w:val="28"/>
        </w:rPr>
        <w:t>), а также антагонист</w:t>
      </w:r>
      <w:r w:rsidR="004428F8">
        <w:rPr>
          <w:rFonts w:ascii="Times New Roman" w:hAnsi="Times New Roman"/>
          <w:bCs/>
          <w:color w:val="000000"/>
          <w:sz w:val="28"/>
          <w:szCs w:val="28"/>
        </w:rPr>
        <w:t xml:space="preserve">ы опиатных рецепторов (налоксон, </w:t>
      </w:r>
      <w:r w:rsidRPr="00495821">
        <w:rPr>
          <w:rFonts w:ascii="Times New Roman" w:hAnsi="Times New Roman"/>
          <w:bCs/>
          <w:color w:val="000000"/>
          <w:sz w:val="28"/>
          <w:szCs w:val="28"/>
        </w:rPr>
        <w:t xml:space="preserve">налтрексон), которые используют для </w:t>
      </w:r>
      <w:r w:rsidRPr="00495821">
        <w:rPr>
          <w:rFonts w:ascii="Times New Roman" w:hAnsi="Times New Roman"/>
          <w:color w:val="000000"/>
          <w:sz w:val="28"/>
          <w:szCs w:val="28"/>
        </w:rPr>
        <w:t xml:space="preserve">лечений </w:t>
      </w:r>
      <w:r w:rsidRPr="00495821">
        <w:rPr>
          <w:rFonts w:ascii="Times New Roman" w:hAnsi="Times New Roman"/>
          <w:bCs/>
          <w:color w:val="000000"/>
          <w:sz w:val="28"/>
          <w:szCs w:val="28"/>
        </w:rPr>
        <w:t>наркоманий. В обшесоматической медицине опиаты и опиоиды  в основном используются в качес</w:t>
      </w:r>
      <w:r w:rsidR="004428F8">
        <w:rPr>
          <w:rFonts w:ascii="Times New Roman" w:hAnsi="Times New Roman"/>
          <w:bCs/>
          <w:color w:val="000000"/>
          <w:sz w:val="28"/>
          <w:szCs w:val="28"/>
        </w:rPr>
        <w:t xml:space="preserve">тве обезболивающих (морфин, промедол, </w:t>
      </w:r>
      <w:r w:rsidRPr="00495821">
        <w:rPr>
          <w:rFonts w:ascii="Times New Roman" w:hAnsi="Times New Roman"/>
          <w:bCs/>
          <w:color w:val="000000"/>
          <w:sz w:val="28"/>
          <w:szCs w:val="28"/>
        </w:rPr>
        <w:t>фентанил), противокашлевых (кодеин) и противодиарейных (лоперамид) средств.</w:t>
      </w:r>
    </w:p>
    <w:p w:rsidR="00994CD7" w:rsidRPr="00495821" w:rsidRDefault="00994CD7" w:rsidP="00495821">
      <w:pPr>
        <w:autoSpaceDE w:val="0"/>
        <w:autoSpaceDN w:val="0"/>
        <w:adjustRightInd w:val="0"/>
        <w:spacing w:after="0"/>
        <w:ind w:firstLine="708"/>
        <w:jc w:val="both"/>
        <w:rPr>
          <w:rFonts w:ascii="Times New Roman" w:hAnsi="Times New Roman"/>
          <w:color w:val="000000"/>
          <w:sz w:val="28"/>
          <w:szCs w:val="28"/>
        </w:rPr>
      </w:pPr>
      <w:r w:rsidRPr="00495821">
        <w:rPr>
          <w:rFonts w:ascii="Times New Roman" w:hAnsi="Times New Roman"/>
          <w:b/>
          <w:bCs/>
          <w:i/>
          <w:iCs/>
          <w:color w:val="000000"/>
          <w:sz w:val="28"/>
          <w:szCs w:val="28"/>
        </w:rPr>
        <w:t>Опиоидная наркомания</w:t>
      </w:r>
      <w:r w:rsidRPr="00495821">
        <w:rPr>
          <w:rFonts w:ascii="Times New Roman" w:hAnsi="Times New Roman"/>
          <w:bCs/>
          <w:i/>
          <w:iCs/>
          <w:color w:val="000000"/>
          <w:sz w:val="28"/>
          <w:szCs w:val="28"/>
        </w:rPr>
        <w:t xml:space="preserve"> -</w:t>
      </w:r>
      <w:r w:rsidRPr="00495821">
        <w:rPr>
          <w:rFonts w:ascii="Times New Roman" w:hAnsi="Times New Roman"/>
          <w:i/>
          <w:iCs/>
          <w:color w:val="000000"/>
          <w:sz w:val="28"/>
          <w:szCs w:val="28"/>
        </w:rPr>
        <w:t xml:space="preserve"> </w:t>
      </w:r>
      <w:r w:rsidRPr="00495821">
        <w:rPr>
          <w:rFonts w:ascii="Times New Roman" w:hAnsi="Times New Roman"/>
          <w:color w:val="000000"/>
          <w:sz w:val="28"/>
          <w:szCs w:val="28"/>
        </w:rPr>
        <w:t xml:space="preserve">одна </w:t>
      </w:r>
      <w:r w:rsidRPr="00495821">
        <w:rPr>
          <w:rFonts w:ascii="Times New Roman" w:hAnsi="Times New Roman"/>
          <w:bCs/>
          <w:color w:val="000000"/>
          <w:sz w:val="28"/>
          <w:szCs w:val="28"/>
        </w:rPr>
        <w:t xml:space="preserve">из самых распространенных болезней. По данным на </w:t>
      </w:r>
      <w:smartTag w:uri="urn:schemas-microsoft-com:office:smarttags" w:element="metricconverter">
        <w:smartTagPr>
          <w:attr w:name="ProductID" w:val="1927 г"/>
        </w:smartTagPr>
        <w:r w:rsidRPr="00495821">
          <w:rPr>
            <w:rFonts w:ascii="Times New Roman" w:hAnsi="Times New Roman"/>
            <w:color w:val="000000"/>
            <w:sz w:val="28"/>
            <w:szCs w:val="28"/>
          </w:rPr>
          <w:t>2007 г</w:t>
        </w:r>
      </w:smartTag>
      <w:r w:rsidRPr="00495821">
        <w:rPr>
          <w:rFonts w:ascii="Times New Roman" w:hAnsi="Times New Roman"/>
          <w:color w:val="000000"/>
          <w:sz w:val="28"/>
          <w:szCs w:val="28"/>
        </w:rPr>
        <w:t>.,</w:t>
      </w:r>
      <w:r w:rsidRPr="00495821">
        <w:rPr>
          <w:rFonts w:ascii="Times New Roman" w:hAnsi="Times New Roman"/>
          <w:bCs/>
          <w:color w:val="000000"/>
          <w:sz w:val="28"/>
          <w:szCs w:val="28"/>
        </w:rPr>
        <w:t xml:space="preserve"> в мире</w:t>
      </w:r>
      <w:r w:rsidRPr="00495821">
        <w:rPr>
          <w:rFonts w:ascii="Times New Roman" w:hAnsi="Times New Roman"/>
          <w:bCs/>
          <w:i/>
          <w:iCs/>
          <w:color w:val="000000"/>
          <w:sz w:val="28"/>
          <w:szCs w:val="28"/>
        </w:rPr>
        <w:t xml:space="preserve"> </w:t>
      </w:r>
      <w:r w:rsidRPr="00495821">
        <w:rPr>
          <w:rFonts w:ascii="Times New Roman" w:hAnsi="Times New Roman"/>
          <w:bCs/>
          <w:color w:val="000000"/>
          <w:sz w:val="28"/>
          <w:szCs w:val="28"/>
        </w:rPr>
        <w:t xml:space="preserve">насчитывалось 15,6 млн </w:t>
      </w:r>
      <w:r w:rsidRPr="00495821">
        <w:rPr>
          <w:rFonts w:ascii="Times New Roman" w:hAnsi="Times New Roman"/>
          <w:color w:val="000000"/>
          <w:sz w:val="28"/>
          <w:szCs w:val="28"/>
        </w:rPr>
        <w:t>человек с зависимостью от опиоидов, из них 11,1 млн героиновые наркоманы. До последнего времени препараты опиоидной группы остаются самыми часто употребляемыми наркотиками в РФ, однако в США начиная с конца 90-х годов они отступают на второе место по частоте использования после кокаина и других психостимуляторов. При наркомании опиоиды вводятся преимущественно внутривенно (героин  иногда также вдыхают носом, курят, вводят внутримышечно или подкожно, крайне редко принимают внутрь).</w:t>
      </w:r>
    </w:p>
    <w:p w:rsidR="00994CD7" w:rsidRPr="00495821" w:rsidRDefault="00994CD7" w:rsidP="00495821">
      <w:pPr>
        <w:autoSpaceDE w:val="0"/>
        <w:autoSpaceDN w:val="0"/>
        <w:adjustRightInd w:val="0"/>
        <w:spacing w:after="0"/>
        <w:ind w:firstLine="708"/>
        <w:jc w:val="both"/>
        <w:rPr>
          <w:rFonts w:ascii="Times New Roman" w:hAnsi="Times New Roman"/>
          <w:color w:val="000000"/>
          <w:sz w:val="28"/>
          <w:szCs w:val="28"/>
        </w:rPr>
      </w:pPr>
      <w:r w:rsidRPr="00495821">
        <w:rPr>
          <w:rFonts w:ascii="Times New Roman" w:hAnsi="Times New Roman"/>
          <w:color w:val="000000"/>
          <w:sz w:val="28"/>
          <w:szCs w:val="28"/>
        </w:rPr>
        <w:t>Злоупотребление опиоидами обусловлено желанием пережить кратковременное чувство «прихода» (теплой приятной волны) и состояние «кайфа» (сладостной истомы). В зависимости от введенной дозы и стажа употребления наркотика это состояние длится несколько часов и может переходить в сон. У лиц, длительно употребляющих наркотик, происходит резкое повышение толерантности (привычные дозы порой достигают смертельно опасных для обычного человека) и извращение действия опиоидов (их расслабляющий эффект сменяется тонизирующим).</w:t>
      </w:r>
    </w:p>
    <w:p w:rsidR="00994CD7" w:rsidRPr="00495821" w:rsidRDefault="00994CD7" w:rsidP="00495821">
      <w:pPr>
        <w:autoSpaceDE w:val="0"/>
        <w:autoSpaceDN w:val="0"/>
        <w:adjustRightInd w:val="0"/>
        <w:spacing w:after="0"/>
        <w:ind w:firstLine="708"/>
        <w:jc w:val="both"/>
        <w:rPr>
          <w:rFonts w:ascii="Times New Roman" w:hAnsi="Times New Roman"/>
          <w:color w:val="000000"/>
          <w:sz w:val="28"/>
          <w:szCs w:val="28"/>
        </w:rPr>
      </w:pPr>
      <w:r w:rsidRPr="00495821">
        <w:rPr>
          <w:rFonts w:ascii="Times New Roman" w:hAnsi="Times New Roman"/>
          <w:i/>
          <w:iCs/>
          <w:color w:val="000000"/>
          <w:sz w:val="28"/>
          <w:szCs w:val="28"/>
        </w:rPr>
        <w:t xml:space="preserve">Состояние опьянения </w:t>
      </w:r>
      <w:r w:rsidRPr="00495821">
        <w:rPr>
          <w:rFonts w:ascii="Times New Roman" w:hAnsi="Times New Roman"/>
          <w:color w:val="000000"/>
          <w:sz w:val="28"/>
          <w:szCs w:val="28"/>
        </w:rPr>
        <w:t>[</w:t>
      </w:r>
      <w:r w:rsidRPr="00495821">
        <w:rPr>
          <w:rFonts w:ascii="Times New Roman" w:hAnsi="Times New Roman"/>
          <w:color w:val="000000"/>
          <w:sz w:val="28"/>
          <w:szCs w:val="28"/>
          <w:lang w:val="en-US"/>
        </w:rPr>
        <w:t>F</w:t>
      </w:r>
      <w:r w:rsidRPr="00495821">
        <w:rPr>
          <w:rFonts w:ascii="Times New Roman" w:hAnsi="Times New Roman"/>
          <w:color w:val="000000"/>
          <w:sz w:val="28"/>
          <w:szCs w:val="28"/>
        </w:rPr>
        <w:t>11.0] проявляется общим торможением, сонливостью, снижением концентрации внимания, мышечной релаксацией. Характерны «клевки», почесывания, бедная мимика, полузакрытые глаза. Обычно сон неглубокий, внешние стимулы и обращения окружающих легко прерывают его, пациенты вступают в разговор, оживляются, могут быть болтливы, однако предоставленные себе опять погружаются в дрему.</w:t>
      </w:r>
    </w:p>
    <w:p w:rsidR="00994CD7" w:rsidRPr="00495821" w:rsidRDefault="00994CD7" w:rsidP="00495821">
      <w:pPr>
        <w:autoSpaceDE w:val="0"/>
        <w:autoSpaceDN w:val="0"/>
        <w:adjustRightInd w:val="0"/>
        <w:spacing w:after="0"/>
        <w:ind w:firstLine="708"/>
        <w:jc w:val="both"/>
        <w:rPr>
          <w:rFonts w:ascii="Times New Roman" w:hAnsi="Times New Roman"/>
          <w:color w:val="000000"/>
          <w:sz w:val="28"/>
          <w:szCs w:val="28"/>
          <w:u w:val="single"/>
        </w:rPr>
      </w:pPr>
      <w:r w:rsidRPr="00495821">
        <w:rPr>
          <w:rFonts w:ascii="Times New Roman" w:hAnsi="Times New Roman"/>
          <w:color w:val="000000"/>
          <w:sz w:val="28"/>
          <w:szCs w:val="28"/>
          <w:u w:val="single"/>
        </w:rPr>
        <w:t>Глубокий сон свидетельствует о передозировке и означает, что следует немедленно начать мероприятия по спас</w:t>
      </w:r>
      <w:r w:rsidR="004428F8">
        <w:rPr>
          <w:rFonts w:ascii="Times New Roman" w:hAnsi="Times New Roman"/>
          <w:color w:val="000000"/>
          <w:sz w:val="28"/>
          <w:szCs w:val="28"/>
          <w:u w:val="single"/>
        </w:rPr>
        <w:t>ению больного</w:t>
      </w:r>
      <w:r w:rsidR="00303DAD" w:rsidRPr="00495821">
        <w:rPr>
          <w:rFonts w:ascii="Times New Roman" w:hAnsi="Times New Roman"/>
          <w:color w:val="000000"/>
          <w:sz w:val="28"/>
          <w:szCs w:val="28"/>
          <w:u w:val="single"/>
        </w:rPr>
        <w:t>.</w:t>
      </w:r>
    </w:p>
    <w:p w:rsidR="00994CD7" w:rsidRPr="00495821" w:rsidRDefault="00994CD7" w:rsidP="00495821">
      <w:pPr>
        <w:autoSpaceDE w:val="0"/>
        <w:autoSpaceDN w:val="0"/>
        <w:adjustRightInd w:val="0"/>
        <w:spacing w:after="0"/>
        <w:jc w:val="both"/>
        <w:rPr>
          <w:rFonts w:ascii="Times New Roman" w:hAnsi="Times New Roman"/>
          <w:color w:val="000000"/>
          <w:sz w:val="28"/>
          <w:szCs w:val="28"/>
        </w:rPr>
      </w:pPr>
      <w:r w:rsidRPr="00495821">
        <w:rPr>
          <w:rFonts w:ascii="Times New Roman" w:hAnsi="Times New Roman"/>
          <w:color w:val="000000"/>
          <w:sz w:val="28"/>
          <w:szCs w:val="28"/>
        </w:rPr>
        <w:t>Из соматических и неврологических проявлений интоксикации следует отметить узкие зрачки, подавление кашлевого рефлекса, снижение болевой чувствительности, бледность и сухость кожных покровов, понижение АД, урежение дыхания и сердцебиения</w:t>
      </w:r>
      <w:r w:rsidR="004428F8">
        <w:rPr>
          <w:rFonts w:ascii="Times New Roman" w:hAnsi="Times New Roman"/>
          <w:color w:val="000000"/>
          <w:sz w:val="28"/>
          <w:szCs w:val="28"/>
        </w:rPr>
        <w:t>.</w:t>
      </w:r>
      <w:r w:rsidRPr="00495821">
        <w:rPr>
          <w:rFonts w:ascii="Times New Roman" w:hAnsi="Times New Roman"/>
          <w:color w:val="000000"/>
          <w:sz w:val="28"/>
          <w:szCs w:val="28"/>
        </w:rPr>
        <w:t xml:space="preserve"> Именно угнетение дыхания является самой частой причиной смерти больных при передозировке, оно достигает максимума примерно через 5-10 мин после внутривенного введения или через 30-90 мин после внутримышечного или подкожного введения. Прием опиоидов приводит к запору, нарушению оттока желчи и панкреатического секрета. При внутривенном введении нередко отмечаются тошнота и рвота. Характерно снижение порога судорожной готовности, легко провоцируются </w:t>
      </w:r>
      <w:r w:rsidRPr="004428F8">
        <w:rPr>
          <w:rFonts w:ascii="Times New Roman" w:hAnsi="Times New Roman"/>
          <w:b/>
          <w:color w:val="000000"/>
          <w:sz w:val="28"/>
          <w:szCs w:val="28"/>
        </w:rPr>
        <w:t>эпилептиформные припадки.</w:t>
      </w:r>
      <w:r w:rsidRPr="00495821">
        <w:rPr>
          <w:rFonts w:ascii="Times New Roman" w:hAnsi="Times New Roman"/>
          <w:color w:val="000000"/>
          <w:sz w:val="28"/>
          <w:szCs w:val="28"/>
        </w:rPr>
        <w:t xml:space="preserve"> Также угнетается продукция мочи, затруднено мочеиспускание. В состоянии опьянения снижается либидо, больные не проявляют сексуального интереса.</w:t>
      </w:r>
    </w:p>
    <w:p w:rsidR="00994CD7" w:rsidRPr="00495821" w:rsidRDefault="00994CD7" w:rsidP="00495821">
      <w:pPr>
        <w:autoSpaceDE w:val="0"/>
        <w:autoSpaceDN w:val="0"/>
        <w:adjustRightInd w:val="0"/>
        <w:spacing w:after="0"/>
        <w:ind w:firstLine="708"/>
        <w:jc w:val="both"/>
        <w:rPr>
          <w:rFonts w:ascii="Times New Roman" w:hAnsi="Times New Roman"/>
          <w:color w:val="000000"/>
          <w:sz w:val="28"/>
          <w:szCs w:val="28"/>
        </w:rPr>
      </w:pPr>
      <w:r w:rsidRPr="00495821">
        <w:rPr>
          <w:rFonts w:ascii="Times New Roman" w:hAnsi="Times New Roman"/>
          <w:i/>
          <w:iCs/>
          <w:color w:val="000000"/>
          <w:sz w:val="28"/>
          <w:szCs w:val="28"/>
        </w:rPr>
        <w:t xml:space="preserve">Абстинентный синдром </w:t>
      </w:r>
      <w:r w:rsidRPr="00495821">
        <w:rPr>
          <w:rFonts w:ascii="Times New Roman" w:hAnsi="Times New Roman"/>
          <w:color w:val="000000"/>
          <w:sz w:val="28"/>
          <w:szCs w:val="28"/>
        </w:rPr>
        <w:t>[</w:t>
      </w:r>
      <w:r w:rsidRPr="00495821">
        <w:rPr>
          <w:rFonts w:ascii="Times New Roman" w:hAnsi="Times New Roman"/>
          <w:color w:val="000000"/>
          <w:sz w:val="28"/>
          <w:szCs w:val="28"/>
          <w:lang w:val="en-US"/>
        </w:rPr>
        <w:t>F</w:t>
      </w:r>
      <w:r w:rsidRPr="00495821">
        <w:rPr>
          <w:rFonts w:ascii="Times New Roman" w:hAnsi="Times New Roman"/>
          <w:color w:val="000000"/>
          <w:sz w:val="28"/>
          <w:szCs w:val="28"/>
        </w:rPr>
        <w:t>11.3] считается бесспорным признаком опиомании. Первые его признаки в виде тревоги, беспокойства развиваются спустя 8-16 ч после последнего употребления привычной разовой дозы наркотика. Признаками синдрома отмены служат насморк, слезотечение, безудержное чиханье, потливость, озноб, ускорение частоты сердечных сокращений, повышение АД, похолодание и синюшность конечностей, расширение зрачков. Возникает стойкая бессонница. Позже появляются болевые ощущения в теле («ломка»), в основном в области поясницы, позвоночника, нижних конечностей, через 1-2 сут — желудочно-кишечные расстройства: повторная рвота, спастическая боль в животе, понос с тенезмами. Тягостные переживания достигают максимума к 3-4-м суткам отмены опиоидов. Влечение к наркотику усиливается чрезвычайно, так что при отсутствии помощи больные чаще всего не контролируют свое поведение и предпринимают любые попытки, чтобы добыть, наркотик и облегчить свое состояние. В благоприятном случае наиболее острые проявления синдрома отмены смягчаются к 7-10-м суткам (хотя и сохраняются в легкой форме еще несколько недель и даже месяцев с  периодическим усилением переживаний). Патологическое влечение к наркотику, эмоциональные и поведенческие расстройства сохраняются  длительное время после прекращения его приема.</w:t>
      </w:r>
    </w:p>
    <w:p w:rsidR="00994CD7" w:rsidRPr="00495821" w:rsidRDefault="00994CD7" w:rsidP="00495821">
      <w:pPr>
        <w:autoSpaceDE w:val="0"/>
        <w:autoSpaceDN w:val="0"/>
        <w:adjustRightInd w:val="0"/>
        <w:spacing w:after="0"/>
        <w:ind w:firstLine="708"/>
        <w:jc w:val="both"/>
        <w:rPr>
          <w:rFonts w:ascii="Times New Roman" w:hAnsi="Times New Roman"/>
          <w:color w:val="000000"/>
          <w:sz w:val="28"/>
          <w:szCs w:val="28"/>
        </w:rPr>
      </w:pPr>
      <w:r w:rsidRPr="00495821">
        <w:rPr>
          <w:rFonts w:ascii="Times New Roman" w:hAnsi="Times New Roman"/>
          <w:color w:val="000000"/>
          <w:sz w:val="28"/>
          <w:szCs w:val="28"/>
        </w:rPr>
        <w:t>Формирование опиомании происходит в сжатые сроки. Степень наркогенности (способности привязывать к себе) у опиоидов максимальна. Первичное влечение к наркотику (психическая зависимость) возникает с первых приемов. Физическая зависимость при внутривенном введении героина формируется после 1-2 нед</w:t>
      </w:r>
      <w:r w:rsidR="005A6F35">
        <w:rPr>
          <w:rFonts w:ascii="Times New Roman" w:hAnsi="Times New Roman"/>
          <w:color w:val="000000"/>
          <w:sz w:val="28"/>
          <w:szCs w:val="28"/>
        </w:rPr>
        <w:t>ель</w:t>
      </w:r>
      <w:r w:rsidRPr="00495821">
        <w:rPr>
          <w:rFonts w:ascii="Times New Roman" w:hAnsi="Times New Roman"/>
          <w:color w:val="000000"/>
          <w:sz w:val="28"/>
          <w:szCs w:val="28"/>
        </w:rPr>
        <w:t xml:space="preserve"> ежедневного приема. Большинство больных употребляют в дальнейшем наркотик не для переживания «кайфа», а для предотвращения абстинентного синдрома.</w:t>
      </w:r>
    </w:p>
    <w:p w:rsidR="00994CD7" w:rsidRPr="00495821" w:rsidRDefault="00994CD7" w:rsidP="00495821">
      <w:pPr>
        <w:autoSpaceDE w:val="0"/>
        <w:autoSpaceDN w:val="0"/>
        <w:adjustRightInd w:val="0"/>
        <w:spacing w:after="0"/>
        <w:ind w:firstLine="708"/>
        <w:jc w:val="both"/>
        <w:rPr>
          <w:rFonts w:ascii="Times New Roman" w:hAnsi="Times New Roman"/>
          <w:color w:val="000000"/>
          <w:sz w:val="28"/>
          <w:szCs w:val="28"/>
        </w:rPr>
      </w:pPr>
      <w:r w:rsidRPr="00495821">
        <w:rPr>
          <w:rFonts w:ascii="Times New Roman" w:hAnsi="Times New Roman"/>
          <w:color w:val="000000"/>
          <w:sz w:val="28"/>
          <w:szCs w:val="28"/>
        </w:rPr>
        <w:t xml:space="preserve">При длительном употреблении опиоидов развиваются токсические поражения органов и систем: гепатит, нефрит, панкреатит, миокардиопатия, полиневрит, неврологические расстройства и др. Снижение аппетита приводит к резкому похуданию и авитаминозу. Несоблюдение больными элементарных правил гигиены является причиной заражения через шприцы различными инфекциями: вирусным гепатитом, сифилисом, ВИЧ. Средняя ежегодная смертность среди героиновых наркоманов достигает </w:t>
      </w:r>
      <w:r w:rsidRPr="00495821">
        <w:rPr>
          <w:rFonts w:ascii="Times New Roman" w:hAnsi="Times New Roman"/>
          <w:smallCaps/>
          <w:color w:val="000000"/>
          <w:sz w:val="28"/>
          <w:szCs w:val="28"/>
        </w:rPr>
        <w:t xml:space="preserve">3,3%, </w:t>
      </w:r>
      <w:r w:rsidRPr="00495821">
        <w:rPr>
          <w:rFonts w:ascii="Times New Roman" w:hAnsi="Times New Roman"/>
          <w:color w:val="000000"/>
          <w:sz w:val="28"/>
          <w:szCs w:val="28"/>
        </w:rPr>
        <w:t xml:space="preserve">а средняя продолжительность жизни пациента с начала болезни составляет </w:t>
      </w:r>
      <w:r w:rsidRPr="00495821">
        <w:rPr>
          <w:rFonts w:ascii="Times New Roman" w:hAnsi="Times New Roman"/>
          <w:smallCaps/>
          <w:color w:val="000000"/>
          <w:sz w:val="28"/>
          <w:szCs w:val="28"/>
        </w:rPr>
        <w:t xml:space="preserve">7 </w:t>
      </w:r>
      <w:r w:rsidRPr="00495821">
        <w:rPr>
          <w:rFonts w:ascii="Times New Roman" w:hAnsi="Times New Roman"/>
          <w:color w:val="000000"/>
          <w:sz w:val="28"/>
          <w:szCs w:val="28"/>
        </w:rPr>
        <w:t>лет. Причинами смерти становятся противоправные действий (убийства, вождение транспорта в состоянии опьянения и др.), передозировка наркотика, соматические осложнения, суициды.</w:t>
      </w:r>
    </w:p>
    <w:p w:rsidR="00994CD7" w:rsidRPr="00495821" w:rsidRDefault="00994CD7" w:rsidP="00495821">
      <w:pPr>
        <w:tabs>
          <w:tab w:val="left" w:pos="8100"/>
        </w:tabs>
        <w:autoSpaceDE w:val="0"/>
        <w:autoSpaceDN w:val="0"/>
        <w:adjustRightInd w:val="0"/>
        <w:spacing w:after="0"/>
        <w:jc w:val="both"/>
        <w:rPr>
          <w:rFonts w:ascii="Times New Roman" w:hAnsi="Times New Roman"/>
          <w:b/>
          <w:color w:val="000000"/>
          <w:sz w:val="28"/>
          <w:szCs w:val="28"/>
        </w:rPr>
      </w:pPr>
      <w:r w:rsidRPr="00495821">
        <w:rPr>
          <w:rFonts w:ascii="Times New Roman" w:hAnsi="Times New Roman"/>
          <w:b/>
          <w:color w:val="000000"/>
          <w:sz w:val="28"/>
          <w:szCs w:val="28"/>
        </w:rPr>
        <w:t xml:space="preserve">          Кокаин и другие психостимуляторы</w:t>
      </w:r>
      <w:r w:rsidR="00303DAD" w:rsidRPr="00495821">
        <w:rPr>
          <w:rFonts w:ascii="Times New Roman" w:hAnsi="Times New Roman"/>
          <w:b/>
          <w:color w:val="000000"/>
          <w:sz w:val="28"/>
          <w:szCs w:val="28"/>
        </w:rPr>
        <w:tab/>
      </w:r>
    </w:p>
    <w:p w:rsidR="00994CD7" w:rsidRPr="00495821" w:rsidRDefault="00994CD7" w:rsidP="00495821">
      <w:pPr>
        <w:autoSpaceDE w:val="0"/>
        <w:autoSpaceDN w:val="0"/>
        <w:adjustRightInd w:val="0"/>
        <w:spacing w:after="0"/>
        <w:ind w:firstLine="708"/>
        <w:jc w:val="both"/>
        <w:rPr>
          <w:rFonts w:ascii="Times New Roman" w:hAnsi="Times New Roman"/>
          <w:color w:val="000000"/>
          <w:sz w:val="28"/>
          <w:szCs w:val="28"/>
        </w:rPr>
      </w:pPr>
      <w:r w:rsidRPr="00495821">
        <w:rPr>
          <w:rFonts w:ascii="Times New Roman" w:hAnsi="Times New Roman"/>
          <w:color w:val="000000"/>
          <w:sz w:val="28"/>
          <w:szCs w:val="28"/>
        </w:rPr>
        <w:t>В МКБ-10 зависимость от кокаина [</w:t>
      </w:r>
      <w:r w:rsidRPr="00495821">
        <w:rPr>
          <w:rFonts w:ascii="Times New Roman" w:hAnsi="Times New Roman"/>
          <w:color w:val="000000"/>
          <w:sz w:val="28"/>
          <w:szCs w:val="28"/>
          <w:lang w:val="en-US"/>
        </w:rPr>
        <w:t>F</w:t>
      </w:r>
      <w:r w:rsidRPr="00495821">
        <w:rPr>
          <w:rFonts w:ascii="Times New Roman" w:hAnsi="Times New Roman"/>
          <w:color w:val="000000"/>
          <w:sz w:val="28"/>
          <w:szCs w:val="28"/>
        </w:rPr>
        <w:t>14] и других психостимуляторов   [</w:t>
      </w:r>
      <w:r w:rsidRPr="00495821">
        <w:rPr>
          <w:rFonts w:ascii="Times New Roman" w:hAnsi="Times New Roman"/>
          <w:color w:val="000000"/>
          <w:sz w:val="28"/>
          <w:szCs w:val="28"/>
          <w:lang w:val="en-US"/>
        </w:rPr>
        <w:t>F</w:t>
      </w:r>
      <w:r w:rsidRPr="00495821">
        <w:rPr>
          <w:rFonts w:ascii="Times New Roman" w:hAnsi="Times New Roman"/>
          <w:color w:val="000000"/>
          <w:sz w:val="28"/>
          <w:szCs w:val="28"/>
        </w:rPr>
        <w:t>15] рассматриваются в отдельных классах. Однако следует признать, что фармакологические эффекты этих препаратов довольно схожи, особенности проявления и течения наркоманий в большей степени определяются не химической формулой стимулирующего вещества, а способом его введения (прием внутрь, курение, вдыхание, внутривенные инъекции), а также действием примесей содержащихся в используемом препарате. Среди стимуляторов есть как наркотические препараты (кокаин, амфетамин, катинон, меткатинон, йод-метамфетамин), так и вещества, которые относят не к наркотикам, а к их прекурсорам, т.е. химическим предшественникам (эфедрин, фенилпропаноламина гидрохлорид), а также средства, не подлежащие государственному контролю (кофеин).</w:t>
      </w:r>
    </w:p>
    <w:p w:rsidR="00994CD7" w:rsidRPr="00495821" w:rsidRDefault="00994CD7" w:rsidP="00495821">
      <w:pPr>
        <w:autoSpaceDE w:val="0"/>
        <w:autoSpaceDN w:val="0"/>
        <w:adjustRightInd w:val="0"/>
        <w:spacing w:after="0"/>
        <w:jc w:val="both"/>
        <w:rPr>
          <w:rFonts w:ascii="Times New Roman" w:hAnsi="Times New Roman"/>
          <w:color w:val="000000"/>
          <w:sz w:val="28"/>
          <w:szCs w:val="28"/>
        </w:rPr>
      </w:pPr>
      <w:r w:rsidRPr="00495821">
        <w:rPr>
          <w:rFonts w:ascii="Times New Roman" w:hAnsi="Times New Roman"/>
          <w:b/>
          <w:i/>
          <w:iCs/>
          <w:color w:val="000000"/>
          <w:sz w:val="28"/>
          <w:szCs w:val="28"/>
        </w:rPr>
        <w:t>Кокаин</w:t>
      </w:r>
      <w:r w:rsidRPr="00495821">
        <w:rPr>
          <w:rFonts w:ascii="Times New Roman" w:hAnsi="Times New Roman"/>
          <w:i/>
          <w:iCs/>
          <w:color w:val="000000"/>
          <w:sz w:val="28"/>
          <w:szCs w:val="28"/>
        </w:rPr>
        <w:t xml:space="preserve"> </w:t>
      </w:r>
      <w:r w:rsidRPr="00495821">
        <w:rPr>
          <w:rFonts w:ascii="Times New Roman" w:hAnsi="Times New Roman"/>
          <w:color w:val="000000"/>
          <w:sz w:val="28"/>
          <w:szCs w:val="28"/>
        </w:rPr>
        <w:t xml:space="preserve">был получен из листьев южноамериканского кустарника </w:t>
      </w:r>
      <w:r w:rsidRPr="00495821">
        <w:rPr>
          <w:rFonts w:ascii="Times New Roman" w:hAnsi="Times New Roman"/>
          <w:i/>
          <w:iCs/>
          <w:color w:val="000000"/>
          <w:sz w:val="28"/>
          <w:szCs w:val="28"/>
          <w:lang w:val="en-US"/>
        </w:rPr>
        <w:t>Erythroxylon</w:t>
      </w:r>
      <w:r w:rsidRPr="00495821">
        <w:rPr>
          <w:rFonts w:ascii="Times New Roman" w:hAnsi="Times New Roman"/>
          <w:i/>
          <w:iCs/>
          <w:color w:val="000000"/>
          <w:sz w:val="28"/>
          <w:szCs w:val="28"/>
        </w:rPr>
        <w:t xml:space="preserve"> </w:t>
      </w:r>
      <w:r w:rsidRPr="00495821">
        <w:rPr>
          <w:rFonts w:ascii="Times New Roman" w:hAnsi="Times New Roman"/>
          <w:i/>
          <w:iCs/>
          <w:color w:val="000000"/>
          <w:sz w:val="28"/>
          <w:szCs w:val="28"/>
          <w:lang w:val="en-US"/>
        </w:rPr>
        <w:t>coca</w:t>
      </w:r>
      <w:r w:rsidRPr="00495821">
        <w:rPr>
          <w:rFonts w:ascii="Times New Roman" w:hAnsi="Times New Roman"/>
          <w:i/>
          <w:iCs/>
          <w:color w:val="000000"/>
          <w:sz w:val="28"/>
          <w:szCs w:val="28"/>
        </w:rPr>
        <w:t xml:space="preserve"> </w:t>
      </w:r>
      <w:r w:rsidRPr="00495821">
        <w:rPr>
          <w:rFonts w:ascii="Times New Roman" w:hAnsi="Times New Roman"/>
          <w:color w:val="000000"/>
          <w:sz w:val="28"/>
          <w:szCs w:val="28"/>
        </w:rPr>
        <w:t>в конце XIX в. До середины XX в. его широко использовали в качестве средства местной анестезии, пока не были синтезированы более эффективные его заменители, не обладающие нарк</w:t>
      </w:r>
      <w:r w:rsidR="005A6F35">
        <w:rPr>
          <w:rFonts w:ascii="Times New Roman" w:hAnsi="Times New Roman"/>
          <w:color w:val="000000"/>
          <w:sz w:val="28"/>
          <w:szCs w:val="28"/>
        </w:rPr>
        <w:t>отическими свойствами (прокаин ‒ новокаин</w:t>
      </w:r>
      <w:r w:rsidRPr="00495821">
        <w:rPr>
          <w:rFonts w:ascii="Times New Roman" w:hAnsi="Times New Roman"/>
          <w:color w:val="000000"/>
          <w:sz w:val="28"/>
          <w:szCs w:val="28"/>
        </w:rPr>
        <w:t>, лидокаин, тетракаин - дикаин*, бензокаин — анестезин* и пр.). Стимулирующие свойства коки были хорошо известны жителям Южной Америки, до 1906 г. экстракты коки добавляли в известный тонизирующий напиток кока-колу. В последние годы кокаин («крэк») занял первое место по частоте употребления в среде наркоманов американского континента.</w:t>
      </w:r>
    </w:p>
    <w:p w:rsidR="00994CD7" w:rsidRPr="00495821" w:rsidRDefault="00994CD7" w:rsidP="00495821">
      <w:pPr>
        <w:autoSpaceDE w:val="0"/>
        <w:autoSpaceDN w:val="0"/>
        <w:adjustRightInd w:val="0"/>
        <w:spacing w:after="0"/>
        <w:ind w:firstLine="708"/>
        <w:jc w:val="both"/>
        <w:rPr>
          <w:rFonts w:ascii="Times New Roman" w:hAnsi="Times New Roman"/>
          <w:color w:val="000000"/>
          <w:sz w:val="28"/>
          <w:szCs w:val="28"/>
        </w:rPr>
      </w:pPr>
      <w:r w:rsidRPr="00495821">
        <w:rPr>
          <w:rFonts w:ascii="Times New Roman" w:hAnsi="Times New Roman"/>
          <w:b/>
          <w:i/>
          <w:iCs/>
          <w:color w:val="000000"/>
          <w:sz w:val="28"/>
          <w:szCs w:val="28"/>
        </w:rPr>
        <w:t>Амфетамин</w:t>
      </w:r>
      <w:r w:rsidRPr="00495821">
        <w:rPr>
          <w:rFonts w:ascii="Times New Roman" w:hAnsi="Times New Roman"/>
          <w:i/>
          <w:iCs/>
          <w:color w:val="000000"/>
          <w:sz w:val="28"/>
          <w:szCs w:val="28"/>
        </w:rPr>
        <w:t xml:space="preserve"> </w:t>
      </w:r>
      <w:r w:rsidRPr="00495821">
        <w:rPr>
          <w:rFonts w:ascii="Times New Roman" w:hAnsi="Times New Roman"/>
          <w:color w:val="000000"/>
          <w:sz w:val="28"/>
          <w:szCs w:val="28"/>
        </w:rPr>
        <w:t>(фенам</w:t>
      </w:r>
      <w:r w:rsidR="005A6F35">
        <w:rPr>
          <w:rFonts w:ascii="Times New Roman" w:hAnsi="Times New Roman"/>
          <w:color w:val="000000"/>
          <w:sz w:val="28"/>
          <w:szCs w:val="28"/>
        </w:rPr>
        <w:t>ин</w:t>
      </w:r>
      <w:r w:rsidRPr="00495821">
        <w:rPr>
          <w:rFonts w:ascii="Times New Roman" w:hAnsi="Times New Roman"/>
          <w:color w:val="000000"/>
          <w:sz w:val="28"/>
          <w:szCs w:val="28"/>
        </w:rPr>
        <w:t>) был синтезирован из эфедрина в 1927 г. и первоначально использовался как средство от насморка. Вскоре всем стало очевидно, что при приеме внутрь он обладает выраженным стимулирующим свойством, уменьшает чувство голода, позволяет поддерживать активность во время ночной работы. В дальнейшем были получены другие производные амфетамина: декстроамфетамин (декседрин) и метамфетамин (первитин). Долгое время эти средства довольно широко назначались врачами для лечения депрессии, нарколепсии, ожирения и для повышения физической и умственной работоспособности. Участившиеся случаи зависимости потребовали пересмотра отношения к этим веществам, и с начала 70-х годов их использование во всем мире взято под государственный контроль.</w:t>
      </w:r>
    </w:p>
    <w:p w:rsidR="00994CD7" w:rsidRPr="00495821" w:rsidRDefault="00994CD7" w:rsidP="00495821">
      <w:pPr>
        <w:autoSpaceDE w:val="0"/>
        <w:autoSpaceDN w:val="0"/>
        <w:adjustRightInd w:val="0"/>
        <w:spacing w:after="0"/>
        <w:ind w:firstLine="708"/>
        <w:jc w:val="both"/>
        <w:rPr>
          <w:rFonts w:ascii="Times New Roman" w:hAnsi="Times New Roman"/>
          <w:color w:val="000000"/>
          <w:sz w:val="28"/>
          <w:szCs w:val="28"/>
        </w:rPr>
      </w:pPr>
      <w:r w:rsidRPr="00495821">
        <w:rPr>
          <w:rFonts w:ascii="Times New Roman" w:hAnsi="Times New Roman"/>
          <w:color w:val="000000"/>
          <w:sz w:val="28"/>
          <w:szCs w:val="28"/>
        </w:rPr>
        <w:t>В России больные наркоманией нередко производят стимуляторы самостоятельно, синтезируя их дома или в подпольных лабораториях. В начале 80-х годов отмечался всплеск использования молодежью препаратов из кустарно обработанного эфедрина («винт», «мулька», «ширка», «марцефаль»). После того</w:t>
      </w:r>
      <w:r w:rsidR="00AF36A5">
        <w:rPr>
          <w:rFonts w:ascii="Times New Roman" w:hAnsi="Times New Roman"/>
          <w:color w:val="000000"/>
          <w:sz w:val="28"/>
          <w:szCs w:val="28"/>
        </w:rPr>
        <w:t>,</w:t>
      </w:r>
      <w:r w:rsidRPr="00495821">
        <w:rPr>
          <w:rFonts w:ascii="Times New Roman" w:hAnsi="Times New Roman"/>
          <w:color w:val="000000"/>
          <w:sz w:val="28"/>
          <w:szCs w:val="28"/>
        </w:rPr>
        <w:t xml:space="preserve"> как продажа лекарств, содержащих эфедрин, была ограничена, для получения наркотических стимуляторов в домашних условиях стали использовать средства против простуды, содержащие фенилпропаноламин.</w:t>
      </w:r>
    </w:p>
    <w:p w:rsidR="00994CD7" w:rsidRPr="00495821" w:rsidRDefault="00994CD7" w:rsidP="00495821">
      <w:pPr>
        <w:autoSpaceDE w:val="0"/>
        <w:autoSpaceDN w:val="0"/>
        <w:adjustRightInd w:val="0"/>
        <w:spacing w:after="0"/>
        <w:ind w:firstLine="708"/>
        <w:jc w:val="both"/>
        <w:rPr>
          <w:rFonts w:ascii="Times New Roman" w:hAnsi="Times New Roman"/>
          <w:color w:val="000000"/>
          <w:sz w:val="28"/>
          <w:szCs w:val="28"/>
        </w:rPr>
      </w:pPr>
      <w:r w:rsidRPr="00495821">
        <w:rPr>
          <w:rFonts w:ascii="Times New Roman" w:hAnsi="Times New Roman"/>
          <w:color w:val="000000"/>
          <w:sz w:val="28"/>
          <w:szCs w:val="28"/>
        </w:rPr>
        <w:t>Одним из популярных средств с начала 90-х годов стал метилендиоксиметамфетамин (МДМА, ХТС, «экстази»), который обладает не только стимулирующим, но и галлюциногенным действием. Нелегальное распространение таблеток «экстази» преимущественно происходит в среде ночных танцевальных клубов.</w:t>
      </w:r>
    </w:p>
    <w:p w:rsidR="00994CD7" w:rsidRPr="00495821" w:rsidRDefault="00994CD7" w:rsidP="00495821">
      <w:pPr>
        <w:spacing w:after="0"/>
        <w:ind w:firstLine="720"/>
        <w:jc w:val="both"/>
        <w:rPr>
          <w:rFonts w:ascii="Times New Roman" w:hAnsi="Times New Roman"/>
          <w:color w:val="000000"/>
          <w:sz w:val="28"/>
          <w:szCs w:val="28"/>
        </w:rPr>
      </w:pPr>
      <w:r w:rsidRPr="00495821">
        <w:rPr>
          <w:rFonts w:ascii="Times New Roman" w:hAnsi="Times New Roman"/>
          <w:color w:val="000000"/>
          <w:sz w:val="28"/>
          <w:szCs w:val="28"/>
        </w:rPr>
        <w:t>К типичным признакам интоксикации психостимуляторами относят чувства бодрости, инициативности и уверенности в себе, улучшение настроения, повышение концентрации внимания и интеллектуальной продуктивности, снижение аппетита, повышение сексуального влечения, уменьшение потребности во сне вплоть до бессонницы. Объективные признаки опьянения: расширение зрачков, бледность лица, повышение АД и мышечного тонуса, дрожание пальцев и век, нистагм, сухость во рту, огрубение голоса.</w:t>
      </w:r>
    </w:p>
    <w:p w:rsidR="00994CD7" w:rsidRPr="00495821" w:rsidRDefault="00994CD7" w:rsidP="00495821">
      <w:pPr>
        <w:autoSpaceDE w:val="0"/>
        <w:autoSpaceDN w:val="0"/>
        <w:adjustRightInd w:val="0"/>
        <w:spacing w:after="0"/>
        <w:ind w:firstLine="708"/>
        <w:jc w:val="both"/>
        <w:rPr>
          <w:rFonts w:ascii="Times New Roman" w:hAnsi="Times New Roman"/>
          <w:color w:val="000000"/>
          <w:sz w:val="28"/>
          <w:szCs w:val="28"/>
        </w:rPr>
      </w:pPr>
      <w:r w:rsidRPr="00495821">
        <w:rPr>
          <w:rFonts w:ascii="Times New Roman" w:hAnsi="Times New Roman"/>
          <w:color w:val="000000"/>
          <w:sz w:val="28"/>
          <w:szCs w:val="28"/>
        </w:rPr>
        <w:t>Передозировка стимуляторов способна вызвать психомоторное возбуждение, судороги</w:t>
      </w:r>
      <w:r w:rsidR="00AF36A5">
        <w:rPr>
          <w:rFonts w:ascii="Times New Roman" w:hAnsi="Times New Roman"/>
          <w:color w:val="000000"/>
          <w:sz w:val="28"/>
          <w:szCs w:val="28"/>
        </w:rPr>
        <w:t>,</w:t>
      </w:r>
      <w:r w:rsidRPr="00495821">
        <w:rPr>
          <w:rFonts w:ascii="Times New Roman" w:hAnsi="Times New Roman"/>
          <w:color w:val="000000"/>
          <w:sz w:val="28"/>
          <w:szCs w:val="28"/>
        </w:rPr>
        <w:t xml:space="preserve"> тревогу</w:t>
      </w:r>
      <w:r w:rsidR="00AF36A5">
        <w:rPr>
          <w:rFonts w:ascii="Times New Roman" w:hAnsi="Times New Roman"/>
          <w:color w:val="000000"/>
          <w:sz w:val="28"/>
          <w:szCs w:val="28"/>
        </w:rPr>
        <w:t>,</w:t>
      </w:r>
      <w:r w:rsidRPr="00495821">
        <w:rPr>
          <w:rFonts w:ascii="Times New Roman" w:hAnsi="Times New Roman"/>
          <w:color w:val="000000"/>
          <w:sz w:val="28"/>
          <w:szCs w:val="28"/>
        </w:rPr>
        <w:t xml:space="preserve"> агрессивное поведение. Возможны тактильные или обонятельные галлюцинации, бред, делириозное помрачение сознания. На высоте опьянения могут возникать нарушение сердечного ритма, инфаркт миокарда, остановка сердца, инсульт</w:t>
      </w:r>
      <w:r w:rsidR="00AF36A5">
        <w:rPr>
          <w:rFonts w:ascii="Times New Roman" w:hAnsi="Times New Roman"/>
          <w:color w:val="000000"/>
          <w:sz w:val="28"/>
          <w:szCs w:val="28"/>
        </w:rPr>
        <w:t>,</w:t>
      </w:r>
      <w:r w:rsidRPr="00495821">
        <w:rPr>
          <w:rFonts w:ascii="Times New Roman" w:hAnsi="Times New Roman"/>
          <w:color w:val="000000"/>
          <w:sz w:val="28"/>
          <w:szCs w:val="28"/>
        </w:rPr>
        <w:t xml:space="preserve"> резкое повышение температуры тела, смерть от перегрева.</w:t>
      </w:r>
    </w:p>
    <w:p w:rsidR="00994CD7" w:rsidRPr="00495821" w:rsidRDefault="00994CD7" w:rsidP="00495821">
      <w:pPr>
        <w:autoSpaceDE w:val="0"/>
        <w:autoSpaceDN w:val="0"/>
        <w:adjustRightInd w:val="0"/>
        <w:spacing w:after="0"/>
        <w:ind w:firstLine="708"/>
        <w:jc w:val="both"/>
        <w:rPr>
          <w:rFonts w:ascii="Times New Roman" w:hAnsi="Times New Roman"/>
          <w:color w:val="000000"/>
          <w:sz w:val="28"/>
          <w:szCs w:val="28"/>
        </w:rPr>
      </w:pPr>
      <w:r w:rsidRPr="00495821">
        <w:rPr>
          <w:rFonts w:ascii="Times New Roman" w:hAnsi="Times New Roman"/>
          <w:color w:val="000000"/>
          <w:sz w:val="28"/>
          <w:szCs w:val="28"/>
        </w:rPr>
        <w:t>Действие психостимуляторов обычно кратковременное (кокаин - до 1,5 ч., амфетамин - до 10 ч</w:t>
      </w:r>
      <w:r w:rsidR="00AF36A5">
        <w:rPr>
          <w:rFonts w:ascii="Times New Roman" w:hAnsi="Times New Roman"/>
          <w:color w:val="000000"/>
          <w:sz w:val="28"/>
          <w:szCs w:val="28"/>
        </w:rPr>
        <w:t>.</w:t>
      </w:r>
      <w:r w:rsidRPr="00495821">
        <w:rPr>
          <w:rFonts w:ascii="Times New Roman" w:hAnsi="Times New Roman"/>
          <w:color w:val="000000"/>
          <w:sz w:val="28"/>
          <w:szCs w:val="28"/>
        </w:rPr>
        <w:t>). После прекращения действия препарата развивается истощение, вялость, разбитость во всем теле, головная боль, сонливость, неутолимый голод. Настроение резко снижено, часто отмечается раздражительность, злобность, иногда тревога. Состояние нормализуется после продолжительного сна.</w:t>
      </w:r>
    </w:p>
    <w:p w:rsidR="00994CD7" w:rsidRPr="00495821" w:rsidRDefault="00994CD7" w:rsidP="00495821">
      <w:pPr>
        <w:autoSpaceDE w:val="0"/>
        <w:autoSpaceDN w:val="0"/>
        <w:adjustRightInd w:val="0"/>
        <w:spacing w:after="0"/>
        <w:ind w:firstLine="708"/>
        <w:jc w:val="both"/>
        <w:rPr>
          <w:rFonts w:ascii="Times New Roman" w:hAnsi="Times New Roman"/>
          <w:color w:val="000000"/>
          <w:sz w:val="28"/>
          <w:szCs w:val="28"/>
        </w:rPr>
      </w:pPr>
      <w:r w:rsidRPr="00495821">
        <w:rPr>
          <w:rFonts w:ascii="Times New Roman" w:hAnsi="Times New Roman"/>
          <w:color w:val="000000"/>
          <w:sz w:val="28"/>
          <w:szCs w:val="28"/>
        </w:rPr>
        <w:t>Психическая зависимость от стимуляторов формируется после 3-5 внутривенных инъекций и характеризуется чрезвычайной силой. У больных суживается круг общения, пропадают интересы, увлечения. Длительное употребление стимуляторов ведет к быстрой потере массы тела, снижению иммунитета, поражениям легких, печени, почек. Характерны периоды «краха», когда возбуждающее действие наркотика истощается и состояния бодрости и работоспособности не удается достигнуть ни повторным приемом наркотика, ни отказом от него.</w:t>
      </w:r>
    </w:p>
    <w:p w:rsidR="00994CD7" w:rsidRPr="00495821" w:rsidRDefault="00994CD7" w:rsidP="00495821">
      <w:pPr>
        <w:autoSpaceDE w:val="0"/>
        <w:autoSpaceDN w:val="0"/>
        <w:adjustRightInd w:val="0"/>
        <w:spacing w:after="0"/>
        <w:ind w:firstLine="708"/>
        <w:jc w:val="both"/>
        <w:rPr>
          <w:rFonts w:ascii="Times New Roman" w:hAnsi="Times New Roman"/>
          <w:color w:val="000000"/>
          <w:sz w:val="28"/>
          <w:szCs w:val="28"/>
        </w:rPr>
      </w:pPr>
      <w:r w:rsidRPr="00495821">
        <w:rPr>
          <w:rFonts w:ascii="Times New Roman" w:hAnsi="Times New Roman"/>
          <w:color w:val="000000"/>
          <w:sz w:val="28"/>
          <w:szCs w:val="28"/>
        </w:rPr>
        <w:t xml:space="preserve">Внутривенное введение стимуляторов становится причиной опасных отравлений, а также заражения инфекциями, передаваемыми через кровь. Особенно тяжелые последствия для здоровья возникают в группе лиц, употребляющих кустарно изготовленные наркотические средства, содержащие всевозможные примеси (соединения марганца, фосфора,  йода, уксусная кислота, бензокаин и пр.). Эти примеси могут стать причиной острого отравления (гемолиз, метгемоглобинемия, почечная недостаточность). Однако чаще отмечаются признаки хронической интоксикации в форме </w:t>
      </w:r>
      <w:r w:rsidRPr="00495821">
        <w:rPr>
          <w:rFonts w:ascii="Times New Roman" w:hAnsi="Times New Roman"/>
          <w:i/>
          <w:iCs/>
          <w:color w:val="000000"/>
          <w:sz w:val="28"/>
          <w:szCs w:val="28"/>
        </w:rPr>
        <w:t xml:space="preserve">энцефалопатии, </w:t>
      </w:r>
      <w:r w:rsidRPr="00495821">
        <w:rPr>
          <w:rFonts w:ascii="Times New Roman" w:hAnsi="Times New Roman"/>
          <w:color w:val="000000"/>
          <w:sz w:val="28"/>
          <w:szCs w:val="28"/>
        </w:rPr>
        <w:t xml:space="preserve">которая выражается  в </w:t>
      </w:r>
      <w:r w:rsidRPr="00495821">
        <w:rPr>
          <w:rFonts w:ascii="Times New Roman" w:hAnsi="Times New Roman"/>
          <w:smallCaps/>
          <w:color w:val="000000"/>
          <w:sz w:val="28"/>
          <w:szCs w:val="28"/>
        </w:rPr>
        <w:t xml:space="preserve"> </w:t>
      </w:r>
      <w:r w:rsidRPr="00495821">
        <w:rPr>
          <w:rFonts w:ascii="Times New Roman" w:hAnsi="Times New Roman"/>
          <w:color w:val="000000"/>
          <w:sz w:val="28"/>
          <w:szCs w:val="28"/>
        </w:rPr>
        <w:t>нарастающих изменениях личности, усилении пассивности, эгоцентризма, эмоционального огрубения. Резко ухудшаются память и сообразительность. При  хроническом отравлении соединениями марганца на фоне интеллектуальных расстройств возникают гиперкинезы по типу хореи.</w:t>
      </w:r>
    </w:p>
    <w:p w:rsidR="00994CD7" w:rsidRPr="00495821" w:rsidRDefault="00994CD7" w:rsidP="00495821">
      <w:pPr>
        <w:autoSpaceDE w:val="0"/>
        <w:autoSpaceDN w:val="0"/>
        <w:adjustRightInd w:val="0"/>
        <w:spacing w:after="0"/>
        <w:ind w:firstLine="708"/>
        <w:jc w:val="both"/>
        <w:rPr>
          <w:rFonts w:ascii="Times New Roman" w:hAnsi="Times New Roman"/>
          <w:b/>
          <w:color w:val="000000"/>
          <w:sz w:val="28"/>
          <w:szCs w:val="28"/>
        </w:rPr>
      </w:pPr>
      <w:r w:rsidRPr="00495821">
        <w:rPr>
          <w:rFonts w:ascii="Times New Roman" w:hAnsi="Times New Roman"/>
          <w:b/>
          <w:color w:val="000000"/>
          <w:sz w:val="28"/>
          <w:szCs w:val="28"/>
        </w:rPr>
        <w:t>Препараты конопли [</w:t>
      </w:r>
      <w:r w:rsidRPr="00495821">
        <w:rPr>
          <w:rFonts w:ascii="Times New Roman" w:hAnsi="Times New Roman"/>
          <w:b/>
          <w:color w:val="000000"/>
          <w:sz w:val="28"/>
          <w:szCs w:val="28"/>
          <w:lang w:val="en-US"/>
        </w:rPr>
        <w:t>F</w:t>
      </w:r>
      <w:r w:rsidRPr="00495821">
        <w:rPr>
          <w:rFonts w:ascii="Times New Roman" w:hAnsi="Times New Roman"/>
          <w:b/>
          <w:color w:val="000000"/>
          <w:sz w:val="28"/>
          <w:szCs w:val="28"/>
        </w:rPr>
        <w:t>12] и галлюциногены [</w:t>
      </w:r>
      <w:r w:rsidRPr="00495821">
        <w:rPr>
          <w:rFonts w:ascii="Times New Roman" w:hAnsi="Times New Roman"/>
          <w:b/>
          <w:color w:val="000000"/>
          <w:sz w:val="28"/>
          <w:szCs w:val="28"/>
          <w:lang w:val="en-US"/>
        </w:rPr>
        <w:t>F</w:t>
      </w:r>
      <w:r w:rsidRPr="00495821">
        <w:rPr>
          <w:rFonts w:ascii="Times New Roman" w:hAnsi="Times New Roman"/>
          <w:b/>
          <w:color w:val="000000"/>
          <w:sz w:val="28"/>
          <w:szCs w:val="28"/>
        </w:rPr>
        <w:t>16]</w:t>
      </w:r>
    </w:p>
    <w:p w:rsidR="00994CD7" w:rsidRPr="00495821" w:rsidRDefault="00994CD7" w:rsidP="00495821">
      <w:pPr>
        <w:autoSpaceDE w:val="0"/>
        <w:autoSpaceDN w:val="0"/>
        <w:adjustRightInd w:val="0"/>
        <w:spacing w:after="0"/>
        <w:jc w:val="both"/>
        <w:rPr>
          <w:rFonts w:ascii="Times New Roman" w:hAnsi="Times New Roman"/>
          <w:color w:val="000000"/>
          <w:sz w:val="28"/>
          <w:szCs w:val="28"/>
        </w:rPr>
      </w:pPr>
      <w:r w:rsidRPr="00495821">
        <w:rPr>
          <w:rFonts w:ascii="Times New Roman" w:hAnsi="Times New Roman"/>
          <w:color w:val="000000"/>
          <w:sz w:val="28"/>
          <w:szCs w:val="28"/>
        </w:rPr>
        <w:t>Психотомиметическое действие заключается в появлении грубых психических расстройств помрачения сознания (по типу делирия или онейроида), иллюзий, галлюцинаций, дереализации, психосенсорных расстройств. Такое действие оказывают препараты конопли (гашиш, марихуана, "травка")</w:t>
      </w:r>
      <w:r w:rsidRPr="00495821">
        <w:rPr>
          <w:rFonts w:ascii="Times New Roman" w:hAnsi="Times New Roman"/>
          <w:b/>
          <w:bCs/>
          <w:i/>
          <w:iCs/>
          <w:color w:val="000000"/>
          <w:sz w:val="28"/>
          <w:szCs w:val="28"/>
        </w:rPr>
        <w:t xml:space="preserve"> </w:t>
      </w:r>
      <w:r w:rsidRPr="00495821">
        <w:rPr>
          <w:rFonts w:ascii="Times New Roman" w:hAnsi="Times New Roman"/>
          <w:color w:val="000000"/>
          <w:sz w:val="28"/>
          <w:szCs w:val="28"/>
        </w:rPr>
        <w:t>и некоторые другие средства растительного происхождения (кактус лофофора, галлюциногенные грибы, шалфей предсказатель, голубой лотос, красавка, дурман и др.). Известны и некоторые синтетические галлюциногены: диэтиламид лизергиновой кислоты (ЛСД), экстази (МДМА), холи</w:t>
      </w:r>
      <w:r w:rsidR="00AF36A5">
        <w:rPr>
          <w:rFonts w:ascii="Times New Roman" w:hAnsi="Times New Roman"/>
          <w:color w:val="000000"/>
          <w:sz w:val="28"/>
          <w:szCs w:val="28"/>
        </w:rPr>
        <w:t>нолитические средства (циклодол</w:t>
      </w:r>
      <w:r w:rsidRPr="00495821">
        <w:rPr>
          <w:rFonts w:ascii="Times New Roman" w:hAnsi="Times New Roman"/>
          <w:color w:val="000000"/>
          <w:sz w:val="28"/>
          <w:szCs w:val="28"/>
        </w:rPr>
        <w:t>), кетамин, фенциклидин (</w:t>
      </w:r>
      <w:r w:rsidRPr="00495821">
        <w:rPr>
          <w:rFonts w:ascii="Times New Roman" w:hAnsi="Times New Roman"/>
          <w:color w:val="000000"/>
          <w:sz w:val="28"/>
          <w:szCs w:val="28"/>
          <w:lang w:val="en-US"/>
        </w:rPr>
        <w:t>PSP</w:t>
      </w:r>
      <w:r w:rsidR="00AF36A5">
        <w:rPr>
          <w:rFonts w:ascii="Times New Roman" w:hAnsi="Times New Roman"/>
          <w:color w:val="000000"/>
          <w:sz w:val="28"/>
          <w:szCs w:val="28"/>
        </w:rPr>
        <w:t xml:space="preserve"> -</w:t>
      </w:r>
      <w:r w:rsidRPr="00495821">
        <w:rPr>
          <w:rFonts w:ascii="Times New Roman" w:hAnsi="Times New Roman"/>
          <w:color w:val="000000"/>
          <w:sz w:val="28"/>
          <w:szCs w:val="28"/>
        </w:rPr>
        <w:t xml:space="preserve"> «пи-си-пи») и др.</w:t>
      </w:r>
    </w:p>
    <w:p w:rsidR="00994CD7" w:rsidRPr="00495821" w:rsidRDefault="00994CD7" w:rsidP="00495821">
      <w:pPr>
        <w:autoSpaceDE w:val="0"/>
        <w:autoSpaceDN w:val="0"/>
        <w:adjustRightInd w:val="0"/>
        <w:spacing w:after="0"/>
        <w:ind w:firstLine="708"/>
        <w:jc w:val="both"/>
        <w:rPr>
          <w:rFonts w:ascii="Times New Roman" w:hAnsi="Times New Roman"/>
          <w:color w:val="000000"/>
          <w:sz w:val="28"/>
          <w:szCs w:val="28"/>
        </w:rPr>
      </w:pPr>
      <w:r w:rsidRPr="00495821">
        <w:rPr>
          <w:rFonts w:ascii="Times New Roman" w:hAnsi="Times New Roman"/>
          <w:color w:val="000000"/>
          <w:sz w:val="28"/>
          <w:szCs w:val="28"/>
        </w:rPr>
        <w:t xml:space="preserve">Особенно распространено употребление препаратов </w:t>
      </w:r>
      <w:r w:rsidRPr="00495821">
        <w:rPr>
          <w:rFonts w:ascii="Times New Roman" w:hAnsi="Times New Roman"/>
          <w:i/>
          <w:iCs/>
          <w:color w:val="000000"/>
          <w:sz w:val="28"/>
          <w:szCs w:val="28"/>
        </w:rPr>
        <w:t xml:space="preserve">конопли </w:t>
      </w:r>
      <w:r w:rsidRPr="00495821">
        <w:rPr>
          <w:rFonts w:ascii="Times New Roman" w:hAnsi="Times New Roman"/>
          <w:color w:val="000000"/>
          <w:sz w:val="28"/>
          <w:szCs w:val="28"/>
        </w:rPr>
        <w:t>(каннабиса). Это растение произрастает повсеместно, а миф о ее безвредности бытует по сей день. Между тем употребление конопли приводит к серьезным нарушениям ЦНС. Интоксикация каннабисом проявляется нарушением сознания</w:t>
      </w:r>
      <w:r w:rsidRPr="00495821">
        <w:rPr>
          <w:rFonts w:ascii="Times New Roman" w:hAnsi="Times New Roman"/>
          <w:i/>
          <w:iCs/>
          <w:color w:val="000000"/>
          <w:sz w:val="28"/>
          <w:szCs w:val="28"/>
        </w:rPr>
        <w:t xml:space="preserve"> </w:t>
      </w:r>
      <w:r w:rsidRPr="00495821">
        <w:rPr>
          <w:rFonts w:ascii="Times New Roman" w:hAnsi="Times New Roman"/>
          <w:color w:val="000000"/>
          <w:sz w:val="28"/>
          <w:szCs w:val="28"/>
        </w:rPr>
        <w:t>в</w:t>
      </w:r>
      <w:r w:rsidRPr="00495821">
        <w:rPr>
          <w:rFonts w:ascii="Times New Roman" w:hAnsi="Times New Roman"/>
          <w:i/>
          <w:iCs/>
          <w:color w:val="000000"/>
          <w:sz w:val="28"/>
          <w:szCs w:val="28"/>
        </w:rPr>
        <w:t xml:space="preserve"> </w:t>
      </w:r>
      <w:r w:rsidRPr="00495821">
        <w:rPr>
          <w:rFonts w:ascii="Times New Roman" w:hAnsi="Times New Roman"/>
          <w:color w:val="000000"/>
          <w:sz w:val="28"/>
          <w:szCs w:val="28"/>
        </w:rPr>
        <w:t>виде «одурманенности», ослаблением мыслительной деятельности, развивается эйфория с нелепой активностью, дурашливостью, смешливостью, болтливостью. Растормаживается сексуальное влечение, повышается аппетит. При употреблении больших доз благодушие сменяется страхом, иногда бредом и агрессивностью. В</w:t>
      </w:r>
      <w:r w:rsidRPr="00495821">
        <w:rPr>
          <w:rFonts w:ascii="Times New Roman" w:hAnsi="Times New Roman"/>
          <w:i/>
          <w:iCs/>
          <w:color w:val="000000"/>
          <w:sz w:val="28"/>
          <w:szCs w:val="28"/>
        </w:rPr>
        <w:t xml:space="preserve"> </w:t>
      </w:r>
      <w:r w:rsidRPr="00495821">
        <w:rPr>
          <w:rFonts w:ascii="Times New Roman" w:hAnsi="Times New Roman"/>
          <w:color w:val="000000"/>
          <w:sz w:val="28"/>
          <w:szCs w:val="28"/>
        </w:rPr>
        <w:t xml:space="preserve">некоторых случаях развивается острый психоз с помрачением сознания. Объективные признаки интоксикации — это красные («налитые кровью») слезящиеся глаза, яркая сосудистая реакции на лице (гиперемия, бледный носогубной треугольник, мраморность кожи), сухость слизистых оболочек, тахикардия, повышение АД в горизонтальном положении </w:t>
      </w:r>
      <w:r w:rsidR="00AF36A5">
        <w:rPr>
          <w:rFonts w:ascii="Times New Roman" w:hAnsi="Times New Roman"/>
          <w:color w:val="000000"/>
          <w:sz w:val="28"/>
          <w:szCs w:val="28"/>
        </w:rPr>
        <w:t>и его снижение — в вертикальном.</w:t>
      </w:r>
      <w:r w:rsidRPr="00495821">
        <w:rPr>
          <w:rFonts w:ascii="Times New Roman" w:hAnsi="Times New Roman"/>
          <w:color w:val="000000"/>
          <w:sz w:val="28"/>
          <w:szCs w:val="28"/>
        </w:rPr>
        <w:t xml:space="preserve"> При длительном систематическом употреблении конопли к выраженной психической зависимости присоединяются равнодушие и безынициативность, напоминающие шизофренические изменения личности.</w:t>
      </w:r>
    </w:p>
    <w:p w:rsidR="00994CD7" w:rsidRPr="00495821" w:rsidRDefault="00994CD7" w:rsidP="00495821">
      <w:pPr>
        <w:autoSpaceDE w:val="0"/>
        <w:autoSpaceDN w:val="0"/>
        <w:adjustRightInd w:val="0"/>
        <w:spacing w:after="0"/>
        <w:ind w:firstLine="708"/>
        <w:jc w:val="both"/>
        <w:rPr>
          <w:rFonts w:ascii="Times New Roman" w:hAnsi="Times New Roman"/>
          <w:color w:val="000000"/>
          <w:sz w:val="28"/>
          <w:szCs w:val="28"/>
        </w:rPr>
      </w:pPr>
      <w:r w:rsidRPr="00495821">
        <w:rPr>
          <w:rFonts w:ascii="Times New Roman" w:hAnsi="Times New Roman"/>
          <w:color w:val="000000"/>
          <w:sz w:val="28"/>
          <w:szCs w:val="28"/>
        </w:rPr>
        <w:t xml:space="preserve">Употребление </w:t>
      </w:r>
      <w:r w:rsidRPr="00495821">
        <w:rPr>
          <w:rFonts w:ascii="Times New Roman" w:hAnsi="Times New Roman"/>
          <w:b/>
          <w:i/>
          <w:iCs/>
          <w:color w:val="000000"/>
          <w:sz w:val="28"/>
          <w:szCs w:val="28"/>
        </w:rPr>
        <w:t>галлюциногенов</w:t>
      </w:r>
      <w:r w:rsidRPr="00495821">
        <w:rPr>
          <w:rFonts w:ascii="Times New Roman" w:hAnsi="Times New Roman"/>
          <w:i/>
          <w:iCs/>
          <w:color w:val="000000"/>
          <w:sz w:val="28"/>
          <w:szCs w:val="28"/>
        </w:rPr>
        <w:t xml:space="preserve"> </w:t>
      </w:r>
      <w:r w:rsidRPr="00495821">
        <w:rPr>
          <w:rFonts w:ascii="Times New Roman" w:hAnsi="Times New Roman"/>
          <w:color w:val="000000"/>
          <w:sz w:val="28"/>
          <w:szCs w:val="28"/>
        </w:rPr>
        <w:t>(ЛСД, экстази, кетамина, фенциклидина) распространено в богемной среде, среди людей, проводящих время в праздности и развлечениях. Привязанность к наркотику все более усугубляет отрыв человека от реальной жизни, не позволяет ему адаптироваться в обществе. Психозы, наблюдаемые при интоксикации, напоминают острый приступ шизофрении.</w:t>
      </w:r>
    </w:p>
    <w:p w:rsidR="00994CD7" w:rsidRPr="00495821" w:rsidRDefault="00994CD7" w:rsidP="00495821">
      <w:pPr>
        <w:autoSpaceDE w:val="0"/>
        <w:autoSpaceDN w:val="0"/>
        <w:adjustRightInd w:val="0"/>
        <w:spacing w:after="0"/>
        <w:ind w:firstLine="708"/>
        <w:jc w:val="both"/>
        <w:rPr>
          <w:rFonts w:ascii="Times New Roman" w:hAnsi="Times New Roman"/>
          <w:color w:val="000000"/>
          <w:sz w:val="28"/>
          <w:szCs w:val="28"/>
        </w:rPr>
      </w:pPr>
      <w:r w:rsidRPr="00495821">
        <w:rPr>
          <w:rFonts w:ascii="Times New Roman" w:hAnsi="Times New Roman"/>
          <w:color w:val="000000"/>
          <w:sz w:val="28"/>
          <w:szCs w:val="28"/>
        </w:rPr>
        <w:t>Большие дозы тригексифенидила</w:t>
      </w:r>
      <w:r w:rsidR="00AF36A5">
        <w:rPr>
          <w:rFonts w:ascii="Times New Roman" w:hAnsi="Times New Roman"/>
          <w:color w:val="000000"/>
          <w:sz w:val="28"/>
          <w:szCs w:val="28"/>
        </w:rPr>
        <w:t xml:space="preserve"> (циклодол</w:t>
      </w:r>
      <w:r w:rsidRPr="00495821">
        <w:rPr>
          <w:rFonts w:ascii="Times New Roman" w:hAnsi="Times New Roman"/>
          <w:color w:val="000000"/>
          <w:sz w:val="28"/>
          <w:szCs w:val="28"/>
        </w:rPr>
        <w:t>) вызывают делириозное помрачение сознания, расширение зрачков, тахикардию учащенное дыхание, мышечные подергивания. При длительном злоупотреблении холинолитическими средствами нарушаются память, интеллектуальные функции, сердечная деятельность.</w:t>
      </w:r>
    </w:p>
    <w:p w:rsidR="00994CD7" w:rsidRPr="00495821" w:rsidRDefault="00994CD7" w:rsidP="00495821">
      <w:pPr>
        <w:spacing w:after="0"/>
        <w:ind w:firstLine="720"/>
        <w:jc w:val="both"/>
        <w:rPr>
          <w:rFonts w:ascii="Times New Roman" w:hAnsi="Times New Roman"/>
          <w:color w:val="000000"/>
          <w:sz w:val="28"/>
          <w:szCs w:val="28"/>
        </w:rPr>
      </w:pPr>
      <w:r w:rsidRPr="00495821">
        <w:rPr>
          <w:rFonts w:ascii="Times New Roman" w:hAnsi="Times New Roman"/>
          <w:color w:val="000000"/>
          <w:sz w:val="28"/>
          <w:szCs w:val="28"/>
        </w:rPr>
        <w:t>Обычно употребление психотомиметиков подталкивает пациентов к поиску других более опасных психоактивных средств.</w:t>
      </w:r>
    </w:p>
    <w:p w:rsidR="00994CD7" w:rsidRPr="00495821" w:rsidRDefault="00994CD7" w:rsidP="00495821">
      <w:pPr>
        <w:autoSpaceDE w:val="0"/>
        <w:autoSpaceDN w:val="0"/>
        <w:adjustRightInd w:val="0"/>
        <w:spacing w:after="0"/>
        <w:jc w:val="both"/>
        <w:rPr>
          <w:rFonts w:ascii="Times New Roman" w:hAnsi="Times New Roman"/>
          <w:b/>
          <w:color w:val="000000"/>
          <w:sz w:val="28"/>
          <w:szCs w:val="28"/>
        </w:rPr>
      </w:pPr>
      <w:r w:rsidRPr="00495821">
        <w:rPr>
          <w:rFonts w:ascii="Times New Roman" w:hAnsi="Times New Roman"/>
          <w:b/>
          <w:color w:val="000000"/>
          <w:sz w:val="28"/>
          <w:szCs w:val="28"/>
        </w:rPr>
        <w:t xml:space="preserve">         Снотворные и седативные средства [</w:t>
      </w:r>
      <w:r w:rsidRPr="00495821">
        <w:rPr>
          <w:rFonts w:ascii="Times New Roman" w:hAnsi="Times New Roman"/>
          <w:b/>
          <w:color w:val="000000"/>
          <w:sz w:val="28"/>
          <w:szCs w:val="28"/>
          <w:lang w:val="en-US"/>
        </w:rPr>
        <w:t>F</w:t>
      </w:r>
      <w:r w:rsidRPr="00495821">
        <w:rPr>
          <w:rFonts w:ascii="Times New Roman" w:hAnsi="Times New Roman"/>
          <w:b/>
          <w:color w:val="000000"/>
          <w:sz w:val="28"/>
          <w:szCs w:val="28"/>
        </w:rPr>
        <w:t>13]</w:t>
      </w:r>
    </w:p>
    <w:p w:rsidR="00994CD7" w:rsidRPr="00495821" w:rsidRDefault="00994CD7" w:rsidP="00495821">
      <w:pPr>
        <w:autoSpaceDE w:val="0"/>
        <w:autoSpaceDN w:val="0"/>
        <w:adjustRightInd w:val="0"/>
        <w:spacing w:after="0"/>
        <w:ind w:firstLine="708"/>
        <w:jc w:val="both"/>
        <w:rPr>
          <w:rFonts w:ascii="Times New Roman" w:hAnsi="Times New Roman"/>
          <w:color w:val="000000"/>
          <w:sz w:val="28"/>
          <w:szCs w:val="28"/>
        </w:rPr>
      </w:pPr>
      <w:r w:rsidRPr="00495821">
        <w:rPr>
          <w:rFonts w:ascii="Times New Roman" w:hAnsi="Times New Roman"/>
          <w:color w:val="000000"/>
          <w:sz w:val="28"/>
          <w:szCs w:val="28"/>
        </w:rPr>
        <w:t xml:space="preserve">К средствам седативно-снотворного действия относят производные бензодиазепина, барбитуровой кислоты, мепробамат, метаквалон, глютетимид, клометиазол, оксибутират натрия, хлоралгидрат, бромизовал, бромиды и др. Опьянение, вызванное их употреблением, напоминает алкогольное, характерны эйфория, говорливость, нечеткая речь, нарушение координации движений, покраснение кожных покровов. При приеме седативных препаратов быстро возрастает перекрестная толерантность к самым различным средствам (в том числе к алкоголю), снотворное действие сменяется растормаживающим. Синдром отмены </w:t>
      </w:r>
      <w:r w:rsidRPr="00AF36A5">
        <w:rPr>
          <w:rFonts w:ascii="Times New Roman" w:hAnsi="Times New Roman"/>
          <w:b/>
          <w:color w:val="000000"/>
          <w:sz w:val="28"/>
          <w:szCs w:val="28"/>
        </w:rPr>
        <w:t>седативно-снотворных</w:t>
      </w:r>
      <w:r w:rsidRPr="00495821">
        <w:rPr>
          <w:rFonts w:ascii="Times New Roman" w:hAnsi="Times New Roman"/>
          <w:color w:val="000000"/>
          <w:sz w:val="28"/>
          <w:szCs w:val="28"/>
        </w:rPr>
        <w:t xml:space="preserve"> препаратов также напоминает картину алкогольного абстинентного синдрома (бессонница, тревога, одышка, тахикардия, головная боль, делирий), очень часто возникают эпилептические припадки (вплоть до эпилептического статуса). При длительном употреблении седативно-снотворных средств развиваются явления энцефалопатии (особенно быстро при употреблении барбитуратов) с выраженными нарушениями памяти и интеллекта, замедлением темпа мышления, пассивностью. Характерны множественные поражения внутренних органов (печени, почек, миокарда и др.), снижение иммунитета (ангины, гнойничковая сыпь).</w:t>
      </w:r>
    </w:p>
    <w:p w:rsidR="00994CD7" w:rsidRPr="00495821" w:rsidRDefault="00994CD7" w:rsidP="00495821">
      <w:pPr>
        <w:autoSpaceDE w:val="0"/>
        <w:autoSpaceDN w:val="0"/>
        <w:adjustRightInd w:val="0"/>
        <w:spacing w:after="0"/>
        <w:ind w:firstLine="708"/>
        <w:jc w:val="both"/>
        <w:rPr>
          <w:rFonts w:ascii="Times New Roman" w:hAnsi="Times New Roman"/>
          <w:color w:val="000000"/>
          <w:sz w:val="28"/>
          <w:szCs w:val="28"/>
        </w:rPr>
      </w:pPr>
      <w:r w:rsidRPr="00495821">
        <w:rPr>
          <w:rFonts w:ascii="Times New Roman" w:hAnsi="Times New Roman"/>
          <w:color w:val="000000"/>
          <w:sz w:val="28"/>
          <w:szCs w:val="28"/>
        </w:rPr>
        <w:t>Причиной смерти больных может быть также передозировка с угнетением ды</w:t>
      </w:r>
      <w:r w:rsidR="001522E5">
        <w:rPr>
          <w:rFonts w:ascii="Times New Roman" w:hAnsi="Times New Roman"/>
          <w:color w:val="000000"/>
          <w:sz w:val="28"/>
          <w:szCs w:val="28"/>
        </w:rPr>
        <w:t>хательного центра, снижением АД,</w:t>
      </w:r>
      <w:r w:rsidRPr="00495821">
        <w:rPr>
          <w:rFonts w:ascii="Times New Roman" w:hAnsi="Times New Roman"/>
          <w:color w:val="000000"/>
          <w:sz w:val="28"/>
          <w:szCs w:val="28"/>
        </w:rPr>
        <w:t xml:space="preserve"> нарастающей почечной недостаточностью. Понижение легочной вентиляции провоцирует пневмонию </w:t>
      </w:r>
      <w:r w:rsidR="00303DAD" w:rsidRPr="00495821">
        <w:rPr>
          <w:rFonts w:ascii="Times New Roman" w:hAnsi="Times New Roman"/>
          <w:color w:val="000000"/>
          <w:sz w:val="28"/>
          <w:szCs w:val="28"/>
        </w:rPr>
        <w:t>и отек легких.</w:t>
      </w:r>
    </w:p>
    <w:p w:rsidR="00994CD7" w:rsidRPr="00495821" w:rsidRDefault="00994CD7" w:rsidP="00495821">
      <w:pPr>
        <w:autoSpaceDE w:val="0"/>
        <w:autoSpaceDN w:val="0"/>
        <w:adjustRightInd w:val="0"/>
        <w:spacing w:after="0"/>
        <w:jc w:val="both"/>
        <w:rPr>
          <w:rFonts w:ascii="Times New Roman" w:hAnsi="Times New Roman"/>
          <w:b/>
          <w:color w:val="000000"/>
          <w:sz w:val="28"/>
          <w:szCs w:val="28"/>
        </w:rPr>
      </w:pPr>
      <w:r w:rsidRPr="00495821">
        <w:rPr>
          <w:rFonts w:ascii="Times New Roman" w:hAnsi="Times New Roman"/>
          <w:b/>
          <w:color w:val="000000"/>
          <w:sz w:val="28"/>
          <w:szCs w:val="28"/>
        </w:rPr>
        <w:t xml:space="preserve">          Лечение и уход</w:t>
      </w:r>
    </w:p>
    <w:p w:rsidR="00994CD7" w:rsidRPr="00495821" w:rsidRDefault="00994CD7" w:rsidP="00495821">
      <w:pPr>
        <w:autoSpaceDE w:val="0"/>
        <w:autoSpaceDN w:val="0"/>
        <w:adjustRightInd w:val="0"/>
        <w:spacing w:after="0"/>
        <w:ind w:firstLine="708"/>
        <w:jc w:val="both"/>
        <w:rPr>
          <w:rFonts w:ascii="Times New Roman" w:hAnsi="Times New Roman"/>
          <w:color w:val="000000"/>
          <w:sz w:val="28"/>
          <w:szCs w:val="28"/>
        </w:rPr>
      </w:pPr>
      <w:r w:rsidRPr="00495821">
        <w:rPr>
          <w:rFonts w:ascii="Times New Roman" w:hAnsi="Times New Roman"/>
          <w:b/>
          <w:color w:val="000000"/>
          <w:sz w:val="28"/>
          <w:szCs w:val="28"/>
        </w:rPr>
        <w:t>Лечение</w:t>
      </w:r>
      <w:r w:rsidRPr="00495821">
        <w:rPr>
          <w:rFonts w:ascii="Times New Roman" w:hAnsi="Times New Roman"/>
          <w:color w:val="000000"/>
          <w:sz w:val="28"/>
          <w:szCs w:val="28"/>
        </w:rPr>
        <w:t xml:space="preserve"> наркоманий и токсикомании в РФ проводится добровольно, за исключением тех случаев, когда оно назначается судом как мера медицинского воздействия по отношению к лицам, совершившим уголовное преступление. Следует иметь в виду что конфликт в любом виде вредит лечению и может свести на нет все усилия. Важно с самого начала определить приоритетные требования и правила и отстаивать их соблюдение в дальнейшем, все остальные вопросы следует решать индивидуально и гибко. При нарушении приоритетных правил следует стремиться не к наказанию, а к восстановлению оговоренного порядка. В этом смысле выписка из стационара пациента, добывшего наркотик, должна быть не наказанием, а способом возвращения к порядку, если порядок можно восстановить другим способом (например, установив за больным с его согласия тщательное наблюдение), то на выписке настаивать не стоит.</w:t>
      </w:r>
    </w:p>
    <w:p w:rsidR="00994CD7" w:rsidRPr="00495821" w:rsidRDefault="00994CD7" w:rsidP="00495821">
      <w:pPr>
        <w:autoSpaceDE w:val="0"/>
        <w:autoSpaceDN w:val="0"/>
        <w:adjustRightInd w:val="0"/>
        <w:spacing w:after="0"/>
        <w:ind w:firstLine="708"/>
        <w:jc w:val="both"/>
        <w:rPr>
          <w:rFonts w:ascii="Times New Roman" w:hAnsi="Times New Roman"/>
          <w:b/>
          <w:color w:val="000000"/>
          <w:sz w:val="28"/>
          <w:szCs w:val="28"/>
        </w:rPr>
      </w:pPr>
      <w:r w:rsidRPr="00495821">
        <w:rPr>
          <w:rFonts w:ascii="Times New Roman" w:hAnsi="Times New Roman"/>
          <w:b/>
          <w:color w:val="000000"/>
          <w:sz w:val="28"/>
          <w:szCs w:val="28"/>
        </w:rPr>
        <w:t>Для достижения наибольшего эффекта лечение наркомании и токсикомании должно:</w:t>
      </w:r>
    </w:p>
    <w:p w:rsidR="00994CD7" w:rsidRPr="00495821" w:rsidRDefault="00994CD7" w:rsidP="00495821">
      <w:pPr>
        <w:autoSpaceDE w:val="0"/>
        <w:autoSpaceDN w:val="0"/>
        <w:adjustRightInd w:val="0"/>
        <w:spacing w:after="0"/>
        <w:ind w:firstLine="708"/>
        <w:jc w:val="both"/>
        <w:rPr>
          <w:rFonts w:ascii="Times New Roman" w:hAnsi="Times New Roman"/>
          <w:color w:val="000000"/>
          <w:sz w:val="28"/>
          <w:szCs w:val="28"/>
        </w:rPr>
      </w:pPr>
      <w:r w:rsidRPr="00495821">
        <w:rPr>
          <w:rFonts w:ascii="Times New Roman" w:hAnsi="Times New Roman"/>
          <w:color w:val="000000"/>
          <w:sz w:val="28"/>
          <w:szCs w:val="28"/>
        </w:rPr>
        <w:t>• быть добровольным;</w:t>
      </w:r>
    </w:p>
    <w:p w:rsidR="00994CD7" w:rsidRPr="00495821" w:rsidRDefault="00994CD7" w:rsidP="00495821">
      <w:pPr>
        <w:autoSpaceDE w:val="0"/>
        <w:autoSpaceDN w:val="0"/>
        <w:adjustRightInd w:val="0"/>
        <w:spacing w:after="0"/>
        <w:ind w:firstLine="708"/>
        <w:jc w:val="both"/>
        <w:rPr>
          <w:rFonts w:ascii="Times New Roman" w:hAnsi="Times New Roman"/>
          <w:color w:val="000000"/>
          <w:sz w:val="28"/>
          <w:szCs w:val="28"/>
        </w:rPr>
      </w:pPr>
      <w:r w:rsidRPr="00495821">
        <w:rPr>
          <w:rFonts w:ascii="Times New Roman" w:hAnsi="Times New Roman"/>
          <w:color w:val="000000"/>
          <w:sz w:val="28"/>
          <w:szCs w:val="28"/>
        </w:rPr>
        <w:t>• быть нацелено на предотвращение конфликта;</w:t>
      </w:r>
    </w:p>
    <w:p w:rsidR="00994CD7" w:rsidRPr="00495821" w:rsidRDefault="00994CD7" w:rsidP="00495821">
      <w:pPr>
        <w:autoSpaceDE w:val="0"/>
        <w:autoSpaceDN w:val="0"/>
        <w:adjustRightInd w:val="0"/>
        <w:spacing w:after="0"/>
        <w:ind w:firstLine="708"/>
        <w:jc w:val="both"/>
        <w:rPr>
          <w:rFonts w:ascii="Times New Roman" w:hAnsi="Times New Roman"/>
          <w:color w:val="000000"/>
          <w:sz w:val="28"/>
          <w:szCs w:val="28"/>
        </w:rPr>
      </w:pPr>
      <w:r w:rsidRPr="00495821">
        <w:rPr>
          <w:rFonts w:ascii="Times New Roman" w:hAnsi="Times New Roman"/>
          <w:color w:val="000000"/>
          <w:sz w:val="28"/>
          <w:szCs w:val="28"/>
        </w:rPr>
        <w:t>• быть нацелено на полный отказ от употребления ПАВ;</w:t>
      </w:r>
    </w:p>
    <w:p w:rsidR="00994CD7" w:rsidRPr="00495821" w:rsidRDefault="001522E5" w:rsidP="00495821">
      <w:pPr>
        <w:autoSpaceDE w:val="0"/>
        <w:autoSpaceDN w:val="0"/>
        <w:adjustRightInd w:val="0"/>
        <w:spacing w:after="0"/>
        <w:ind w:firstLine="708"/>
        <w:jc w:val="both"/>
        <w:rPr>
          <w:rFonts w:ascii="Times New Roman" w:hAnsi="Times New Roman"/>
          <w:color w:val="000000"/>
          <w:sz w:val="28"/>
          <w:szCs w:val="28"/>
        </w:rPr>
      </w:pPr>
      <w:r>
        <w:rPr>
          <w:rFonts w:ascii="Times New Roman" w:hAnsi="Times New Roman"/>
          <w:color w:val="000000"/>
          <w:sz w:val="28"/>
          <w:szCs w:val="28"/>
        </w:rPr>
        <w:t xml:space="preserve">• </w:t>
      </w:r>
      <w:r w:rsidR="00994CD7" w:rsidRPr="00495821">
        <w:rPr>
          <w:rFonts w:ascii="Times New Roman" w:hAnsi="Times New Roman"/>
          <w:color w:val="000000"/>
          <w:sz w:val="28"/>
          <w:szCs w:val="28"/>
        </w:rPr>
        <w:t>быть комплексным (коррекция психического неблагополучия, лечение соматических расстройств, психотерапия);</w:t>
      </w:r>
    </w:p>
    <w:p w:rsidR="00994CD7" w:rsidRPr="00495821" w:rsidRDefault="00994CD7" w:rsidP="00495821">
      <w:pPr>
        <w:autoSpaceDE w:val="0"/>
        <w:autoSpaceDN w:val="0"/>
        <w:adjustRightInd w:val="0"/>
        <w:spacing w:after="0"/>
        <w:ind w:firstLine="708"/>
        <w:jc w:val="both"/>
        <w:rPr>
          <w:rFonts w:ascii="Times New Roman" w:hAnsi="Times New Roman"/>
          <w:color w:val="000000"/>
          <w:sz w:val="28"/>
          <w:szCs w:val="28"/>
        </w:rPr>
      </w:pPr>
      <w:r w:rsidRPr="00495821">
        <w:rPr>
          <w:rFonts w:ascii="Times New Roman" w:hAnsi="Times New Roman"/>
          <w:color w:val="000000"/>
          <w:sz w:val="28"/>
          <w:szCs w:val="28"/>
        </w:rPr>
        <w:t>• учитывать индивидуальные особенности пациента;</w:t>
      </w:r>
    </w:p>
    <w:p w:rsidR="00994CD7" w:rsidRPr="00495821" w:rsidRDefault="00994CD7" w:rsidP="00495821">
      <w:pPr>
        <w:autoSpaceDE w:val="0"/>
        <w:autoSpaceDN w:val="0"/>
        <w:adjustRightInd w:val="0"/>
        <w:spacing w:after="0"/>
        <w:ind w:firstLine="708"/>
        <w:jc w:val="both"/>
        <w:rPr>
          <w:rFonts w:ascii="Times New Roman" w:hAnsi="Times New Roman"/>
          <w:color w:val="000000"/>
          <w:sz w:val="28"/>
          <w:szCs w:val="28"/>
        </w:rPr>
      </w:pPr>
      <w:r w:rsidRPr="00495821">
        <w:rPr>
          <w:rFonts w:ascii="Times New Roman" w:hAnsi="Times New Roman"/>
          <w:color w:val="000000"/>
          <w:sz w:val="28"/>
          <w:szCs w:val="28"/>
        </w:rPr>
        <w:t xml:space="preserve">• проводиться последовательно с учетом этапа болезни </w:t>
      </w:r>
      <w:r w:rsidRPr="00495821">
        <w:rPr>
          <w:rFonts w:ascii="Times New Roman" w:hAnsi="Times New Roman"/>
          <w:smallCaps/>
          <w:color w:val="000000"/>
          <w:sz w:val="28"/>
          <w:szCs w:val="28"/>
        </w:rPr>
        <w:t>(</w:t>
      </w:r>
      <w:r w:rsidRPr="00495821">
        <w:rPr>
          <w:rFonts w:ascii="Times New Roman" w:hAnsi="Times New Roman"/>
          <w:color w:val="000000"/>
          <w:sz w:val="28"/>
          <w:szCs w:val="28"/>
        </w:rPr>
        <w:t>состояние интоксикации, синдром отмены, начало формирования ремиссии, стойкая ремиссия);</w:t>
      </w:r>
    </w:p>
    <w:p w:rsidR="00994CD7" w:rsidRPr="00495821" w:rsidRDefault="00994CD7" w:rsidP="00495821">
      <w:pPr>
        <w:autoSpaceDE w:val="0"/>
        <w:autoSpaceDN w:val="0"/>
        <w:adjustRightInd w:val="0"/>
        <w:spacing w:after="0"/>
        <w:ind w:firstLine="708"/>
        <w:jc w:val="both"/>
        <w:rPr>
          <w:rFonts w:ascii="Times New Roman" w:hAnsi="Times New Roman"/>
          <w:color w:val="000000"/>
          <w:sz w:val="28"/>
          <w:szCs w:val="28"/>
        </w:rPr>
      </w:pPr>
      <w:r w:rsidRPr="00495821">
        <w:rPr>
          <w:rFonts w:ascii="Times New Roman" w:hAnsi="Times New Roman"/>
          <w:color w:val="000000"/>
          <w:sz w:val="28"/>
          <w:szCs w:val="28"/>
        </w:rPr>
        <w:t>• быть достаточно длительным (возможно пожизненным) и регулярным;</w:t>
      </w:r>
    </w:p>
    <w:p w:rsidR="00994CD7" w:rsidRPr="00495821" w:rsidRDefault="00994CD7" w:rsidP="00495821">
      <w:pPr>
        <w:autoSpaceDE w:val="0"/>
        <w:autoSpaceDN w:val="0"/>
        <w:adjustRightInd w:val="0"/>
        <w:spacing w:after="0"/>
        <w:ind w:firstLine="708"/>
        <w:jc w:val="both"/>
        <w:rPr>
          <w:rFonts w:ascii="Times New Roman" w:hAnsi="Times New Roman"/>
          <w:color w:val="000000"/>
          <w:sz w:val="28"/>
          <w:szCs w:val="28"/>
        </w:rPr>
      </w:pPr>
      <w:r w:rsidRPr="00495821">
        <w:rPr>
          <w:rFonts w:ascii="Times New Roman" w:hAnsi="Times New Roman"/>
          <w:color w:val="000000"/>
          <w:sz w:val="28"/>
          <w:szCs w:val="28"/>
        </w:rPr>
        <w:t>• включать коррекцию семейных отношений и социальную</w:t>
      </w:r>
    </w:p>
    <w:p w:rsidR="00994CD7" w:rsidRPr="00495821" w:rsidRDefault="00994CD7" w:rsidP="00495821">
      <w:pPr>
        <w:autoSpaceDE w:val="0"/>
        <w:autoSpaceDN w:val="0"/>
        <w:adjustRightInd w:val="0"/>
        <w:spacing w:after="0"/>
        <w:jc w:val="both"/>
        <w:rPr>
          <w:rFonts w:ascii="Times New Roman" w:hAnsi="Times New Roman"/>
          <w:color w:val="000000"/>
          <w:sz w:val="28"/>
          <w:szCs w:val="28"/>
        </w:rPr>
      </w:pPr>
      <w:r w:rsidRPr="00495821">
        <w:rPr>
          <w:rFonts w:ascii="Times New Roman" w:hAnsi="Times New Roman"/>
          <w:color w:val="000000"/>
          <w:sz w:val="28"/>
          <w:szCs w:val="28"/>
        </w:rPr>
        <w:t>реабилитацию.</w:t>
      </w:r>
    </w:p>
    <w:p w:rsidR="00994CD7" w:rsidRPr="00495821" w:rsidRDefault="00994CD7" w:rsidP="00495821">
      <w:pPr>
        <w:autoSpaceDE w:val="0"/>
        <w:autoSpaceDN w:val="0"/>
        <w:adjustRightInd w:val="0"/>
        <w:spacing w:after="0"/>
        <w:ind w:firstLine="708"/>
        <w:jc w:val="both"/>
        <w:rPr>
          <w:rFonts w:ascii="Times New Roman" w:hAnsi="Times New Roman"/>
          <w:color w:val="000000"/>
          <w:sz w:val="28"/>
          <w:szCs w:val="28"/>
        </w:rPr>
      </w:pPr>
      <w:r w:rsidRPr="00495821">
        <w:rPr>
          <w:rFonts w:ascii="Times New Roman" w:hAnsi="Times New Roman"/>
          <w:color w:val="000000"/>
          <w:sz w:val="28"/>
          <w:szCs w:val="28"/>
        </w:rPr>
        <w:t xml:space="preserve">Большинство специалистов РФ считают, что пациент должен быть нацелен на </w:t>
      </w:r>
      <w:r w:rsidRPr="001522E5">
        <w:rPr>
          <w:rFonts w:ascii="Times New Roman" w:hAnsi="Times New Roman"/>
          <w:b/>
          <w:iCs/>
          <w:color w:val="000000"/>
          <w:sz w:val="28"/>
          <w:szCs w:val="28"/>
        </w:rPr>
        <w:t>полный отказ</w:t>
      </w:r>
      <w:r w:rsidRPr="00495821">
        <w:rPr>
          <w:rFonts w:ascii="Times New Roman" w:hAnsi="Times New Roman"/>
          <w:i/>
          <w:iCs/>
          <w:color w:val="000000"/>
          <w:sz w:val="28"/>
          <w:szCs w:val="28"/>
        </w:rPr>
        <w:t xml:space="preserve"> </w:t>
      </w:r>
      <w:r w:rsidRPr="00495821">
        <w:rPr>
          <w:rFonts w:ascii="Times New Roman" w:hAnsi="Times New Roman"/>
          <w:color w:val="000000"/>
          <w:sz w:val="28"/>
          <w:szCs w:val="28"/>
        </w:rPr>
        <w:t>от употребления наркотика. Во многих европейских странах и США в качестве  альтернативы  используется заместительная терапия наркоманий, при которой больной продолжает принимать наркотическое вещество под контролем врача. Примером такого лечения является «метадоновая программа» для лиц, зависимых от опиоидов. Однако следует учитывать, что метадон является наркотическим средством, вызывает нарушения поведения такие же, как и другие опиаты, а лица, получающие метадон от врача, часто нарушают рекомендации (торгуют выписанными им лекарствами, вводят наркотик внутривенно, пр</w:t>
      </w:r>
      <w:r w:rsidR="001522E5">
        <w:rPr>
          <w:rFonts w:ascii="Times New Roman" w:hAnsi="Times New Roman"/>
          <w:color w:val="000000"/>
          <w:sz w:val="28"/>
          <w:szCs w:val="28"/>
        </w:rPr>
        <w:t xml:space="preserve">евышают рекомендуемые дозы). В </w:t>
      </w:r>
      <w:r w:rsidRPr="00495821">
        <w:rPr>
          <w:rFonts w:ascii="Times New Roman" w:hAnsi="Times New Roman"/>
          <w:color w:val="000000"/>
          <w:sz w:val="28"/>
          <w:szCs w:val="28"/>
        </w:rPr>
        <w:t>РФ подобные программы не допускаются, а метадон внесен в список препаратов, запрещенных к медицинскому применению.</w:t>
      </w:r>
    </w:p>
    <w:p w:rsidR="00994CD7" w:rsidRPr="00495821" w:rsidRDefault="00994CD7" w:rsidP="00495821">
      <w:pPr>
        <w:autoSpaceDE w:val="0"/>
        <w:autoSpaceDN w:val="0"/>
        <w:adjustRightInd w:val="0"/>
        <w:spacing w:after="0"/>
        <w:ind w:firstLine="708"/>
        <w:jc w:val="both"/>
        <w:rPr>
          <w:rFonts w:ascii="Times New Roman" w:hAnsi="Times New Roman"/>
          <w:color w:val="000000"/>
          <w:sz w:val="28"/>
          <w:szCs w:val="28"/>
        </w:rPr>
      </w:pPr>
      <w:r w:rsidRPr="00495821">
        <w:rPr>
          <w:rFonts w:ascii="Times New Roman" w:hAnsi="Times New Roman"/>
          <w:color w:val="000000"/>
          <w:sz w:val="28"/>
          <w:szCs w:val="28"/>
        </w:rPr>
        <w:t xml:space="preserve">Лечение должно быть комплексным, поскольку ни один из существующих методов сам по себе не способен обеспечить надежного выздоровления. </w:t>
      </w:r>
      <w:r w:rsidRPr="001522E5">
        <w:rPr>
          <w:rFonts w:ascii="Times New Roman" w:hAnsi="Times New Roman"/>
          <w:b/>
          <w:color w:val="000000"/>
          <w:sz w:val="28"/>
          <w:szCs w:val="28"/>
        </w:rPr>
        <w:t>Выраженное влечение</w:t>
      </w:r>
      <w:r w:rsidRPr="00495821">
        <w:rPr>
          <w:rFonts w:ascii="Times New Roman" w:hAnsi="Times New Roman"/>
          <w:color w:val="000000"/>
          <w:sz w:val="28"/>
          <w:szCs w:val="28"/>
        </w:rPr>
        <w:t xml:space="preserve"> к наркотику определяет высокий риск рецидива, который может быть спровоцирован многими факторами: семейным раздором, начинающейся депрессией, соматическим неблагополучием, неудачей в работе или при попытке трудоустройства, сексуальной дисгармонией. Для достижения стойкой</w:t>
      </w:r>
      <w:r w:rsidRPr="00495821">
        <w:rPr>
          <w:rFonts w:ascii="Times New Roman" w:hAnsi="Times New Roman"/>
          <w:i/>
          <w:iCs/>
          <w:color w:val="000000"/>
          <w:sz w:val="28"/>
          <w:szCs w:val="28"/>
        </w:rPr>
        <w:t xml:space="preserve"> </w:t>
      </w:r>
      <w:r w:rsidRPr="00495821">
        <w:rPr>
          <w:rFonts w:ascii="Times New Roman" w:hAnsi="Times New Roman"/>
          <w:color w:val="000000"/>
          <w:sz w:val="28"/>
          <w:szCs w:val="28"/>
        </w:rPr>
        <w:t>ремиссии приходится заниматься коррекцией психологического и соматического состояния, предупреждать депрессивные эпизоды, проводить работу с семьей пациента.</w:t>
      </w:r>
    </w:p>
    <w:p w:rsidR="00994CD7" w:rsidRPr="00495821" w:rsidRDefault="00994CD7" w:rsidP="00495821">
      <w:pPr>
        <w:autoSpaceDE w:val="0"/>
        <w:autoSpaceDN w:val="0"/>
        <w:adjustRightInd w:val="0"/>
        <w:spacing w:after="0"/>
        <w:ind w:firstLine="708"/>
        <w:jc w:val="both"/>
        <w:rPr>
          <w:rFonts w:ascii="Times New Roman" w:hAnsi="Times New Roman"/>
          <w:color w:val="000000"/>
          <w:sz w:val="28"/>
          <w:szCs w:val="28"/>
        </w:rPr>
      </w:pPr>
      <w:r w:rsidRPr="00495821">
        <w:rPr>
          <w:rFonts w:ascii="Times New Roman" w:hAnsi="Times New Roman"/>
          <w:color w:val="000000"/>
          <w:sz w:val="28"/>
          <w:szCs w:val="28"/>
        </w:rPr>
        <w:t xml:space="preserve">На первом этапе осуществляется </w:t>
      </w:r>
      <w:r w:rsidRPr="00495821">
        <w:rPr>
          <w:rFonts w:ascii="Times New Roman" w:hAnsi="Times New Roman"/>
          <w:i/>
          <w:iCs/>
          <w:color w:val="000000"/>
          <w:sz w:val="28"/>
          <w:szCs w:val="28"/>
        </w:rPr>
        <w:t xml:space="preserve">отмена ПАВ. </w:t>
      </w:r>
      <w:r w:rsidRPr="00495821">
        <w:rPr>
          <w:rFonts w:ascii="Times New Roman" w:hAnsi="Times New Roman"/>
          <w:color w:val="000000"/>
          <w:sz w:val="28"/>
          <w:szCs w:val="28"/>
        </w:rPr>
        <w:t xml:space="preserve">Одномоментная отмена опиоидов, стимуляторов, галлюциногенов не представляет опасности для жизни, использование средств заместительной терапии (трамедол) увеличивает продолжительность абстинентного синдрома. Иная тактика рекомендуется в отношении пациентов, зависимых от </w:t>
      </w:r>
      <w:r w:rsidRPr="001522E5">
        <w:rPr>
          <w:rFonts w:ascii="Times New Roman" w:hAnsi="Times New Roman"/>
          <w:b/>
          <w:color w:val="000000"/>
          <w:sz w:val="28"/>
          <w:szCs w:val="28"/>
        </w:rPr>
        <w:t>транквилизаторов</w:t>
      </w:r>
      <w:r w:rsidRPr="00495821">
        <w:rPr>
          <w:rFonts w:ascii="Times New Roman" w:hAnsi="Times New Roman"/>
          <w:color w:val="000000"/>
          <w:sz w:val="28"/>
          <w:szCs w:val="28"/>
        </w:rPr>
        <w:t xml:space="preserve"> </w:t>
      </w:r>
      <w:r w:rsidRPr="001522E5">
        <w:rPr>
          <w:rFonts w:ascii="Times New Roman" w:hAnsi="Times New Roman"/>
          <w:b/>
          <w:color w:val="000000"/>
          <w:sz w:val="28"/>
          <w:szCs w:val="28"/>
        </w:rPr>
        <w:t>или барбитуратов</w:t>
      </w:r>
      <w:r w:rsidRPr="00495821">
        <w:rPr>
          <w:rFonts w:ascii="Times New Roman" w:hAnsi="Times New Roman"/>
          <w:color w:val="000000"/>
          <w:sz w:val="28"/>
          <w:szCs w:val="28"/>
        </w:rPr>
        <w:t>. В этом случае резкая отмена может спровоцировать эпилептический припадок, поэтому больным обеспечивают постепенное снижение дозы препарата вплоть до его полной отмены.</w:t>
      </w:r>
    </w:p>
    <w:p w:rsidR="00994CD7" w:rsidRPr="00495821" w:rsidRDefault="00994CD7" w:rsidP="00495821">
      <w:pPr>
        <w:autoSpaceDE w:val="0"/>
        <w:autoSpaceDN w:val="0"/>
        <w:adjustRightInd w:val="0"/>
        <w:spacing w:after="0"/>
        <w:ind w:firstLine="708"/>
        <w:jc w:val="both"/>
        <w:rPr>
          <w:rFonts w:ascii="Times New Roman" w:hAnsi="Times New Roman"/>
          <w:color w:val="000000"/>
          <w:sz w:val="28"/>
          <w:szCs w:val="28"/>
        </w:rPr>
      </w:pPr>
      <w:r w:rsidRPr="00495821">
        <w:rPr>
          <w:rFonts w:ascii="Times New Roman" w:hAnsi="Times New Roman"/>
          <w:i/>
          <w:iCs/>
          <w:color w:val="000000"/>
          <w:sz w:val="28"/>
          <w:szCs w:val="28"/>
        </w:rPr>
        <w:t xml:space="preserve">Лечение синдрома отмены </w:t>
      </w:r>
      <w:r w:rsidRPr="00495821">
        <w:rPr>
          <w:rFonts w:ascii="Times New Roman" w:hAnsi="Times New Roman"/>
          <w:color w:val="000000"/>
          <w:sz w:val="28"/>
          <w:szCs w:val="28"/>
        </w:rPr>
        <w:t>предполагает в основном назначение симптоматических средств: короткий курс снотворных (диазепам, нитразепам, флунитразепам), нейролептики без выраженного холинолитического действия (рис</w:t>
      </w:r>
      <w:r w:rsidR="001522E5">
        <w:rPr>
          <w:rFonts w:ascii="Times New Roman" w:hAnsi="Times New Roman"/>
          <w:color w:val="000000"/>
          <w:sz w:val="28"/>
          <w:szCs w:val="28"/>
        </w:rPr>
        <w:t>перидон, перициазин - неулептил</w:t>
      </w:r>
      <w:r w:rsidRPr="00495821">
        <w:rPr>
          <w:rFonts w:ascii="Times New Roman" w:hAnsi="Times New Roman"/>
          <w:color w:val="000000"/>
          <w:sz w:val="28"/>
          <w:szCs w:val="28"/>
        </w:rPr>
        <w:t>, хлорпротиксен, сульпирид, тиаприд, левомепромазин), адренолитики (клонидин), карбамазепин. В случае сильных болей при отмене опиоидов назначают ненарк</w:t>
      </w:r>
      <w:r w:rsidR="001522E5">
        <w:rPr>
          <w:rFonts w:ascii="Times New Roman" w:hAnsi="Times New Roman"/>
          <w:color w:val="000000"/>
          <w:sz w:val="28"/>
          <w:szCs w:val="28"/>
        </w:rPr>
        <w:t>отические анальгетики (бутадион</w:t>
      </w:r>
      <w:r w:rsidRPr="00495821">
        <w:rPr>
          <w:rFonts w:ascii="Times New Roman" w:hAnsi="Times New Roman"/>
          <w:color w:val="000000"/>
          <w:sz w:val="28"/>
          <w:szCs w:val="28"/>
        </w:rPr>
        <w:t>,</w:t>
      </w:r>
      <w:r w:rsidR="001522E5">
        <w:rPr>
          <w:rFonts w:ascii="Times New Roman" w:hAnsi="Times New Roman"/>
          <w:color w:val="000000"/>
          <w:sz w:val="28"/>
          <w:szCs w:val="28"/>
        </w:rPr>
        <w:t xml:space="preserve"> анальгин</w:t>
      </w:r>
      <w:r w:rsidRPr="00495821">
        <w:rPr>
          <w:rFonts w:ascii="Times New Roman" w:hAnsi="Times New Roman"/>
          <w:color w:val="000000"/>
          <w:sz w:val="28"/>
          <w:szCs w:val="28"/>
        </w:rPr>
        <w:t>, баралг</w:t>
      </w:r>
      <w:r w:rsidR="001522E5">
        <w:rPr>
          <w:rFonts w:ascii="Times New Roman" w:hAnsi="Times New Roman"/>
          <w:color w:val="000000"/>
          <w:sz w:val="28"/>
          <w:szCs w:val="28"/>
        </w:rPr>
        <w:t>ин, кеторолак - кетанов</w:t>
      </w:r>
      <w:r w:rsidRPr="00495821">
        <w:rPr>
          <w:rFonts w:ascii="Times New Roman" w:hAnsi="Times New Roman"/>
          <w:color w:val="000000"/>
          <w:sz w:val="28"/>
          <w:szCs w:val="28"/>
        </w:rPr>
        <w:t xml:space="preserve"> и др.), в крайнем случае трамадол (в первые 5 дней отмены). Сообщают также о </w:t>
      </w:r>
      <w:r w:rsidRPr="001522E5">
        <w:rPr>
          <w:rFonts w:ascii="Times New Roman" w:hAnsi="Times New Roman"/>
          <w:b/>
          <w:color w:val="000000"/>
          <w:sz w:val="28"/>
          <w:szCs w:val="28"/>
        </w:rPr>
        <w:t>противоболевой активности</w:t>
      </w:r>
      <w:r w:rsidRPr="00495821">
        <w:rPr>
          <w:rFonts w:ascii="Times New Roman" w:hAnsi="Times New Roman"/>
          <w:color w:val="000000"/>
          <w:sz w:val="28"/>
          <w:szCs w:val="28"/>
        </w:rPr>
        <w:t xml:space="preserve"> ингибитора протеолитических </w:t>
      </w:r>
      <w:r w:rsidR="001522E5">
        <w:rPr>
          <w:rFonts w:ascii="Times New Roman" w:hAnsi="Times New Roman"/>
          <w:color w:val="000000"/>
          <w:sz w:val="28"/>
          <w:szCs w:val="28"/>
        </w:rPr>
        <w:t>ферментов апротинина (контрикал, трасилол, гордокс</w:t>
      </w:r>
      <w:r w:rsidRPr="00495821">
        <w:rPr>
          <w:rFonts w:ascii="Times New Roman" w:hAnsi="Times New Roman"/>
          <w:color w:val="000000"/>
          <w:sz w:val="28"/>
          <w:szCs w:val="28"/>
        </w:rPr>
        <w:t>), его вводят в дозе 20-30 тыс. антитрипсиновых единиц в виде капельных внутривенных инфузий в течение 3-5 дней.</w:t>
      </w:r>
    </w:p>
    <w:p w:rsidR="00994CD7" w:rsidRPr="00495821" w:rsidRDefault="00994CD7" w:rsidP="00495821">
      <w:pPr>
        <w:autoSpaceDE w:val="0"/>
        <w:autoSpaceDN w:val="0"/>
        <w:adjustRightInd w:val="0"/>
        <w:spacing w:after="0"/>
        <w:ind w:firstLine="708"/>
        <w:jc w:val="both"/>
        <w:rPr>
          <w:rFonts w:ascii="Times New Roman" w:hAnsi="Times New Roman"/>
          <w:color w:val="000000"/>
          <w:sz w:val="28"/>
          <w:szCs w:val="28"/>
        </w:rPr>
      </w:pPr>
      <w:r w:rsidRPr="00495821">
        <w:rPr>
          <w:rFonts w:ascii="Times New Roman" w:hAnsi="Times New Roman"/>
          <w:color w:val="000000"/>
          <w:sz w:val="28"/>
          <w:szCs w:val="28"/>
        </w:rPr>
        <w:t xml:space="preserve">В </w:t>
      </w:r>
      <w:r w:rsidRPr="00495821">
        <w:rPr>
          <w:rFonts w:ascii="Times New Roman" w:hAnsi="Times New Roman"/>
          <w:i/>
          <w:iCs/>
          <w:color w:val="000000"/>
          <w:sz w:val="28"/>
          <w:szCs w:val="28"/>
        </w:rPr>
        <w:t xml:space="preserve">постабстинентном периоде </w:t>
      </w:r>
      <w:r w:rsidRPr="00495821">
        <w:rPr>
          <w:rFonts w:ascii="Times New Roman" w:hAnsi="Times New Roman"/>
          <w:color w:val="000000"/>
          <w:sz w:val="28"/>
          <w:szCs w:val="28"/>
        </w:rPr>
        <w:t>назначают средства, уменьшающие влечение к ПАВ, препятствующие формированию депрессии, корригирующие поведенческие расстройства. Используют антидепрессанты (миансерин, миртазапин, флю</w:t>
      </w:r>
      <w:r w:rsidR="001522E5">
        <w:rPr>
          <w:rFonts w:ascii="Times New Roman" w:hAnsi="Times New Roman"/>
          <w:color w:val="000000"/>
          <w:sz w:val="28"/>
          <w:szCs w:val="28"/>
        </w:rPr>
        <w:t>оксетин, имипрамин - мелипрамин</w:t>
      </w:r>
      <w:r w:rsidRPr="00495821">
        <w:rPr>
          <w:rFonts w:ascii="Times New Roman" w:hAnsi="Times New Roman"/>
          <w:color w:val="000000"/>
          <w:sz w:val="28"/>
          <w:szCs w:val="28"/>
        </w:rPr>
        <w:t>, амитриптилин и др.), карбамазепин, нейролептик</w:t>
      </w:r>
      <w:r w:rsidR="001522E5">
        <w:rPr>
          <w:rFonts w:ascii="Times New Roman" w:hAnsi="Times New Roman"/>
          <w:color w:val="000000"/>
          <w:sz w:val="28"/>
          <w:szCs w:val="28"/>
        </w:rPr>
        <w:t>и (тиаприд, сульпирид - эглонил, перициазин - неулептил</w:t>
      </w:r>
      <w:r w:rsidRPr="00495821">
        <w:rPr>
          <w:rFonts w:ascii="Times New Roman" w:hAnsi="Times New Roman"/>
          <w:color w:val="000000"/>
          <w:sz w:val="28"/>
          <w:szCs w:val="28"/>
        </w:rPr>
        <w:t>, рисперидон и др.). В этом периоде становится возможной психотерапия. Проводят индивидуальные беседы и групповые сессии, направленные на осознание сущности болезни, формирование критического отношения к ней, выработку установки на дальнейшую борьбу с недугом. Такое лечение может быть продолжено еще в течение нескольких месяцев после выписки из стационара.</w:t>
      </w:r>
    </w:p>
    <w:p w:rsidR="00994CD7" w:rsidRPr="00495821" w:rsidRDefault="00994CD7" w:rsidP="00495821">
      <w:pPr>
        <w:autoSpaceDE w:val="0"/>
        <w:autoSpaceDN w:val="0"/>
        <w:adjustRightInd w:val="0"/>
        <w:spacing w:after="0"/>
        <w:jc w:val="both"/>
        <w:rPr>
          <w:rFonts w:ascii="Times New Roman" w:hAnsi="Times New Roman"/>
          <w:color w:val="000000"/>
          <w:sz w:val="28"/>
          <w:szCs w:val="28"/>
        </w:rPr>
      </w:pPr>
      <w:r w:rsidRPr="00495821">
        <w:rPr>
          <w:rFonts w:ascii="Times New Roman" w:hAnsi="Times New Roman"/>
          <w:color w:val="000000"/>
          <w:sz w:val="28"/>
          <w:szCs w:val="28"/>
        </w:rPr>
        <w:t xml:space="preserve">Одним из способов </w:t>
      </w:r>
      <w:r w:rsidRPr="001243E5">
        <w:rPr>
          <w:rFonts w:ascii="Times New Roman" w:hAnsi="Times New Roman"/>
          <w:b/>
          <w:i/>
          <w:iCs/>
          <w:color w:val="000000"/>
          <w:sz w:val="28"/>
          <w:szCs w:val="28"/>
        </w:rPr>
        <w:t>поддерживающей терапии</w:t>
      </w:r>
      <w:r w:rsidRPr="00495821">
        <w:rPr>
          <w:rFonts w:ascii="Times New Roman" w:hAnsi="Times New Roman"/>
          <w:i/>
          <w:iCs/>
          <w:color w:val="000000"/>
          <w:sz w:val="28"/>
          <w:szCs w:val="28"/>
        </w:rPr>
        <w:t xml:space="preserve"> </w:t>
      </w:r>
      <w:r w:rsidRPr="00495821">
        <w:rPr>
          <w:rFonts w:ascii="Times New Roman" w:hAnsi="Times New Roman"/>
          <w:color w:val="000000"/>
          <w:sz w:val="28"/>
          <w:szCs w:val="28"/>
        </w:rPr>
        <w:t xml:space="preserve">при опиоидной наркомании является назначение антагониста опиатных рецепторов </w:t>
      </w:r>
      <w:r w:rsidRPr="001522E5">
        <w:rPr>
          <w:rFonts w:ascii="Times New Roman" w:hAnsi="Times New Roman"/>
          <w:b/>
          <w:color w:val="000000"/>
          <w:sz w:val="28"/>
          <w:szCs w:val="28"/>
        </w:rPr>
        <w:t>налтрексона</w:t>
      </w:r>
      <w:r w:rsidR="001522E5">
        <w:rPr>
          <w:rFonts w:ascii="Times New Roman" w:hAnsi="Times New Roman"/>
          <w:color w:val="000000"/>
          <w:sz w:val="28"/>
          <w:szCs w:val="28"/>
        </w:rPr>
        <w:t xml:space="preserve"> (антаксон, продетоксон</w:t>
      </w:r>
      <w:r w:rsidRPr="00495821">
        <w:rPr>
          <w:rFonts w:ascii="Times New Roman" w:hAnsi="Times New Roman"/>
          <w:color w:val="000000"/>
          <w:sz w:val="28"/>
          <w:szCs w:val="28"/>
        </w:rPr>
        <w:t>). Препарат препятствует развитию эйфории при введении наркотика. Больных предупреждают, что при введении большой дозы опиоидов «защитное» действие препарата становится недостаточным и возможна передозировка наркотика с развитием опасного для жизни состояния. На этом этапе, который длится до нескольких лет, наиболее важными становятся психотерапевтическая, реабилитационная работа с больными. Психотерапия призвана развивать способность анализировать свои переживания, обучать больного вовремя обнаруживать признаки</w:t>
      </w:r>
      <w:r w:rsidRPr="00495821">
        <w:rPr>
          <w:rFonts w:ascii="Times New Roman" w:hAnsi="Times New Roman"/>
          <w:i/>
          <w:iCs/>
          <w:color w:val="000000"/>
          <w:sz w:val="28"/>
          <w:szCs w:val="28"/>
        </w:rPr>
        <w:t xml:space="preserve"> </w:t>
      </w:r>
      <w:r w:rsidRPr="00495821">
        <w:rPr>
          <w:rFonts w:ascii="Times New Roman" w:hAnsi="Times New Roman"/>
          <w:color w:val="000000"/>
          <w:sz w:val="28"/>
          <w:szCs w:val="28"/>
        </w:rPr>
        <w:t>нарастающего влеч</w:t>
      </w:r>
      <w:r w:rsidR="001243E5">
        <w:rPr>
          <w:rFonts w:ascii="Times New Roman" w:hAnsi="Times New Roman"/>
          <w:color w:val="000000"/>
          <w:sz w:val="28"/>
          <w:szCs w:val="28"/>
        </w:rPr>
        <w:t>ения к ПАВ и справляться с ним.</w:t>
      </w:r>
      <w:r w:rsidRPr="00495821">
        <w:rPr>
          <w:rFonts w:ascii="Times New Roman" w:hAnsi="Times New Roman"/>
          <w:color w:val="000000"/>
          <w:sz w:val="28"/>
          <w:szCs w:val="28"/>
        </w:rPr>
        <w:t xml:space="preserve"> Большое значение имеет гармонизация личности больного и формирование у него позиции зрелости (опора на собственные силы, ответственность за свои поступки), активация здоровых потребностей личности (семья, профессиональный рост, карьера). В этот период возможно посещение больным групп самопомощи («Анонимные наркоманы»), работающих по программе «12 шагов». Семейные неурядицы, профессиональная неудовлетворенность, отсутствие постоянной работы, сохранение связей с асоциальной группой указывают на высокую вероятность срыва.</w:t>
      </w:r>
    </w:p>
    <w:p w:rsidR="00994CD7" w:rsidRPr="00495821" w:rsidRDefault="00994CD7" w:rsidP="00495821">
      <w:pPr>
        <w:autoSpaceDE w:val="0"/>
        <w:autoSpaceDN w:val="0"/>
        <w:adjustRightInd w:val="0"/>
        <w:spacing w:after="0"/>
        <w:ind w:firstLine="708"/>
        <w:jc w:val="both"/>
        <w:rPr>
          <w:rFonts w:ascii="Times New Roman" w:hAnsi="Times New Roman"/>
          <w:color w:val="000000"/>
          <w:sz w:val="28"/>
          <w:szCs w:val="28"/>
        </w:rPr>
      </w:pPr>
      <w:r w:rsidRPr="00495821">
        <w:rPr>
          <w:rFonts w:ascii="Times New Roman" w:hAnsi="Times New Roman"/>
          <w:b/>
          <w:color w:val="000000"/>
          <w:sz w:val="28"/>
          <w:szCs w:val="28"/>
        </w:rPr>
        <w:t>Уход</w:t>
      </w:r>
      <w:r w:rsidRPr="00495821">
        <w:rPr>
          <w:rFonts w:ascii="Times New Roman" w:hAnsi="Times New Roman"/>
          <w:color w:val="000000"/>
          <w:sz w:val="28"/>
          <w:szCs w:val="28"/>
        </w:rPr>
        <w:t xml:space="preserve"> за больными наркоманиями и токсикоманиями сопряжен с множеством проблем.</w:t>
      </w:r>
    </w:p>
    <w:p w:rsidR="00994CD7" w:rsidRPr="00495821" w:rsidRDefault="00994CD7" w:rsidP="00495821">
      <w:pPr>
        <w:autoSpaceDE w:val="0"/>
        <w:autoSpaceDN w:val="0"/>
        <w:adjustRightInd w:val="0"/>
        <w:spacing w:after="0"/>
        <w:ind w:firstLine="708"/>
        <w:jc w:val="both"/>
        <w:rPr>
          <w:rFonts w:ascii="Times New Roman" w:hAnsi="Times New Roman"/>
          <w:b/>
          <w:color w:val="000000"/>
          <w:sz w:val="28"/>
          <w:szCs w:val="28"/>
        </w:rPr>
      </w:pPr>
      <w:r w:rsidRPr="00495821">
        <w:rPr>
          <w:rFonts w:ascii="Times New Roman" w:hAnsi="Times New Roman"/>
          <w:b/>
          <w:bCs/>
          <w:iCs/>
          <w:color w:val="000000"/>
          <w:sz w:val="28"/>
          <w:szCs w:val="28"/>
        </w:rPr>
        <w:t>Основные проблемы</w:t>
      </w:r>
      <w:r w:rsidRPr="00495821">
        <w:rPr>
          <w:rFonts w:ascii="Times New Roman" w:hAnsi="Times New Roman"/>
          <w:b/>
          <w:color w:val="000000"/>
          <w:sz w:val="28"/>
          <w:szCs w:val="28"/>
        </w:rPr>
        <w:t xml:space="preserve"> ухода за больными наркоманиями и токсикоманиями:</w:t>
      </w:r>
    </w:p>
    <w:p w:rsidR="00994CD7" w:rsidRPr="00495821" w:rsidRDefault="00994CD7" w:rsidP="00495821">
      <w:pPr>
        <w:autoSpaceDE w:val="0"/>
        <w:autoSpaceDN w:val="0"/>
        <w:adjustRightInd w:val="0"/>
        <w:spacing w:after="0"/>
        <w:jc w:val="both"/>
        <w:rPr>
          <w:rFonts w:ascii="Times New Roman" w:hAnsi="Times New Roman"/>
          <w:color w:val="000000"/>
          <w:sz w:val="28"/>
          <w:szCs w:val="28"/>
        </w:rPr>
      </w:pPr>
      <w:r w:rsidRPr="00495821">
        <w:rPr>
          <w:rFonts w:ascii="Times New Roman" w:hAnsi="Times New Roman"/>
          <w:color w:val="000000"/>
          <w:sz w:val="28"/>
          <w:szCs w:val="28"/>
        </w:rPr>
        <w:t xml:space="preserve">    </w:t>
      </w:r>
      <w:r w:rsidRPr="00495821">
        <w:rPr>
          <w:rFonts w:ascii="Times New Roman" w:hAnsi="Times New Roman"/>
          <w:color w:val="000000"/>
          <w:sz w:val="28"/>
          <w:szCs w:val="28"/>
        </w:rPr>
        <w:tab/>
        <w:t>• снижение критики к болезни, отказ от сотрудничества с медиками, стремление пронести в отделение наркотик;</w:t>
      </w:r>
    </w:p>
    <w:p w:rsidR="00994CD7" w:rsidRPr="00495821" w:rsidRDefault="00994CD7" w:rsidP="00495821">
      <w:pPr>
        <w:autoSpaceDE w:val="0"/>
        <w:autoSpaceDN w:val="0"/>
        <w:adjustRightInd w:val="0"/>
        <w:spacing w:after="0"/>
        <w:ind w:firstLine="708"/>
        <w:jc w:val="both"/>
        <w:rPr>
          <w:rFonts w:ascii="Times New Roman" w:hAnsi="Times New Roman"/>
          <w:color w:val="000000"/>
          <w:sz w:val="28"/>
          <w:szCs w:val="28"/>
        </w:rPr>
      </w:pPr>
      <w:r w:rsidRPr="00495821">
        <w:rPr>
          <w:rFonts w:ascii="Times New Roman" w:hAnsi="Times New Roman"/>
          <w:color w:val="000000"/>
          <w:sz w:val="28"/>
          <w:szCs w:val="28"/>
        </w:rPr>
        <w:t>• высокая вероятность неотложных состояний (передозировка наркотика, аспирация рвотных масс в состоянии медикаментозного сна, возникновение психоза);</w:t>
      </w:r>
    </w:p>
    <w:p w:rsidR="00994CD7" w:rsidRPr="00495821" w:rsidRDefault="00994CD7" w:rsidP="00495821">
      <w:pPr>
        <w:autoSpaceDE w:val="0"/>
        <w:autoSpaceDN w:val="0"/>
        <w:adjustRightInd w:val="0"/>
        <w:spacing w:after="0"/>
        <w:ind w:firstLine="708"/>
        <w:jc w:val="both"/>
        <w:rPr>
          <w:rFonts w:ascii="Times New Roman" w:hAnsi="Times New Roman"/>
          <w:color w:val="000000"/>
          <w:sz w:val="28"/>
          <w:szCs w:val="28"/>
        </w:rPr>
      </w:pPr>
      <w:r w:rsidRPr="00495821">
        <w:rPr>
          <w:rFonts w:ascii="Times New Roman" w:hAnsi="Times New Roman"/>
          <w:color w:val="000000"/>
          <w:sz w:val="28"/>
          <w:szCs w:val="28"/>
        </w:rPr>
        <w:t>• эмоциональная неустойчивость больных, склонность к конфликтам и вспышкам агрессии;</w:t>
      </w:r>
    </w:p>
    <w:p w:rsidR="00994CD7" w:rsidRPr="00495821" w:rsidRDefault="00994CD7" w:rsidP="00495821">
      <w:pPr>
        <w:autoSpaceDE w:val="0"/>
        <w:autoSpaceDN w:val="0"/>
        <w:adjustRightInd w:val="0"/>
        <w:spacing w:after="0"/>
        <w:ind w:firstLine="708"/>
        <w:jc w:val="both"/>
        <w:rPr>
          <w:rFonts w:ascii="Times New Roman" w:hAnsi="Times New Roman"/>
          <w:color w:val="000000"/>
          <w:sz w:val="28"/>
          <w:szCs w:val="28"/>
        </w:rPr>
      </w:pPr>
      <w:r w:rsidRPr="00495821">
        <w:rPr>
          <w:rFonts w:ascii="Times New Roman" w:hAnsi="Times New Roman"/>
          <w:color w:val="000000"/>
          <w:sz w:val="28"/>
          <w:szCs w:val="28"/>
        </w:rPr>
        <w:t>• высокая частота инфицированности больных возбудителями вирусных гепатитов, ВИЧ, сифилиса.</w:t>
      </w:r>
    </w:p>
    <w:p w:rsidR="00994CD7" w:rsidRPr="00495821" w:rsidRDefault="00994CD7" w:rsidP="00495821">
      <w:pPr>
        <w:autoSpaceDE w:val="0"/>
        <w:autoSpaceDN w:val="0"/>
        <w:adjustRightInd w:val="0"/>
        <w:spacing w:after="0"/>
        <w:jc w:val="both"/>
        <w:rPr>
          <w:rFonts w:ascii="Times New Roman" w:hAnsi="Times New Roman"/>
          <w:color w:val="000000"/>
          <w:sz w:val="28"/>
          <w:szCs w:val="28"/>
        </w:rPr>
      </w:pPr>
      <w:r w:rsidRPr="00495821">
        <w:rPr>
          <w:rFonts w:ascii="Times New Roman" w:hAnsi="Times New Roman"/>
          <w:color w:val="000000"/>
          <w:sz w:val="28"/>
          <w:szCs w:val="28"/>
        </w:rPr>
        <w:t>При поступлении больных в стационар тщательному осмотру на предмет наличия наркотиков подлежат сам больной, а также все его вещи. Нередко в качестве «тайника» используют щетку для головы, флаконы косметических средств, обертку конфет, пустоты в начатой пачке сигарет, плеере или аудиокассете, одежду (носки, пазы для резинок в белье, распоротые швы и др.). Больные могут пытаться пронести наркотик, спрятав его в обуви над приклеив лейкопластырем к самым непредсказуемым участкам тела (на подошву</w:t>
      </w:r>
      <w:r w:rsidR="001243E5">
        <w:rPr>
          <w:rFonts w:ascii="Times New Roman" w:hAnsi="Times New Roman"/>
          <w:color w:val="000000"/>
          <w:sz w:val="28"/>
          <w:szCs w:val="28"/>
        </w:rPr>
        <w:t>,</w:t>
      </w:r>
      <w:r w:rsidRPr="00495821">
        <w:rPr>
          <w:rFonts w:ascii="Times New Roman" w:hAnsi="Times New Roman"/>
          <w:color w:val="000000"/>
          <w:sz w:val="28"/>
          <w:szCs w:val="28"/>
        </w:rPr>
        <w:t xml:space="preserve"> гениталии), в прямой кишке и др. Следует объяснить пациенту цель осмотра и получить его согласие, требуется определенный опыт и такт, чтобы не провоцировать конфликт.</w:t>
      </w:r>
    </w:p>
    <w:p w:rsidR="00994CD7" w:rsidRPr="00495821" w:rsidRDefault="00994CD7" w:rsidP="00495821">
      <w:pPr>
        <w:autoSpaceDE w:val="0"/>
        <w:autoSpaceDN w:val="0"/>
        <w:adjustRightInd w:val="0"/>
        <w:spacing w:after="0"/>
        <w:ind w:firstLine="708"/>
        <w:jc w:val="both"/>
        <w:rPr>
          <w:rFonts w:ascii="Times New Roman" w:hAnsi="Times New Roman"/>
          <w:color w:val="000000"/>
          <w:sz w:val="28"/>
          <w:szCs w:val="28"/>
        </w:rPr>
      </w:pPr>
      <w:r w:rsidRPr="00495821">
        <w:rPr>
          <w:rFonts w:ascii="Times New Roman" w:hAnsi="Times New Roman"/>
          <w:color w:val="000000"/>
          <w:sz w:val="28"/>
          <w:szCs w:val="28"/>
        </w:rPr>
        <w:t>Больным наркоманией или токсикоманией обеспечивается особый режим в стационаре: допускаются только телефонные разговоры с близкими под контролем медицинского работника (который</w:t>
      </w:r>
      <w:r w:rsidRPr="00495821">
        <w:rPr>
          <w:rFonts w:ascii="Times New Roman" w:hAnsi="Times New Roman"/>
          <w:b/>
          <w:bCs/>
          <w:color w:val="000000"/>
          <w:sz w:val="28"/>
          <w:szCs w:val="28"/>
        </w:rPr>
        <w:t xml:space="preserve"> </w:t>
      </w:r>
      <w:r w:rsidRPr="00495821">
        <w:rPr>
          <w:rFonts w:ascii="Times New Roman" w:hAnsi="Times New Roman"/>
          <w:color w:val="000000"/>
          <w:sz w:val="28"/>
          <w:szCs w:val="28"/>
        </w:rPr>
        <w:t xml:space="preserve">сам набирает номер телефона), свидания разрешаются только с оговоренным при поступлении кругом лиц, обычно это самые близкие люди. Пациентов лишают возможности без ведома персонала самовольно покинуть отделение. Больным не разрешается иметь при себе деньги и ценности, которые могут стать средством купли-продажи. Бинты и нитки могут быть использованы пациентами в качестве </w:t>
      </w:r>
      <w:r w:rsidRPr="00495821">
        <w:rPr>
          <w:rFonts w:ascii="Times New Roman" w:hAnsi="Times New Roman"/>
          <w:b/>
          <w:bCs/>
          <w:color w:val="000000"/>
          <w:sz w:val="28"/>
          <w:szCs w:val="28"/>
        </w:rPr>
        <w:t xml:space="preserve">«удочки» </w:t>
      </w:r>
      <w:r w:rsidRPr="00495821">
        <w:rPr>
          <w:rFonts w:ascii="Times New Roman" w:hAnsi="Times New Roman"/>
          <w:color w:val="000000"/>
          <w:sz w:val="28"/>
          <w:szCs w:val="28"/>
        </w:rPr>
        <w:t>для приема наркотика с улицы через окно. Наконец, следует быть готовым к настойчивым ухаживаниям больных или откровенному подкупу. При отказе в получении наркотика часто возникают приступы злобы, возможны агрессивные действия. Такие ситуации легче всего преодолеть, если с больными сразу устанавливается адекватная дистанция, а поведение медицинских работников доброжелательно-непреклонное. Работники, не обладающие выдержкой и терпением, вряд ли смогут справиться с обслуживанием таких больных. Необходимо с вниманием и сочувствием относиться к жалобам пациентов. При боли в теле весьма эффективны согревающие ванны.</w:t>
      </w:r>
    </w:p>
    <w:p w:rsidR="00B22E82" w:rsidRPr="00495821" w:rsidRDefault="00994CD7" w:rsidP="00495821">
      <w:pPr>
        <w:autoSpaceDE w:val="0"/>
        <w:autoSpaceDN w:val="0"/>
        <w:adjustRightInd w:val="0"/>
        <w:spacing w:after="0"/>
        <w:ind w:firstLine="708"/>
        <w:jc w:val="both"/>
        <w:rPr>
          <w:rFonts w:ascii="Times New Roman" w:hAnsi="Times New Roman"/>
          <w:color w:val="000000"/>
          <w:sz w:val="28"/>
          <w:szCs w:val="28"/>
        </w:rPr>
      </w:pPr>
      <w:r w:rsidRPr="00495821">
        <w:rPr>
          <w:rFonts w:ascii="Times New Roman" w:hAnsi="Times New Roman"/>
          <w:color w:val="000000"/>
          <w:sz w:val="28"/>
          <w:szCs w:val="28"/>
        </w:rPr>
        <w:t>После выписки из больницы важнейшей задачей становится психотерапевтическая работа с больным и его семьей. Для выработки правильной позиции и осознания ценности собственной личности больному необходимо предоставить возможность делать самостоятельный выбор и брать на себя ответственность за этот выбор. Приходится преодолевать стремление родных постоянно контролировать больного («заглядывать в глаза»), особенно в период стойкой ремиссии.</w:t>
      </w:r>
    </w:p>
    <w:p w:rsidR="00B22E82" w:rsidRPr="00495821" w:rsidRDefault="00B22E82" w:rsidP="00495821">
      <w:pPr>
        <w:spacing w:after="0"/>
        <w:jc w:val="both"/>
        <w:rPr>
          <w:rFonts w:ascii="Times New Roman" w:hAnsi="Times New Roman"/>
          <w:b/>
          <w:sz w:val="28"/>
          <w:szCs w:val="28"/>
        </w:rPr>
      </w:pPr>
    </w:p>
    <w:p w:rsidR="00994CD7" w:rsidRDefault="00430E76" w:rsidP="00495821">
      <w:pPr>
        <w:spacing w:after="0"/>
        <w:jc w:val="both"/>
        <w:rPr>
          <w:rFonts w:ascii="Times New Roman" w:hAnsi="Times New Roman"/>
          <w:b/>
          <w:sz w:val="28"/>
          <w:szCs w:val="28"/>
        </w:rPr>
      </w:pPr>
      <w:r>
        <w:rPr>
          <w:rFonts w:ascii="Times New Roman" w:hAnsi="Times New Roman"/>
          <w:b/>
          <w:sz w:val="28"/>
          <w:szCs w:val="28"/>
        </w:rPr>
        <w:t>Вопросы для самоконтроля:</w:t>
      </w:r>
    </w:p>
    <w:p w:rsidR="00430E76" w:rsidRPr="00495821" w:rsidRDefault="00430E76" w:rsidP="00495821">
      <w:pPr>
        <w:spacing w:after="0"/>
        <w:jc w:val="both"/>
        <w:rPr>
          <w:rFonts w:ascii="Times New Roman" w:hAnsi="Times New Roman"/>
          <w:bCs/>
          <w:i/>
          <w:iCs/>
          <w:color w:val="000000"/>
          <w:sz w:val="28"/>
          <w:szCs w:val="28"/>
        </w:rPr>
      </w:pPr>
    </w:p>
    <w:p w:rsidR="00994CD7" w:rsidRPr="00495821" w:rsidRDefault="00994CD7" w:rsidP="00495821">
      <w:pPr>
        <w:pStyle w:val="a7"/>
        <w:numPr>
          <w:ilvl w:val="0"/>
          <w:numId w:val="49"/>
        </w:numPr>
        <w:spacing w:after="0" w:line="240" w:lineRule="auto"/>
        <w:ind w:left="0" w:hanging="425"/>
        <w:jc w:val="both"/>
        <w:rPr>
          <w:rFonts w:ascii="Times New Roman" w:hAnsi="Times New Roman"/>
          <w:sz w:val="28"/>
          <w:szCs w:val="28"/>
        </w:rPr>
      </w:pPr>
      <w:r w:rsidRPr="00495821">
        <w:rPr>
          <w:rFonts w:ascii="Times New Roman" w:hAnsi="Times New Roman"/>
          <w:sz w:val="28"/>
          <w:szCs w:val="28"/>
        </w:rPr>
        <w:t>Дать определение понятию наркомания.</w:t>
      </w:r>
    </w:p>
    <w:p w:rsidR="00994CD7" w:rsidRPr="00495821" w:rsidRDefault="00C14AA5" w:rsidP="00495821">
      <w:pPr>
        <w:pStyle w:val="a7"/>
        <w:numPr>
          <w:ilvl w:val="0"/>
          <w:numId w:val="49"/>
        </w:numPr>
        <w:spacing w:after="0" w:line="240" w:lineRule="auto"/>
        <w:ind w:left="0" w:hanging="425"/>
        <w:jc w:val="both"/>
        <w:rPr>
          <w:rFonts w:ascii="Times New Roman" w:hAnsi="Times New Roman"/>
          <w:sz w:val="28"/>
          <w:szCs w:val="28"/>
        </w:rPr>
      </w:pPr>
      <w:r>
        <w:rPr>
          <w:rFonts w:ascii="Times New Roman" w:hAnsi="Times New Roman"/>
          <w:sz w:val="28"/>
          <w:szCs w:val="28"/>
        </w:rPr>
        <w:t>Охарактеризуйте синдромологию</w:t>
      </w:r>
      <w:r w:rsidR="00994CD7" w:rsidRPr="00495821">
        <w:rPr>
          <w:rFonts w:ascii="Times New Roman" w:hAnsi="Times New Roman"/>
          <w:sz w:val="28"/>
          <w:szCs w:val="28"/>
        </w:rPr>
        <w:t xml:space="preserve"> наркоманий: синдром наркотического опьянения, синдром измененной реактивности, синдром психической зависимости, синдром физической зависимости, синдром последствий хронической наркотизации. </w:t>
      </w:r>
    </w:p>
    <w:p w:rsidR="00994CD7" w:rsidRPr="008B572A" w:rsidRDefault="00C14AA5" w:rsidP="00495821">
      <w:pPr>
        <w:pStyle w:val="a7"/>
        <w:numPr>
          <w:ilvl w:val="0"/>
          <w:numId w:val="49"/>
        </w:numPr>
        <w:spacing w:after="0" w:line="240" w:lineRule="auto"/>
        <w:ind w:left="0" w:hanging="425"/>
        <w:jc w:val="both"/>
        <w:rPr>
          <w:rFonts w:ascii="Times New Roman" w:hAnsi="Times New Roman"/>
          <w:sz w:val="28"/>
          <w:szCs w:val="28"/>
        </w:rPr>
      </w:pPr>
      <w:r>
        <w:rPr>
          <w:rFonts w:ascii="Times New Roman" w:hAnsi="Times New Roman"/>
          <w:sz w:val="28"/>
          <w:szCs w:val="28"/>
        </w:rPr>
        <w:t>Назовите о</w:t>
      </w:r>
      <w:r w:rsidR="00994CD7" w:rsidRPr="00495821">
        <w:rPr>
          <w:rFonts w:ascii="Times New Roman" w:hAnsi="Times New Roman"/>
          <w:sz w:val="28"/>
          <w:szCs w:val="28"/>
        </w:rPr>
        <w:t>сновные клинические формы наркоманий.</w:t>
      </w:r>
    </w:p>
    <w:p w:rsidR="00994CD7" w:rsidRDefault="00994CD7" w:rsidP="00495821">
      <w:pPr>
        <w:pStyle w:val="a7"/>
        <w:numPr>
          <w:ilvl w:val="0"/>
          <w:numId w:val="49"/>
        </w:numPr>
        <w:spacing w:after="0" w:line="240" w:lineRule="auto"/>
        <w:ind w:left="0" w:hanging="440"/>
        <w:jc w:val="both"/>
        <w:rPr>
          <w:rFonts w:ascii="Times New Roman" w:hAnsi="Times New Roman"/>
          <w:sz w:val="28"/>
          <w:szCs w:val="28"/>
        </w:rPr>
      </w:pPr>
      <w:r w:rsidRPr="00495821">
        <w:rPr>
          <w:rFonts w:ascii="Times New Roman" w:hAnsi="Times New Roman"/>
          <w:sz w:val="28"/>
          <w:szCs w:val="28"/>
        </w:rPr>
        <w:t>Расскажите об основных принципах лечения наркоманий.</w:t>
      </w:r>
    </w:p>
    <w:p w:rsidR="008B572A" w:rsidRDefault="008B572A" w:rsidP="008B572A">
      <w:pPr>
        <w:pStyle w:val="a7"/>
        <w:spacing w:after="0" w:line="240" w:lineRule="auto"/>
        <w:ind w:left="0"/>
        <w:jc w:val="both"/>
        <w:rPr>
          <w:rFonts w:ascii="Times New Roman" w:hAnsi="Times New Roman"/>
          <w:sz w:val="28"/>
          <w:szCs w:val="28"/>
        </w:rPr>
      </w:pPr>
    </w:p>
    <w:p w:rsidR="008B572A" w:rsidRPr="00495821" w:rsidRDefault="008B572A" w:rsidP="008B572A">
      <w:pPr>
        <w:pStyle w:val="a7"/>
        <w:spacing w:after="0" w:line="240" w:lineRule="auto"/>
        <w:ind w:left="0"/>
        <w:jc w:val="both"/>
        <w:rPr>
          <w:rFonts w:ascii="Times New Roman" w:hAnsi="Times New Roman"/>
          <w:sz w:val="28"/>
          <w:szCs w:val="28"/>
        </w:rPr>
      </w:pPr>
    </w:p>
    <w:p w:rsidR="00994CD7" w:rsidRPr="00495821" w:rsidRDefault="00994CD7" w:rsidP="00495821">
      <w:pPr>
        <w:spacing w:after="0" w:line="240" w:lineRule="auto"/>
        <w:jc w:val="both"/>
        <w:rPr>
          <w:rFonts w:ascii="Times New Roman" w:hAnsi="Times New Roman"/>
          <w:b/>
          <w:sz w:val="28"/>
          <w:szCs w:val="28"/>
        </w:rPr>
      </w:pPr>
      <w:r w:rsidRPr="00495821">
        <w:rPr>
          <w:rFonts w:ascii="Times New Roman" w:hAnsi="Times New Roman"/>
          <w:b/>
          <w:sz w:val="28"/>
          <w:szCs w:val="28"/>
        </w:rPr>
        <w:t>Литература</w:t>
      </w:r>
    </w:p>
    <w:p w:rsidR="00994CD7" w:rsidRPr="00495821" w:rsidRDefault="00994CD7" w:rsidP="00495821">
      <w:pPr>
        <w:spacing w:after="0" w:line="240" w:lineRule="auto"/>
        <w:jc w:val="both"/>
        <w:rPr>
          <w:rFonts w:ascii="Times New Roman" w:hAnsi="Times New Roman"/>
          <w:sz w:val="28"/>
          <w:szCs w:val="28"/>
        </w:rPr>
      </w:pPr>
      <w:r w:rsidRPr="00495821">
        <w:rPr>
          <w:rFonts w:ascii="Times New Roman" w:hAnsi="Times New Roman"/>
          <w:sz w:val="28"/>
          <w:szCs w:val="28"/>
        </w:rPr>
        <w:t>Основные источники:</w:t>
      </w:r>
    </w:p>
    <w:p w:rsidR="00994CD7" w:rsidRPr="00495821" w:rsidRDefault="00994CD7" w:rsidP="00495821">
      <w:pPr>
        <w:pStyle w:val="a7"/>
        <w:numPr>
          <w:ilvl w:val="0"/>
          <w:numId w:val="47"/>
        </w:numPr>
        <w:spacing w:after="0" w:line="240" w:lineRule="auto"/>
        <w:ind w:left="0"/>
        <w:jc w:val="both"/>
        <w:rPr>
          <w:rFonts w:ascii="Times New Roman" w:hAnsi="Times New Roman"/>
          <w:sz w:val="28"/>
          <w:szCs w:val="28"/>
        </w:rPr>
      </w:pPr>
      <w:r w:rsidRPr="00495821">
        <w:rPr>
          <w:rFonts w:ascii="Times New Roman" w:hAnsi="Times New Roman"/>
          <w:sz w:val="28"/>
          <w:szCs w:val="28"/>
        </w:rPr>
        <w:t>Бортникова С.М. Зубахина Т.В. Сестринское дело в невропатологии и психиатрии с курсом наркологии: Учебник. – 9-е издание, стереотипное. – Ростов-на – Дону: Феникс, 2012.- ( Медицина).</w:t>
      </w:r>
    </w:p>
    <w:p w:rsidR="00994CD7" w:rsidRPr="00495821" w:rsidRDefault="00994CD7" w:rsidP="00495821">
      <w:pPr>
        <w:pStyle w:val="a7"/>
        <w:numPr>
          <w:ilvl w:val="0"/>
          <w:numId w:val="47"/>
        </w:numPr>
        <w:spacing w:after="0" w:line="240" w:lineRule="auto"/>
        <w:ind w:left="0"/>
        <w:jc w:val="both"/>
        <w:rPr>
          <w:rFonts w:ascii="Times New Roman" w:hAnsi="Times New Roman"/>
          <w:sz w:val="28"/>
          <w:szCs w:val="28"/>
        </w:rPr>
      </w:pPr>
      <w:r w:rsidRPr="00495821">
        <w:rPr>
          <w:rFonts w:ascii="Times New Roman" w:hAnsi="Times New Roman"/>
          <w:sz w:val="28"/>
          <w:szCs w:val="28"/>
        </w:rPr>
        <w:t>Иванец Н.Н., Тюльпин Ю.Г., Кинкулькина М.А. Наркология: учебное пособие – М.: ГЭОТАР- Медиа, 2011.</w:t>
      </w:r>
    </w:p>
    <w:p w:rsidR="00994CD7" w:rsidRPr="00495821" w:rsidRDefault="00994CD7" w:rsidP="00495821">
      <w:pPr>
        <w:pStyle w:val="a7"/>
        <w:numPr>
          <w:ilvl w:val="0"/>
          <w:numId w:val="47"/>
        </w:numPr>
        <w:spacing w:after="0" w:line="240" w:lineRule="auto"/>
        <w:ind w:left="0"/>
        <w:jc w:val="both"/>
        <w:rPr>
          <w:rFonts w:ascii="Times New Roman" w:hAnsi="Times New Roman"/>
          <w:sz w:val="28"/>
          <w:szCs w:val="28"/>
        </w:rPr>
      </w:pPr>
      <w:r w:rsidRPr="00495821">
        <w:rPr>
          <w:rFonts w:ascii="Times New Roman" w:hAnsi="Times New Roman"/>
          <w:sz w:val="28"/>
          <w:szCs w:val="28"/>
        </w:rPr>
        <w:t xml:space="preserve">Тюльпин Ю.Г. Психические болезни с курсом наркологии: </w:t>
      </w:r>
      <w:proofErr w:type="gramStart"/>
      <w:r w:rsidRPr="00495821">
        <w:rPr>
          <w:rFonts w:ascii="Times New Roman" w:hAnsi="Times New Roman"/>
          <w:sz w:val="28"/>
          <w:szCs w:val="28"/>
        </w:rPr>
        <w:t>Учебник.-</w:t>
      </w:r>
      <w:proofErr w:type="gramEnd"/>
      <w:r w:rsidRPr="00495821">
        <w:rPr>
          <w:rFonts w:ascii="Times New Roman" w:hAnsi="Times New Roman"/>
          <w:sz w:val="28"/>
          <w:szCs w:val="28"/>
        </w:rPr>
        <w:t xml:space="preserve">  М.</w:t>
      </w:r>
      <w:r w:rsidRPr="00495821">
        <w:rPr>
          <w:rFonts w:ascii="Times New Roman" w:hAnsi="Times New Roman"/>
          <w:sz w:val="28"/>
          <w:szCs w:val="28"/>
          <w:lang w:val="en-US"/>
        </w:rPr>
        <w:t>:</w:t>
      </w:r>
      <w:r w:rsidRPr="00495821">
        <w:rPr>
          <w:rFonts w:ascii="Times New Roman" w:hAnsi="Times New Roman"/>
          <w:sz w:val="28"/>
          <w:szCs w:val="28"/>
        </w:rPr>
        <w:t xml:space="preserve"> ГЭОТАР- Медиа, 2012.</w:t>
      </w:r>
    </w:p>
    <w:p w:rsidR="00994CD7" w:rsidRPr="00495821" w:rsidRDefault="00994CD7" w:rsidP="00495821">
      <w:pPr>
        <w:pStyle w:val="a7"/>
        <w:numPr>
          <w:ilvl w:val="0"/>
          <w:numId w:val="47"/>
        </w:numPr>
        <w:spacing w:after="0" w:line="240" w:lineRule="auto"/>
        <w:ind w:left="0"/>
        <w:jc w:val="both"/>
        <w:rPr>
          <w:rFonts w:ascii="Times New Roman" w:hAnsi="Times New Roman"/>
          <w:sz w:val="28"/>
          <w:szCs w:val="28"/>
        </w:rPr>
      </w:pPr>
      <w:r w:rsidRPr="00495821">
        <w:rPr>
          <w:rFonts w:ascii="Times New Roman" w:hAnsi="Times New Roman"/>
          <w:sz w:val="28"/>
          <w:szCs w:val="28"/>
        </w:rPr>
        <w:t>Чернов В.Н. Сестринское дело в психиатрии с курсом наркологии: Учебник. – 2-е изд., дополнен</w:t>
      </w:r>
      <w:r w:rsidR="00DD4D8A">
        <w:rPr>
          <w:rFonts w:ascii="Times New Roman" w:hAnsi="Times New Roman"/>
          <w:sz w:val="28"/>
          <w:szCs w:val="28"/>
        </w:rPr>
        <w:t>ное и переработанное М.: ФГОУ «ВУНМЦ  Росздрава»</w:t>
      </w:r>
      <w:bookmarkStart w:id="0" w:name="_GoBack"/>
      <w:bookmarkEnd w:id="0"/>
      <w:r w:rsidRPr="00495821">
        <w:rPr>
          <w:rFonts w:ascii="Times New Roman" w:hAnsi="Times New Roman"/>
          <w:sz w:val="28"/>
          <w:szCs w:val="28"/>
        </w:rPr>
        <w:t xml:space="preserve">, 2008. </w:t>
      </w:r>
    </w:p>
    <w:p w:rsidR="006F3078" w:rsidRDefault="006F3078" w:rsidP="00495821">
      <w:pPr>
        <w:tabs>
          <w:tab w:val="left" w:pos="8484"/>
        </w:tabs>
        <w:spacing w:after="0"/>
        <w:jc w:val="both"/>
        <w:rPr>
          <w:rFonts w:ascii="Times New Roman" w:hAnsi="Times New Roman"/>
          <w:sz w:val="28"/>
          <w:szCs w:val="28"/>
        </w:rPr>
      </w:pPr>
    </w:p>
    <w:p w:rsidR="00994CD7" w:rsidRPr="00430E76" w:rsidRDefault="00994CD7" w:rsidP="00495821">
      <w:pPr>
        <w:tabs>
          <w:tab w:val="left" w:pos="8484"/>
        </w:tabs>
        <w:spacing w:after="0"/>
        <w:jc w:val="both"/>
        <w:rPr>
          <w:rFonts w:ascii="Times New Roman" w:hAnsi="Times New Roman"/>
          <w:sz w:val="28"/>
          <w:szCs w:val="28"/>
        </w:rPr>
      </w:pPr>
      <w:r w:rsidRPr="00430E76">
        <w:rPr>
          <w:rFonts w:ascii="Times New Roman" w:hAnsi="Times New Roman"/>
          <w:sz w:val="28"/>
          <w:szCs w:val="28"/>
        </w:rPr>
        <w:t>Дополнительная:</w:t>
      </w:r>
    </w:p>
    <w:p w:rsidR="00994CD7" w:rsidRPr="00495821" w:rsidRDefault="00994CD7" w:rsidP="00495821">
      <w:pPr>
        <w:spacing w:after="0"/>
        <w:ind w:firstLine="720"/>
        <w:jc w:val="both"/>
        <w:rPr>
          <w:rFonts w:ascii="Times New Roman" w:hAnsi="Times New Roman"/>
          <w:sz w:val="28"/>
          <w:szCs w:val="28"/>
        </w:rPr>
      </w:pPr>
      <w:r w:rsidRPr="00495821">
        <w:rPr>
          <w:rFonts w:ascii="Times New Roman" w:hAnsi="Times New Roman"/>
          <w:sz w:val="28"/>
          <w:szCs w:val="28"/>
        </w:rPr>
        <w:t>Справочник для медицинской сестры психиатрической службы: методические рекомендации: Общерос</w:t>
      </w:r>
      <w:proofErr w:type="gramStart"/>
      <w:r w:rsidRPr="00495821">
        <w:rPr>
          <w:rFonts w:ascii="Times New Roman" w:hAnsi="Times New Roman"/>
          <w:sz w:val="28"/>
          <w:szCs w:val="28"/>
        </w:rPr>
        <w:t>. обществ</w:t>
      </w:r>
      <w:proofErr w:type="gramEnd"/>
      <w:r w:rsidRPr="00495821">
        <w:rPr>
          <w:rFonts w:ascii="Times New Roman" w:hAnsi="Times New Roman"/>
          <w:sz w:val="28"/>
          <w:szCs w:val="28"/>
        </w:rPr>
        <w:t>. орг. мед. сестер «Ассоц. мед. сестер России »; [сост.; Саркисова В.А. и др.]. Санкт – Петербург: ООО «Береста»; 2010.</w:t>
      </w:r>
    </w:p>
    <w:sectPr w:rsidR="00994CD7" w:rsidRPr="00495821" w:rsidSect="009B0E5D">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CD7" w:rsidRDefault="00994CD7" w:rsidP="009B0E5D">
      <w:pPr>
        <w:spacing w:after="0" w:line="240" w:lineRule="auto"/>
      </w:pPr>
      <w:r>
        <w:separator/>
      </w:r>
    </w:p>
  </w:endnote>
  <w:endnote w:type="continuationSeparator" w:id="0">
    <w:p w:rsidR="00994CD7" w:rsidRDefault="00994CD7" w:rsidP="009B0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CD7" w:rsidRDefault="00D63FCF">
    <w:pPr>
      <w:pStyle w:val="a3"/>
      <w:jc w:val="right"/>
    </w:pPr>
    <w:r>
      <w:fldChar w:fldCharType="begin"/>
    </w:r>
    <w:r>
      <w:instrText xml:space="preserve"> PAGE   \* MERGEFORMAT </w:instrText>
    </w:r>
    <w:r>
      <w:fldChar w:fldCharType="separate"/>
    </w:r>
    <w:r w:rsidR="00DD4D8A">
      <w:rPr>
        <w:noProof/>
      </w:rPr>
      <w:t>12</w:t>
    </w:r>
    <w:r>
      <w:rPr>
        <w:noProof/>
      </w:rPr>
      <w:fldChar w:fldCharType="end"/>
    </w:r>
  </w:p>
  <w:p w:rsidR="00994CD7" w:rsidRDefault="00994CD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CD7" w:rsidRDefault="00994CD7" w:rsidP="009B0E5D">
      <w:pPr>
        <w:spacing w:after="0" w:line="240" w:lineRule="auto"/>
      </w:pPr>
      <w:r>
        <w:separator/>
      </w:r>
    </w:p>
  </w:footnote>
  <w:footnote w:type="continuationSeparator" w:id="0">
    <w:p w:rsidR="00994CD7" w:rsidRDefault="00994CD7" w:rsidP="009B0E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910BC"/>
    <w:multiLevelType w:val="hybridMultilevel"/>
    <w:tmpl w:val="65F03E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7D5A02"/>
    <w:multiLevelType w:val="hybridMultilevel"/>
    <w:tmpl w:val="D08AF54A"/>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1D569DA"/>
    <w:multiLevelType w:val="hybridMultilevel"/>
    <w:tmpl w:val="344824D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5662D7"/>
    <w:multiLevelType w:val="hybridMultilevel"/>
    <w:tmpl w:val="29F61D14"/>
    <w:lvl w:ilvl="0" w:tplc="3C6418C4">
      <w:start w:val="1"/>
      <w:numFmt w:val="decimal"/>
      <w:lvlText w:val="%1."/>
      <w:lvlJc w:val="left"/>
      <w:pPr>
        <w:ind w:left="644"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0DA77BD9"/>
    <w:multiLevelType w:val="hybridMultilevel"/>
    <w:tmpl w:val="B5609518"/>
    <w:lvl w:ilvl="0" w:tplc="2B8CE9F0">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0F100DCE"/>
    <w:multiLevelType w:val="hybridMultilevel"/>
    <w:tmpl w:val="0C3239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F847D2B"/>
    <w:multiLevelType w:val="hybridMultilevel"/>
    <w:tmpl w:val="80780EF2"/>
    <w:lvl w:ilvl="0" w:tplc="B748DB1A">
      <w:start w:val="1"/>
      <w:numFmt w:val="decimal"/>
      <w:lvlText w:val="%1."/>
      <w:lvlJc w:val="left"/>
      <w:pPr>
        <w:ind w:left="1004" w:hanging="360"/>
      </w:pPr>
      <w:rPr>
        <w:rFonts w:cs="Times New Roman"/>
        <w:b w:val="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15045D23"/>
    <w:multiLevelType w:val="hybridMultilevel"/>
    <w:tmpl w:val="A3CAF7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AF0193"/>
    <w:multiLevelType w:val="hybridMultilevel"/>
    <w:tmpl w:val="EA02FC20"/>
    <w:lvl w:ilvl="0" w:tplc="E3D89014">
      <w:start w:val="1"/>
      <w:numFmt w:val="decimal"/>
      <w:lvlText w:val="%1."/>
      <w:lvlJc w:val="left"/>
      <w:pPr>
        <w:ind w:left="644" w:hanging="360"/>
      </w:pPr>
      <w:rPr>
        <w:rFonts w:cs="Times New Roman"/>
        <w:b w:val="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1B3D170E"/>
    <w:multiLevelType w:val="hybridMultilevel"/>
    <w:tmpl w:val="29F61D14"/>
    <w:lvl w:ilvl="0" w:tplc="3C6418C4">
      <w:start w:val="1"/>
      <w:numFmt w:val="decimal"/>
      <w:lvlText w:val="%1."/>
      <w:lvlJc w:val="left"/>
      <w:pPr>
        <w:ind w:left="644"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1E7522C4"/>
    <w:multiLevelType w:val="hybridMultilevel"/>
    <w:tmpl w:val="FFE21DD2"/>
    <w:lvl w:ilvl="0" w:tplc="39003998">
      <w:start w:val="1"/>
      <w:numFmt w:val="decimal"/>
      <w:lvlText w:val="%1."/>
      <w:lvlJc w:val="left"/>
      <w:pPr>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1EE453EB"/>
    <w:multiLevelType w:val="hybridMultilevel"/>
    <w:tmpl w:val="74D8DED2"/>
    <w:lvl w:ilvl="0" w:tplc="DAEE67F6">
      <w:start w:val="1"/>
      <w:numFmt w:val="decimal"/>
      <w:lvlText w:val="%1."/>
      <w:lvlJc w:val="left"/>
      <w:pPr>
        <w:ind w:left="644" w:hanging="360"/>
      </w:pPr>
      <w:rPr>
        <w:rFonts w:cs="Times New Roman"/>
        <w:b w:val="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20B5002A"/>
    <w:multiLevelType w:val="hybridMultilevel"/>
    <w:tmpl w:val="06C40CA8"/>
    <w:lvl w:ilvl="0" w:tplc="0486CCBA">
      <w:start w:val="1"/>
      <w:numFmt w:val="decimal"/>
      <w:lvlText w:val="%1."/>
      <w:lvlJc w:val="left"/>
      <w:pPr>
        <w:ind w:left="720" w:hanging="360"/>
      </w:pPr>
      <w:rPr>
        <w:rFonts w:cs="Times New Roman"/>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21416375"/>
    <w:multiLevelType w:val="hybridMultilevel"/>
    <w:tmpl w:val="ADA4F83A"/>
    <w:lvl w:ilvl="0" w:tplc="5F360E60">
      <w:start w:val="1"/>
      <w:numFmt w:val="decimal"/>
      <w:lvlText w:val="%1."/>
      <w:lvlJc w:val="left"/>
      <w:pPr>
        <w:ind w:left="644" w:hanging="360"/>
      </w:pPr>
      <w:rPr>
        <w:rFonts w:cs="Times New Roman"/>
        <w:b w:val="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2575209B"/>
    <w:multiLevelType w:val="hybridMultilevel"/>
    <w:tmpl w:val="004A5AF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064B42"/>
    <w:multiLevelType w:val="hybridMultilevel"/>
    <w:tmpl w:val="88105A18"/>
    <w:lvl w:ilvl="0" w:tplc="2F342BD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8F035C4"/>
    <w:multiLevelType w:val="hybridMultilevel"/>
    <w:tmpl w:val="C28AAF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CB14041"/>
    <w:multiLevelType w:val="hybridMultilevel"/>
    <w:tmpl w:val="2C32C9FA"/>
    <w:lvl w:ilvl="0" w:tplc="2A0A1734">
      <w:start w:val="1"/>
      <w:numFmt w:val="decimal"/>
      <w:lvlText w:val="%1."/>
      <w:lvlJc w:val="left"/>
      <w:pPr>
        <w:ind w:left="644" w:hanging="360"/>
      </w:pPr>
      <w:rPr>
        <w:rFonts w:cs="Times New Roman"/>
        <w:b w:val="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2D8345A0"/>
    <w:multiLevelType w:val="hybridMultilevel"/>
    <w:tmpl w:val="95CC5926"/>
    <w:lvl w:ilvl="0" w:tplc="C02039C6">
      <w:start w:val="1"/>
      <w:numFmt w:val="decimal"/>
      <w:lvlText w:val="%1."/>
      <w:lvlJc w:val="left"/>
      <w:pPr>
        <w:ind w:left="183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32162DDC"/>
    <w:multiLevelType w:val="hybridMultilevel"/>
    <w:tmpl w:val="F0FA65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8CB0B84"/>
    <w:multiLevelType w:val="hybridMultilevel"/>
    <w:tmpl w:val="29F61D14"/>
    <w:lvl w:ilvl="0" w:tplc="3C6418C4">
      <w:start w:val="1"/>
      <w:numFmt w:val="decimal"/>
      <w:lvlText w:val="%1."/>
      <w:lvlJc w:val="left"/>
      <w:pPr>
        <w:ind w:left="644"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3D1D4A18"/>
    <w:multiLevelType w:val="hybridMultilevel"/>
    <w:tmpl w:val="1CEE28C8"/>
    <w:lvl w:ilvl="0" w:tplc="C6A6879A">
      <w:start w:val="1"/>
      <w:numFmt w:val="decimal"/>
      <w:lvlText w:val="%1."/>
      <w:lvlJc w:val="left"/>
      <w:pPr>
        <w:ind w:left="644" w:hanging="360"/>
      </w:pPr>
      <w:rPr>
        <w:rFonts w:cs="Times New Roman"/>
        <w:b w:val="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41813EFB"/>
    <w:multiLevelType w:val="hybridMultilevel"/>
    <w:tmpl w:val="48CC1EE2"/>
    <w:lvl w:ilvl="0" w:tplc="0419000F">
      <w:start w:val="1"/>
      <w:numFmt w:val="decimal"/>
      <w:lvlText w:val="%1."/>
      <w:lvlJc w:val="left"/>
      <w:pPr>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42433C14"/>
    <w:multiLevelType w:val="hybridMultilevel"/>
    <w:tmpl w:val="48B26A08"/>
    <w:lvl w:ilvl="0" w:tplc="3C6418C4">
      <w:start w:val="1"/>
      <w:numFmt w:val="decimal"/>
      <w:lvlText w:val="%1."/>
      <w:lvlJc w:val="left"/>
      <w:pPr>
        <w:ind w:left="644"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46E20A0E"/>
    <w:multiLevelType w:val="hybridMultilevel"/>
    <w:tmpl w:val="63D2E9A4"/>
    <w:lvl w:ilvl="0" w:tplc="E0DC1DCE">
      <w:start w:val="1"/>
      <w:numFmt w:val="decimal"/>
      <w:lvlText w:val="%1."/>
      <w:lvlJc w:val="left"/>
      <w:pPr>
        <w:ind w:left="644" w:hanging="360"/>
      </w:pPr>
      <w:rPr>
        <w:rFonts w:cs="Times New Roman"/>
        <w:b w:val="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4C080FA3"/>
    <w:multiLevelType w:val="hybridMultilevel"/>
    <w:tmpl w:val="CAA474B6"/>
    <w:lvl w:ilvl="0" w:tplc="5720F9A4">
      <w:start w:val="1"/>
      <w:numFmt w:val="decimal"/>
      <w:lvlText w:val="%1."/>
      <w:lvlJc w:val="left"/>
      <w:pPr>
        <w:ind w:left="1130" w:hanging="360"/>
      </w:pPr>
      <w:rPr>
        <w:rFonts w:hint="default"/>
      </w:rPr>
    </w:lvl>
    <w:lvl w:ilvl="1" w:tplc="04190019" w:tentative="1">
      <w:start w:val="1"/>
      <w:numFmt w:val="lowerLetter"/>
      <w:lvlText w:val="%2."/>
      <w:lvlJc w:val="left"/>
      <w:pPr>
        <w:ind w:left="1850" w:hanging="360"/>
      </w:pPr>
    </w:lvl>
    <w:lvl w:ilvl="2" w:tplc="0419001B" w:tentative="1">
      <w:start w:val="1"/>
      <w:numFmt w:val="lowerRoman"/>
      <w:lvlText w:val="%3."/>
      <w:lvlJc w:val="right"/>
      <w:pPr>
        <w:ind w:left="2570" w:hanging="180"/>
      </w:pPr>
    </w:lvl>
    <w:lvl w:ilvl="3" w:tplc="0419000F" w:tentative="1">
      <w:start w:val="1"/>
      <w:numFmt w:val="decimal"/>
      <w:lvlText w:val="%4."/>
      <w:lvlJc w:val="left"/>
      <w:pPr>
        <w:ind w:left="3290" w:hanging="360"/>
      </w:pPr>
    </w:lvl>
    <w:lvl w:ilvl="4" w:tplc="04190019" w:tentative="1">
      <w:start w:val="1"/>
      <w:numFmt w:val="lowerLetter"/>
      <w:lvlText w:val="%5."/>
      <w:lvlJc w:val="left"/>
      <w:pPr>
        <w:ind w:left="4010" w:hanging="360"/>
      </w:pPr>
    </w:lvl>
    <w:lvl w:ilvl="5" w:tplc="0419001B" w:tentative="1">
      <w:start w:val="1"/>
      <w:numFmt w:val="lowerRoman"/>
      <w:lvlText w:val="%6."/>
      <w:lvlJc w:val="right"/>
      <w:pPr>
        <w:ind w:left="4730" w:hanging="180"/>
      </w:pPr>
    </w:lvl>
    <w:lvl w:ilvl="6" w:tplc="0419000F" w:tentative="1">
      <w:start w:val="1"/>
      <w:numFmt w:val="decimal"/>
      <w:lvlText w:val="%7."/>
      <w:lvlJc w:val="left"/>
      <w:pPr>
        <w:ind w:left="5450" w:hanging="360"/>
      </w:pPr>
    </w:lvl>
    <w:lvl w:ilvl="7" w:tplc="04190019" w:tentative="1">
      <w:start w:val="1"/>
      <w:numFmt w:val="lowerLetter"/>
      <w:lvlText w:val="%8."/>
      <w:lvlJc w:val="left"/>
      <w:pPr>
        <w:ind w:left="6170" w:hanging="360"/>
      </w:pPr>
    </w:lvl>
    <w:lvl w:ilvl="8" w:tplc="0419001B" w:tentative="1">
      <w:start w:val="1"/>
      <w:numFmt w:val="lowerRoman"/>
      <w:lvlText w:val="%9."/>
      <w:lvlJc w:val="right"/>
      <w:pPr>
        <w:ind w:left="6890" w:hanging="180"/>
      </w:pPr>
    </w:lvl>
  </w:abstractNum>
  <w:abstractNum w:abstractNumId="26">
    <w:nsid w:val="4ECF148E"/>
    <w:multiLevelType w:val="hybridMultilevel"/>
    <w:tmpl w:val="69647CC6"/>
    <w:lvl w:ilvl="0" w:tplc="39003998">
      <w:start w:val="1"/>
      <w:numFmt w:val="decimal"/>
      <w:lvlText w:val="%1."/>
      <w:lvlJc w:val="left"/>
      <w:pPr>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4FBC1428"/>
    <w:multiLevelType w:val="hybridMultilevel"/>
    <w:tmpl w:val="FEC6A026"/>
    <w:lvl w:ilvl="0" w:tplc="04190005">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4FE00344"/>
    <w:multiLevelType w:val="hybridMultilevel"/>
    <w:tmpl w:val="CEFC3A7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50830225"/>
    <w:multiLevelType w:val="hybridMultilevel"/>
    <w:tmpl w:val="22069576"/>
    <w:lvl w:ilvl="0" w:tplc="E7E841EA">
      <w:start w:val="1"/>
      <w:numFmt w:val="decimal"/>
      <w:lvlText w:val="%1."/>
      <w:lvlJc w:val="left"/>
      <w:pPr>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56D32FFD"/>
    <w:multiLevelType w:val="hybridMultilevel"/>
    <w:tmpl w:val="822C55B2"/>
    <w:lvl w:ilvl="0" w:tplc="21ECA0BC">
      <w:start w:val="1"/>
      <w:numFmt w:val="decimal"/>
      <w:lvlText w:val="%1."/>
      <w:lvlJc w:val="left"/>
      <w:pPr>
        <w:ind w:left="644" w:hanging="360"/>
      </w:pPr>
      <w:rPr>
        <w:rFonts w:cs="Times New Roman"/>
        <w:b w:val="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57400930"/>
    <w:multiLevelType w:val="hybridMultilevel"/>
    <w:tmpl w:val="D4A0A382"/>
    <w:lvl w:ilvl="0" w:tplc="4BBA753C">
      <w:start w:val="1"/>
      <w:numFmt w:val="decimal"/>
      <w:lvlText w:val="%1."/>
      <w:lvlJc w:val="left"/>
      <w:pPr>
        <w:ind w:left="644" w:hanging="360"/>
      </w:pPr>
      <w:rPr>
        <w:rFonts w:cs="Times New Roman"/>
        <w:b w:val="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5A4676FB"/>
    <w:multiLevelType w:val="hybridMultilevel"/>
    <w:tmpl w:val="29F61D14"/>
    <w:lvl w:ilvl="0" w:tplc="3C6418C4">
      <w:start w:val="1"/>
      <w:numFmt w:val="decimal"/>
      <w:lvlText w:val="%1."/>
      <w:lvlJc w:val="left"/>
      <w:pPr>
        <w:ind w:left="644"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5C6D002F"/>
    <w:multiLevelType w:val="hybridMultilevel"/>
    <w:tmpl w:val="B6A8ED56"/>
    <w:lvl w:ilvl="0" w:tplc="0304F00E">
      <w:start w:val="1"/>
      <w:numFmt w:val="decimal"/>
      <w:lvlText w:val="%1."/>
      <w:lvlJc w:val="left"/>
      <w:pPr>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nsid w:val="5C7F5023"/>
    <w:multiLevelType w:val="hybridMultilevel"/>
    <w:tmpl w:val="29F61D14"/>
    <w:lvl w:ilvl="0" w:tplc="3C6418C4">
      <w:start w:val="1"/>
      <w:numFmt w:val="decimal"/>
      <w:lvlText w:val="%1."/>
      <w:lvlJc w:val="left"/>
      <w:pPr>
        <w:ind w:left="644"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nsid w:val="5D567881"/>
    <w:multiLevelType w:val="hybridMultilevel"/>
    <w:tmpl w:val="29F61D14"/>
    <w:lvl w:ilvl="0" w:tplc="3C6418C4">
      <w:start w:val="1"/>
      <w:numFmt w:val="decimal"/>
      <w:lvlText w:val="%1."/>
      <w:lvlJc w:val="left"/>
      <w:pPr>
        <w:ind w:left="644"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nsid w:val="691A5965"/>
    <w:multiLevelType w:val="hybridMultilevel"/>
    <w:tmpl w:val="41781844"/>
    <w:lvl w:ilvl="0" w:tplc="39003998">
      <w:start w:val="1"/>
      <w:numFmt w:val="decimal"/>
      <w:lvlText w:val="%1."/>
      <w:lvlJc w:val="left"/>
      <w:pPr>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nsid w:val="6C6C2FCF"/>
    <w:multiLevelType w:val="hybridMultilevel"/>
    <w:tmpl w:val="B5062B42"/>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6F957B0B"/>
    <w:multiLevelType w:val="hybridMultilevel"/>
    <w:tmpl w:val="06A40A2C"/>
    <w:lvl w:ilvl="0" w:tplc="99E20876">
      <w:start w:val="1"/>
      <w:numFmt w:val="decimal"/>
      <w:lvlText w:val="%1."/>
      <w:lvlJc w:val="left"/>
      <w:pPr>
        <w:ind w:left="644" w:hanging="360"/>
      </w:pPr>
      <w:rPr>
        <w:rFonts w:cs="Times New Roman"/>
        <w:b w:val="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9">
    <w:nsid w:val="6FD76CE2"/>
    <w:multiLevelType w:val="hybridMultilevel"/>
    <w:tmpl w:val="29F61D14"/>
    <w:lvl w:ilvl="0" w:tplc="3C6418C4">
      <w:start w:val="1"/>
      <w:numFmt w:val="decimal"/>
      <w:lvlText w:val="%1."/>
      <w:lvlJc w:val="left"/>
      <w:pPr>
        <w:ind w:left="644"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nsid w:val="72EE6FCB"/>
    <w:multiLevelType w:val="hybridMultilevel"/>
    <w:tmpl w:val="E8E4FD32"/>
    <w:lvl w:ilvl="0" w:tplc="3104AC32">
      <w:start w:val="1"/>
      <w:numFmt w:val="decimal"/>
      <w:lvlText w:val="%1."/>
      <w:lvlJc w:val="left"/>
      <w:pPr>
        <w:ind w:left="644" w:hanging="360"/>
      </w:pPr>
      <w:rPr>
        <w:rFonts w:cs="Times New Roman"/>
        <w:b w:val="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1">
    <w:nsid w:val="747D2268"/>
    <w:multiLevelType w:val="hybridMultilevel"/>
    <w:tmpl w:val="72EEB052"/>
    <w:lvl w:ilvl="0" w:tplc="04190005">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2">
    <w:nsid w:val="79A15B39"/>
    <w:multiLevelType w:val="hybridMultilevel"/>
    <w:tmpl w:val="AD96FD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CCE5053"/>
    <w:multiLevelType w:val="hybridMultilevel"/>
    <w:tmpl w:val="F96E9ACC"/>
    <w:lvl w:ilvl="0" w:tplc="122C90D6">
      <w:start w:val="1"/>
      <w:numFmt w:val="decimal"/>
      <w:lvlText w:val="%1."/>
      <w:lvlJc w:val="left"/>
      <w:pPr>
        <w:ind w:left="644" w:hanging="360"/>
      </w:pPr>
      <w:rPr>
        <w:rFonts w:cs="Times New Roman"/>
        <w:b w:val="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4">
    <w:nsid w:val="7CF46D12"/>
    <w:multiLevelType w:val="hybridMultilevel"/>
    <w:tmpl w:val="28E8D4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DDF1FE7"/>
    <w:multiLevelType w:val="hybridMultilevel"/>
    <w:tmpl w:val="820685F8"/>
    <w:lvl w:ilvl="0" w:tplc="0304F00E">
      <w:start w:val="1"/>
      <w:numFmt w:val="decimal"/>
      <w:lvlText w:val="%1."/>
      <w:lvlJc w:val="left"/>
      <w:pPr>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6">
    <w:nsid w:val="7E596B78"/>
    <w:multiLevelType w:val="hybridMultilevel"/>
    <w:tmpl w:val="618E0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FA23087"/>
    <w:multiLevelType w:val="hybridMultilevel"/>
    <w:tmpl w:val="6FDCB03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num>
  <w:num w:numId="4">
    <w:abstractNumId w:val="14"/>
  </w:num>
  <w:num w:numId="5">
    <w:abstractNumId w:val="5"/>
  </w:num>
  <w:num w:numId="6">
    <w:abstractNumId w:val="46"/>
  </w:num>
  <w:num w:numId="7">
    <w:abstractNumId w:val="37"/>
  </w:num>
  <w:num w:numId="8">
    <w:abstractNumId w:val="16"/>
  </w:num>
  <w:num w:numId="9">
    <w:abstractNumId w:val="2"/>
  </w:num>
  <w:num w:numId="10">
    <w:abstractNumId w:val="7"/>
  </w:num>
  <w:num w:numId="11">
    <w:abstractNumId w:val="0"/>
  </w:num>
  <w:num w:numId="12">
    <w:abstractNumId w:val="44"/>
  </w:num>
  <w:num w:numId="13">
    <w:abstractNumId w:val="47"/>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num>
  <w:num w:numId="46">
    <w:abstractNumId w:val="4"/>
  </w:num>
  <w:num w:numId="47">
    <w:abstractNumId w:val="19"/>
  </w:num>
  <w:num w:numId="48">
    <w:abstractNumId w:val="15"/>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2208A"/>
    <w:rsid w:val="00014EE4"/>
    <w:rsid w:val="00017A3F"/>
    <w:rsid w:val="0006242C"/>
    <w:rsid w:val="00065216"/>
    <w:rsid w:val="000A1261"/>
    <w:rsid w:val="000B2484"/>
    <w:rsid w:val="001243E5"/>
    <w:rsid w:val="001274CC"/>
    <w:rsid w:val="001453F8"/>
    <w:rsid w:val="001522E5"/>
    <w:rsid w:val="00173163"/>
    <w:rsid w:val="001738C5"/>
    <w:rsid w:val="0017747E"/>
    <w:rsid w:val="001B497D"/>
    <w:rsid w:val="001D3E39"/>
    <w:rsid w:val="00253F9D"/>
    <w:rsid w:val="002933A5"/>
    <w:rsid w:val="002A35A2"/>
    <w:rsid w:val="002B3B1E"/>
    <w:rsid w:val="002C033D"/>
    <w:rsid w:val="002C040A"/>
    <w:rsid w:val="002E28B3"/>
    <w:rsid w:val="00303DAD"/>
    <w:rsid w:val="00344101"/>
    <w:rsid w:val="0038475D"/>
    <w:rsid w:val="003A494D"/>
    <w:rsid w:val="003A6380"/>
    <w:rsid w:val="003B7D54"/>
    <w:rsid w:val="003C4B37"/>
    <w:rsid w:val="003D70FE"/>
    <w:rsid w:val="003E6D7F"/>
    <w:rsid w:val="003F4E04"/>
    <w:rsid w:val="00430E76"/>
    <w:rsid w:val="00433C55"/>
    <w:rsid w:val="004428F8"/>
    <w:rsid w:val="00447000"/>
    <w:rsid w:val="004934FA"/>
    <w:rsid w:val="00494CC4"/>
    <w:rsid w:val="00495821"/>
    <w:rsid w:val="00523F61"/>
    <w:rsid w:val="00551B97"/>
    <w:rsid w:val="005A37CB"/>
    <w:rsid w:val="005A673A"/>
    <w:rsid w:val="005A6F35"/>
    <w:rsid w:val="005B28C2"/>
    <w:rsid w:val="005E51E1"/>
    <w:rsid w:val="006D00AF"/>
    <w:rsid w:val="006F3078"/>
    <w:rsid w:val="00717F7C"/>
    <w:rsid w:val="00754932"/>
    <w:rsid w:val="00772EF3"/>
    <w:rsid w:val="008321D5"/>
    <w:rsid w:val="008872E9"/>
    <w:rsid w:val="008B572A"/>
    <w:rsid w:val="008C13C9"/>
    <w:rsid w:val="008C4BAB"/>
    <w:rsid w:val="008C4C01"/>
    <w:rsid w:val="009053D1"/>
    <w:rsid w:val="00983F61"/>
    <w:rsid w:val="00994CD7"/>
    <w:rsid w:val="009B0E5D"/>
    <w:rsid w:val="009C0192"/>
    <w:rsid w:val="00A20D07"/>
    <w:rsid w:val="00A34380"/>
    <w:rsid w:val="00A738A9"/>
    <w:rsid w:val="00AC4751"/>
    <w:rsid w:val="00AE335E"/>
    <w:rsid w:val="00AF36A5"/>
    <w:rsid w:val="00B125ED"/>
    <w:rsid w:val="00B22E82"/>
    <w:rsid w:val="00B713D0"/>
    <w:rsid w:val="00B77FEB"/>
    <w:rsid w:val="00B95E95"/>
    <w:rsid w:val="00BE3DA0"/>
    <w:rsid w:val="00BF00F6"/>
    <w:rsid w:val="00BF6F68"/>
    <w:rsid w:val="00C14AA0"/>
    <w:rsid w:val="00C14AA5"/>
    <w:rsid w:val="00C46051"/>
    <w:rsid w:val="00C67AE2"/>
    <w:rsid w:val="00C808D6"/>
    <w:rsid w:val="00D2502D"/>
    <w:rsid w:val="00D3702A"/>
    <w:rsid w:val="00D53D95"/>
    <w:rsid w:val="00D63FCF"/>
    <w:rsid w:val="00DA6001"/>
    <w:rsid w:val="00DC0271"/>
    <w:rsid w:val="00DD4D8A"/>
    <w:rsid w:val="00E16083"/>
    <w:rsid w:val="00E2208A"/>
    <w:rsid w:val="00E56593"/>
    <w:rsid w:val="00E968C5"/>
    <w:rsid w:val="00ED2A33"/>
    <w:rsid w:val="00F125D8"/>
    <w:rsid w:val="00F6382F"/>
    <w:rsid w:val="00F75670"/>
    <w:rsid w:val="00FC731B"/>
    <w:rsid w:val="00FE05DD"/>
    <w:rsid w:val="00FE515C"/>
    <w:rsid w:val="00FE6EF4"/>
    <w:rsid w:val="00FF1435"/>
    <w:rsid w:val="00FF2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0B0FF0E5-5B13-443C-906B-16572ED83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7AE2"/>
    <w:pPr>
      <w:spacing w:after="200" w:line="276" w:lineRule="auto"/>
    </w:pPr>
  </w:style>
  <w:style w:type="paragraph" w:styleId="2">
    <w:name w:val="heading 2"/>
    <w:basedOn w:val="a"/>
    <w:next w:val="a"/>
    <w:link w:val="20"/>
    <w:uiPriority w:val="99"/>
    <w:qFormat/>
    <w:rsid w:val="003A6380"/>
    <w:pPr>
      <w:keepNext/>
      <w:keepLines/>
      <w:spacing w:before="200" w:after="0"/>
      <w:outlineLvl w:val="1"/>
    </w:pPr>
    <w:rPr>
      <w:rFonts w:ascii="Cambria" w:hAnsi="Cambria"/>
      <w:b/>
      <w:bCs/>
      <w:color w:val="4F81BD"/>
      <w:sz w:val="26"/>
      <w:szCs w:val="26"/>
    </w:rPr>
  </w:style>
  <w:style w:type="paragraph" w:styleId="4">
    <w:name w:val="heading 4"/>
    <w:basedOn w:val="a"/>
    <w:next w:val="a"/>
    <w:link w:val="40"/>
    <w:uiPriority w:val="99"/>
    <w:qFormat/>
    <w:rsid w:val="003A6380"/>
    <w:pPr>
      <w:keepNext/>
      <w:keepLines/>
      <w:spacing w:before="200" w:after="0"/>
      <w:outlineLvl w:val="3"/>
    </w:pPr>
    <w:rPr>
      <w:rFonts w:ascii="Cambria" w:hAnsi="Cambria"/>
      <w:b/>
      <w:bCs/>
      <w:i/>
      <w:iCs/>
      <w:color w:val="4F81BD"/>
    </w:rPr>
  </w:style>
  <w:style w:type="paragraph" w:styleId="8">
    <w:name w:val="heading 8"/>
    <w:basedOn w:val="a"/>
    <w:next w:val="a"/>
    <w:link w:val="80"/>
    <w:uiPriority w:val="99"/>
    <w:qFormat/>
    <w:rsid w:val="00E2208A"/>
    <w:pPr>
      <w:spacing w:before="240" w:after="60" w:line="240" w:lineRule="auto"/>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3A6380"/>
    <w:rPr>
      <w:rFonts w:ascii="Cambria" w:hAnsi="Cambria" w:cs="Times New Roman"/>
      <w:b/>
      <w:bCs/>
      <w:color w:val="4F81BD"/>
      <w:sz w:val="26"/>
      <w:szCs w:val="26"/>
    </w:rPr>
  </w:style>
  <w:style w:type="character" w:customStyle="1" w:styleId="40">
    <w:name w:val="Заголовок 4 Знак"/>
    <w:basedOn w:val="a0"/>
    <w:link w:val="4"/>
    <w:uiPriority w:val="99"/>
    <w:semiHidden/>
    <w:locked/>
    <w:rsid w:val="003A6380"/>
    <w:rPr>
      <w:rFonts w:ascii="Cambria" w:hAnsi="Cambria" w:cs="Times New Roman"/>
      <w:b/>
      <w:bCs/>
      <w:i/>
      <w:iCs/>
      <w:color w:val="4F81BD"/>
    </w:rPr>
  </w:style>
  <w:style w:type="character" w:customStyle="1" w:styleId="80">
    <w:name w:val="Заголовок 8 Знак"/>
    <w:basedOn w:val="a0"/>
    <w:link w:val="8"/>
    <w:uiPriority w:val="99"/>
    <w:semiHidden/>
    <w:locked/>
    <w:rsid w:val="00E2208A"/>
    <w:rPr>
      <w:rFonts w:ascii="Calibri" w:hAnsi="Calibri" w:cs="Times New Roman"/>
      <w:i/>
      <w:iCs/>
      <w:sz w:val="24"/>
      <w:szCs w:val="24"/>
    </w:rPr>
  </w:style>
  <w:style w:type="paragraph" w:styleId="a3">
    <w:name w:val="footer"/>
    <w:basedOn w:val="a"/>
    <w:link w:val="a4"/>
    <w:uiPriority w:val="99"/>
    <w:rsid w:val="00E2208A"/>
    <w:pPr>
      <w:tabs>
        <w:tab w:val="center" w:pos="4677"/>
        <w:tab w:val="right" w:pos="9355"/>
      </w:tabs>
      <w:spacing w:after="0" w:line="240" w:lineRule="auto"/>
    </w:pPr>
    <w:rPr>
      <w:rFonts w:ascii="Times New Roman" w:hAnsi="Times New Roman"/>
      <w:sz w:val="20"/>
      <w:szCs w:val="20"/>
    </w:rPr>
  </w:style>
  <w:style w:type="character" w:customStyle="1" w:styleId="a4">
    <w:name w:val="Нижний колонтитул Знак"/>
    <w:basedOn w:val="a0"/>
    <w:link w:val="a3"/>
    <w:uiPriority w:val="99"/>
    <w:locked/>
    <w:rsid w:val="00E2208A"/>
    <w:rPr>
      <w:rFonts w:ascii="Times New Roman" w:hAnsi="Times New Roman" w:cs="Times New Roman"/>
      <w:sz w:val="20"/>
      <w:szCs w:val="20"/>
    </w:rPr>
  </w:style>
  <w:style w:type="paragraph" w:styleId="a5">
    <w:name w:val="Body Text Indent"/>
    <w:basedOn w:val="a"/>
    <w:link w:val="a6"/>
    <w:uiPriority w:val="99"/>
    <w:semiHidden/>
    <w:rsid w:val="00E2208A"/>
    <w:pPr>
      <w:spacing w:after="120" w:line="240" w:lineRule="auto"/>
      <w:ind w:left="283"/>
    </w:pPr>
    <w:rPr>
      <w:rFonts w:ascii="Times New Roman" w:hAnsi="Times New Roman"/>
      <w:sz w:val="24"/>
      <w:szCs w:val="24"/>
    </w:rPr>
  </w:style>
  <w:style w:type="character" w:customStyle="1" w:styleId="a6">
    <w:name w:val="Основной текст с отступом Знак"/>
    <w:basedOn w:val="a0"/>
    <w:link w:val="a5"/>
    <w:uiPriority w:val="99"/>
    <w:semiHidden/>
    <w:locked/>
    <w:rsid w:val="00E2208A"/>
    <w:rPr>
      <w:rFonts w:ascii="Times New Roman" w:hAnsi="Times New Roman" w:cs="Times New Roman"/>
      <w:sz w:val="24"/>
      <w:szCs w:val="24"/>
    </w:rPr>
  </w:style>
  <w:style w:type="paragraph" w:styleId="a7">
    <w:name w:val="List Paragraph"/>
    <w:basedOn w:val="a"/>
    <w:uiPriority w:val="99"/>
    <w:qFormat/>
    <w:rsid w:val="00E2208A"/>
    <w:pPr>
      <w:ind w:left="720"/>
      <w:contextualSpacing/>
    </w:pPr>
  </w:style>
  <w:style w:type="paragraph" w:customStyle="1" w:styleId="21">
    <w:name w:val="Список 21"/>
    <w:basedOn w:val="a"/>
    <w:uiPriority w:val="99"/>
    <w:rsid w:val="00E2208A"/>
    <w:pPr>
      <w:suppressAutoHyphens/>
      <w:spacing w:after="0" w:line="240" w:lineRule="auto"/>
      <w:ind w:left="566" w:hanging="283"/>
    </w:pPr>
    <w:rPr>
      <w:rFonts w:ascii="Times New Roman" w:hAnsi="Times New Roman"/>
      <w:sz w:val="24"/>
      <w:szCs w:val="24"/>
      <w:lang w:eastAsia="ar-SA"/>
    </w:rPr>
  </w:style>
  <w:style w:type="table" w:styleId="a8">
    <w:name w:val="Table Grid"/>
    <w:basedOn w:val="a1"/>
    <w:uiPriority w:val="99"/>
    <w:rsid w:val="00E2208A"/>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oaaou">
    <w:name w:val="Ioaaou"/>
    <w:basedOn w:val="a"/>
    <w:uiPriority w:val="99"/>
    <w:rsid w:val="00E2208A"/>
    <w:pPr>
      <w:overflowPunct w:val="0"/>
      <w:autoSpaceDE w:val="0"/>
      <w:autoSpaceDN w:val="0"/>
      <w:adjustRightInd w:val="0"/>
      <w:spacing w:after="40" w:line="240" w:lineRule="auto"/>
      <w:ind w:left="595" w:hanging="198"/>
      <w:jc w:val="both"/>
    </w:pPr>
    <w:rPr>
      <w:rFonts w:ascii="Times New Roman" w:hAnsi="Times New Roman"/>
      <w:i/>
      <w:sz w:val="20"/>
      <w:szCs w:val="20"/>
    </w:rPr>
  </w:style>
  <w:style w:type="paragraph" w:styleId="a9">
    <w:name w:val="header"/>
    <w:basedOn w:val="a"/>
    <w:link w:val="aa"/>
    <w:uiPriority w:val="99"/>
    <w:semiHidden/>
    <w:rsid w:val="009B0E5D"/>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locked/>
    <w:rsid w:val="009B0E5D"/>
    <w:rPr>
      <w:rFonts w:cs="Times New Roman"/>
    </w:rPr>
  </w:style>
  <w:style w:type="paragraph" w:customStyle="1" w:styleId="voproc">
    <w:name w:val="voproc"/>
    <w:basedOn w:val="a"/>
    <w:uiPriority w:val="99"/>
    <w:rsid w:val="003A6380"/>
    <w:pPr>
      <w:tabs>
        <w:tab w:val="left" w:pos="397"/>
      </w:tabs>
      <w:overflowPunct w:val="0"/>
      <w:autoSpaceDE w:val="0"/>
      <w:autoSpaceDN w:val="0"/>
      <w:adjustRightInd w:val="0"/>
      <w:spacing w:before="120" w:after="60" w:line="240" w:lineRule="auto"/>
      <w:ind w:left="397" w:hanging="397"/>
      <w:jc w:val="both"/>
    </w:pPr>
    <w:rPr>
      <w:rFonts w:ascii="Times New Roman" w:hAnsi="Times New Roman"/>
      <w:sz w:val="20"/>
      <w:szCs w:val="20"/>
    </w:rPr>
  </w:style>
  <w:style w:type="paragraph" w:styleId="ab">
    <w:name w:val="Block Text"/>
    <w:basedOn w:val="a"/>
    <w:uiPriority w:val="99"/>
    <w:semiHidden/>
    <w:rsid w:val="00754932"/>
    <w:pPr>
      <w:tabs>
        <w:tab w:val="left" w:pos="11766"/>
      </w:tabs>
      <w:spacing w:after="0" w:line="240" w:lineRule="auto"/>
      <w:ind w:left="720" w:right="-1333" w:firstLine="720"/>
      <w:jc w:val="both"/>
    </w:pPr>
    <w:rPr>
      <w:rFonts w:ascii="Times New Roman" w:hAnsi="Times New Roman"/>
      <w:sz w:val="28"/>
      <w:szCs w:val="20"/>
    </w:rPr>
  </w:style>
  <w:style w:type="paragraph" w:styleId="ac">
    <w:name w:val="Balloon Text"/>
    <w:basedOn w:val="a"/>
    <w:link w:val="ad"/>
    <w:uiPriority w:val="99"/>
    <w:semiHidden/>
    <w:unhideWhenUsed/>
    <w:rsid w:val="00D63FC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63F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825624">
      <w:marLeft w:val="0"/>
      <w:marRight w:val="0"/>
      <w:marTop w:val="0"/>
      <w:marBottom w:val="0"/>
      <w:divBdr>
        <w:top w:val="none" w:sz="0" w:space="0" w:color="auto"/>
        <w:left w:val="none" w:sz="0" w:space="0" w:color="auto"/>
        <w:bottom w:val="none" w:sz="0" w:space="0" w:color="auto"/>
        <w:right w:val="none" w:sz="0" w:space="0" w:color="auto"/>
      </w:divBdr>
    </w:div>
    <w:div w:id="968825625">
      <w:marLeft w:val="0"/>
      <w:marRight w:val="0"/>
      <w:marTop w:val="0"/>
      <w:marBottom w:val="0"/>
      <w:divBdr>
        <w:top w:val="none" w:sz="0" w:space="0" w:color="auto"/>
        <w:left w:val="none" w:sz="0" w:space="0" w:color="auto"/>
        <w:bottom w:val="none" w:sz="0" w:space="0" w:color="auto"/>
        <w:right w:val="none" w:sz="0" w:space="0" w:color="auto"/>
      </w:divBdr>
    </w:div>
    <w:div w:id="968825626">
      <w:marLeft w:val="0"/>
      <w:marRight w:val="0"/>
      <w:marTop w:val="0"/>
      <w:marBottom w:val="0"/>
      <w:divBdr>
        <w:top w:val="none" w:sz="0" w:space="0" w:color="auto"/>
        <w:left w:val="none" w:sz="0" w:space="0" w:color="auto"/>
        <w:bottom w:val="none" w:sz="0" w:space="0" w:color="auto"/>
        <w:right w:val="none" w:sz="0" w:space="0" w:color="auto"/>
      </w:divBdr>
    </w:div>
    <w:div w:id="968825627">
      <w:marLeft w:val="0"/>
      <w:marRight w:val="0"/>
      <w:marTop w:val="0"/>
      <w:marBottom w:val="0"/>
      <w:divBdr>
        <w:top w:val="none" w:sz="0" w:space="0" w:color="auto"/>
        <w:left w:val="none" w:sz="0" w:space="0" w:color="auto"/>
        <w:bottom w:val="none" w:sz="0" w:space="0" w:color="auto"/>
        <w:right w:val="none" w:sz="0" w:space="0" w:color="auto"/>
      </w:divBdr>
    </w:div>
    <w:div w:id="968825628">
      <w:marLeft w:val="0"/>
      <w:marRight w:val="0"/>
      <w:marTop w:val="0"/>
      <w:marBottom w:val="0"/>
      <w:divBdr>
        <w:top w:val="none" w:sz="0" w:space="0" w:color="auto"/>
        <w:left w:val="none" w:sz="0" w:space="0" w:color="auto"/>
        <w:bottom w:val="none" w:sz="0" w:space="0" w:color="auto"/>
        <w:right w:val="none" w:sz="0" w:space="0" w:color="auto"/>
      </w:divBdr>
    </w:div>
    <w:div w:id="968825629">
      <w:marLeft w:val="0"/>
      <w:marRight w:val="0"/>
      <w:marTop w:val="0"/>
      <w:marBottom w:val="0"/>
      <w:divBdr>
        <w:top w:val="none" w:sz="0" w:space="0" w:color="auto"/>
        <w:left w:val="none" w:sz="0" w:space="0" w:color="auto"/>
        <w:bottom w:val="none" w:sz="0" w:space="0" w:color="auto"/>
        <w:right w:val="none" w:sz="0" w:space="0" w:color="auto"/>
      </w:divBdr>
    </w:div>
    <w:div w:id="968825630">
      <w:marLeft w:val="0"/>
      <w:marRight w:val="0"/>
      <w:marTop w:val="0"/>
      <w:marBottom w:val="0"/>
      <w:divBdr>
        <w:top w:val="none" w:sz="0" w:space="0" w:color="auto"/>
        <w:left w:val="none" w:sz="0" w:space="0" w:color="auto"/>
        <w:bottom w:val="none" w:sz="0" w:space="0" w:color="auto"/>
        <w:right w:val="none" w:sz="0" w:space="0" w:color="auto"/>
      </w:divBdr>
    </w:div>
    <w:div w:id="968825631">
      <w:marLeft w:val="0"/>
      <w:marRight w:val="0"/>
      <w:marTop w:val="0"/>
      <w:marBottom w:val="0"/>
      <w:divBdr>
        <w:top w:val="none" w:sz="0" w:space="0" w:color="auto"/>
        <w:left w:val="none" w:sz="0" w:space="0" w:color="auto"/>
        <w:bottom w:val="none" w:sz="0" w:space="0" w:color="auto"/>
        <w:right w:val="none" w:sz="0" w:space="0" w:color="auto"/>
      </w:divBdr>
    </w:div>
    <w:div w:id="968825632">
      <w:marLeft w:val="0"/>
      <w:marRight w:val="0"/>
      <w:marTop w:val="0"/>
      <w:marBottom w:val="0"/>
      <w:divBdr>
        <w:top w:val="none" w:sz="0" w:space="0" w:color="auto"/>
        <w:left w:val="none" w:sz="0" w:space="0" w:color="auto"/>
        <w:bottom w:val="none" w:sz="0" w:space="0" w:color="auto"/>
        <w:right w:val="none" w:sz="0" w:space="0" w:color="auto"/>
      </w:divBdr>
    </w:div>
    <w:div w:id="968825633">
      <w:marLeft w:val="0"/>
      <w:marRight w:val="0"/>
      <w:marTop w:val="0"/>
      <w:marBottom w:val="0"/>
      <w:divBdr>
        <w:top w:val="none" w:sz="0" w:space="0" w:color="auto"/>
        <w:left w:val="none" w:sz="0" w:space="0" w:color="auto"/>
        <w:bottom w:val="none" w:sz="0" w:space="0" w:color="auto"/>
        <w:right w:val="none" w:sz="0" w:space="0" w:color="auto"/>
      </w:divBdr>
    </w:div>
    <w:div w:id="968825634">
      <w:marLeft w:val="0"/>
      <w:marRight w:val="0"/>
      <w:marTop w:val="0"/>
      <w:marBottom w:val="0"/>
      <w:divBdr>
        <w:top w:val="none" w:sz="0" w:space="0" w:color="auto"/>
        <w:left w:val="none" w:sz="0" w:space="0" w:color="auto"/>
        <w:bottom w:val="none" w:sz="0" w:space="0" w:color="auto"/>
        <w:right w:val="none" w:sz="0" w:space="0" w:color="auto"/>
      </w:divBdr>
    </w:div>
    <w:div w:id="968825635">
      <w:marLeft w:val="0"/>
      <w:marRight w:val="0"/>
      <w:marTop w:val="0"/>
      <w:marBottom w:val="0"/>
      <w:divBdr>
        <w:top w:val="none" w:sz="0" w:space="0" w:color="auto"/>
        <w:left w:val="none" w:sz="0" w:space="0" w:color="auto"/>
        <w:bottom w:val="none" w:sz="0" w:space="0" w:color="auto"/>
        <w:right w:val="none" w:sz="0" w:space="0" w:color="auto"/>
      </w:divBdr>
    </w:div>
    <w:div w:id="968825636">
      <w:marLeft w:val="0"/>
      <w:marRight w:val="0"/>
      <w:marTop w:val="0"/>
      <w:marBottom w:val="0"/>
      <w:divBdr>
        <w:top w:val="none" w:sz="0" w:space="0" w:color="auto"/>
        <w:left w:val="none" w:sz="0" w:space="0" w:color="auto"/>
        <w:bottom w:val="none" w:sz="0" w:space="0" w:color="auto"/>
        <w:right w:val="none" w:sz="0" w:space="0" w:color="auto"/>
      </w:divBdr>
    </w:div>
    <w:div w:id="968825637">
      <w:marLeft w:val="0"/>
      <w:marRight w:val="0"/>
      <w:marTop w:val="0"/>
      <w:marBottom w:val="0"/>
      <w:divBdr>
        <w:top w:val="none" w:sz="0" w:space="0" w:color="auto"/>
        <w:left w:val="none" w:sz="0" w:space="0" w:color="auto"/>
        <w:bottom w:val="none" w:sz="0" w:space="0" w:color="auto"/>
        <w:right w:val="none" w:sz="0" w:space="0" w:color="auto"/>
      </w:divBdr>
    </w:div>
    <w:div w:id="968825638">
      <w:marLeft w:val="0"/>
      <w:marRight w:val="0"/>
      <w:marTop w:val="0"/>
      <w:marBottom w:val="0"/>
      <w:divBdr>
        <w:top w:val="none" w:sz="0" w:space="0" w:color="auto"/>
        <w:left w:val="none" w:sz="0" w:space="0" w:color="auto"/>
        <w:bottom w:val="none" w:sz="0" w:space="0" w:color="auto"/>
        <w:right w:val="none" w:sz="0" w:space="0" w:color="auto"/>
      </w:divBdr>
    </w:div>
    <w:div w:id="968825639">
      <w:marLeft w:val="0"/>
      <w:marRight w:val="0"/>
      <w:marTop w:val="0"/>
      <w:marBottom w:val="0"/>
      <w:divBdr>
        <w:top w:val="none" w:sz="0" w:space="0" w:color="auto"/>
        <w:left w:val="none" w:sz="0" w:space="0" w:color="auto"/>
        <w:bottom w:val="none" w:sz="0" w:space="0" w:color="auto"/>
        <w:right w:val="none" w:sz="0" w:space="0" w:color="auto"/>
      </w:divBdr>
    </w:div>
    <w:div w:id="968825640">
      <w:marLeft w:val="0"/>
      <w:marRight w:val="0"/>
      <w:marTop w:val="0"/>
      <w:marBottom w:val="0"/>
      <w:divBdr>
        <w:top w:val="none" w:sz="0" w:space="0" w:color="auto"/>
        <w:left w:val="none" w:sz="0" w:space="0" w:color="auto"/>
        <w:bottom w:val="none" w:sz="0" w:space="0" w:color="auto"/>
        <w:right w:val="none" w:sz="0" w:space="0" w:color="auto"/>
      </w:divBdr>
    </w:div>
    <w:div w:id="968825641">
      <w:marLeft w:val="0"/>
      <w:marRight w:val="0"/>
      <w:marTop w:val="0"/>
      <w:marBottom w:val="0"/>
      <w:divBdr>
        <w:top w:val="none" w:sz="0" w:space="0" w:color="auto"/>
        <w:left w:val="none" w:sz="0" w:space="0" w:color="auto"/>
        <w:bottom w:val="none" w:sz="0" w:space="0" w:color="auto"/>
        <w:right w:val="none" w:sz="0" w:space="0" w:color="auto"/>
      </w:divBdr>
    </w:div>
    <w:div w:id="968825642">
      <w:marLeft w:val="0"/>
      <w:marRight w:val="0"/>
      <w:marTop w:val="0"/>
      <w:marBottom w:val="0"/>
      <w:divBdr>
        <w:top w:val="none" w:sz="0" w:space="0" w:color="auto"/>
        <w:left w:val="none" w:sz="0" w:space="0" w:color="auto"/>
        <w:bottom w:val="none" w:sz="0" w:space="0" w:color="auto"/>
        <w:right w:val="none" w:sz="0" w:space="0" w:color="auto"/>
      </w:divBdr>
    </w:div>
    <w:div w:id="968825643">
      <w:marLeft w:val="0"/>
      <w:marRight w:val="0"/>
      <w:marTop w:val="0"/>
      <w:marBottom w:val="0"/>
      <w:divBdr>
        <w:top w:val="none" w:sz="0" w:space="0" w:color="auto"/>
        <w:left w:val="none" w:sz="0" w:space="0" w:color="auto"/>
        <w:bottom w:val="none" w:sz="0" w:space="0" w:color="auto"/>
        <w:right w:val="none" w:sz="0" w:space="0" w:color="auto"/>
      </w:divBdr>
    </w:div>
    <w:div w:id="968825644">
      <w:marLeft w:val="0"/>
      <w:marRight w:val="0"/>
      <w:marTop w:val="0"/>
      <w:marBottom w:val="0"/>
      <w:divBdr>
        <w:top w:val="none" w:sz="0" w:space="0" w:color="auto"/>
        <w:left w:val="none" w:sz="0" w:space="0" w:color="auto"/>
        <w:bottom w:val="none" w:sz="0" w:space="0" w:color="auto"/>
        <w:right w:val="none" w:sz="0" w:space="0" w:color="auto"/>
      </w:divBdr>
    </w:div>
    <w:div w:id="968825645">
      <w:marLeft w:val="0"/>
      <w:marRight w:val="0"/>
      <w:marTop w:val="0"/>
      <w:marBottom w:val="0"/>
      <w:divBdr>
        <w:top w:val="none" w:sz="0" w:space="0" w:color="auto"/>
        <w:left w:val="none" w:sz="0" w:space="0" w:color="auto"/>
        <w:bottom w:val="none" w:sz="0" w:space="0" w:color="auto"/>
        <w:right w:val="none" w:sz="0" w:space="0" w:color="auto"/>
      </w:divBdr>
    </w:div>
    <w:div w:id="968825646">
      <w:marLeft w:val="0"/>
      <w:marRight w:val="0"/>
      <w:marTop w:val="0"/>
      <w:marBottom w:val="0"/>
      <w:divBdr>
        <w:top w:val="none" w:sz="0" w:space="0" w:color="auto"/>
        <w:left w:val="none" w:sz="0" w:space="0" w:color="auto"/>
        <w:bottom w:val="none" w:sz="0" w:space="0" w:color="auto"/>
        <w:right w:val="none" w:sz="0" w:space="0" w:color="auto"/>
      </w:divBdr>
    </w:div>
    <w:div w:id="968825647">
      <w:marLeft w:val="0"/>
      <w:marRight w:val="0"/>
      <w:marTop w:val="0"/>
      <w:marBottom w:val="0"/>
      <w:divBdr>
        <w:top w:val="none" w:sz="0" w:space="0" w:color="auto"/>
        <w:left w:val="none" w:sz="0" w:space="0" w:color="auto"/>
        <w:bottom w:val="none" w:sz="0" w:space="0" w:color="auto"/>
        <w:right w:val="none" w:sz="0" w:space="0" w:color="auto"/>
      </w:divBdr>
    </w:div>
    <w:div w:id="968825648">
      <w:marLeft w:val="0"/>
      <w:marRight w:val="0"/>
      <w:marTop w:val="0"/>
      <w:marBottom w:val="0"/>
      <w:divBdr>
        <w:top w:val="none" w:sz="0" w:space="0" w:color="auto"/>
        <w:left w:val="none" w:sz="0" w:space="0" w:color="auto"/>
        <w:bottom w:val="none" w:sz="0" w:space="0" w:color="auto"/>
        <w:right w:val="none" w:sz="0" w:space="0" w:color="auto"/>
      </w:divBdr>
    </w:div>
    <w:div w:id="968825649">
      <w:marLeft w:val="0"/>
      <w:marRight w:val="0"/>
      <w:marTop w:val="0"/>
      <w:marBottom w:val="0"/>
      <w:divBdr>
        <w:top w:val="none" w:sz="0" w:space="0" w:color="auto"/>
        <w:left w:val="none" w:sz="0" w:space="0" w:color="auto"/>
        <w:bottom w:val="none" w:sz="0" w:space="0" w:color="auto"/>
        <w:right w:val="none" w:sz="0" w:space="0" w:color="auto"/>
      </w:divBdr>
    </w:div>
    <w:div w:id="968825650">
      <w:marLeft w:val="0"/>
      <w:marRight w:val="0"/>
      <w:marTop w:val="0"/>
      <w:marBottom w:val="0"/>
      <w:divBdr>
        <w:top w:val="none" w:sz="0" w:space="0" w:color="auto"/>
        <w:left w:val="none" w:sz="0" w:space="0" w:color="auto"/>
        <w:bottom w:val="none" w:sz="0" w:space="0" w:color="auto"/>
        <w:right w:val="none" w:sz="0" w:space="0" w:color="auto"/>
      </w:divBdr>
    </w:div>
    <w:div w:id="968825651">
      <w:marLeft w:val="0"/>
      <w:marRight w:val="0"/>
      <w:marTop w:val="0"/>
      <w:marBottom w:val="0"/>
      <w:divBdr>
        <w:top w:val="none" w:sz="0" w:space="0" w:color="auto"/>
        <w:left w:val="none" w:sz="0" w:space="0" w:color="auto"/>
        <w:bottom w:val="none" w:sz="0" w:space="0" w:color="auto"/>
        <w:right w:val="none" w:sz="0" w:space="0" w:color="auto"/>
      </w:divBdr>
    </w:div>
    <w:div w:id="968825652">
      <w:marLeft w:val="0"/>
      <w:marRight w:val="0"/>
      <w:marTop w:val="0"/>
      <w:marBottom w:val="0"/>
      <w:divBdr>
        <w:top w:val="none" w:sz="0" w:space="0" w:color="auto"/>
        <w:left w:val="none" w:sz="0" w:space="0" w:color="auto"/>
        <w:bottom w:val="none" w:sz="0" w:space="0" w:color="auto"/>
        <w:right w:val="none" w:sz="0" w:space="0" w:color="auto"/>
      </w:divBdr>
    </w:div>
    <w:div w:id="968825653">
      <w:marLeft w:val="0"/>
      <w:marRight w:val="0"/>
      <w:marTop w:val="0"/>
      <w:marBottom w:val="0"/>
      <w:divBdr>
        <w:top w:val="none" w:sz="0" w:space="0" w:color="auto"/>
        <w:left w:val="none" w:sz="0" w:space="0" w:color="auto"/>
        <w:bottom w:val="none" w:sz="0" w:space="0" w:color="auto"/>
        <w:right w:val="none" w:sz="0" w:space="0" w:color="auto"/>
      </w:divBdr>
    </w:div>
    <w:div w:id="9688256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13</Pages>
  <Words>4491</Words>
  <Characters>25600</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КМФК</Company>
  <LinksUpToDate>false</LinksUpToDate>
  <CharactersWithSpaces>30031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Бирюсина</cp:lastModifiedBy>
  <cp:revision>18</cp:revision>
  <cp:lastPrinted>2016-09-27T02:29:00Z</cp:lastPrinted>
  <dcterms:created xsi:type="dcterms:W3CDTF">2012-12-10T06:07:00Z</dcterms:created>
  <dcterms:modified xsi:type="dcterms:W3CDTF">2020-09-23T14:29:00Z</dcterms:modified>
</cp:coreProperties>
</file>