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9E" w:rsidRDefault="00FB339E" w:rsidP="009C0E8E">
      <w:pPr>
        <w:shd w:val="clear" w:color="auto" w:fill="FFFFFF"/>
        <w:spacing w:after="0" w:line="294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Изучите УМКД по ссылке: </w:t>
      </w:r>
      <w:hyperlink r:id="rId5" w:history="1">
        <w:r w:rsidRPr="00365031">
          <w:rPr>
            <w:rStyle w:val="a5"/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https://krasgmu.ru/index.php?page[org]=umkd_metod_tl&amp;tl_id=431148&amp;metod_type=0&amp;metod_class=0</w:t>
        </w:r>
      </w:hyperlink>
    </w:p>
    <w:p w:rsidR="00FB339E" w:rsidRPr="00FB339E" w:rsidRDefault="00FB339E" w:rsidP="009C0E8E">
      <w:pPr>
        <w:shd w:val="clear" w:color="auto" w:fill="FFFFFF"/>
        <w:spacing w:after="0" w:line="294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FB339E" w:rsidRPr="00FB339E" w:rsidRDefault="00FB339E" w:rsidP="009C0E8E">
      <w:pPr>
        <w:shd w:val="clear" w:color="auto" w:fill="FFFFFF"/>
        <w:spacing w:after="0" w:line="294" w:lineRule="atLeast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FB33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Контрольные вопросы:</w:t>
      </w:r>
    </w:p>
    <w:p w:rsidR="00FB339E" w:rsidRDefault="00FB339E" w:rsidP="00FB339E">
      <w:pPr>
        <w:pStyle w:val="a4"/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FB33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Как формируется характер человека?</w:t>
      </w:r>
    </w:p>
    <w:p w:rsidR="00FB339E" w:rsidRDefault="00FB339E" w:rsidP="00FB339E">
      <w:pPr>
        <w:pStyle w:val="a4"/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Что такое темперамент? </w:t>
      </w:r>
      <w:r w:rsidRPr="00FB33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Как влияет тип темперамента на формирование характера?</w:t>
      </w:r>
    </w:p>
    <w:p w:rsidR="00FB339E" w:rsidRDefault="00FB339E" w:rsidP="00FB339E">
      <w:pPr>
        <w:pStyle w:val="a4"/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FB33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Что такое акцентуации характера?</w:t>
      </w:r>
    </w:p>
    <w:p w:rsidR="00FB339E" w:rsidRPr="00FB339E" w:rsidRDefault="00FB339E" w:rsidP="00FB339E">
      <w:pPr>
        <w:pStyle w:val="a4"/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Направленность личности. Самооценка. Я-концепция.</w:t>
      </w:r>
    </w:p>
    <w:p w:rsidR="00FB339E" w:rsidRDefault="00FB339E" w:rsidP="009C0E8E">
      <w:pPr>
        <w:shd w:val="clear" w:color="auto" w:fill="FFFFFF"/>
        <w:spacing w:after="0" w:line="294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42601" w:rsidRDefault="00642601" w:rsidP="009C0E8E">
      <w:pPr>
        <w:shd w:val="clear" w:color="auto" w:fill="FFFFFF"/>
        <w:spacing w:after="0" w:line="294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C0E8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A9B9161" wp14:editId="1D252CDA">
            <wp:extent cx="352425" cy="371475"/>
            <wp:effectExtent l="0" t="0" r="9525" b="9525"/>
            <wp:docPr id="10" name="Рисунок 10" descr="hello_html_6e4764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e47641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E8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6366F47" wp14:editId="6157C697">
            <wp:extent cx="295275" cy="295275"/>
            <wp:effectExtent l="0" t="0" r="9525" b="9525"/>
            <wp:docPr id="11" name="Рисунок 11" descr="hello_html_m46280a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6280a7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Задание 1</w:t>
      </w:r>
      <w:r w:rsidRPr="009C0E8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642601" w:rsidRDefault="00733CE1" w:rsidP="009C0E8E">
      <w:pPr>
        <w:shd w:val="clear" w:color="auto" w:fill="FFFFFF"/>
        <w:spacing w:after="0" w:line="294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В стране К. совершеннолетние граждане отвечали на вопрос: «Какой фактор Вы считаете основным в формировании личности?» Результаты опроса приведены в диаграмме. Внимательно изучи диаграмму и ответь на вопросы.</w:t>
      </w:r>
    </w:p>
    <w:p w:rsidR="00642601" w:rsidRDefault="00642601" w:rsidP="009C0E8E">
      <w:pPr>
        <w:shd w:val="clear" w:color="auto" w:fill="FFFFFF"/>
        <w:spacing w:after="0" w:line="294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42601" w:rsidRDefault="00733CE1" w:rsidP="009C0E8E">
      <w:pPr>
        <w:shd w:val="clear" w:color="auto" w:fill="FFFFFF"/>
        <w:spacing w:after="0" w:line="294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343787" wp14:editId="08E1853A">
            <wp:extent cx="5524500" cy="2514600"/>
            <wp:effectExtent l="0" t="0" r="0" b="0"/>
            <wp:docPr id="13" name="Рисунок 13" descr="hello_html_334ac9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34ac9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CE1" w:rsidRDefault="00733CE1" w:rsidP="009C0E8E">
      <w:pPr>
        <w:shd w:val="clear" w:color="auto" w:fill="FFFFFF"/>
        <w:spacing w:after="0" w:line="294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33CE1" w:rsidRPr="00733CE1" w:rsidRDefault="00733CE1" w:rsidP="00733CE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Какой ответ выбрали большинство </w:t>
      </w:r>
      <w:proofErr w:type="gramStart"/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опрошенных?_</w:t>
      </w:r>
      <w:proofErr w:type="gramEnd"/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</w:t>
      </w:r>
    </w:p>
    <w:p w:rsidR="00733CE1" w:rsidRPr="00733CE1" w:rsidRDefault="00733CE1" w:rsidP="00733CE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фактор опрошенные сочли наименее важным? _________________________</w:t>
      </w:r>
    </w:p>
    <w:p w:rsidR="00733CE1" w:rsidRPr="00733CE1" w:rsidRDefault="00733CE1" w:rsidP="00733CE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из названных опрошенными факторов социализации относятся к ближайшему окружению человека? ____________________________________________________</w:t>
      </w:r>
    </w:p>
    <w:p w:rsidR="00733CE1" w:rsidRPr="00733CE1" w:rsidRDefault="00733CE1" w:rsidP="00733CE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Какие из названных опрошенными факторов социализации относятся к опосредованному окружению </w:t>
      </w:r>
      <w:proofErr w:type="gramStart"/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человека?_</w:t>
      </w:r>
      <w:proofErr w:type="gramEnd"/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</w:t>
      </w:r>
    </w:p>
    <w:p w:rsidR="00733CE1" w:rsidRPr="00733CE1" w:rsidRDefault="00733CE1" w:rsidP="00733CE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Сделай вывод о том, какую группу факторов социализации опрошенные считают наиболее важной в формировании личности.</w:t>
      </w:r>
    </w:p>
    <w:p w:rsidR="009C0E8E" w:rsidRPr="009C0E8E" w:rsidRDefault="009C0E8E" w:rsidP="009C0E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E8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D8303D5" wp14:editId="13C4EB2D">
            <wp:extent cx="352425" cy="371475"/>
            <wp:effectExtent l="0" t="0" r="9525" b="9525"/>
            <wp:docPr id="1" name="Рисунок 1" descr="hello_html_6e4764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e47641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E8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636CAFB" wp14:editId="0A9766AE">
            <wp:extent cx="295275" cy="295275"/>
            <wp:effectExtent l="0" t="0" r="9525" b="9525"/>
            <wp:docPr id="2" name="Рисунок 2" descr="hello_html_m46280a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6280a7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E8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Задание 2. Какие из данных особенностей характеризуют человека как личность, а какие как индивида? Выпишите слова в две группы.</w:t>
      </w:r>
    </w:p>
    <w:p w:rsidR="009C0E8E" w:rsidRPr="009C0E8E" w:rsidRDefault="009C0E8E" w:rsidP="009C0E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E8E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>Целеустремленность, музыкальность, упрямство, вспыльчивость, вдумчивость, моральная воспитанность, высокая эмоциональность, низкая адаптация к темноте, стабильность, ригидность, старательность, трудолюбие, цельность, плохая пространственная координация, приятный голос, черные глаза, познавательная активность, хороший слух, критичность ума, внимательность, прекрасная дикция, подвижность, средний рост, артистичность.</w:t>
      </w:r>
    </w:p>
    <w:p w:rsidR="009C0E8E" w:rsidRPr="009C0E8E" w:rsidRDefault="009C0E8E" w:rsidP="009C0E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E8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Приведите по 2-</w:t>
      </w:r>
      <w:r w:rsidR="00FB33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 своих примера в каждую группу: личность или индивид.</w:t>
      </w:r>
    </w:p>
    <w:p w:rsidR="00733CE1" w:rsidRDefault="00733CE1"/>
    <w:p w:rsidR="009C0E8E" w:rsidRPr="009C0E8E" w:rsidRDefault="009C0E8E" w:rsidP="009C0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E8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4982E1B" wp14:editId="7C036BD2">
            <wp:extent cx="314325" cy="333375"/>
            <wp:effectExtent l="0" t="0" r="9525" b="9525"/>
            <wp:docPr id="3" name="Рисунок 3" descr="hello_html_6e4764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e47641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E8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D2D8B16" wp14:editId="54AFC35D">
            <wp:extent cx="285750" cy="285750"/>
            <wp:effectExtent l="0" t="0" r="0" b="0"/>
            <wp:docPr id="4" name="Рисунок 4" descr="hello_html_m45860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58603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60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Задание 3.</w:t>
      </w:r>
      <w:r w:rsidRPr="009C0E8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Из перечисленных качеств выпишите те, которые характеризуют сангвиника, флегматика, холерика и меланхолика, заполните таблицу:</w:t>
      </w:r>
    </w:p>
    <w:p w:rsidR="009C0E8E" w:rsidRPr="009C0E8E" w:rsidRDefault="009C0E8E" w:rsidP="009C0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E8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Бодрое, повышенное настроение, быстрая приспособляемость к новой обстановке, медленное усвоение и перестройка навыков, неуверенность в себе, повышенная эмоциональная возбудимость, выдержанность, однообразие мимики, энергичность, подвижность, подавленность и растерянность при неудачах, быстрое возникновение и смена чувств и эмоциональных состояний, малая активность, терпеливость, невыразительность речи, ровное, спокойное настроение, возбужденное состояние, сосредоточенность внимания.</w:t>
      </w:r>
    </w:p>
    <w:p w:rsidR="009C0E8E" w:rsidRPr="009C0E8E" w:rsidRDefault="009C0E8E" w:rsidP="0064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Сангвиник</w:t>
      </w:r>
    </w:p>
    <w:p w:rsidR="009C0E8E" w:rsidRPr="009C0E8E" w:rsidRDefault="009C0E8E" w:rsidP="009C0E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E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Флегматик</w:t>
      </w:r>
    </w:p>
    <w:p w:rsidR="009C0E8E" w:rsidRPr="009C0E8E" w:rsidRDefault="009C0E8E" w:rsidP="009C0E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E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Холерик</w:t>
      </w:r>
    </w:p>
    <w:p w:rsidR="009C0E8E" w:rsidRPr="009C0E8E" w:rsidRDefault="009C0E8E" w:rsidP="009C0E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E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Меланхолик</w:t>
      </w:r>
    </w:p>
    <w:p w:rsidR="009C0E8E" w:rsidRDefault="009C0E8E" w:rsidP="009C0E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205A4EB" wp14:editId="57786608">
            <wp:extent cx="390525" cy="409575"/>
            <wp:effectExtent l="0" t="0" r="9525" b="9525"/>
            <wp:docPr id="5" name="Рисунок 5" descr="hello_html_3fff7e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fff7eb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601">
        <w:rPr>
          <w:rFonts w:ascii="Times New Roman CYR" w:hAnsi="Times New Roman CYR" w:cs="Times New Roman CYR"/>
          <w:color w:val="000000"/>
        </w:rPr>
        <w:t>Задание 4.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:rsidR="00D826ED" w:rsidRPr="00D00E25" w:rsidRDefault="00D826ED" w:rsidP="00D82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i/>
          <w:color w:val="000000"/>
        </w:rPr>
      </w:pPr>
      <w:r w:rsidRPr="00D00E25">
        <w:rPr>
          <w:rFonts w:ascii="Times New Roman CYR" w:hAnsi="Times New Roman CYR" w:cs="Times New Roman CYR"/>
          <w:b/>
          <w:color w:val="000000"/>
        </w:rPr>
        <w:t>Ситуация: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0E25">
        <w:rPr>
          <w:rFonts w:ascii="Times New Roman CYR" w:hAnsi="Times New Roman CYR" w:cs="Times New Roman CYR"/>
          <w:i/>
          <w:color w:val="000000"/>
        </w:rPr>
        <w:t>Стоматолог очень долго, тщательно и кропотливо наращивал зуб пациенту. Поставил основательную, надежную пломбу. Предупредил пациента о том, что пломбу надо беречь, ничего не грызть, кофе не пить. На следующее утро явился пациент без пломбы, сломав всю работу врача.</w:t>
      </w:r>
    </w:p>
    <w:p w:rsidR="00D826ED" w:rsidRDefault="00D826ED" w:rsidP="00D82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</w:rPr>
      </w:pPr>
      <w:r w:rsidRPr="00D826ED">
        <w:rPr>
          <w:rFonts w:ascii="Times New Roman CYR" w:hAnsi="Times New Roman CYR" w:cs="Times New Roman CYR"/>
          <w:color w:val="000000"/>
        </w:rPr>
        <w:t>Охарактеризуйте</w:t>
      </w:r>
      <w:r>
        <w:rPr>
          <w:rFonts w:ascii="Times New Roman CYR" w:hAnsi="Times New Roman CYR" w:cs="Times New Roman CYR"/>
          <w:color w:val="000000"/>
        </w:rPr>
        <w:t xml:space="preserve"> реакцию врача-стоматолога</w:t>
      </w:r>
      <w:r w:rsidRPr="00D826ED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в зависимости от типа </w:t>
      </w:r>
      <w:r w:rsidRPr="00D826ED">
        <w:rPr>
          <w:rFonts w:ascii="Times New Roman CYR" w:hAnsi="Times New Roman CYR" w:cs="Times New Roman CYR"/>
          <w:color w:val="000000"/>
        </w:rPr>
        <w:t>темперамента. Обоснуйте свой ответ.</w:t>
      </w:r>
    </w:p>
    <w:p w:rsidR="00D826ED" w:rsidRDefault="00D826ED" w:rsidP="009C0E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C0E8E" w:rsidRDefault="00D826ED" w:rsidP="009C0E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Стоматолог-холерик</w:t>
      </w:r>
    </w:p>
    <w:p w:rsidR="009C0E8E" w:rsidRDefault="009C0E8E" w:rsidP="009C0E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___________________________</w:t>
      </w:r>
    </w:p>
    <w:p w:rsidR="009C0E8E" w:rsidRDefault="00D826ED" w:rsidP="009C0E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Стоматолог - сангвиник</w:t>
      </w:r>
    </w:p>
    <w:p w:rsidR="009C0E8E" w:rsidRDefault="009C0E8E" w:rsidP="009C0E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___________________________</w:t>
      </w:r>
    </w:p>
    <w:p w:rsidR="009C0E8E" w:rsidRDefault="00D826ED" w:rsidP="009C0E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Стоматолог - меланхолик</w:t>
      </w:r>
    </w:p>
    <w:p w:rsidR="009C0E8E" w:rsidRDefault="009C0E8E" w:rsidP="009C0E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___________________________</w:t>
      </w:r>
    </w:p>
    <w:p w:rsidR="009C0E8E" w:rsidRDefault="00D826ED" w:rsidP="009C0E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Стоматолог - флегматик</w:t>
      </w:r>
    </w:p>
    <w:p w:rsidR="009C0E8E" w:rsidRDefault="009C0E8E" w:rsidP="009C0E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___________________________</w:t>
      </w:r>
    </w:p>
    <w:p w:rsidR="009C0E8E" w:rsidRDefault="009C0E8E" w:rsidP="009C0E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D94AFC6" wp14:editId="2CFD675C">
            <wp:extent cx="238125" cy="247650"/>
            <wp:effectExtent l="0" t="0" r="9525" b="0"/>
            <wp:docPr id="6" name="Рисунок 6" descr="hello_html_m550fd1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50fd1e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C28280D" wp14:editId="7F4B3326">
            <wp:extent cx="276225" cy="276225"/>
            <wp:effectExtent l="0" t="0" r="9525" b="9525"/>
            <wp:docPr id="7" name="Рисунок 7" descr="hello_html_m53009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300964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E25">
        <w:rPr>
          <w:rFonts w:ascii="Times New Roman CYR" w:hAnsi="Times New Roman CYR" w:cs="Times New Roman CYR"/>
          <w:color w:val="000000"/>
        </w:rPr>
        <w:t>Задание 5</w:t>
      </w:r>
      <w:r>
        <w:rPr>
          <w:rFonts w:ascii="Times New Roman CYR" w:hAnsi="Times New Roman CYR" w:cs="Times New Roman CYR"/>
          <w:color w:val="000000"/>
        </w:rPr>
        <w:t>. Выберите один правильный ответ:</w:t>
      </w:r>
    </w:p>
    <w:p w:rsidR="009C0E8E" w:rsidRDefault="009C0E8E" w:rsidP="009C0E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Безудержный тип нервной системы – это:</w:t>
      </w:r>
    </w:p>
    <w:p w:rsidR="009C0E8E" w:rsidRDefault="009C0E8E" w:rsidP="00733C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142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сильный, уравновешенный, подвижный;</w:t>
      </w:r>
    </w:p>
    <w:p w:rsidR="009C0E8E" w:rsidRDefault="009C0E8E" w:rsidP="00733C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142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сильный, неуравновешенный, подвижный;</w:t>
      </w:r>
    </w:p>
    <w:p w:rsidR="009C0E8E" w:rsidRDefault="009C0E8E" w:rsidP="00733C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142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слабый, уравновешенный, инертный.</w:t>
      </w:r>
    </w:p>
    <w:p w:rsidR="009C0E8E" w:rsidRDefault="009C0E8E" w:rsidP="009C0E8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Качество личности в целом определяет:</w:t>
      </w:r>
    </w:p>
    <w:p w:rsidR="009C0E8E" w:rsidRDefault="009C0E8E" w:rsidP="00733C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142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темперамент;</w:t>
      </w:r>
    </w:p>
    <w:p w:rsidR="009C0E8E" w:rsidRDefault="009C0E8E" w:rsidP="00733C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142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характер;</w:t>
      </w:r>
    </w:p>
    <w:p w:rsidR="009C0E8E" w:rsidRDefault="009C0E8E" w:rsidP="00733C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142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потребность.</w:t>
      </w:r>
    </w:p>
    <w:p w:rsidR="009C0E8E" w:rsidRDefault="009C0E8E" w:rsidP="009C0E8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Размещать в одну палату холерика с меланхоликом:</w:t>
      </w:r>
    </w:p>
    <w:p w:rsidR="009C0E8E" w:rsidRDefault="009C0E8E" w:rsidP="00733C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142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рекомендуется 2) не рекомендуется</w:t>
      </w:r>
    </w:p>
    <w:p w:rsidR="009C0E8E" w:rsidRDefault="009C0E8E" w:rsidP="009C0E8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Совокупность устойчивых свойств, выражающих отношение человека к себе, к другим людям, называют:</w:t>
      </w:r>
    </w:p>
    <w:p w:rsidR="009C0E8E" w:rsidRDefault="009C0E8E" w:rsidP="00733C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 w:firstLine="142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темпераментом;</w:t>
      </w:r>
    </w:p>
    <w:p w:rsidR="009C0E8E" w:rsidRDefault="009C0E8E" w:rsidP="00733C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 w:firstLine="142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характером;</w:t>
      </w:r>
    </w:p>
    <w:p w:rsidR="009C0E8E" w:rsidRDefault="009C0E8E" w:rsidP="00733C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 w:firstLine="142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уровнем притязаний</w:t>
      </w:r>
    </w:p>
    <w:p w:rsidR="009C0E8E" w:rsidRDefault="009C0E8E" w:rsidP="009C0E8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Врождёнными являются свойства:</w:t>
      </w:r>
    </w:p>
    <w:p w:rsidR="009C0E8E" w:rsidRDefault="009C0E8E" w:rsidP="009C0E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темперамента;</w:t>
      </w:r>
    </w:p>
    <w:p w:rsidR="009C0E8E" w:rsidRDefault="009C0E8E" w:rsidP="009C0E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характера;</w:t>
      </w:r>
    </w:p>
    <w:p w:rsidR="00733CE1" w:rsidRPr="00733CE1" w:rsidRDefault="009C0E8E" w:rsidP="00733C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</w:rPr>
        <w:t>самооценки.</w:t>
      </w:r>
      <w:r w:rsidR="00733CE1" w:rsidRPr="00733CE1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733CE1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E95F0D9" wp14:editId="194598CA">
            <wp:extent cx="390525" cy="409575"/>
            <wp:effectExtent l="0" t="0" r="9525" b="9525"/>
            <wp:docPr id="8" name="Рисунок 8" descr="hello_html_m35890b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5890be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CE1" w:rsidRPr="00733CE1">
        <w:rPr>
          <w:rFonts w:ascii="Arial" w:hAnsi="Arial" w:cs="Arial"/>
          <w:color w:val="000000"/>
          <w:sz w:val="21"/>
          <w:szCs w:val="21"/>
        </w:rPr>
        <w:br w:type="page"/>
      </w:r>
    </w:p>
    <w:p w:rsidR="00733CE1" w:rsidRPr="00733CE1" w:rsidRDefault="00733CE1" w:rsidP="00733C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733CE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B205205" wp14:editId="188392A5">
            <wp:extent cx="390525" cy="409575"/>
            <wp:effectExtent l="0" t="0" r="9525" b="9525"/>
            <wp:docPr id="14" name="Рисунок 14" descr="hello_html_3fff7e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fff7eb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EC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Задание 6. </w:t>
      </w:r>
      <w:bookmarkStart w:id="0" w:name="_GoBack"/>
      <w:bookmarkEnd w:id="0"/>
      <w:r w:rsidRPr="00733C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Охарактеризуйте по типам темперамента </w:t>
      </w:r>
      <w:r w:rsidR="00E03297" w:rsidRPr="00733C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персонажей,</w:t>
      </w:r>
      <w:r w:rsidRPr="00733C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изображенных на рисунке. Обоснуйте свой ответ.</w:t>
      </w:r>
    </w:p>
    <w:p w:rsidR="00733CE1" w:rsidRPr="00733CE1" w:rsidRDefault="00733CE1" w:rsidP="00733C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3FE1239F" wp14:editId="03C5910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19425" cy="3714750"/>
            <wp:effectExtent l="0" t="0" r="0" b="0"/>
            <wp:wrapSquare wrapText="bothSides"/>
            <wp:docPr id="15" name="Рисунок 2" descr="hello_html_m581dca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81dca8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3CE1" w:rsidRPr="00733CE1" w:rsidRDefault="00733CE1" w:rsidP="00733C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3CE1" w:rsidRPr="00733CE1" w:rsidRDefault="00733CE1" w:rsidP="00733C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___________________________</w:t>
      </w:r>
    </w:p>
    <w:p w:rsidR="00733CE1" w:rsidRPr="00733CE1" w:rsidRDefault="00733CE1" w:rsidP="00733C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3CE1" w:rsidRPr="00733CE1" w:rsidRDefault="00733CE1" w:rsidP="00733C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___________________________</w:t>
      </w:r>
    </w:p>
    <w:p w:rsidR="00733CE1" w:rsidRPr="00733CE1" w:rsidRDefault="00733CE1" w:rsidP="00733C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3CE1" w:rsidRPr="00733CE1" w:rsidRDefault="00733CE1" w:rsidP="00733C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___________________________</w:t>
      </w:r>
    </w:p>
    <w:p w:rsidR="00733CE1" w:rsidRPr="00733CE1" w:rsidRDefault="00733CE1" w:rsidP="00733C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3CE1" w:rsidRPr="00733CE1" w:rsidRDefault="00733CE1" w:rsidP="00733C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___________________________</w:t>
      </w:r>
    </w:p>
    <w:p w:rsidR="00733CE1" w:rsidRPr="00733CE1" w:rsidRDefault="00733CE1" w:rsidP="00733C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3CE1" w:rsidRPr="00733CE1" w:rsidRDefault="00733CE1" w:rsidP="00733C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CE1">
        <w:rPr>
          <w:rFonts w:ascii="Times New Roman CYR" w:eastAsia="Times New Roman" w:hAnsi="Times New Roman CYR" w:cs="Times New Roman CYR"/>
          <w:color w:val="000000"/>
          <w:lang w:eastAsia="ru-RU"/>
        </w:rPr>
        <w:t>Рис. Типы темперамента: реакция людей с различными типами темперамента на смятую шляпу.</w:t>
      </w:r>
    </w:p>
    <w:sectPr w:rsidR="00733CE1" w:rsidRPr="00733CE1" w:rsidSect="00733C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EBD"/>
    <w:multiLevelType w:val="multilevel"/>
    <w:tmpl w:val="CC10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A07BB"/>
    <w:multiLevelType w:val="multilevel"/>
    <w:tmpl w:val="764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6717D"/>
    <w:multiLevelType w:val="multilevel"/>
    <w:tmpl w:val="160A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57AA"/>
    <w:multiLevelType w:val="multilevel"/>
    <w:tmpl w:val="BFF6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275A2"/>
    <w:multiLevelType w:val="multilevel"/>
    <w:tmpl w:val="2F82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D4EA0"/>
    <w:multiLevelType w:val="multilevel"/>
    <w:tmpl w:val="45C6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A028D"/>
    <w:multiLevelType w:val="multilevel"/>
    <w:tmpl w:val="0280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D4DFB"/>
    <w:multiLevelType w:val="multilevel"/>
    <w:tmpl w:val="B808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679BF"/>
    <w:multiLevelType w:val="multilevel"/>
    <w:tmpl w:val="AC7C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2324C"/>
    <w:multiLevelType w:val="hybridMultilevel"/>
    <w:tmpl w:val="82F2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3352D"/>
    <w:multiLevelType w:val="multilevel"/>
    <w:tmpl w:val="7BA4D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04A55"/>
    <w:multiLevelType w:val="multilevel"/>
    <w:tmpl w:val="DDB02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263974"/>
    <w:multiLevelType w:val="multilevel"/>
    <w:tmpl w:val="D1A08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A6C97"/>
    <w:multiLevelType w:val="multilevel"/>
    <w:tmpl w:val="77A69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1D0524"/>
    <w:multiLevelType w:val="multilevel"/>
    <w:tmpl w:val="D91A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385A09"/>
    <w:multiLevelType w:val="multilevel"/>
    <w:tmpl w:val="913E5F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4946E0"/>
    <w:multiLevelType w:val="multilevel"/>
    <w:tmpl w:val="89A4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0B3991"/>
    <w:multiLevelType w:val="multilevel"/>
    <w:tmpl w:val="686A2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D1731E"/>
    <w:multiLevelType w:val="multilevel"/>
    <w:tmpl w:val="26B40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8D30BF"/>
    <w:multiLevelType w:val="multilevel"/>
    <w:tmpl w:val="8778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BB7A4D"/>
    <w:multiLevelType w:val="multilevel"/>
    <w:tmpl w:val="7BB2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79063A"/>
    <w:multiLevelType w:val="multilevel"/>
    <w:tmpl w:val="3872D6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9"/>
  </w:num>
  <w:num w:numId="5">
    <w:abstractNumId w:val="12"/>
  </w:num>
  <w:num w:numId="6">
    <w:abstractNumId w:val="8"/>
  </w:num>
  <w:num w:numId="7">
    <w:abstractNumId w:val="11"/>
  </w:num>
  <w:num w:numId="8">
    <w:abstractNumId w:val="1"/>
  </w:num>
  <w:num w:numId="9">
    <w:abstractNumId w:val="13"/>
  </w:num>
  <w:num w:numId="10">
    <w:abstractNumId w:val="20"/>
  </w:num>
  <w:num w:numId="11">
    <w:abstractNumId w:val="2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3"/>
  </w:num>
  <w:num w:numId="20">
    <w:abstractNumId w:val="1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8E"/>
    <w:rsid w:val="00545EC9"/>
    <w:rsid w:val="00642601"/>
    <w:rsid w:val="00733CE1"/>
    <w:rsid w:val="009C0E8E"/>
    <w:rsid w:val="00C725F2"/>
    <w:rsid w:val="00D00E25"/>
    <w:rsid w:val="00D826ED"/>
    <w:rsid w:val="00E03297"/>
    <w:rsid w:val="00F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7C3FA-620D-4AEC-9587-BA0719B0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33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3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krasgmu.ru/index.php?page%5borg%5d=umkd_metod_tl&amp;tl_id=431148&amp;metod_type=0&amp;metod_class=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3</cp:revision>
  <dcterms:created xsi:type="dcterms:W3CDTF">2021-04-06T14:17:00Z</dcterms:created>
  <dcterms:modified xsi:type="dcterms:W3CDTF">2021-04-06T14:19:00Z</dcterms:modified>
</cp:coreProperties>
</file>