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0B" w:rsidRDefault="003171E8" w:rsidP="0025060B">
      <w:pPr>
        <w:pStyle w:val="a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-986790</wp:posOffset>
                </wp:positionH>
                <wp:positionV relativeFrom="paragraph">
                  <wp:posOffset>-1289685</wp:posOffset>
                </wp:positionV>
                <wp:extent cx="10991850" cy="78867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0" cy="7886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77.7pt;margin-top:-101.55pt;width:865.5pt;height:6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" fillcolor="#8aabd3 [2132]" strokecolor="#243f60 [1604]" strokeweight="2pt">
                <v:fill color2="#d6e2f0 [756]" rotate="t" focusposition=".5,.5" focussize="" colors="0 #9ab5e4;.5 #c2d1ed;1 #e1e8f5" focus="100%" type="gradientRadial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" fillcolor="#4f81bd [3204]" strokecolor="#243f60 [1604]" strokeweight="2pt"/>
            </w:pict>
          </mc:Fallback>
        </mc:AlternateContent>
      </w:r>
    </w:p>
    <w:p w:rsidR="0025060B" w:rsidRDefault="0025060B" w:rsidP="0025060B">
      <w:pPr>
        <w:pStyle w:val="a8"/>
        <w:jc w:val="center"/>
      </w:pPr>
    </w:p>
    <w:p w:rsidR="006D3AA8" w:rsidRPr="0025060B" w:rsidRDefault="006D3AA8" w:rsidP="0025060B">
      <w:pPr>
        <w:pStyle w:val="a8"/>
        <w:jc w:val="center"/>
      </w:pPr>
      <w:r w:rsidRPr="0025060B">
        <w:t>РЕАБИЛИТАЦИЯ ПАЦИЕНТОВ С ЯЗВЕННОЙ БОЛЕЗНЬЮ ЖЕЛУДКА</w:t>
      </w:r>
      <w:r w:rsidR="0025060B">
        <w:rPr>
          <w:rFonts w:ascii="Times New Roman" w:hAnsi="Times New Roman" w:cs="Times New Roman"/>
          <w:b/>
          <w:noProof/>
          <w:sz w:val="48"/>
          <w:lang w:eastAsia="ru-RU"/>
        </w:rPr>
        <w:drawing>
          <wp:inline distT="0" distB="0" distL="0" distR="0" wp14:anchorId="2F293319" wp14:editId="5A9A0C37">
            <wp:extent cx="2783840" cy="17259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zva-zhelud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7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AA8" w:rsidRDefault="006D3AA8" w:rsidP="00B475C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6D3AA8" w:rsidRDefault="006D3AA8" w:rsidP="00B475C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B146AA" w:rsidRPr="0025060B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B146AA" w:rsidRPr="0025060B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P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Default="0025060B" w:rsidP="0025060B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25060B" w:rsidRDefault="0025060B" w:rsidP="0025060B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B475C7" w:rsidRDefault="00B475C7" w:rsidP="0025060B">
      <w:pPr>
        <w:pStyle w:val="a8"/>
      </w:pPr>
    </w:p>
    <w:p w:rsidR="003171E8" w:rsidRDefault="003171E8" w:rsidP="0025060B">
      <w:pPr>
        <w:pStyle w:val="a8"/>
      </w:pPr>
    </w:p>
    <w:p w:rsidR="003171E8" w:rsidRDefault="003171E8" w:rsidP="0025060B">
      <w:pPr>
        <w:pStyle w:val="a8"/>
      </w:pPr>
    </w:p>
    <w:p w:rsidR="00B146AA" w:rsidRPr="00B146AA" w:rsidRDefault="00B146AA" w:rsidP="0025060B">
      <w:pPr>
        <w:pStyle w:val="a8"/>
      </w:pPr>
      <w:r w:rsidRPr="00B146AA">
        <w:t>ПОБЕРЕГИ СЕБЯ!</w:t>
      </w:r>
    </w:p>
    <w:p w:rsidR="00B146AA" w:rsidRPr="0025060B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B146AA" w:rsidRPr="0025060B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B146AA" w:rsidRPr="0025060B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25060B" w:rsidRP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B146AA" w:rsidRPr="0025060B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B146AA" w:rsidRPr="0025060B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3171E8" w:rsidRPr="0034087D" w:rsidRDefault="003171E8" w:rsidP="00317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171E8" w:rsidRPr="003171E8" w:rsidRDefault="003171E8" w:rsidP="00317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3171E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Язвенная болезнь желудка </w:t>
      </w:r>
      <w:bookmarkEnd w:id="0"/>
      <w:r w:rsidRPr="003171E8">
        <w:rPr>
          <w:rFonts w:ascii="Times New Roman" w:hAnsi="Times New Roman" w:cs="Times New Roman"/>
          <w:b/>
          <w:sz w:val="28"/>
          <w:szCs w:val="24"/>
        </w:rPr>
        <w:t xml:space="preserve">— </w:t>
      </w:r>
      <w:r w:rsidRPr="003171E8">
        <w:rPr>
          <w:rFonts w:ascii="Times New Roman" w:hAnsi="Times New Roman" w:cs="Times New Roman"/>
          <w:sz w:val="28"/>
          <w:szCs w:val="24"/>
        </w:rPr>
        <w:t>образование язвы в слизистом слое желудка под воздействием соляной кислоты, пепсина и желчи. Секреция кислоты в</w:t>
      </w:r>
      <w:r w:rsidRPr="003171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171E8">
        <w:rPr>
          <w:rFonts w:ascii="Times New Roman" w:hAnsi="Times New Roman" w:cs="Times New Roman"/>
          <w:sz w:val="28"/>
          <w:szCs w:val="24"/>
        </w:rPr>
        <w:t>желудке при этом обычно не увеличивается</w:t>
      </w:r>
    </w:p>
    <w:p w:rsidR="00997DD3" w:rsidRPr="003171E8" w:rsidRDefault="003171E8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71E8">
        <w:rPr>
          <w:rFonts w:ascii="Times New Roman" w:hAnsi="Times New Roman" w:cs="Times New Roman"/>
          <w:sz w:val="28"/>
          <w:szCs w:val="24"/>
        </w:rPr>
        <w:t>Данное заболевание встречается чаще у людей трудоспособного возраста, вызывают временную нетрудоспособность, а иногда приводят к инвалидности</w:t>
      </w:r>
      <w:r w:rsidRPr="003171E8">
        <w:rPr>
          <w:rFonts w:ascii="Times New Roman" w:hAnsi="Times New Roman" w:cs="Times New Roman"/>
          <w:sz w:val="28"/>
          <w:szCs w:val="24"/>
        </w:rPr>
        <w:t>.</w:t>
      </w:r>
    </w:p>
    <w:p w:rsidR="00B475C7" w:rsidRPr="0034087D" w:rsidRDefault="00B475C7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3171E8" w:rsidRDefault="003171E8" w:rsidP="00317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171E8">
        <w:rPr>
          <w:rFonts w:ascii="Times New Roman" w:hAnsi="Times New Roman" w:cs="Times New Roman"/>
          <w:b/>
          <w:sz w:val="28"/>
          <w:szCs w:val="24"/>
        </w:rPr>
        <w:t>Причины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3171E8" w:rsidRPr="003171E8" w:rsidRDefault="003171E8" w:rsidP="00317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997DD3" w:rsidRDefault="003171E8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087D">
        <w:rPr>
          <w:rFonts w:ascii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97DD3" w:rsidRPr="0034087D">
        <w:rPr>
          <w:rFonts w:ascii="Times New Roman" w:hAnsi="Times New Roman" w:cs="Times New Roman"/>
          <w:sz w:val="28"/>
          <w:szCs w:val="24"/>
        </w:rPr>
        <w:t>Частые стрессы</w:t>
      </w:r>
    </w:p>
    <w:p w:rsidR="00B475C7" w:rsidRPr="0034087D" w:rsidRDefault="00B475C7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97DD3" w:rsidRDefault="00997DD3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087D">
        <w:rPr>
          <w:rFonts w:ascii="Times New Roman" w:hAnsi="Times New Roman" w:cs="Times New Roman"/>
          <w:sz w:val="28"/>
          <w:szCs w:val="24"/>
        </w:rPr>
        <w:t>• Хронический гастрит</w:t>
      </w:r>
    </w:p>
    <w:p w:rsidR="00B475C7" w:rsidRPr="0034087D" w:rsidRDefault="00B475C7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97DD3" w:rsidRDefault="00997DD3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087D">
        <w:rPr>
          <w:rFonts w:ascii="Times New Roman" w:hAnsi="Times New Roman" w:cs="Times New Roman"/>
          <w:sz w:val="28"/>
          <w:szCs w:val="24"/>
        </w:rPr>
        <w:t>• Нарушение режима питания</w:t>
      </w:r>
    </w:p>
    <w:p w:rsidR="00B475C7" w:rsidRPr="0034087D" w:rsidRDefault="00B475C7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97DD3" w:rsidRDefault="00997DD3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087D">
        <w:rPr>
          <w:rFonts w:ascii="Times New Roman" w:hAnsi="Times New Roman" w:cs="Times New Roman"/>
          <w:sz w:val="28"/>
          <w:szCs w:val="24"/>
        </w:rPr>
        <w:t>• Курение и алкоголь</w:t>
      </w:r>
    </w:p>
    <w:p w:rsidR="00B475C7" w:rsidRPr="0034087D" w:rsidRDefault="00B475C7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97DD3" w:rsidRDefault="00997DD3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087D">
        <w:rPr>
          <w:rFonts w:ascii="Times New Roman" w:hAnsi="Times New Roman" w:cs="Times New Roman"/>
          <w:sz w:val="28"/>
          <w:szCs w:val="24"/>
        </w:rPr>
        <w:t xml:space="preserve">• </w:t>
      </w:r>
      <w:proofErr w:type="spellStart"/>
      <w:r w:rsidRPr="0034087D">
        <w:rPr>
          <w:rFonts w:ascii="Times New Roman" w:hAnsi="Times New Roman" w:cs="Times New Roman"/>
          <w:sz w:val="28"/>
          <w:szCs w:val="24"/>
        </w:rPr>
        <w:t>Хеликобактерия</w:t>
      </w:r>
      <w:proofErr w:type="spellEnd"/>
    </w:p>
    <w:p w:rsidR="00B475C7" w:rsidRPr="0034087D" w:rsidRDefault="00B475C7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475C7" w:rsidRDefault="0034087D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087D">
        <w:rPr>
          <w:rFonts w:ascii="Times New Roman" w:hAnsi="Times New Roman" w:cs="Times New Roman"/>
          <w:b/>
          <w:sz w:val="28"/>
          <w:szCs w:val="24"/>
        </w:rPr>
        <w:t>Основной симптом</w:t>
      </w:r>
      <w:r w:rsidRPr="0034087D">
        <w:rPr>
          <w:rFonts w:ascii="Times New Roman" w:hAnsi="Times New Roman" w:cs="Times New Roman"/>
          <w:sz w:val="28"/>
          <w:szCs w:val="24"/>
        </w:rPr>
        <w:t xml:space="preserve"> – боль, имеющую стабильный суточный ритм и зависит от приема пищи</w:t>
      </w: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146AA" w:rsidRPr="00B146AA" w:rsidRDefault="00B146AA" w:rsidP="00B4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Реабилитация после язвенной болезни желудка – это це</w:t>
      </w:r>
      <w:r w:rsidR="00E050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лый комплекс мер, которые  </w:t>
      </w:r>
      <w:proofErr w:type="gramStart"/>
      <w:r w:rsidR="00E050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способствуют</w:t>
      </w:r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восстановлению функции этого органа после обострен</w:t>
      </w:r>
      <w:proofErr w:type="gramEnd"/>
      <w:r w:rsidR="003171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D4EE52" wp14:editId="16C787DF">
                <wp:simplePos x="0" y="0"/>
                <wp:positionH relativeFrom="column">
                  <wp:posOffset>-834390</wp:posOffset>
                </wp:positionH>
                <wp:positionV relativeFrom="paragraph">
                  <wp:posOffset>-1137285</wp:posOffset>
                </wp:positionV>
                <wp:extent cx="10991850" cy="78867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0" cy="7886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65.7pt;margin-top:-89.55pt;width:865.5pt;height:6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" fillcolor="#8aabd3 [2132]" strokecolor="#243f60 [1604]" strokeweight="2pt">
                <v:fill color2="#d6e2f0 [756]" rotate="t" focusposition=".5,.5" focussize="" colors="0 #9ab5e4;.5 #c2d1ed;1 #e1e8f5" focus="100%" type="gradientRadial"/>
              </v:rect>
            </w:pict>
          </mc:Fallback>
        </mc:AlternateContent>
      </w:r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ия болезни или после операции. Этот комплекс должен сочетаться с медикаментозной </w:t>
      </w:r>
      <w:proofErr w:type="spellStart"/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противоязвенной</w:t>
      </w:r>
      <w:proofErr w:type="spellEnd"/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терапией. Также реабилитация после язвы желудка включает в себя:</w:t>
      </w:r>
    </w:p>
    <w:p w:rsidR="00B146AA" w:rsidRDefault="00B146AA" w:rsidP="00B47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Лечебную диету;</w:t>
      </w:r>
    </w:p>
    <w:p w:rsidR="0025060B" w:rsidRPr="00B146AA" w:rsidRDefault="0025060B" w:rsidP="002506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5060B" w:rsidRDefault="00B146AA" w:rsidP="002506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Физиотерапевтические процедуры;</w:t>
      </w:r>
    </w:p>
    <w:p w:rsidR="0025060B" w:rsidRPr="00B146AA" w:rsidRDefault="0025060B" w:rsidP="0025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46AA" w:rsidRDefault="00B146AA" w:rsidP="00B47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Лечебную физкультуру; </w:t>
      </w:r>
    </w:p>
    <w:p w:rsidR="0025060B" w:rsidRPr="00B146AA" w:rsidRDefault="0025060B" w:rsidP="0025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46AA" w:rsidRDefault="00B146AA" w:rsidP="00B47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Лечебный массаж;</w:t>
      </w:r>
    </w:p>
    <w:p w:rsidR="0025060B" w:rsidRPr="00B146AA" w:rsidRDefault="0025060B" w:rsidP="002506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46AA" w:rsidRDefault="00B146AA" w:rsidP="00B47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46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Психотерапевтические методики.</w:t>
      </w:r>
    </w:p>
    <w:p w:rsidR="0025060B" w:rsidRPr="00B146AA" w:rsidRDefault="0025060B" w:rsidP="00250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4087D" w:rsidRDefault="00B146AA" w:rsidP="00B475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146AA">
        <w:rPr>
          <w:rFonts w:ascii="Times New Roman" w:hAnsi="Times New Roman" w:cs="Times New Roman"/>
          <w:b/>
          <w:bCs/>
          <w:sz w:val="28"/>
          <w:szCs w:val="24"/>
        </w:rPr>
        <w:t>Этапы физической реабилитации</w:t>
      </w:r>
      <w:r w:rsidR="00AE1863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25060B" w:rsidRDefault="0025060B" w:rsidP="00B475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AE1863" w:rsidRDefault="00AE1863" w:rsidP="00B475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Ⅰ.Превентивный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E050EE">
        <w:rPr>
          <w:rFonts w:ascii="Times New Roman" w:hAnsi="Times New Roman" w:cs="Times New Roman"/>
          <w:bCs/>
          <w:sz w:val="28"/>
          <w:szCs w:val="24"/>
        </w:rPr>
        <w:t>Во время этого этапа</w:t>
      </w:r>
      <w:r w:rsidR="00E050EE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E050EE">
        <w:rPr>
          <w:rFonts w:ascii="Times New Roman" w:hAnsi="Times New Roman" w:cs="Times New Roman"/>
          <w:bCs/>
          <w:sz w:val="28"/>
          <w:szCs w:val="24"/>
        </w:rPr>
        <w:t xml:space="preserve"> реабилитация направл</w:t>
      </w:r>
      <w:r w:rsidR="00E050EE" w:rsidRPr="00E050EE">
        <w:rPr>
          <w:rFonts w:ascii="Times New Roman" w:hAnsi="Times New Roman" w:cs="Times New Roman"/>
          <w:bCs/>
          <w:sz w:val="28"/>
          <w:szCs w:val="24"/>
        </w:rPr>
        <w:t>ена на предотвращение обострений забо</w:t>
      </w:r>
      <w:r w:rsidR="00B475C7">
        <w:rPr>
          <w:rFonts w:ascii="Times New Roman" w:hAnsi="Times New Roman" w:cs="Times New Roman"/>
          <w:bCs/>
          <w:sz w:val="28"/>
          <w:szCs w:val="24"/>
        </w:rPr>
        <w:t xml:space="preserve">левания. Включает в себя </w:t>
      </w:r>
      <w:r w:rsidR="00B475C7">
        <w:rPr>
          <w:rFonts w:ascii="Times New Roman" w:hAnsi="Times New Roman" w:cs="Times New Roman"/>
          <w:bCs/>
          <w:sz w:val="28"/>
          <w:szCs w:val="24"/>
        </w:rPr>
        <w:lastRenderedPageBreak/>
        <w:t>диетотерапию (стол №1 по Певзнеру), умеренные физические нагрузки, психотерапию</w:t>
      </w: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050EE" w:rsidRPr="00E050EE" w:rsidRDefault="00AE1863" w:rsidP="00B475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Ⅱ</w:t>
      </w:r>
      <w:r w:rsidR="00E050EE">
        <w:rPr>
          <w:rFonts w:ascii="Times New Roman" w:hAnsi="Times New Roman" w:cs="Times New Roman"/>
          <w:b/>
          <w:bCs/>
          <w:sz w:val="28"/>
          <w:szCs w:val="24"/>
        </w:rPr>
        <w:t>.Стаци</w:t>
      </w:r>
      <w:r>
        <w:rPr>
          <w:rFonts w:ascii="Times New Roman" w:hAnsi="Times New Roman" w:cs="Times New Roman"/>
          <w:b/>
          <w:bCs/>
          <w:sz w:val="28"/>
          <w:szCs w:val="24"/>
        </w:rPr>
        <w:t>онарный</w:t>
      </w:r>
      <w:proofErr w:type="spellEnd"/>
      <w:r w:rsidR="00E050EE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E050EE" w:rsidRPr="00E050EE">
        <w:rPr>
          <w:rFonts w:ascii="Arial" w:hAnsi="Arial" w:cs="Arial"/>
          <w:color w:val="000000"/>
        </w:rPr>
        <w:t xml:space="preserve"> </w:t>
      </w:r>
      <w:r w:rsidR="00E050EE" w:rsidRPr="00E050EE">
        <w:rPr>
          <w:rFonts w:ascii="Times New Roman" w:hAnsi="Times New Roman" w:cs="Times New Roman"/>
          <w:bCs/>
          <w:sz w:val="28"/>
        </w:rPr>
        <w:t>Если отсутствуют противопоказания, то начинать реабилитацию после операции можно на ранних стадиях. Упражнения нужно делать лежа на спине. Мышцы при этом должны быть полностью расслаблены, этап занимает до 14 дней. В это время выполняют дыхательную гимнастику. Дыхательная гимнастика поможет избавиться от боли и нормализовать сон.</w:t>
      </w:r>
    </w:p>
    <w:p w:rsidR="00AE1863" w:rsidRDefault="00E050EE" w:rsidP="00B475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050EE">
        <w:rPr>
          <w:rFonts w:ascii="Times New Roman" w:hAnsi="Times New Roman" w:cs="Times New Roman"/>
          <w:bCs/>
          <w:sz w:val="28"/>
          <w:szCs w:val="24"/>
        </w:rPr>
        <w:t xml:space="preserve">В это время </w:t>
      </w:r>
      <w:proofErr w:type="gramStart"/>
      <w:r w:rsidRPr="00E050EE">
        <w:rPr>
          <w:rFonts w:ascii="Times New Roman" w:hAnsi="Times New Roman" w:cs="Times New Roman"/>
          <w:bCs/>
          <w:sz w:val="28"/>
          <w:szCs w:val="24"/>
        </w:rPr>
        <w:t>запрещена</w:t>
      </w:r>
      <w:proofErr w:type="gramEnd"/>
      <w:r w:rsidRPr="00E050EE">
        <w:rPr>
          <w:rFonts w:ascii="Times New Roman" w:hAnsi="Times New Roman" w:cs="Times New Roman"/>
          <w:bCs/>
          <w:sz w:val="28"/>
          <w:szCs w:val="24"/>
        </w:rPr>
        <w:t xml:space="preserve"> даже обычная ЛФК, которая может</w:t>
      </w:r>
      <w:r w:rsidRPr="00E050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E050EE">
        <w:rPr>
          <w:rFonts w:ascii="Times New Roman" w:hAnsi="Times New Roman" w:cs="Times New Roman"/>
          <w:bCs/>
          <w:sz w:val="28"/>
          <w:szCs w:val="24"/>
        </w:rPr>
        <w:t>привести к пов</w:t>
      </w:r>
      <w:r>
        <w:rPr>
          <w:rFonts w:ascii="Times New Roman" w:hAnsi="Times New Roman" w:cs="Times New Roman"/>
          <w:bCs/>
          <w:sz w:val="28"/>
          <w:szCs w:val="24"/>
        </w:rPr>
        <w:t xml:space="preserve">ышению внутрибрюшного давления. </w:t>
      </w:r>
      <w:r w:rsidRPr="00E050EE">
        <w:rPr>
          <w:rFonts w:ascii="Times New Roman" w:hAnsi="Times New Roman" w:cs="Times New Roman"/>
          <w:bCs/>
          <w:sz w:val="28"/>
          <w:szCs w:val="24"/>
        </w:rPr>
        <w:t>Количество повторов составляет н</w:t>
      </w:r>
      <w:r w:rsidR="00B475C7">
        <w:rPr>
          <w:rFonts w:ascii="Times New Roman" w:hAnsi="Times New Roman" w:cs="Times New Roman"/>
          <w:bCs/>
          <w:sz w:val="28"/>
          <w:szCs w:val="24"/>
        </w:rPr>
        <w:t>е более 2-3 раз</w:t>
      </w:r>
      <w:r w:rsidRPr="00E050EE">
        <w:rPr>
          <w:rFonts w:ascii="Times New Roman" w:hAnsi="Times New Roman" w:cs="Times New Roman"/>
          <w:bCs/>
          <w:sz w:val="28"/>
          <w:szCs w:val="24"/>
        </w:rPr>
        <w:t>. Продолжительность занятия составляет 15 минут.</w:t>
      </w:r>
    </w:p>
    <w:p w:rsidR="0025060B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E1863" w:rsidRDefault="00AE1863" w:rsidP="00B475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Ⅲ.Амбулаторный</w:t>
      </w:r>
      <w:proofErr w:type="spellEnd"/>
      <w:r w:rsidR="00E050EE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E050EE" w:rsidRPr="00E050EE">
        <w:t xml:space="preserve"> </w:t>
      </w:r>
      <w:r w:rsidR="00E050EE" w:rsidRPr="00E050EE">
        <w:rPr>
          <w:rFonts w:ascii="Times New Roman" w:hAnsi="Times New Roman" w:cs="Times New Roman"/>
          <w:bCs/>
          <w:sz w:val="28"/>
          <w:szCs w:val="24"/>
        </w:rPr>
        <w:t xml:space="preserve">Этот этап предполагает более продолжительные занятия гимнастикой. Но мышцы брюшной стенки при нем не задействуют. </w:t>
      </w:r>
      <w:r w:rsidR="00E050EE" w:rsidRPr="00E050EE">
        <w:rPr>
          <w:rFonts w:ascii="Times New Roman" w:hAnsi="Times New Roman" w:cs="Times New Roman"/>
          <w:bCs/>
          <w:sz w:val="28"/>
          <w:szCs w:val="24"/>
        </w:rPr>
        <w:lastRenderedPageBreak/>
        <w:t>Упражнения выполняют лежа на спине. Гимнастика делается под наблюдением медработника</w:t>
      </w:r>
      <w:r w:rsidR="00E050EE">
        <w:rPr>
          <w:rFonts w:ascii="Times New Roman" w:hAnsi="Times New Roman" w:cs="Times New Roman"/>
          <w:bCs/>
          <w:sz w:val="28"/>
          <w:szCs w:val="24"/>
        </w:rPr>
        <w:t>.</w:t>
      </w:r>
    </w:p>
    <w:p w:rsidR="0025060B" w:rsidRPr="00E050EE" w:rsidRDefault="0025060B" w:rsidP="00B475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475C7" w:rsidRDefault="00B475C7" w:rsidP="00B475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b/>
          <w:sz w:val="28"/>
        </w:rPr>
        <w:t>Ⅰ</w:t>
      </w:r>
      <w:r w:rsidR="00AE1863" w:rsidRPr="00E050EE">
        <w:rPr>
          <w:b/>
          <w:sz w:val="28"/>
        </w:rPr>
        <w:t>Ⅴ</w:t>
      </w:r>
      <w:r w:rsidR="00AE1863">
        <w:rPr>
          <w:b/>
          <w:sz w:val="28"/>
        </w:rPr>
        <w:t>.Санитарно</w:t>
      </w:r>
      <w:proofErr w:type="spellEnd"/>
      <w:r w:rsidR="00AE1863">
        <w:rPr>
          <w:b/>
          <w:sz w:val="28"/>
        </w:rPr>
        <w:t>-курортный</w:t>
      </w:r>
      <w:r>
        <w:rPr>
          <w:b/>
          <w:sz w:val="28"/>
        </w:rPr>
        <w:t>.</w:t>
      </w:r>
      <w:r>
        <w:rPr>
          <w:color w:val="000000"/>
          <w:sz w:val="28"/>
        </w:rPr>
        <w:t xml:space="preserve"> П</w:t>
      </w:r>
      <w:r w:rsidRPr="00B475C7">
        <w:rPr>
          <w:color w:val="000000"/>
          <w:sz w:val="28"/>
        </w:rPr>
        <w:t>роводится только после наступления ремиссии. В это время рекомендуются упражнения на все группы мышц. Если у пациента нет жалоб на самочувствие, то можно использовать спортивный инвентарь – эспандеры и г</w:t>
      </w:r>
      <w:r>
        <w:rPr>
          <w:color w:val="000000"/>
          <w:sz w:val="28"/>
        </w:rPr>
        <w:t>антели, но не более чем на 2 кг</w:t>
      </w:r>
      <w:r w:rsidRPr="00B475C7">
        <w:rPr>
          <w:color w:val="000000"/>
          <w:sz w:val="28"/>
        </w:rPr>
        <w:t>. В санаториях под наблюдением медработника тренировка может продолжаться в течение получаса.</w:t>
      </w:r>
    </w:p>
    <w:p w:rsidR="00B475C7" w:rsidRDefault="00B475C7" w:rsidP="00B475C7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B475C7">
        <w:rPr>
          <w:color w:val="000000"/>
          <w:sz w:val="28"/>
        </w:rPr>
        <w:t>На этом этапе допускается также щадящий массаж. Продолжительность сеанса – до 30 минут, но начинать лучше с 10-ти минут.</w:t>
      </w:r>
    </w:p>
    <w:p w:rsidR="00B475C7" w:rsidRPr="00B475C7" w:rsidRDefault="00B475C7" w:rsidP="00B475C7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 же очень важным является </w:t>
      </w:r>
      <w:proofErr w:type="spellStart"/>
      <w:r>
        <w:rPr>
          <w:color w:val="000000"/>
          <w:sz w:val="28"/>
        </w:rPr>
        <w:t>физиолечение</w:t>
      </w:r>
      <w:proofErr w:type="spellEnd"/>
      <w:r>
        <w:rPr>
          <w:color w:val="000000"/>
          <w:sz w:val="28"/>
        </w:rPr>
        <w:t xml:space="preserve">, включает себя различные методики. </w:t>
      </w:r>
      <w:proofErr w:type="gramStart"/>
      <w:r>
        <w:rPr>
          <w:color w:val="000000"/>
          <w:sz w:val="28"/>
        </w:rPr>
        <w:t>Такие</w:t>
      </w:r>
      <w:proofErr w:type="gramEnd"/>
      <w:r>
        <w:rPr>
          <w:color w:val="000000"/>
          <w:sz w:val="28"/>
        </w:rPr>
        <w:t xml:space="preserve"> как бальнеотерапия, УВЧ-терапия, </w:t>
      </w:r>
      <w:proofErr w:type="spellStart"/>
      <w:r>
        <w:rPr>
          <w:color w:val="000000"/>
          <w:sz w:val="28"/>
        </w:rPr>
        <w:t>индуктометрия</w:t>
      </w:r>
      <w:proofErr w:type="spellEnd"/>
      <w:r>
        <w:rPr>
          <w:color w:val="000000"/>
          <w:sz w:val="28"/>
        </w:rPr>
        <w:t>, УЗ-терапия, парафинотерапия, лазерная и магнитная терапия, а так же грязелечение</w:t>
      </w:r>
    </w:p>
    <w:p w:rsidR="00AE1863" w:rsidRPr="00AE1863" w:rsidRDefault="00AE1863" w:rsidP="00B475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4087D" w:rsidRDefault="0034087D" w:rsidP="00B47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4087D" w:rsidRDefault="0034087D" w:rsidP="00B47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4087D" w:rsidRDefault="0034087D" w:rsidP="00B47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146AA" w:rsidRPr="00E050EE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6AA" w:rsidRDefault="00B146AA" w:rsidP="00B47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DD3" w:rsidRPr="0034087D" w:rsidRDefault="00997DD3" w:rsidP="00B47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997DD3" w:rsidRPr="0034087D" w:rsidSect="006D3AA8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5E" w:rsidRDefault="00471D5E" w:rsidP="0025060B">
      <w:pPr>
        <w:spacing w:after="0" w:line="240" w:lineRule="auto"/>
      </w:pPr>
      <w:r>
        <w:separator/>
      </w:r>
    </w:p>
  </w:endnote>
  <w:endnote w:type="continuationSeparator" w:id="0">
    <w:p w:rsidR="00471D5E" w:rsidRDefault="00471D5E" w:rsidP="0025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5E" w:rsidRDefault="00471D5E" w:rsidP="0025060B">
      <w:pPr>
        <w:spacing w:after="0" w:line="240" w:lineRule="auto"/>
      </w:pPr>
      <w:r>
        <w:separator/>
      </w:r>
    </w:p>
  </w:footnote>
  <w:footnote w:type="continuationSeparator" w:id="0">
    <w:p w:rsidR="00471D5E" w:rsidRDefault="00471D5E" w:rsidP="0025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0CDE"/>
    <w:multiLevelType w:val="multilevel"/>
    <w:tmpl w:val="8E9A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7"/>
    <w:rsid w:val="0025060B"/>
    <w:rsid w:val="003171E8"/>
    <w:rsid w:val="0034087D"/>
    <w:rsid w:val="00471D5E"/>
    <w:rsid w:val="006D3AA8"/>
    <w:rsid w:val="00906102"/>
    <w:rsid w:val="00997DD3"/>
    <w:rsid w:val="00AE1863"/>
    <w:rsid w:val="00B146AA"/>
    <w:rsid w:val="00B475C7"/>
    <w:rsid w:val="00C90607"/>
    <w:rsid w:val="00E0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475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5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060B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250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50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25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060B"/>
  </w:style>
  <w:style w:type="paragraph" w:styleId="ac">
    <w:name w:val="footer"/>
    <w:basedOn w:val="a"/>
    <w:link w:val="ad"/>
    <w:uiPriority w:val="99"/>
    <w:unhideWhenUsed/>
    <w:rsid w:val="0025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0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475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5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060B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250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50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25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060B"/>
  </w:style>
  <w:style w:type="paragraph" w:styleId="ac">
    <w:name w:val="footer"/>
    <w:basedOn w:val="a"/>
    <w:link w:val="ad"/>
    <w:uiPriority w:val="99"/>
    <w:unhideWhenUsed/>
    <w:rsid w:val="0025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B3D7-7F87-470F-97A5-026B251F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3</cp:revision>
  <dcterms:created xsi:type="dcterms:W3CDTF">2022-06-23T07:49:00Z</dcterms:created>
  <dcterms:modified xsi:type="dcterms:W3CDTF">2022-06-23T09:21:00Z</dcterms:modified>
</cp:coreProperties>
</file>