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18" w:rsidRDefault="00F07184" w:rsidP="00F071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F07184">
        <w:rPr>
          <w:rFonts w:ascii="Times New Roman" w:hAnsi="Times New Roman" w:cs="Times New Roman"/>
          <w:sz w:val="32"/>
          <w:szCs w:val="28"/>
          <w:u w:val="single"/>
        </w:rPr>
        <w:t>Беседа по патронажам (</w:t>
      </w:r>
      <w:proofErr w:type="gramStart"/>
      <w:r w:rsidRPr="00F07184">
        <w:rPr>
          <w:rFonts w:ascii="Times New Roman" w:hAnsi="Times New Roman" w:cs="Times New Roman"/>
          <w:sz w:val="32"/>
          <w:szCs w:val="28"/>
          <w:u w:val="single"/>
        </w:rPr>
        <w:t>дородовой</w:t>
      </w:r>
      <w:proofErr w:type="gramEnd"/>
      <w:r w:rsidRPr="00F07184">
        <w:rPr>
          <w:rFonts w:ascii="Times New Roman" w:hAnsi="Times New Roman" w:cs="Times New Roman"/>
          <w:sz w:val="32"/>
          <w:szCs w:val="28"/>
          <w:u w:val="single"/>
        </w:rPr>
        <w:t>; новорожденного).</w:t>
      </w:r>
    </w:p>
    <w:p w:rsidR="008B0964" w:rsidRDefault="008B0964" w:rsidP="00F071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</w:p>
    <w:tbl>
      <w:tblPr>
        <w:tblW w:w="1066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65"/>
      </w:tblGrid>
      <w:tr w:rsidR="008B0964" w:rsidTr="008B0964">
        <w:tblPrEx>
          <w:tblCellMar>
            <w:top w:w="0" w:type="dxa"/>
            <w:bottom w:w="0" w:type="dxa"/>
          </w:tblCellMar>
        </w:tblPrEx>
        <w:trPr>
          <w:trHeight w:val="7095"/>
        </w:trPr>
        <w:tc>
          <w:tcPr>
            <w:tcW w:w="10665" w:type="dxa"/>
          </w:tcPr>
          <w:p w:rsidR="008B0964" w:rsidRPr="00F07184" w:rsidRDefault="008B0964" w:rsidP="008B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184">
              <w:rPr>
                <w:rFonts w:ascii="Times New Roman" w:hAnsi="Times New Roman" w:cs="Times New Roman"/>
                <w:b/>
                <w:sz w:val="28"/>
                <w:szCs w:val="28"/>
              </w:rPr>
              <w:t>Дородовый</w:t>
            </w:r>
          </w:p>
          <w:p w:rsidR="008B0964" w:rsidRPr="00F07184" w:rsidRDefault="008B0964" w:rsidP="008B0964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71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Представиться, рассказать о количестве дородовых патронажей и </w:t>
            </w:r>
            <w:proofErr w:type="gramStart"/>
            <w:r w:rsidRPr="00F071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proofErr w:type="gramEnd"/>
            <w:r w:rsidRPr="00F071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их целях.</w:t>
            </w:r>
          </w:p>
          <w:p w:rsidR="008B0964" w:rsidRPr="00F07184" w:rsidRDefault="008B0964" w:rsidP="008B0964">
            <w:pPr>
              <w:shd w:val="clear" w:color="auto" w:fill="FFFFFF"/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F0718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Что такое дородовый патронаж?</w:t>
            </w:r>
          </w:p>
          <w:p w:rsidR="008B0964" w:rsidRPr="00F07184" w:rsidRDefault="008B0964" w:rsidP="008B0964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Дородовый патронаж беременной – процесс, проводящийся в ЛПУ (лечебно-профилактическое учреждение), цель которого заключается в сохранении здоровья плода и будущей мамы.</w:t>
            </w:r>
          </w:p>
          <w:p w:rsidR="008B0964" w:rsidRPr="00F07184" w:rsidRDefault="008B0964" w:rsidP="008B096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F0718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Первый дородовый патронаж 8-13 недель</w:t>
            </w:r>
          </w:p>
          <w:p w:rsidR="008B0964" w:rsidRPr="00F07184" w:rsidRDefault="008B0964" w:rsidP="008B0964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Проводится данное мероприятие врачом педиатром и медицинской сестрой на дому беременной женщины. И так, задачи патронажа беременных: осмотр бытовых и санитарных условий в доме; выявление, путем анамнеза (сбор информации) состояния здоровья и прогнозирование развития будущего ребенка, то есть выявить риск заболеваний, прежде всего наследственных; информирование беременной женщины о развитии возможных патологий малыша; </w:t>
            </w:r>
            <w:proofErr w:type="gramStart"/>
            <w:r w:rsidRPr="00F07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подобрать план определенных рекомендаций по профилактике, а именно – рацион питания, режим сна, физическая активность, исключить вредные привычки, советы по гигиене и др.; обучение и подготовка к тому моменту, когда родится ребенок, то есть рассказать о «Школе будущих родителей», посоветовать вести правильный образ жизни и т.д.; определить и назначить дату следующего патронажа беременных.</w:t>
            </w:r>
            <w:proofErr w:type="gramEnd"/>
          </w:p>
          <w:p w:rsidR="008B0964" w:rsidRPr="00F07184" w:rsidRDefault="008B0964" w:rsidP="008B0964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F07184">
              <w:rPr>
                <w:rFonts w:ascii="Times New Roman" w:hAnsi="Times New Roman" w:cs="Times New Roman"/>
                <w:b/>
                <w:color w:val="000000"/>
                <w:u w:val="single"/>
              </w:rPr>
              <w:t>Второй дородовый патронаж 30-32 недели</w:t>
            </w:r>
          </w:p>
          <w:p w:rsidR="008B0964" w:rsidRPr="00F07184" w:rsidRDefault="008B0964" w:rsidP="008B096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07184">
              <w:rPr>
                <w:color w:val="000000"/>
                <w:sz w:val="22"/>
                <w:szCs w:val="22"/>
              </w:rPr>
              <w:t>Проводится второй дородовый патронаж на 30-32 неделе беременности, точно так же, как и первый, врачом и медицинской сестрой. Задачи и цели: проконтролировать, все ли выполняет будущая мама, как назначил врач после первого дородового патронажа, а также проанализировать и сделать еще какие-либо рекомендации. Стоит отметить, что в этот период пристальное внимание уделяется тому, как психологически готова беременная женщина к появлению малыша в ее жизни, то есть посещение психолога или школы, для будущих мам и пап.</w:t>
            </w:r>
          </w:p>
          <w:p w:rsidR="008B0964" w:rsidRPr="00F07184" w:rsidRDefault="008B0964" w:rsidP="008B0964">
            <w:pPr>
              <w:pStyle w:val="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F07184">
              <w:rPr>
                <w:color w:val="000000"/>
                <w:sz w:val="22"/>
                <w:szCs w:val="22"/>
                <w:u w:val="single"/>
              </w:rPr>
              <w:t>Третий дородовый патронаж 37-38 недель</w:t>
            </w:r>
          </w:p>
          <w:p w:rsidR="008B0964" w:rsidRPr="00F07184" w:rsidRDefault="008B0964" w:rsidP="008B096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07184">
              <w:rPr>
                <w:color w:val="000000"/>
                <w:sz w:val="22"/>
                <w:szCs w:val="22"/>
              </w:rPr>
              <w:t>Третий приход врача на дом к будущей маме, осуществляется, только если у женщины наблюдается тяжелое протекание беременности, или возможные риски, которые выявились на предыдущих патронажах. На дом выехать может фельдшер, кратность проведения им дородового патронажа зависит от состояния беременной девушки.</w:t>
            </w:r>
          </w:p>
          <w:p w:rsidR="008B0964" w:rsidRDefault="008B0964" w:rsidP="00F0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</w:tr>
    </w:tbl>
    <w:p w:rsidR="008B0964" w:rsidRDefault="008B0964" w:rsidP="00F071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</w:p>
    <w:tbl>
      <w:tblPr>
        <w:tblW w:w="108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60"/>
      </w:tblGrid>
      <w:tr w:rsidR="008B0964" w:rsidTr="008B0964">
        <w:tblPrEx>
          <w:tblCellMar>
            <w:top w:w="0" w:type="dxa"/>
            <w:bottom w:w="0" w:type="dxa"/>
          </w:tblCellMar>
        </w:tblPrEx>
        <w:trPr>
          <w:trHeight w:val="6300"/>
        </w:trPr>
        <w:tc>
          <w:tcPr>
            <w:tcW w:w="10860" w:type="dxa"/>
          </w:tcPr>
          <w:p w:rsidR="008B0964" w:rsidRPr="008B0964" w:rsidRDefault="008B0964" w:rsidP="008B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0964">
              <w:rPr>
                <w:rFonts w:ascii="Times New Roman" w:hAnsi="Times New Roman" w:cs="Times New Roman"/>
                <w:b/>
                <w:sz w:val="28"/>
              </w:rPr>
              <w:t>Новорожденного</w:t>
            </w:r>
          </w:p>
          <w:p w:rsidR="008B0964" w:rsidRPr="008B0964" w:rsidRDefault="008B0964" w:rsidP="008B096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B0964">
              <w:rPr>
                <w:rFonts w:ascii="Times New Roman" w:hAnsi="Times New Roman" w:cs="Times New Roman"/>
              </w:rPr>
              <w:t>Медицинская сестра представляется и начинает свой разговор с определения первичного патронажа новорожденного. Далее рассказывает, когда она будет наведываться и с какой целью.</w:t>
            </w:r>
          </w:p>
          <w:p w:rsidR="008B0964" w:rsidRPr="008B0964" w:rsidRDefault="008B0964" w:rsidP="008B0964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096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Патронаж</w:t>
            </w:r>
            <w:r w:rsidRPr="008B0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это специальная медицинская программа, которая предусматривает регулярное наблюдение грудного малыша врачом-педиатром в первый месяц после рождения. В установленные сроки к младенцу приходит врач или медсестра, осматривает его и оценивает общее состояние. </w:t>
            </w:r>
            <w:r w:rsidRPr="008B0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Соблюдение схемы патронажа – обязательное условие для врача. Первый его визит обычно приходится </w:t>
            </w:r>
            <w:r w:rsidRPr="008B0964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на 3 день после выписки</w:t>
            </w:r>
            <w:r w:rsidRPr="008B0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 родильного дома. Но, если ребенок родился недоношенным или у него есть какие-либо отклонения, первый осмотр может быть проведен ранее.</w:t>
            </w:r>
          </w:p>
          <w:p w:rsidR="008B0964" w:rsidRPr="008B0964" w:rsidRDefault="008B0964" w:rsidP="008B0964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0964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 течение следующих 10 дней</w:t>
            </w:r>
            <w:r w:rsidRPr="008B0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педиатр должен приходить ежедневно, но обычно за него это делает медсестра.</w:t>
            </w:r>
          </w:p>
          <w:p w:rsidR="008B0964" w:rsidRPr="008B0964" w:rsidRDefault="008B0964" w:rsidP="008B0964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0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Если с состоянием малыша все в порядке, второй визит врач наносит на 14 день после выписки. Как правило, каждый раз на осмотр приходит один и тот же педиатр. Однако</w:t>
            </w:r>
            <w:proofErr w:type="gramStart"/>
            <w:r w:rsidRPr="008B0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proofErr w:type="gramEnd"/>
            <w:r w:rsidRPr="008B0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если схема предусматривает визит в праздничный или выходной день, может визит наносит дежурный доктор.</w:t>
            </w:r>
          </w:p>
          <w:p w:rsidR="008B0964" w:rsidRDefault="008B0964" w:rsidP="008B0964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0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Финальный визит врач наносит </w:t>
            </w:r>
            <w:r w:rsidRPr="008B0964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на 21 день после выписки</w:t>
            </w:r>
            <w:r w:rsidRPr="008B0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Его цель – убедиться, что состояние грудничка стабильное, а его здоровью ничто не угрожает.</w:t>
            </w:r>
          </w:p>
          <w:p w:rsidR="008B0964" w:rsidRPr="008B0964" w:rsidRDefault="008B0964" w:rsidP="008B0964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u w:val="single"/>
              </w:rPr>
            </w:pPr>
            <w:r w:rsidRPr="008B0964">
              <w:rPr>
                <w:rFonts w:ascii="Times New Roman" w:hAnsi="Times New Roman" w:cs="Times New Roman"/>
                <w:b/>
                <w:u w:val="single"/>
              </w:rPr>
              <w:t>Второй послеродовой патронаж</w:t>
            </w:r>
          </w:p>
          <w:p w:rsidR="008B0964" w:rsidRDefault="008B0964" w:rsidP="008B096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B0964">
              <w:rPr>
                <w:rFonts w:ascii="Times New Roman" w:hAnsi="Times New Roman" w:cs="Times New Roman"/>
              </w:rPr>
              <w:t>После первичного патронажа следует второй, во время которого врач повторно обследует младенца. Это делается с целью проверки и оценки процессов адаптации малыша, контроля состояния здоровья. Доктор задает маме вопросы относительно режима дня грудничка, времени его сна и бодрствования, аппетита.</w:t>
            </w:r>
          </w:p>
          <w:p w:rsidR="008B0964" w:rsidRPr="008B0964" w:rsidRDefault="008B0964" w:rsidP="008B0964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8B0964">
              <w:rPr>
                <w:rFonts w:ascii="Times New Roman" w:hAnsi="Times New Roman" w:cs="Times New Roman"/>
                <w:b/>
                <w:i/>
              </w:rPr>
              <w:t>Третий медицинский патронаж</w:t>
            </w:r>
          </w:p>
          <w:p w:rsidR="008B0964" w:rsidRPr="008B0964" w:rsidRDefault="008B0964" w:rsidP="008B096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B0964">
              <w:rPr>
                <w:rFonts w:ascii="Times New Roman" w:hAnsi="Times New Roman" w:cs="Times New Roman"/>
              </w:rPr>
              <w:t>Срок третьего патронажа – 21 день с момента выписки из родительного дома. Врач продолжает оценивать рост и развитие малыша в динамике. Кроме внешних признаков, можно оценить состояние нервной системы и сделать выводы о психологической стабильности.</w:t>
            </w:r>
          </w:p>
          <w:p w:rsidR="008B0964" w:rsidRDefault="008B0964" w:rsidP="00F0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</w:p>
        </w:tc>
      </w:tr>
    </w:tbl>
    <w:p w:rsidR="00F07184" w:rsidRPr="00F07184" w:rsidRDefault="00F07184" w:rsidP="00F071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</w:p>
    <w:p w:rsidR="008B0964" w:rsidRDefault="008B0964">
      <w:pPr>
        <w:spacing w:after="0" w:line="240" w:lineRule="auto"/>
        <w:jc w:val="left"/>
        <w:rPr>
          <w:rFonts w:ascii="Times New Roman" w:hAnsi="Times New Roman" w:cs="Times New Roman"/>
        </w:rPr>
      </w:pPr>
    </w:p>
    <w:tbl>
      <w:tblPr>
        <w:tblW w:w="10515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15"/>
      </w:tblGrid>
      <w:tr w:rsidR="00126173" w:rsidTr="00126173">
        <w:tblPrEx>
          <w:tblCellMar>
            <w:top w:w="0" w:type="dxa"/>
            <w:bottom w:w="0" w:type="dxa"/>
          </w:tblCellMar>
        </w:tblPrEx>
        <w:trPr>
          <w:trHeight w:val="8219"/>
        </w:trPr>
        <w:tc>
          <w:tcPr>
            <w:tcW w:w="10515" w:type="dxa"/>
          </w:tcPr>
          <w:p w:rsidR="00126173" w:rsidRPr="00126173" w:rsidRDefault="00126173" w:rsidP="00126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173">
              <w:rPr>
                <w:rFonts w:ascii="Times New Roman" w:hAnsi="Times New Roman" w:cs="Times New Roman"/>
                <w:b/>
                <w:sz w:val="28"/>
              </w:rPr>
              <w:lastRenderedPageBreak/>
              <w:t>Уход за новорожденным</w:t>
            </w:r>
          </w:p>
          <w:p w:rsidR="00126173" w:rsidRDefault="00126173" w:rsidP="0012617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B0964">
              <w:rPr>
                <w:rFonts w:ascii="Times New Roman" w:hAnsi="Times New Roman" w:cs="Times New Roman"/>
              </w:rPr>
              <w:t xml:space="preserve">обязательно вымойте руки, прежде чем брать младенца. Новорождённые ещё не имеют сильного иммунитета, поэтому они подвержены инфекции. Удостоверьтесь, что у всех, кто общается с ребёнком, чистые руки; </w:t>
            </w:r>
          </w:p>
          <w:p w:rsidR="00126173" w:rsidRDefault="00126173" w:rsidP="0012617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B0964">
              <w:rPr>
                <w:rFonts w:ascii="Times New Roman" w:hAnsi="Times New Roman" w:cs="Times New Roman"/>
              </w:rPr>
              <w:t>будьте осторожны, поддерживайте голову и шею младенца, когда носите его или кладете в кроватку;</w:t>
            </w:r>
          </w:p>
          <w:p w:rsidR="00126173" w:rsidRDefault="00126173" w:rsidP="0012617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B0964">
              <w:rPr>
                <w:rFonts w:ascii="Times New Roman" w:hAnsi="Times New Roman" w:cs="Times New Roman"/>
              </w:rPr>
              <w:t xml:space="preserve">не трясите новорождённого, будь то в игре или в расстройстве. Сильная встряска может вызвать внутричерепное </w:t>
            </w:r>
            <w:proofErr w:type="gramStart"/>
            <w:r w:rsidRPr="008B0964">
              <w:rPr>
                <w:rFonts w:ascii="Times New Roman" w:hAnsi="Times New Roman" w:cs="Times New Roman"/>
              </w:rPr>
              <w:t>кровотечение</w:t>
            </w:r>
            <w:proofErr w:type="gramEnd"/>
            <w:r w:rsidRPr="008B0964">
              <w:rPr>
                <w:rFonts w:ascii="Times New Roman" w:hAnsi="Times New Roman" w:cs="Times New Roman"/>
              </w:rPr>
              <w:t xml:space="preserve"> и даже смерть. Если нужно разбудить ребёнка, не делайте этого, встряхивая младенца. Вместо этого пощекочите ноги малышу или мягко погладьте по щеке;</w:t>
            </w:r>
          </w:p>
          <w:p w:rsidR="00126173" w:rsidRPr="008B0964" w:rsidRDefault="00126173" w:rsidP="0012617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B0964">
              <w:rPr>
                <w:rFonts w:ascii="Times New Roman" w:hAnsi="Times New Roman" w:cs="Times New Roman"/>
              </w:rPr>
              <w:t xml:space="preserve"> необходимо удостовериться, что младенец в переноске, коляске или </w:t>
            </w:r>
            <w:proofErr w:type="spellStart"/>
            <w:r w:rsidRPr="008B0964">
              <w:rPr>
                <w:rFonts w:ascii="Times New Roman" w:hAnsi="Times New Roman" w:cs="Times New Roman"/>
              </w:rPr>
              <w:t>автокресле</w:t>
            </w:r>
            <w:proofErr w:type="spellEnd"/>
            <w:r w:rsidRPr="008B0964">
              <w:rPr>
                <w:rFonts w:ascii="Times New Roman" w:hAnsi="Times New Roman" w:cs="Times New Roman"/>
              </w:rPr>
              <w:t xml:space="preserve"> хорошо пристегнут. Ограничьте любую активность, которая может быть слишком грубой или энергичной для крохи.</w:t>
            </w:r>
          </w:p>
          <w:p w:rsidR="00126173" w:rsidRPr="00126173" w:rsidRDefault="00126173" w:rsidP="0012617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u w:val="single"/>
              </w:rPr>
            </w:pPr>
            <w:r w:rsidRPr="00126173">
              <w:rPr>
                <w:rFonts w:ascii="Times New Roman" w:hAnsi="Times New Roman" w:cs="Times New Roman"/>
                <w:b/>
                <w:u w:val="single"/>
              </w:rPr>
              <w:t xml:space="preserve">Как ухаживать за новорождённым в первый месяц? </w:t>
            </w:r>
          </w:p>
          <w:p w:rsidR="00126173" w:rsidRPr="008B0964" w:rsidRDefault="00126173" w:rsidP="00126173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B0964">
              <w:rPr>
                <w:rFonts w:ascii="Times New Roman" w:hAnsi="Times New Roman" w:cs="Times New Roman"/>
              </w:rPr>
              <w:t>Уход за новорождённым дома включает кормление, смену подгузника, переодевание, уход за пупочной ранкой, подстригание ногтей, купание, укладывание спать.</w:t>
            </w:r>
          </w:p>
          <w:p w:rsidR="00126173" w:rsidRPr="00126173" w:rsidRDefault="00126173" w:rsidP="00126173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126173">
              <w:rPr>
                <w:rFonts w:ascii="Times New Roman" w:hAnsi="Times New Roman" w:cs="Times New Roman"/>
              </w:rPr>
              <w:t>Как кормить своего новорождённого в первый месяц, грудью или бутылкой, решает мама.</w:t>
            </w:r>
          </w:p>
          <w:p w:rsidR="00126173" w:rsidRPr="00126173" w:rsidRDefault="00126173" w:rsidP="00126173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126173">
              <w:rPr>
                <w:rFonts w:ascii="Times New Roman" w:hAnsi="Times New Roman" w:cs="Times New Roman"/>
              </w:rPr>
              <w:t xml:space="preserve">Перед сменой подгузника удостоверьтесь, что все принадлежности в пределах досягаемости и вам не придётся оставлять младенца одного на </w:t>
            </w:r>
            <w:proofErr w:type="spellStart"/>
            <w:r w:rsidRPr="00126173">
              <w:rPr>
                <w:rFonts w:ascii="Times New Roman" w:hAnsi="Times New Roman" w:cs="Times New Roman"/>
              </w:rPr>
              <w:t>пеленальном</w:t>
            </w:r>
            <w:proofErr w:type="spellEnd"/>
            <w:r w:rsidRPr="00126173">
              <w:rPr>
                <w:rFonts w:ascii="Times New Roman" w:hAnsi="Times New Roman" w:cs="Times New Roman"/>
              </w:rPr>
              <w:t xml:space="preserve"> столе.</w:t>
            </w:r>
          </w:p>
          <w:p w:rsidR="00126173" w:rsidRPr="00126173" w:rsidRDefault="00126173" w:rsidP="00126173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126173">
              <w:rPr>
                <w:rFonts w:ascii="Times New Roman" w:hAnsi="Times New Roman" w:cs="Times New Roman"/>
              </w:rPr>
              <w:t xml:space="preserve">Ухаживать </w:t>
            </w:r>
            <w:r>
              <w:rPr>
                <w:rFonts w:ascii="Times New Roman" w:hAnsi="Times New Roman" w:cs="Times New Roman"/>
              </w:rPr>
              <w:t xml:space="preserve">за пупочной ранкой очень важно, необходимо </w:t>
            </w:r>
            <w:r w:rsidRPr="00126173">
              <w:rPr>
                <w:rFonts w:ascii="Times New Roman" w:hAnsi="Times New Roman" w:cs="Times New Roman"/>
              </w:rPr>
              <w:t>протирать область спиртом, пока пупочный канатик не засохнет и не отпадёт. Область пупка младенца нельзя погружать в воду, пока пупочный канатик не упадёт и область не заживёт.</w:t>
            </w:r>
          </w:p>
          <w:p w:rsidR="00126173" w:rsidRPr="00126173" w:rsidRDefault="00126173" w:rsidP="00126173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126173">
              <w:rPr>
                <w:rFonts w:ascii="Times New Roman" w:hAnsi="Times New Roman" w:cs="Times New Roman"/>
              </w:rPr>
              <w:t>Ногти росли ещё до рождения младенца, поэтому можно сделать маникюр в первую неделю жизни. Проводить эту процедуру следует каждые 2 — 3 дня в первый месяц, пока ногти не затвердеют и не перестанут расти так быстро.</w:t>
            </w:r>
          </w:p>
          <w:p w:rsidR="00126173" w:rsidRPr="00126173" w:rsidRDefault="00126173" w:rsidP="00126173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126173">
              <w:rPr>
                <w:rFonts w:ascii="Times New Roman" w:hAnsi="Times New Roman" w:cs="Times New Roman"/>
              </w:rPr>
              <w:t xml:space="preserve">Вы должны протирать ребёнка мягкой губкой до того, как пупочный канатик </w:t>
            </w:r>
            <w:proofErr w:type="gramStart"/>
            <w:r w:rsidRPr="00126173">
              <w:rPr>
                <w:rFonts w:ascii="Times New Roman" w:hAnsi="Times New Roman" w:cs="Times New Roman"/>
              </w:rPr>
              <w:t>отпадет</w:t>
            </w:r>
            <w:proofErr w:type="gramEnd"/>
            <w:r w:rsidRPr="00126173">
              <w:rPr>
                <w:rFonts w:ascii="Times New Roman" w:hAnsi="Times New Roman" w:cs="Times New Roman"/>
              </w:rPr>
              <w:t xml:space="preserve"> и пупок полностью заживет (1 — 4 недели).</w:t>
            </w:r>
          </w:p>
          <w:p w:rsidR="00126173" w:rsidRPr="00126173" w:rsidRDefault="00126173" w:rsidP="00126173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126173">
              <w:rPr>
                <w:rFonts w:ascii="Times New Roman" w:hAnsi="Times New Roman" w:cs="Times New Roman"/>
              </w:rPr>
              <w:t>Новорождённый, который, кажется, нуждается в вас каждую минуту дня, фактически спит примерно 16 часов или больше. Новорождённые, как правило, спят в течение 2 — 4 часов. Не ждите, что он будет спать на протяжении всей ночи. Система пищеварения младенцев настолько мала, что им необходимо питание каждые несколько часов, и крохи должны пробуждаться, если их не кормили в течение 4 часов.</w:t>
            </w:r>
          </w:p>
          <w:p w:rsidR="00126173" w:rsidRPr="00126173" w:rsidRDefault="00126173" w:rsidP="00126173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126173">
              <w:rPr>
                <w:rFonts w:ascii="Times New Roman" w:hAnsi="Times New Roman" w:cs="Times New Roman"/>
              </w:rPr>
              <w:t>Положите ребёнка спать на спинку или на бочок, чтобы снизить риск синдрома внезапной детской смерти. Кроме того, удалите из постели все пушистые принадлежности, стёганые одеяла, овчинки, мягкие игрушки и подушки, чтобы удостовериться, что малыш не путается в них и не сможет задохнуться.</w:t>
            </w:r>
          </w:p>
          <w:p w:rsidR="00126173" w:rsidRPr="008B0964" w:rsidRDefault="00126173" w:rsidP="00126173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126173" w:rsidRDefault="00126173" w:rsidP="00126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126173" w:rsidRDefault="00126173" w:rsidP="00126173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1072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25"/>
      </w:tblGrid>
      <w:tr w:rsidR="00126173" w:rsidTr="00126173">
        <w:tblPrEx>
          <w:tblCellMar>
            <w:top w:w="0" w:type="dxa"/>
            <w:bottom w:w="0" w:type="dxa"/>
          </w:tblCellMar>
        </w:tblPrEx>
        <w:trPr>
          <w:trHeight w:val="7594"/>
        </w:trPr>
        <w:tc>
          <w:tcPr>
            <w:tcW w:w="10725" w:type="dxa"/>
          </w:tcPr>
          <w:p w:rsidR="00126173" w:rsidRPr="00126173" w:rsidRDefault="00126173" w:rsidP="00126173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8"/>
              </w:rPr>
            </w:pPr>
            <w:r w:rsidRPr="00126173">
              <w:rPr>
                <w:rFonts w:ascii="Times New Roman" w:hAnsi="Times New Roman" w:cs="Times New Roman"/>
                <w:b/>
                <w:szCs w:val="24"/>
              </w:rPr>
              <w:lastRenderedPageBreak/>
              <w:t>«</w:t>
            </w:r>
            <w:r w:rsidRPr="00126173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Группы  здоровья  периода  новорожденности</w:t>
            </w:r>
            <w:r w:rsidRPr="00126173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126173" w:rsidRPr="00126173" w:rsidRDefault="00126173" w:rsidP="001261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126173">
              <w:rPr>
                <w:rFonts w:ascii="Times New Roman" w:hAnsi="Times New Roman" w:cs="Times New Roman"/>
                <w:i/>
                <w:szCs w:val="24"/>
              </w:rPr>
              <w:t>В периоде новорожденности выделяют III основные группы здоровья:</w:t>
            </w:r>
          </w:p>
          <w:p w:rsidR="00126173" w:rsidRPr="00126173" w:rsidRDefault="00126173" w:rsidP="001261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6173">
              <w:rPr>
                <w:rFonts w:ascii="Times New Roman" w:hAnsi="Times New Roman" w:cs="Times New Roman"/>
                <w:b/>
                <w:i/>
                <w:szCs w:val="24"/>
              </w:rPr>
              <w:t>I группа</w:t>
            </w:r>
            <w:r w:rsidRPr="00126173">
              <w:rPr>
                <w:rFonts w:ascii="Times New Roman" w:hAnsi="Times New Roman" w:cs="Times New Roman"/>
                <w:szCs w:val="24"/>
              </w:rPr>
              <w:t xml:space="preserve"> (15–20 % всех новорожденных) — здоровые дети, которые родились от здоровых родителей, нормально протекавших беременности и родов, с оценкой при рождении по шкале </w:t>
            </w:r>
            <w:proofErr w:type="spellStart"/>
            <w:r w:rsidRPr="00126173">
              <w:rPr>
                <w:rFonts w:ascii="Times New Roman" w:hAnsi="Times New Roman" w:cs="Times New Roman"/>
                <w:szCs w:val="24"/>
              </w:rPr>
              <w:t>Апгар</w:t>
            </w:r>
            <w:proofErr w:type="spellEnd"/>
            <w:r w:rsidRPr="00126173">
              <w:rPr>
                <w:rFonts w:ascii="Times New Roman" w:hAnsi="Times New Roman" w:cs="Times New Roman"/>
                <w:szCs w:val="24"/>
              </w:rPr>
              <w:t xml:space="preserve"> 8–9 баллов и которые не болели в роддоме. У детей этой группы в раннем </w:t>
            </w:r>
            <w:proofErr w:type="spellStart"/>
            <w:r w:rsidRPr="00126173">
              <w:rPr>
                <w:rFonts w:ascii="Times New Roman" w:hAnsi="Times New Roman" w:cs="Times New Roman"/>
                <w:szCs w:val="24"/>
              </w:rPr>
              <w:t>неонатальном</w:t>
            </w:r>
            <w:proofErr w:type="spellEnd"/>
            <w:r w:rsidRPr="00126173">
              <w:rPr>
                <w:rFonts w:ascii="Times New Roman" w:hAnsi="Times New Roman" w:cs="Times New Roman"/>
                <w:szCs w:val="24"/>
              </w:rPr>
              <w:t xml:space="preserve"> периоде могли наблюдаться пограничные состояния, которые не повлияли на состояние их здоровья.</w:t>
            </w:r>
          </w:p>
          <w:p w:rsidR="00126173" w:rsidRPr="00126173" w:rsidRDefault="00126173" w:rsidP="001261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6173">
              <w:rPr>
                <w:rFonts w:ascii="Times New Roman" w:hAnsi="Times New Roman" w:cs="Times New Roman"/>
                <w:b/>
                <w:i/>
                <w:szCs w:val="24"/>
              </w:rPr>
              <w:t>II группа</w:t>
            </w:r>
            <w:r w:rsidRPr="00126173">
              <w:rPr>
                <w:rFonts w:ascii="Times New Roman" w:hAnsi="Times New Roman" w:cs="Times New Roman"/>
                <w:szCs w:val="24"/>
              </w:rPr>
              <w:t xml:space="preserve"> (70–80 % всех новорожденных) — практически здоровые дети, которые имеют факторы риска возникновения какого-либо заболевания (например, поражения ЦНС, инфицирования, эндокринных или трофических расстройств и др.). По степени выраженности риска II группа здоровья подразделяется на 2 подгруппы: II A и II Б.</w:t>
            </w:r>
          </w:p>
          <w:p w:rsidR="00126173" w:rsidRPr="00126173" w:rsidRDefault="00126173" w:rsidP="001261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6173">
              <w:rPr>
                <w:rFonts w:ascii="Times New Roman" w:hAnsi="Times New Roman" w:cs="Times New Roman"/>
                <w:i/>
                <w:szCs w:val="24"/>
              </w:rPr>
              <w:t>Группа IIA</w:t>
            </w:r>
            <w:r w:rsidRPr="00126173">
              <w:rPr>
                <w:rFonts w:ascii="Times New Roman" w:hAnsi="Times New Roman" w:cs="Times New Roman"/>
                <w:szCs w:val="24"/>
              </w:rPr>
              <w:t xml:space="preserve"> (минимальный риск развития патологических состояний) — практически здоровые новорожденные, не болевшие в роддоме, с малой степенью риска возникновения патологических процессов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126173" w:rsidRPr="00126173" w:rsidRDefault="00126173" w:rsidP="0012617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6173">
              <w:rPr>
                <w:rFonts w:ascii="Times New Roman" w:hAnsi="Times New Roman" w:cs="Times New Roman"/>
                <w:i/>
                <w:szCs w:val="24"/>
              </w:rPr>
              <w:t>Группа II</w:t>
            </w:r>
            <w:proofErr w:type="gramStart"/>
            <w:r w:rsidRPr="00126173">
              <w:rPr>
                <w:rFonts w:ascii="Times New Roman" w:hAnsi="Times New Roman" w:cs="Times New Roman"/>
                <w:i/>
                <w:szCs w:val="24"/>
              </w:rPr>
              <w:t>Б</w:t>
            </w:r>
            <w:proofErr w:type="gramEnd"/>
            <w:r w:rsidRPr="00126173">
              <w:rPr>
                <w:rFonts w:ascii="Times New Roman" w:hAnsi="Times New Roman" w:cs="Times New Roman"/>
                <w:szCs w:val="24"/>
              </w:rPr>
              <w:t xml:space="preserve"> (высокий риск развития патологических состояний и заболеваний) — практически здоровые младенцы, но имеющие в анамнезе несколько факторов риска, а также те дети, которые перенесли какие-либо заболевания в раннем </w:t>
            </w:r>
            <w:proofErr w:type="spellStart"/>
            <w:r w:rsidRPr="00126173">
              <w:rPr>
                <w:rFonts w:ascii="Times New Roman" w:hAnsi="Times New Roman" w:cs="Times New Roman"/>
                <w:szCs w:val="24"/>
              </w:rPr>
              <w:t>неонатальном</w:t>
            </w:r>
            <w:proofErr w:type="spellEnd"/>
            <w:r w:rsidRPr="00126173">
              <w:rPr>
                <w:rFonts w:ascii="Times New Roman" w:hAnsi="Times New Roman" w:cs="Times New Roman"/>
                <w:szCs w:val="24"/>
              </w:rPr>
              <w:t xml:space="preserve"> периоде, закончившиеся выздоровлением. </w:t>
            </w:r>
          </w:p>
          <w:p w:rsidR="00126173" w:rsidRPr="00126173" w:rsidRDefault="00126173" w:rsidP="0012617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6173">
              <w:rPr>
                <w:rFonts w:ascii="Times New Roman" w:hAnsi="Times New Roman" w:cs="Times New Roman"/>
                <w:b/>
                <w:i/>
                <w:szCs w:val="24"/>
              </w:rPr>
              <w:t>III</w:t>
            </w:r>
            <w:r w:rsidRPr="00126173">
              <w:rPr>
                <w:rFonts w:ascii="Times New Roman" w:hAnsi="Times New Roman" w:cs="Times New Roman"/>
                <w:i/>
                <w:szCs w:val="24"/>
              </w:rPr>
              <w:t xml:space="preserve"> группа</w:t>
            </w:r>
            <w:r w:rsidRPr="00126173">
              <w:rPr>
                <w:rFonts w:ascii="Times New Roman" w:hAnsi="Times New Roman" w:cs="Times New Roman"/>
                <w:szCs w:val="24"/>
              </w:rPr>
              <w:t xml:space="preserve"> — больные дети с хроническими заболеваниями (например, врожденная краснуха, </w:t>
            </w:r>
            <w:proofErr w:type="spellStart"/>
            <w:r w:rsidRPr="00126173">
              <w:rPr>
                <w:rFonts w:ascii="Times New Roman" w:hAnsi="Times New Roman" w:cs="Times New Roman"/>
                <w:szCs w:val="24"/>
              </w:rPr>
              <w:t>генерализованная</w:t>
            </w:r>
            <w:proofErr w:type="spellEnd"/>
            <w:r w:rsidRPr="0012617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26173">
              <w:rPr>
                <w:rFonts w:ascii="Times New Roman" w:hAnsi="Times New Roman" w:cs="Times New Roman"/>
                <w:szCs w:val="24"/>
              </w:rPr>
              <w:t>цитомегаловирусная</w:t>
            </w:r>
            <w:proofErr w:type="spellEnd"/>
            <w:r w:rsidRPr="00126173">
              <w:rPr>
                <w:rFonts w:ascii="Times New Roman" w:hAnsi="Times New Roman" w:cs="Times New Roman"/>
                <w:szCs w:val="24"/>
              </w:rPr>
              <w:t xml:space="preserve"> инфекция, </w:t>
            </w:r>
            <w:proofErr w:type="spellStart"/>
            <w:r w:rsidRPr="00126173">
              <w:rPr>
                <w:rFonts w:ascii="Times New Roman" w:hAnsi="Times New Roman" w:cs="Times New Roman"/>
                <w:szCs w:val="24"/>
              </w:rPr>
              <w:t>бронхолегочная</w:t>
            </w:r>
            <w:proofErr w:type="spellEnd"/>
            <w:r w:rsidRPr="00126173">
              <w:rPr>
                <w:rFonts w:ascii="Times New Roman" w:hAnsi="Times New Roman" w:cs="Times New Roman"/>
                <w:szCs w:val="24"/>
              </w:rPr>
              <w:t xml:space="preserve"> дисплазия), тяжелыми пороками развития (например, ВПС, врожденная гидроцефалия и др.).</w:t>
            </w:r>
          </w:p>
          <w:p w:rsidR="00126173" w:rsidRPr="00126173" w:rsidRDefault="00126173" w:rsidP="00126173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126173">
              <w:rPr>
                <w:rFonts w:ascii="Times New Roman" w:hAnsi="Times New Roman" w:cs="Times New Roman"/>
                <w:szCs w:val="24"/>
              </w:rPr>
              <w:t>В дальнейшем новорожденные I группы здоровья наблюдаются участковым педиатром и осматриваются специалистами в обычные сроки: первый патронаж проводится в первые три дня после выписки из роддома, затем ребенок осматривается каждые 7–10 дней и в возрасте одного месяца дети приглашаются на прием к врачу в поликлинику (в день приема здоровых детей). Далее в течение первого года жизни врач должен осматривать здорового ребенка 1 раз в месяц.</w:t>
            </w:r>
          </w:p>
          <w:p w:rsidR="00126173" w:rsidRPr="00126173" w:rsidRDefault="00126173" w:rsidP="00126173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126173">
              <w:rPr>
                <w:rFonts w:ascii="Times New Roman" w:hAnsi="Times New Roman" w:cs="Times New Roman"/>
                <w:szCs w:val="24"/>
              </w:rPr>
              <w:t xml:space="preserve">Дети группы </w:t>
            </w:r>
            <w:r w:rsidRPr="00126173">
              <w:rPr>
                <w:rFonts w:ascii="Times New Roman" w:hAnsi="Times New Roman" w:cs="Times New Roman"/>
                <w:b/>
                <w:szCs w:val="24"/>
              </w:rPr>
              <w:t>II</w:t>
            </w:r>
            <w:proofErr w:type="gramStart"/>
            <w:r w:rsidRPr="00126173">
              <w:rPr>
                <w:rFonts w:ascii="Times New Roman" w:hAnsi="Times New Roman" w:cs="Times New Roman"/>
                <w:b/>
                <w:szCs w:val="24"/>
              </w:rPr>
              <w:t>А</w:t>
            </w:r>
            <w:proofErr w:type="gramEnd"/>
            <w:r w:rsidRPr="00126173">
              <w:rPr>
                <w:rFonts w:ascii="Times New Roman" w:hAnsi="Times New Roman" w:cs="Times New Roman"/>
                <w:szCs w:val="24"/>
              </w:rPr>
              <w:t>, осматриваются участковым педиатром не менее 4-х раз на первом месяце жизни, а группы IIБ — 5 и более раз с обязательным осмотром зав. отделением. Если дети II</w:t>
            </w:r>
            <w:proofErr w:type="gramStart"/>
            <w:r w:rsidRPr="00126173">
              <w:rPr>
                <w:rFonts w:ascii="Times New Roman" w:hAnsi="Times New Roman" w:cs="Times New Roman"/>
                <w:szCs w:val="24"/>
              </w:rPr>
              <w:t>А</w:t>
            </w:r>
            <w:proofErr w:type="gramEnd"/>
            <w:r w:rsidRPr="00126173">
              <w:rPr>
                <w:rFonts w:ascii="Times New Roman" w:hAnsi="Times New Roman" w:cs="Times New Roman"/>
                <w:szCs w:val="24"/>
              </w:rPr>
              <w:t xml:space="preserve"> группы на 1 месяце жизни не болели, то они могут быть в 1 месяц приглашены на осмотр в поликлинику и переведены в I группу здоровья. Дети из </w:t>
            </w:r>
            <w:r w:rsidRPr="00126173">
              <w:rPr>
                <w:rFonts w:ascii="Times New Roman" w:hAnsi="Times New Roman" w:cs="Times New Roman"/>
                <w:b/>
                <w:szCs w:val="24"/>
              </w:rPr>
              <w:t>II</w:t>
            </w:r>
            <w:proofErr w:type="gramStart"/>
            <w:r w:rsidRPr="00126173">
              <w:rPr>
                <w:rFonts w:ascii="Times New Roman" w:hAnsi="Times New Roman" w:cs="Times New Roman"/>
                <w:b/>
                <w:szCs w:val="24"/>
              </w:rPr>
              <w:t>Б</w:t>
            </w:r>
            <w:proofErr w:type="gramEnd"/>
            <w:r w:rsidRPr="0012617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126173">
              <w:rPr>
                <w:rFonts w:ascii="Times New Roman" w:hAnsi="Times New Roman" w:cs="Times New Roman"/>
                <w:szCs w:val="24"/>
              </w:rPr>
              <w:t>группы до 3-х месяцев жизни осматриваются на дому. В группе здоровья II</w:t>
            </w:r>
            <w:proofErr w:type="gramStart"/>
            <w:r w:rsidRPr="00126173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126173">
              <w:rPr>
                <w:rFonts w:ascii="Times New Roman" w:hAnsi="Times New Roman" w:cs="Times New Roman"/>
                <w:szCs w:val="24"/>
              </w:rPr>
              <w:t xml:space="preserve"> они остаются до года. При необходимости проводятся лабораторные исследования: общие анализы крови и мочи, бактериологическое исследование, УЗИ и др.</w:t>
            </w:r>
          </w:p>
          <w:p w:rsidR="00126173" w:rsidRPr="00126173" w:rsidRDefault="00126173" w:rsidP="00126173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126173">
              <w:rPr>
                <w:rFonts w:ascii="Times New Roman" w:hAnsi="Times New Roman" w:cs="Times New Roman"/>
                <w:szCs w:val="24"/>
              </w:rPr>
              <w:t xml:space="preserve">Новорожденные </w:t>
            </w:r>
            <w:r w:rsidRPr="00126173">
              <w:rPr>
                <w:rFonts w:ascii="Times New Roman" w:hAnsi="Times New Roman" w:cs="Times New Roman"/>
                <w:b/>
                <w:szCs w:val="24"/>
              </w:rPr>
              <w:t>III</w:t>
            </w:r>
            <w:r w:rsidRPr="00126173">
              <w:rPr>
                <w:rFonts w:ascii="Times New Roman" w:hAnsi="Times New Roman" w:cs="Times New Roman"/>
                <w:szCs w:val="24"/>
              </w:rPr>
              <w:t xml:space="preserve"> группы здоровья находятся на диспансерном наблюдении участкового педиатра и узкого специалиста в зависимости от профиля патологии.</w:t>
            </w:r>
          </w:p>
          <w:p w:rsidR="00126173" w:rsidRPr="00126173" w:rsidRDefault="00126173" w:rsidP="00126173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Cs w:val="24"/>
              </w:rPr>
            </w:pPr>
          </w:p>
          <w:p w:rsidR="00126173" w:rsidRDefault="00126173" w:rsidP="001261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BF7A8F" w:rsidRDefault="00BF7A8F" w:rsidP="00126173">
      <w:pPr>
        <w:spacing w:after="0" w:line="240" w:lineRule="auto"/>
        <w:jc w:val="left"/>
        <w:rPr>
          <w:rFonts w:ascii="Arial" w:hAnsi="Arial" w:cs="Arial"/>
          <w:color w:val="555555"/>
          <w:shd w:val="clear" w:color="auto" w:fill="FFFFFF"/>
        </w:rPr>
      </w:pPr>
    </w:p>
    <w:tbl>
      <w:tblPr>
        <w:tblStyle w:val="a9"/>
        <w:tblW w:w="10833" w:type="dxa"/>
        <w:tblLook w:val="04A0"/>
      </w:tblPr>
      <w:tblGrid>
        <w:gridCol w:w="5444"/>
        <w:gridCol w:w="5389"/>
      </w:tblGrid>
      <w:tr w:rsidR="00BF7A8F" w:rsidTr="00BF7A8F">
        <w:trPr>
          <w:trHeight w:val="6615"/>
        </w:trPr>
        <w:tc>
          <w:tcPr>
            <w:tcW w:w="10833" w:type="dxa"/>
            <w:gridSpan w:val="2"/>
          </w:tcPr>
          <w:p w:rsidR="00BF7A8F" w:rsidRPr="00126173" w:rsidRDefault="00BF7A8F" w:rsidP="00BF7A8F">
            <w:pPr>
              <w:pStyle w:val="a7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555555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126173">
              <w:rPr>
                <w:color w:val="000000" w:themeColor="text1"/>
                <w:sz w:val="28"/>
                <w:szCs w:val="28"/>
                <w:lang w:eastAsia="en-US"/>
              </w:rPr>
              <w:t>Рекомендации по режиму дня новорожденного.</w:t>
            </w:r>
          </w:p>
          <w:p w:rsidR="00BF7A8F" w:rsidRPr="00BF7A8F" w:rsidRDefault="00BF7A8F" w:rsidP="00BF7A8F">
            <w:pPr>
              <w:ind w:left="75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Pacпopядoк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дня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вopoждeннoгo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дo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1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мecяцa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включaeт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ceбя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oтдыx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кopмлeниe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купaниe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пpoгулки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зaкaливaющиe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oздopoвитeльныe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гигиeничecкиe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пpoцeдуpы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BF7A8F" w:rsidRPr="00BF7A8F" w:rsidRDefault="00BF7A8F" w:rsidP="00BF7A8F">
            <w:pPr>
              <w:ind w:left="75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8:00-8:З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Пpoбуждeниe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гигиeничecкиe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пpoцeдуpы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Умыв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ть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лицo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pуки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peбeнкa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peкoмeндуeтcя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кaждoe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утpo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Для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эт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гo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cлeдуeт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иcпoльзoвaть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вaтныe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диcки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cмoчeнныe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тeплoй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кипячeнoй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вoдe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нeoбxoдимocти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oчищaют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уши и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нoc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  <w:p w:rsidR="00BF7A8F" w:rsidRPr="00BF7A8F" w:rsidRDefault="00BF7A8F" w:rsidP="00BF7A8F">
            <w:pPr>
              <w:ind w:left="75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8:00-9:00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Kop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мл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eниe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дгoтoвкa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кo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cну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Ж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лaтeльнo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opгaнизoвaть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утpeнний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oтдыx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для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peбeнкa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cвeжeм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вoздуxe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  <w:p w:rsidR="00BF7A8F" w:rsidRPr="00BF7A8F" w:rsidRDefault="00BF7A8F" w:rsidP="00BF7A8F">
            <w:pPr>
              <w:ind w:left="75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9:00-11:00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</w:t>
            </w:r>
            <w:proofErr w:type="spellEnd"/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  <w:p w:rsidR="00BF7A8F" w:rsidRPr="00BF7A8F" w:rsidRDefault="00BF7A8F" w:rsidP="00BF7A8F">
            <w:pPr>
              <w:ind w:left="75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11:00-11:З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Bтopoe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кopмлeниe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  <w:p w:rsidR="00BF7A8F" w:rsidRPr="00BF7A8F" w:rsidRDefault="00BF7A8F" w:rsidP="00BF7A8F">
            <w:pPr>
              <w:ind w:left="75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11:З0-12:00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Cбopы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</w:t>
            </w:r>
            <w:proofErr w:type="spellEnd"/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пpoгулку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  <w:p w:rsidR="00BF7A8F" w:rsidRPr="00BF7A8F" w:rsidRDefault="00BF7A8F" w:rsidP="00BF7A8F">
            <w:pPr>
              <w:ind w:left="75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12:00-14:00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гулкa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улицe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B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виcимocти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oт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пoгoдныx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уcлoвий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кoляcкa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мoжeт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быть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зaкpытoй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либo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oткpытoй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ep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вaя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пpoгулкa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дoлжнa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пpeвышaть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З-4 минут.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тeм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пpoдoлжитeльнocть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нaxoждeния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улицe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пocтeпeннo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увeличивaют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дo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2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чacoв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</w:t>
            </w:r>
            <w:proofErr w:type="spellEnd"/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пpaвилo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peбeнoк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cвeжeм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вoздуxe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быcтpo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кpeпкo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зacыпaeт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Taкжe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гулкa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пoвышaeт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aппeтит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  <w:p w:rsidR="00BF7A8F" w:rsidRPr="00BF7A8F" w:rsidRDefault="00BF7A8F" w:rsidP="00BF7A8F">
            <w:pPr>
              <w:ind w:left="75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14:00-14:З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Tpeтьe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кopмлeниe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  <w:p w:rsidR="00BF7A8F" w:rsidRPr="00BF7A8F" w:rsidRDefault="00BF7A8F" w:rsidP="00BF7A8F">
            <w:pPr>
              <w:ind w:left="75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14:З0-15:00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дгoтoвкa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днeвнoму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cну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  <w:p w:rsidR="00BF7A8F" w:rsidRPr="00BF7A8F" w:rsidRDefault="00BF7A8F" w:rsidP="00BF7A8F">
            <w:pPr>
              <w:ind w:left="75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15:00-17:00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Coн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</w:t>
            </w:r>
            <w:proofErr w:type="spellEnd"/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cвeжeм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вoздуxe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Moжнo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oc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тaвить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кoляcку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либo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люльку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бaлкoн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либo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cнoвa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выйти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мaлышoм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улицу. B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ep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вoм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cлучae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мaмы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пoявляeтcя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cвoбoднoe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вpeмя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зaнятиe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личными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дeлaми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  <w:p w:rsidR="00BF7A8F" w:rsidRPr="00BF7A8F" w:rsidRDefault="00BF7A8F" w:rsidP="00BF7A8F">
            <w:pPr>
              <w:ind w:left="75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17:00-17:З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Чeтвepтoe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кopмлeниe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  <w:p w:rsidR="00BF7A8F" w:rsidRPr="00BF7A8F" w:rsidRDefault="00BF7A8F" w:rsidP="00BF7A8F">
            <w:pPr>
              <w:ind w:left="75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17:З0-18:00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дгoтoвкa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вeчepнeму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oтдыxу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  <w:p w:rsidR="00BF7A8F" w:rsidRPr="00BF7A8F" w:rsidRDefault="00BF7A8F" w:rsidP="00BF7A8F">
            <w:pPr>
              <w:ind w:left="75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18:00-19:З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Coн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  <w:p w:rsidR="00BF7A8F" w:rsidRPr="00BF7A8F" w:rsidRDefault="00BF7A8F" w:rsidP="00BF7A8F">
            <w:pPr>
              <w:ind w:left="75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19:З0-20:00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буждeниe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упaниe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мaлышa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  <w:p w:rsidR="00BF7A8F" w:rsidRPr="00BF7A8F" w:rsidRDefault="00BF7A8F" w:rsidP="00BF7A8F">
            <w:pPr>
              <w:ind w:left="75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20:00-20:З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Kopмлeниe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пepeд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cнoм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  <w:p w:rsidR="00BF7A8F" w:rsidRDefault="00BF7A8F" w:rsidP="00BF7A8F">
            <w:pPr>
              <w:ind w:left="75"/>
              <w:jc w:val="left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20:З</w:t>
            </w:r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Hoчнoй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coн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</w:t>
            </w:r>
            <w:proofErr w:type="gram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ждыe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двa-тpи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чaca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пpoвoдитcя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кopмлeниe</w:t>
            </w:r>
            <w:proofErr w:type="spellEnd"/>
            <w:r w:rsidRPr="00BF7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</w:tr>
      <w:tr w:rsidR="00BF7A8F" w:rsidTr="00BF7A8F">
        <w:tc>
          <w:tcPr>
            <w:tcW w:w="5444" w:type="dxa"/>
          </w:tcPr>
          <w:p w:rsidR="00BF7A8F" w:rsidRDefault="00BF7A8F" w:rsidP="00BF7A8F">
            <w:pPr>
              <w:rPr>
                <w:sz w:val="28"/>
                <w:szCs w:val="28"/>
              </w:rPr>
            </w:pPr>
          </w:p>
          <w:p w:rsidR="00BF7A8F" w:rsidRDefault="00BF7A8F" w:rsidP="00BF7A8F">
            <w:pPr>
              <w:rPr>
                <w:sz w:val="28"/>
                <w:szCs w:val="28"/>
              </w:rPr>
            </w:pPr>
          </w:p>
          <w:p w:rsidR="00BF7A8F" w:rsidRPr="00BF7A8F" w:rsidRDefault="00BF7A8F" w:rsidP="00BF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A8F" w:rsidRPr="00BF7A8F" w:rsidRDefault="00BF7A8F" w:rsidP="00BF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F">
              <w:rPr>
                <w:rFonts w:ascii="Times New Roman" w:hAnsi="Times New Roman" w:cs="Times New Roman"/>
                <w:sz w:val="28"/>
                <w:szCs w:val="28"/>
              </w:rPr>
              <w:t>Принципы рационального вскармливания новорожденного</w:t>
            </w:r>
          </w:p>
          <w:p w:rsidR="00BF7A8F" w:rsidRDefault="00BF7A8F" w:rsidP="00BF7A8F">
            <w:pPr>
              <w:rPr>
                <w:sz w:val="28"/>
                <w:szCs w:val="28"/>
              </w:rPr>
            </w:pPr>
          </w:p>
          <w:p w:rsidR="00BF7A8F" w:rsidRP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00413" cy="2200275"/>
                  <wp:effectExtent l="19050" t="0" r="0" b="0"/>
                  <wp:docPr id="3" name="Рисунок 3" descr="https://kidspower.ru/wp-content/uploads/2019/05/0-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idspower.ru/wp-content/uploads/2019/05/0-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413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</w:tcPr>
          <w:p w:rsidR="00BF7A8F" w:rsidRP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1. Строго придерживаться установленных правил</w:t>
            </w:r>
          </w:p>
          <w:p w:rsidR="00BF7A8F" w:rsidRP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вскармливания и доводить их до медицинск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ого персонала и </w:t>
            </w: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рожениц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BF7A8F" w:rsidRP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2. Обучать медицинский персонал навыкам для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осуществления правил грудного вскармливания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BF7A8F" w:rsidRP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3. Информировать всех беременных о преимуществах и</w:t>
            </w:r>
          </w:p>
          <w:p w:rsidR="00BF7A8F" w:rsidRP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технике грудного вскармливания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BF7A8F" w:rsidRP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4. Начало грудного вскармл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ивания после рождения ребенка в </w:t>
            </w: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течение первых 30-60 минут, что обусловлено:</w:t>
            </w:r>
          </w:p>
          <w:p w:rsidR="00BF7A8F" w:rsidRP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 </w:t>
            </w: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наличием у новорожденного «поискового» рефлекса и</w:t>
            </w:r>
          </w:p>
          <w:p w:rsidR="00BF7A8F" w:rsidRP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возможности его реализации в первый час жизни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BF7A8F" w:rsidRP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 </w:t>
            </w: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необходимостью запуска механизмов регуляции лактации</w:t>
            </w:r>
          </w:p>
          <w:p w:rsidR="00BF7A8F" w:rsidRP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у родильницы, стимуляцией ранней выработки окситоцина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BF7A8F" w:rsidRP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 </w:t>
            </w: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необходимо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стью профилактики бактериальных </w:t>
            </w: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осложнений новорожденного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 </w:t>
            </w: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«запоминанием» ребенка соска грудной железы матери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BF7A8F" w:rsidRP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5. Показывать матерям, как кормить гр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удью и сохранять лактацию, даже </w:t>
            </w: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если они временно отделены от детей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BF7A8F" w:rsidRP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6. Поощрять грудное вскармливание по «требованию» младенца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BF7A8F" w:rsidRP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7. Практиковать совместное круглосуточ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ное пребывание матери и ребенка </w:t>
            </w: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в палате «мать-дитя»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BF7A8F" w:rsidRP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8. Исключить средства и устройства,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имитирующие материнскую грудь </w:t>
            </w: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(соски, рожки и др.) с целью профилактики «соскового» сосания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BF7A8F" w:rsidRP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9. Не давать новорожденным ник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акой иной пищи или питья, кроме </w:t>
            </w:r>
            <w:r w:rsidRPr="00BF7A8F">
              <w:rPr>
                <w:rFonts w:ascii="Times New Roman" w:hAnsi="Times New Roman" w:cs="Times New Roman"/>
                <w:color w:val="000000" w:themeColor="text1"/>
                <w:sz w:val="20"/>
              </w:rPr>
              <w:t>грудного молока (кроме медицинских показаний)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BF7A8F" w:rsidRDefault="00BF7A8F" w:rsidP="00BF7A8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BF7A8F" w:rsidRPr="00BF7A8F" w:rsidRDefault="00BF7A8F">
      <w:pPr>
        <w:rPr>
          <w:rFonts w:ascii="Times New Roman" w:hAnsi="Times New Roman" w:cs="Times New Roman"/>
          <w:color w:val="000000" w:themeColor="text1"/>
          <w:sz w:val="20"/>
        </w:rPr>
      </w:pPr>
    </w:p>
    <w:sectPr w:rsidR="00BF7A8F" w:rsidRPr="00BF7A8F" w:rsidSect="00F071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7B4"/>
    <w:multiLevelType w:val="multilevel"/>
    <w:tmpl w:val="1398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66AE8"/>
    <w:multiLevelType w:val="hybridMultilevel"/>
    <w:tmpl w:val="4E5A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359C3"/>
    <w:multiLevelType w:val="hybridMultilevel"/>
    <w:tmpl w:val="B2948038"/>
    <w:lvl w:ilvl="0" w:tplc="53DCB8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7184"/>
    <w:rsid w:val="00005F18"/>
    <w:rsid w:val="00126173"/>
    <w:rsid w:val="005C6FF9"/>
    <w:rsid w:val="007546BE"/>
    <w:rsid w:val="008B0964"/>
    <w:rsid w:val="00A960A1"/>
    <w:rsid w:val="00BF7A8F"/>
    <w:rsid w:val="00C3276D"/>
    <w:rsid w:val="00F0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18"/>
  </w:style>
  <w:style w:type="paragraph" w:styleId="1">
    <w:name w:val="heading 1"/>
    <w:basedOn w:val="a"/>
    <w:link w:val="10"/>
    <w:uiPriority w:val="9"/>
    <w:qFormat/>
    <w:rsid w:val="00F0718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718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7184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7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71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kes-count-minimalcount">
    <w:name w:val="likes-count-minimal__count"/>
    <w:basedOn w:val="a0"/>
    <w:rsid w:val="00F07184"/>
  </w:style>
  <w:style w:type="character" w:styleId="a3">
    <w:name w:val="Hyperlink"/>
    <w:basedOn w:val="a0"/>
    <w:uiPriority w:val="99"/>
    <w:unhideWhenUsed/>
    <w:rsid w:val="00F07184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F07184"/>
  </w:style>
  <w:style w:type="character" w:customStyle="1" w:styleId="article-statdate">
    <w:name w:val="article-stat__date"/>
    <w:basedOn w:val="a0"/>
    <w:rsid w:val="00F07184"/>
  </w:style>
  <w:style w:type="character" w:customStyle="1" w:styleId="article-statcount">
    <w:name w:val="article-stat__count"/>
    <w:basedOn w:val="a0"/>
    <w:rsid w:val="00F07184"/>
  </w:style>
  <w:style w:type="character" w:customStyle="1" w:styleId="article-stat-tipvalue">
    <w:name w:val="article-stat-tip__value"/>
    <w:basedOn w:val="a0"/>
    <w:rsid w:val="00F07184"/>
  </w:style>
  <w:style w:type="paragraph" w:customStyle="1" w:styleId="article-renderblock">
    <w:name w:val="article-render__block"/>
    <w:basedOn w:val="a"/>
    <w:rsid w:val="00F071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096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26173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261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BF7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83048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0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86334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6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8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30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1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1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1006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0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8843">
                  <w:marLeft w:val="0"/>
                  <w:marRight w:val="0"/>
                  <w:marTop w:val="0"/>
                  <w:marBottom w:val="300"/>
                  <w:divBdr>
                    <w:top w:val="single" w:sz="6" w:space="8" w:color="1A9500"/>
                    <w:left w:val="single" w:sz="6" w:space="30" w:color="1A9500"/>
                    <w:bottom w:val="single" w:sz="6" w:space="8" w:color="1A9500"/>
                    <w:right w:val="single" w:sz="6" w:space="0" w:color="1A9500"/>
                  </w:divBdr>
                  <w:divsChild>
                    <w:div w:id="3599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98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5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2776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08803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619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36450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3710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92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6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97">
          <w:blockQuote w:val="1"/>
          <w:marLeft w:val="-600"/>
          <w:marRight w:val="-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Курятникова</dc:creator>
  <cp:keywords/>
  <dc:description/>
  <cp:lastModifiedBy>Ксения Курятникова</cp:lastModifiedBy>
  <cp:revision>2</cp:revision>
  <dcterms:created xsi:type="dcterms:W3CDTF">2020-06-21T15:01:00Z</dcterms:created>
  <dcterms:modified xsi:type="dcterms:W3CDTF">2020-06-21T15:47:00Z</dcterms:modified>
</cp:coreProperties>
</file>