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D6" w:rsidRDefault="008F48D6" w:rsidP="00771EAF">
      <w:pPr>
        <w:pStyle w:val="Standard"/>
      </w:pPr>
      <w:r>
        <w:rPr>
          <w:b/>
          <w:lang w:val="ru-RU"/>
        </w:rPr>
        <w:t>08.05.2020</w:t>
      </w:r>
      <w:r w:rsidR="00771EAF">
        <w:rPr>
          <w:b/>
          <w:lang w:val="ru-RU"/>
        </w:rPr>
        <w:t xml:space="preserve"> </w:t>
      </w:r>
      <w:r>
        <w:rPr>
          <w:b/>
          <w:lang w:val="ru-RU"/>
        </w:rPr>
        <w:t xml:space="preserve">г Тема занятия: </w:t>
      </w:r>
      <w:proofErr w:type="spellStart"/>
      <w:r>
        <w:rPr>
          <w:b/>
        </w:rPr>
        <w:t>Грыжи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живота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белой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живота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пупочные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паховые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бедренные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послеоперационные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Невправимые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ущемлённые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вентральные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грыжи</w:t>
      </w:r>
      <w:proofErr w:type="spellEnd"/>
      <w:r>
        <w:rPr>
          <w:b/>
        </w:rPr>
        <w:t>.</w:t>
      </w:r>
    </w:p>
    <w:p w:rsidR="008F48D6" w:rsidRDefault="008F48D6" w:rsidP="00771EAF">
      <w:pPr>
        <w:pStyle w:val="Standard"/>
        <w:rPr>
          <w:lang w:val="ru-RU"/>
        </w:rPr>
      </w:pPr>
    </w:p>
    <w:p w:rsidR="00771EAF" w:rsidRDefault="008F48D6" w:rsidP="00771EAF">
      <w:pPr>
        <w:pStyle w:val="Standard"/>
        <w:rPr>
          <w:lang w:val="ru-RU"/>
        </w:rPr>
      </w:pPr>
      <w:r>
        <w:rPr>
          <w:lang w:val="ru-RU"/>
        </w:rPr>
        <w:t>Для подготовки к занятию использовать следующие материалы:</w:t>
      </w:r>
    </w:p>
    <w:p w:rsidR="00771EAF" w:rsidRDefault="008F48D6" w:rsidP="00771EAF">
      <w:pPr>
        <w:pStyle w:val="Standard"/>
        <w:rPr>
          <w:lang w:val="ru-RU"/>
        </w:rPr>
      </w:pPr>
      <w:r>
        <w:rPr>
          <w:lang w:val="ru-RU"/>
        </w:rPr>
        <w:t>1. Учебник.</w:t>
      </w:r>
    </w:p>
    <w:p w:rsidR="00771EAF" w:rsidRDefault="008F48D6" w:rsidP="00771EAF">
      <w:pPr>
        <w:pStyle w:val="Standard"/>
        <w:rPr>
          <w:lang w:val="ru-RU"/>
        </w:rPr>
      </w:pPr>
      <w:r>
        <w:rPr>
          <w:lang w:val="ru-RU"/>
        </w:rPr>
        <w:t xml:space="preserve">2. Национальные клинические рекомендации: </w:t>
      </w:r>
      <w:hyperlink r:id="rId4" w:history="1">
        <w:r w:rsidR="00771EAF" w:rsidRPr="00C412D5">
          <w:rPr>
            <w:rStyle w:val="a3"/>
            <w:lang w:val="ru-RU"/>
          </w:rPr>
          <w:t>http://общество-хирургов.рф/stranica-pravlenija/klinicheskie-rekomendaci/gerniologija</w:t>
        </w:r>
      </w:hyperlink>
    </w:p>
    <w:p w:rsidR="00771EAF" w:rsidRDefault="008F48D6" w:rsidP="00771EAF">
      <w:pPr>
        <w:pStyle w:val="Standard"/>
        <w:rPr>
          <w:lang w:val="ru-RU"/>
        </w:rPr>
      </w:pPr>
      <w:r>
        <w:rPr>
          <w:lang w:val="ru-RU"/>
        </w:rPr>
        <w:t xml:space="preserve">3. Лекция: </w:t>
      </w:r>
      <w:hyperlink r:id="rId5" w:history="1">
        <w:r w:rsidR="00771EAF" w:rsidRPr="00C412D5">
          <w:rPr>
            <w:rStyle w:val="a3"/>
            <w:lang w:val="ru-RU"/>
          </w:rPr>
          <w:t>https://krasgmu.ru/index.php?page%5Bcommon%5D=download&amp;md=2609c0dac11a934eda0eb30ed64d602e&amp;cid=6&amp;oid=227503</w:t>
        </w:r>
      </w:hyperlink>
    </w:p>
    <w:p w:rsidR="00771EAF" w:rsidRDefault="008F48D6" w:rsidP="00771EAF">
      <w:pPr>
        <w:pStyle w:val="Standard"/>
      </w:pPr>
      <w:r>
        <w:rPr>
          <w:lang w:val="ru-RU"/>
        </w:rPr>
        <w:t xml:space="preserve">4. Тесты по теме занятия из сборника: </w:t>
      </w:r>
      <w:hyperlink r:id="rId6" w:history="1">
        <w:r w:rsidR="00771EAF" w:rsidRPr="00C412D5">
          <w:rPr>
            <w:rStyle w:val="a3"/>
          </w:rPr>
          <w:t>https://krasgmu.ru/index.php?page%5Bcommon%5D=download&amp;md=4e4d25cf96b57691fd034589acca07d0&amp;cid=11&amp;oid=29142</w:t>
        </w:r>
      </w:hyperlink>
    </w:p>
    <w:p w:rsidR="00771EAF" w:rsidRDefault="008F48D6" w:rsidP="00771EAF">
      <w:pPr>
        <w:pStyle w:val="Standard"/>
      </w:pPr>
      <w:r>
        <w:rPr>
          <w:lang w:val="ru-RU"/>
        </w:rPr>
        <w:t xml:space="preserve">5. Ситуационные задачи по теме занятия из сборника: </w:t>
      </w:r>
      <w:hyperlink r:id="rId7" w:history="1">
        <w:r w:rsidR="00771EAF" w:rsidRPr="00C412D5">
          <w:rPr>
            <w:rStyle w:val="a3"/>
          </w:rPr>
          <w:t>https://krasgmu.ru/index.php?page%5Bcommon%5D=download&amp;md=e51f5ddf563271bac56b21f3c5b4e4de&amp;cid=11&amp;oid=150366</w:t>
        </w:r>
      </w:hyperlink>
    </w:p>
    <w:p w:rsidR="00771EAF" w:rsidRDefault="008F48D6" w:rsidP="00771EAF">
      <w:pPr>
        <w:pStyle w:val="Standard"/>
      </w:pPr>
      <w:r>
        <w:rPr>
          <w:lang w:val="ru-RU"/>
        </w:rPr>
        <w:t xml:space="preserve">6. Перечень практических навыков: </w:t>
      </w:r>
      <w:hyperlink r:id="rId8" w:history="1">
        <w:r w:rsidR="00771EAF" w:rsidRPr="00C412D5">
          <w:rPr>
            <w:rStyle w:val="a3"/>
          </w:rPr>
          <w:t>https://krasgmu.ru/index.php?page%5Bcommon%5D=download&amp;md=cce687259ce4e4807472c2c3d6be0dba&amp;cid=11&amp;oid=77498</w:t>
        </w:r>
      </w:hyperlink>
    </w:p>
    <w:p w:rsidR="008F48D6" w:rsidRDefault="008F48D6" w:rsidP="00771EAF">
      <w:pPr>
        <w:pStyle w:val="Standard"/>
      </w:pPr>
    </w:p>
    <w:p w:rsidR="008F48D6" w:rsidRDefault="008F48D6" w:rsidP="00771EAF">
      <w:pPr>
        <w:pStyle w:val="Standard"/>
        <w:rPr>
          <w:lang w:val="ru-RU"/>
        </w:rPr>
      </w:pPr>
      <w:r>
        <w:rPr>
          <w:lang w:val="ru-RU"/>
        </w:rPr>
        <w:t>Вопросы:</w:t>
      </w:r>
    </w:p>
    <w:p w:rsidR="008F48D6" w:rsidRDefault="008F48D6" w:rsidP="00771EAF">
      <w:pPr>
        <w:pStyle w:val="Standard"/>
        <w:rPr>
          <w:lang w:val="ru-RU"/>
        </w:rPr>
      </w:pPr>
      <w:r>
        <w:rPr>
          <w:lang w:val="ru-RU"/>
        </w:rPr>
        <w:t>1.</w:t>
      </w:r>
      <w:r w:rsidR="00771EAF">
        <w:rPr>
          <w:lang w:val="ru-RU"/>
        </w:rPr>
        <w:t xml:space="preserve"> Элементы грыжи</w:t>
      </w:r>
      <w:r>
        <w:rPr>
          <w:lang w:val="ru-RU"/>
        </w:rPr>
        <w:t>.</w:t>
      </w:r>
    </w:p>
    <w:p w:rsidR="008F48D6" w:rsidRDefault="008F48D6" w:rsidP="00771EAF">
      <w:pPr>
        <w:pStyle w:val="Standard"/>
        <w:rPr>
          <w:lang w:val="ru-RU"/>
        </w:rPr>
      </w:pPr>
      <w:r>
        <w:rPr>
          <w:lang w:val="ru-RU"/>
        </w:rPr>
        <w:t>2.</w:t>
      </w:r>
      <w:r w:rsidR="00771EAF">
        <w:rPr>
          <w:lang w:val="ru-RU"/>
        </w:rPr>
        <w:t xml:space="preserve"> Клиника ущемленной грыжи</w:t>
      </w:r>
      <w:r>
        <w:rPr>
          <w:lang w:val="ru-RU"/>
        </w:rPr>
        <w:t>.</w:t>
      </w:r>
    </w:p>
    <w:p w:rsidR="008F48D6" w:rsidRDefault="008F48D6" w:rsidP="00771EAF">
      <w:pPr>
        <w:pStyle w:val="Standard"/>
        <w:rPr>
          <w:lang w:val="ru-RU"/>
        </w:rPr>
      </w:pPr>
      <w:r>
        <w:rPr>
          <w:lang w:val="ru-RU"/>
        </w:rPr>
        <w:t>3.</w:t>
      </w:r>
      <w:r w:rsidR="00771EAF">
        <w:rPr>
          <w:lang w:val="ru-RU"/>
        </w:rPr>
        <w:t xml:space="preserve"> </w:t>
      </w:r>
      <w:r>
        <w:rPr>
          <w:lang w:val="ru-RU"/>
        </w:rPr>
        <w:t>Тактика при флегмоне грыжевого мешка.</w:t>
      </w:r>
    </w:p>
    <w:p w:rsidR="008F48D6" w:rsidRDefault="008F48D6" w:rsidP="00771EAF">
      <w:pPr>
        <w:pStyle w:val="Standard"/>
        <w:rPr>
          <w:lang w:val="ru-RU"/>
        </w:rPr>
      </w:pPr>
    </w:p>
    <w:p w:rsidR="008F48D6" w:rsidRDefault="008F48D6" w:rsidP="00771EAF">
      <w:pPr>
        <w:pStyle w:val="Standard"/>
        <w:rPr>
          <w:lang w:val="ru-RU"/>
        </w:rPr>
      </w:pPr>
      <w:r>
        <w:rPr>
          <w:lang w:val="ru-RU"/>
        </w:rPr>
        <w:t>Тесты:</w:t>
      </w:r>
    </w:p>
    <w:p w:rsidR="008F48D6" w:rsidRDefault="008F48D6" w:rsidP="00771EAF">
      <w:pPr>
        <w:pStyle w:val="Standard"/>
      </w:pPr>
      <w:r>
        <w:t xml:space="preserve">1.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в </w:t>
      </w:r>
      <w:proofErr w:type="spellStart"/>
      <w:r>
        <w:t>вентральных</w:t>
      </w:r>
      <w:proofErr w:type="spellEnd"/>
      <w:r>
        <w:t xml:space="preserve"> </w:t>
      </w:r>
      <w:proofErr w:type="spellStart"/>
      <w:r>
        <w:t>грыжах</w:t>
      </w:r>
      <w:proofErr w:type="spellEnd"/>
      <w:r>
        <w:t xml:space="preserve"> </w:t>
      </w:r>
      <w:proofErr w:type="spellStart"/>
      <w:r>
        <w:t>ущемлются</w:t>
      </w:r>
      <w:proofErr w:type="spellEnd"/>
      <w:r>
        <w:t>:</w:t>
      </w:r>
    </w:p>
    <w:p w:rsidR="008F48D6" w:rsidRDefault="008F48D6" w:rsidP="00771EAF">
      <w:pPr>
        <w:pStyle w:val="Standard"/>
      </w:pPr>
      <w:r>
        <w:t xml:space="preserve">а)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сальник</w:t>
      </w:r>
      <w:proofErr w:type="spellEnd"/>
      <w:r>
        <w:t xml:space="preserve">, </w:t>
      </w:r>
      <w:proofErr w:type="spellStart"/>
      <w:r>
        <w:t>петли</w:t>
      </w:r>
      <w:proofErr w:type="spellEnd"/>
      <w:r>
        <w:t xml:space="preserve"> </w:t>
      </w:r>
      <w:proofErr w:type="spellStart"/>
      <w:r>
        <w:t>тонкой</w:t>
      </w:r>
      <w:proofErr w:type="spellEnd"/>
      <w:r>
        <w:t xml:space="preserve"> </w:t>
      </w:r>
      <w:proofErr w:type="spellStart"/>
      <w:r>
        <w:t>кишки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б) </w:t>
      </w:r>
      <w:proofErr w:type="spellStart"/>
      <w:r>
        <w:t>Сигмовидная</w:t>
      </w:r>
      <w:proofErr w:type="spellEnd"/>
      <w:r>
        <w:t xml:space="preserve"> </w:t>
      </w:r>
      <w:proofErr w:type="spellStart"/>
      <w:r>
        <w:t>ободочная</w:t>
      </w:r>
      <w:proofErr w:type="spellEnd"/>
      <w:r>
        <w:t xml:space="preserve"> </w:t>
      </w:r>
      <w:proofErr w:type="spellStart"/>
      <w:r>
        <w:t>кишка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в)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перечисленные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г) </w:t>
      </w:r>
      <w:proofErr w:type="spellStart"/>
      <w:r>
        <w:t>Поперечная</w:t>
      </w:r>
      <w:proofErr w:type="spellEnd"/>
      <w:r>
        <w:t xml:space="preserve"> </w:t>
      </w:r>
      <w:proofErr w:type="spellStart"/>
      <w:r>
        <w:t>ободочная</w:t>
      </w:r>
      <w:proofErr w:type="spellEnd"/>
      <w:r>
        <w:t xml:space="preserve"> </w:t>
      </w:r>
      <w:proofErr w:type="spellStart"/>
      <w:r>
        <w:t>кишка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д) </w:t>
      </w:r>
      <w:proofErr w:type="spellStart"/>
      <w:r>
        <w:t>Слепая</w:t>
      </w:r>
      <w:proofErr w:type="spellEnd"/>
      <w:r>
        <w:t xml:space="preserve"> </w:t>
      </w:r>
      <w:proofErr w:type="spellStart"/>
      <w:r>
        <w:t>кишка</w:t>
      </w:r>
      <w:proofErr w:type="spellEnd"/>
      <w:r>
        <w:t>.</w:t>
      </w:r>
    </w:p>
    <w:p w:rsidR="008F48D6" w:rsidRDefault="008F48D6" w:rsidP="00771EAF">
      <w:pPr>
        <w:pStyle w:val="Standard"/>
        <w:rPr>
          <w:lang w:val="ru-RU"/>
        </w:rPr>
      </w:pPr>
    </w:p>
    <w:p w:rsidR="008F48D6" w:rsidRDefault="008F48D6" w:rsidP="00771EAF">
      <w:pPr>
        <w:pStyle w:val="Standard"/>
      </w:pPr>
      <w:r>
        <w:t xml:space="preserve">2. К </w:t>
      </w:r>
      <w:proofErr w:type="spellStart"/>
      <w:r>
        <w:t>этиологическим</w:t>
      </w:r>
      <w:proofErr w:type="spellEnd"/>
      <w:r>
        <w:t xml:space="preserve"> </w:t>
      </w:r>
      <w:proofErr w:type="spellStart"/>
      <w:r>
        <w:t>факторам</w:t>
      </w:r>
      <w:proofErr w:type="spellEnd"/>
      <w:r>
        <w:t xml:space="preserve"> </w:t>
      </w:r>
      <w:proofErr w:type="spellStart"/>
      <w:r>
        <w:t>послеоперационных</w:t>
      </w:r>
      <w:proofErr w:type="spellEnd"/>
      <w:r>
        <w:t xml:space="preserve"> </w:t>
      </w:r>
      <w:proofErr w:type="spellStart"/>
      <w:r>
        <w:t>грыж</w:t>
      </w:r>
      <w:proofErr w:type="spellEnd"/>
      <w:r>
        <w:t xml:space="preserve"> </w:t>
      </w:r>
      <w:proofErr w:type="spellStart"/>
      <w:r>
        <w:t>брюшной</w:t>
      </w:r>
      <w:proofErr w:type="spellEnd"/>
      <w:r>
        <w:t xml:space="preserve"> </w:t>
      </w:r>
      <w:proofErr w:type="spellStart"/>
      <w:r>
        <w:t>стенки</w:t>
      </w:r>
      <w:proofErr w:type="spellEnd"/>
      <w:r>
        <w:t xml:space="preserve"> </w:t>
      </w:r>
      <w:proofErr w:type="spellStart"/>
      <w:r>
        <w:t>относятся</w:t>
      </w:r>
      <w:proofErr w:type="spellEnd"/>
      <w:r>
        <w:t>:</w:t>
      </w:r>
    </w:p>
    <w:p w:rsidR="008F48D6" w:rsidRDefault="008F48D6" w:rsidP="00771EAF">
      <w:pPr>
        <w:pStyle w:val="Standard"/>
      </w:pPr>
      <w:r>
        <w:t xml:space="preserve">а) </w:t>
      </w:r>
      <w:proofErr w:type="spellStart"/>
      <w:r>
        <w:t>Эвентерация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б) </w:t>
      </w:r>
      <w:proofErr w:type="spellStart"/>
      <w:r>
        <w:t>Нагноение</w:t>
      </w:r>
      <w:proofErr w:type="spellEnd"/>
      <w:r>
        <w:t xml:space="preserve"> </w:t>
      </w:r>
      <w:proofErr w:type="spellStart"/>
      <w:r>
        <w:t>раны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в) </w:t>
      </w:r>
      <w:proofErr w:type="spellStart"/>
      <w:r>
        <w:t>Проведение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рану</w:t>
      </w:r>
      <w:proofErr w:type="spellEnd"/>
      <w:r>
        <w:t xml:space="preserve"> </w:t>
      </w:r>
      <w:proofErr w:type="spellStart"/>
      <w:r>
        <w:t>дренажей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г) </w:t>
      </w:r>
      <w:proofErr w:type="spellStart"/>
      <w:r>
        <w:t>Ранняя</w:t>
      </w:r>
      <w:proofErr w:type="spellEnd"/>
      <w:r>
        <w:t xml:space="preserve"> </w:t>
      </w:r>
      <w:proofErr w:type="spellStart"/>
      <w:r>
        <w:t>физическая</w:t>
      </w:r>
      <w:proofErr w:type="spellEnd"/>
      <w:r>
        <w:t xml:space="preserve"> </w:t>
      </w:r>
      <w:proofErr w:type="spellStart"/>
      <w:r>
        <w:t>нагрузка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д)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перечисленное</w:t>
      </w:r>
      <w:proofErr w:type="spellEnd"/>
      <w:r>
        <w:t>.</w:t>
      </w:r>
    </w:p>
    <w:p w:rsidR="008F48D6" w:rsidRDefault="008F48D6" w:rsidP="00771EAF">
      <w:pPr>
        <w:pStyle w:val="Standard"/>
        <w:rPr>
          <w:lang w:val="ru-RU"/>
        </w:rPr>
      </w:pPr>
    </w:p>
    <w:p w:rsidR="008F48D6" w:rsidRDefault="008F48D6" w:rsidP="00771EAF">
      <w:pPr>
        <w:pStyle w:val="Standard"/>
      </w:pPr>
      <w:r>
        <w:t xml:space="preserve">3. </w:t>
      </w:r>
      <w:proofErr w:type="spellStart"/>
      <w:r>
        <w:t>Интраоперационные</w:t>
      </w:r>
      <w:proofErr w:type="spellEnd"/>
      <w:r>
        <w:t xml:space="preserve"> </w:t>
      </w:r>
      <w:proofErr w:type="spellStart"/>
      <w:r>
        <w:t>осложнения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паховых</w:t>
      </w:r>
      <w:proofErr w:type="spellEnd"/>
      <w:r>
        <w:t xml:space="preserve"> </w:t>
      </w:r>
      <w:proofErr w:type="spellStart"/>
      <w:r>
        <w:t>грыжах</w:t>
      </w:r>
      <w:proofErr w:type="spellEnd"/>
      <w:r>
        <w:rPr>
          <w:lang w:val="ru-RU"/>
        </w:rPr>
        <w:t>? В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>:</w:t>
      </w:r>
    </w:p>
    <w:p w:rsidR="008F48D6" w:rsidRDefault="008F48D6" w:rsidP="00771EAF">
      <w:pPr>
        <w:pStyle w:val="Standard"/>
      </w:pPr>
      <w:r>
        <w:t xml:space="preserve">а)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послеоперационной</w:t>
      </w:r>
      <w:proofErr w:type="spellEnd"/>
      <w:r>
        <w:t xml:space="preserve"> </w:t>
      </w:r>
      <w:proofErr w:type="spellStart"/>
      <w:r>
        <w:t>раны</w:t>
      </w:r>
      <w:proofErr w:type="spellEnd"/>
      <w:r>
        <w:t xml:space="preserve"> (</w:t>
      </w:r>
      <w:proofErr w:type="spellStart"/>
      <w:r>
        <w:t>нагноение</w:t>
      </w:r>
      <w:proofErr w:type="spellEnd"/>
      <w:r>
        <w:t xml:space="preserve">, </w:t>
      </w:r>
      <w:proofErr w:type="spellStart"/>
      <w:r>
        <w:t>гематомы</w:t>
      </w:r>
      <w:proofErr w:type="spellEnd"/>
      <w:r>
        <w:t xml:space="preserve">, </w:t>
      </w:r>
      <w:proofErr w:type="spellStart"/>
      <w:r>
        <w:t>серомы</w:t>
      </w:r>
      <w:proofErr w:type="spellEnd"/>
      <w:r>
        <w:t xml:space="preserve">, </w:t>
      </w:r>
      <w:proofErr w:type="spellStart"/>
      <w:r>
        <w:t>лигатурные</w:t>
      </w:r>
      <w:proofErr w:type="spellEnd"/>
      <w:r>
        <w:t xml:space="preserve"> </w:t>
      </w:r>
      <w:proofErr w:type="spellStart"/>
      <w:r>
        <w:t>свищи</w:t>
      </w:r>
      <w:proofErr w:type="spellEnd"/>
      <w:r>
        <w:t>).</w:t>
      </w:r>
    </w:p>
    <w:p w:rsidR="008F48D6" w:rsidRDefault="008F48D6" w:rsidP="00771EAF">
      <w:pPr>
        <w:pStyle w:val="Standard"/>
      </w:pPr>
      <w:r>
        <w:t xml:space="preserve">б) </w:t>
      </w:r>
      <w:proofErr w:type="spellStart"/>
      <w:r>
        <w:t>Повреждения</w:t>
      </w:r>
      <w:proofErr w:type="spellEnd"/>
      <w:r>
        <w:t xml:space="preserve"> </w:t>
      </w:r>
      <w:proofErr w:type="spellStart"/>
      <w:r>
        <w:t>семявыносящего</w:t>
      </w:r>
      <w:proofErr w:type="spellEnd"/>
      <w:r>
        <w:t xml:space="preserve"> </w:t>
      </w:r>
      <w:proofErr w:type="spellStart"/>
      <w:r>
        <w:t>протока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иссечение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в) </w:t>
      </w:r>
      <w:proofErr w:type="spellStart"/>
      <w:r>
        <w:t>Сдавление</w:t>
      </w:r>
      <w:proofErr w:type="spellEnd"/>
      <w:r>
        <w:t xml:space="preserve"> </w:t>
      </w:r>
      <w:proofErr w:type="spellStart"/>
      <w:r>
        <w:t>семенного</w:t>
      </w:r>
      <w:proofErr w:type="spellEnd"/>
      <w:r>
        <w:t xml:space="preserve"> </w:t>
      </w:r>
      <w:proofErr w:type="spellStart"/>
      <w:r>
        <w:t>канатика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г) </w:t>
      </w:r>
      <w:proofErr w:type="spellStart"/>
      <w:r>
        <w:t>Повреждение</w:t>
      </w:r>
      <w:proofErr w:type="spellEnd"/>
      <w:r>
        <w:t xml:space="preserve"> </w:t>
      </w:r>
      <w:proofErr w:type="spellStart"/>
      <w:r>
        <w:t>мочевого</w:t>
      </w:r>
      <w:proofErr w:type="spellEnd"/>
      <w:r>
        <w:t xml:space="preserve"> </w:t>
      </w:r>
      <w:proofErr w:type="spellStart"/>
      <w:r>
        <w:t>пузыря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скользящих</w:t>
      </w:r>
      <w:proofErr w:type="spellEnd"/>
      <w:r>
        <w:t xml:space="preserve"> </w:t>
      </w:r>
      <w:proofErr w:type="spellStart"/>
      <w:r>
        <w:t>грыжах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д) </w:t>
      </w:r>
      <w:proofErr w:type="spellStart"/>
      <w:r>
        <w:t>Повреждение</w:t>
      </w:r>
      <w:proofErr w:type="spellEnd"/>
      <w:r>
        <w:t xml:space="preserve"> </w:t>
      </w:r>
      <w:proofErr w:type="spellStart"/>
      <w:r>
        <w:t>подвздошно-пахового</w:t>
      </w:r>
      <w:proofErr w:type="spellEnd"/>
      <w:r>
        <w:t xml:space="preserve"> и </w:t>
      </w:r>
      <w:proofErr w:type="spellStart"/>
      <w:r>
        <w:t>подвздошно-чревного</w:t>
      </w:r>
      <w:proofErr w:type="spellEnd"/>
      <w:r>
        <w:t xml:space="preserve"> </w:t>
      </w:r>
      <w:proofErr w:type="spellStart"/>
      <w:r>
        <w:t>нервов</w:t>
      </w:r>
      <w:proofErr w:type="spellEnd"/>
      <w:r>
        <w:t>.</w:t>
      </w:r>
    </w:p>
    <w:p w:rsidR="008F48D6" w:rsidRDefault="008F48D6" w:rsidP="00771EAF">
      <w:pPr>
        <w:pStyle w:val="Standard"/>
        <w:rPr>
          <w:lang w:val="ru-RU"/>
        </w:rPr>
      </w:pPr>
    </w:p>
    <w:p w:rsidR="008F48D6" w:rsidRDefault="008F48D6" w:rsidP="00771EAF">
      <w:pPr>
        <w:pStyle w:val="Standard"/>
      </w:pPr>
      <w:r>
        <w:t xml:space="preserve">4. </w:t>
      </w:r>
      <w:proofErr w:type="spellStart"/>
      <w:r>
        <w:t>Осложнения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операции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бедренной</w:t>
      </w:r>
      <w:proofErr w:type="spellEnd"/>
      <w:r>
        <w:t xml:space="preserve"> </w:t>
      </w:r>
      <w:proofErr w:type="spellStart"/>
      <w:r>
        <w:t>грыже</w:t>
      </w:r>
      <w:proofErr w:type="spellEnd"/>
      <w:r>
        <w:t xml:space="preserve">?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>:</w:t>
      </w:r>
    </w:p>
    <w:p w:rsidR="008F48D6" w:rsidRDefault="008F48D6" w:rsidP="00771EAF">
      <w:pPr>
        <w:pStyle w:val="Standard"/>
      </w:pPr>
      <w:r>
        <w:t xml:space="preserve">а) </w:t>
      </w:r>
      <w:proofErr w:type="spellStart"/>
      <w:r>
        <w:t>Повреждение</w:t>
      </w:r>
      <w:proofErr w:type="spellEnd"/>
      <w:r>
        <w:t xml:space="preserve"> </w:t>
      </w:r>
      <w:proofErr w:type="spellStart"/>
      <w:r>
        <w:t>мочевого</w:t>
      </w:r>
      <w:proofErr w:type="spellEnd"/>
      <w:r>
        <w:t xml:space="preserve"> </w:t>
      </w:r>
      <w:proofErr w:type="spellStart"/>
      <w:r>
        <w:t>пузыря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б) </w:t>
      </w:r>
      <w:proofErr w:type="spellStart"/>
      <w:r>
        <w:t>Ранение</w:t>
      </w:r>
      <w:proofErr w:type="spellEnd"/>
      <w:r>
        <w:t xml:space="preserve"> </w:t>
      </w:r>
      <w:proofErr w:type="spellStart"/>
      <w:r>
        <w:t>бедренной</w:t>
      </w:r>
      <w:proofErr w:type="spellEnd"/>
      <w:r>
        <w:t xml:space="preserve"> </w:t>
      </w:r>
      <w:proofErr w:type="spellStart"/>
      <w:r>
        <w:t>вены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в) </w:t>
      </w:r>
      <w:proofErr w:type="spellStart"/>
      <w:r>
        <w:t>Ранение</w:t>
      </w:r>
      <w:proofErr w:type="spellEnd"/>
      <w:r>
        <w:t xml:space="preserve"> </w:t>
      </w:r>
      <w:proofErr w:type="spellStart"/>
      <w:r>
        <w:t>запирательной</w:t>
      </w:r>
      <w:proofErr w:type="spellEnd"/>
      <w:r>
        <w:t xml:space="preserve"> </w:t>
      </w:r>
      <w:proofErr w:type="spellStart"/>
      <w:r>
        <w:t>артерии</w:t>
      </w:r>
      <w:proofErr w:type="spellEnd"/>
      <w:r>
        <w:t>.</w:t>
      </w:r>
    </w:p>
    <w:p w:rsidR="008F48D6" w:rsidRDefault="008F48D6" w:rsidP="00771EAF">
      <w:pPr>
        <w:pStyle w:val="Standard"/>
      </w:pPr>
      <w:r>
        <w:lastRenderedPageBreak/>
        <w:t xml:space="preserve">г) </w:t>
      </w:r>
      <w:proofErr w:type="spellStart"/>
      <w:r>
        <w:t>Ранение</w:t>
      </w:r>
      <w:proofErr w:type="spellEnd"/>
      <w:r>
        <w:t xml:space="preserve">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подкожной</w:t>
      </w:r>
      <w:proofErr w:type="spellEnd"/>
      <w:r>
        <w:t xml:space="preserve"> </w:t>
      </w:r>
      <w:proofErr w:type="spellStart"/>
      <w:r>
        <w:t>вены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д) </w:t>
      </w:r>
      <w:proofErr w:type="spellStart"/>
      <w:r>
        <w:t>Осложнения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послеоперационной</w:t>
      </w:r>
      <w:proofErr w:type="spellEnd"/>
      <w:r>
        <w:t xml:space="preserve"> </w:t>
      </w:r>
      <w:proofErr w:type="spellStart"/>
      <w:r>
        <w:t>раны</w:t>
      </w:r>
      <w:proofErr w:type="spellEnd"/>
      <w:r>
        <w:t>.</w:t>
      </w:r>
    </w:p>
    <w:p w:rsidR="008F48D6" w:rsidRDefault="008F48D6" w:rsidP="00771EAF">
      <w:pPr>
        <w:pStyle w:val="Standard"/>
        <w:rPr>
          <w:lang w:val="ru-RU"/>
        </w:rPr>
      </w:pPr>
    </w:p>
    <w:p w:rsidR="008F48D6" w:rsidRDefault="008F48D6" w:rsidP="00771EAF">
      <w:pPr>
        <w:pStyle w:val="Standard"/>
      </w:pPr>
      <w:r>
        <w:t xml:space="preserve">5.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метод</w:t>
      </w:r>
      <w:proofErr w:type="spellEnd"/>
      <w:r>
        <w:t xml:space="preserve"> </w:t>
      </w:r>
      <w:proofErr w:type="spellStart"/>
      <w:r>
        <w:t>позволяет</w:t>
      </w:r>
      <w:proofErr w:type="spellEnd"/>
      <w:r>
        <w:t xml:space="preserve"> </w:t>
      </w:r>
      <w:proofErr w:type="spellStart"/>
      <w:r>
        <w:t>дифференцировать</w:t>
      </w:r>
      <w:proofErr w:type="spellEnd"/>
      <w:r>
        <w:t xml:space="preserve"> </w:t>
      </w:r>
      <w:proofErr w:type="spellStart"/>
      <w:r>
        <w:t>водянку</w:t>
      </w:r>
      <w:proofErr w:type="spellEnd"/>
      <w:r>
        <w:t xml:space="preserve"> </w:t>
      </w:r>
      <w:proofErr w:type="spellStart"/>
      <w:r>
        <w:t>оболочек</w:t>
      </w:r>
      <w:proofErr w:type="spellEnd"/>
      <w:r>
        <w:t xml:space="preserve"> </w:t>
      </w:r>
      <w:proofErr w:type="spellStart"/>
      <w:r>
        <w:t>яичка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невправимой</w:t>
      </w:r>
      <w:proofErr w:type="spellEnd"/>
      <w:r>
        <w:t xml:space="preserve"> </w:t>
      </w:r>
      <w:proofErr w:type="spellStart"/>
      <w:r>
        <w:t>пахово-мошоночной</w:t>
      </w:r>
      <w:proofErr w:type="spellEnd"/>
      <w:r>
        <w:t xml:space="preserve"> </w:t>
      </w:r>
      <w:proofErr w:type="spellStart"/>
      <w:r>
        <w:t>грыжи</w:t>
      </w:r>
      <w:proofErr w:type="spellEnd"/>
      <w:r>
        <w:t>?</w:t>
      </w:r>
    </w:p>
    <w:p w:rsidR="008F48D6" w:rsidRDefault="008F48D6" w:rsidP="00771EAF">
      <w:pPr>
        <w:pStyle w:val="Standard"/>
      </w:pPr>
      <w:r>
        <w:t xml:space="preserve">а) </w:t>
      </w:r>
      <w:proofErr w:type="spellStart"/>
      <w:r>
        <w:t>Пункция</w:t>
      </w:r>
      <w:proofErr w:type="spellEnd"/>
      <w:r>
        <w:t>.</w:t>
      </w:r>
    </w:p>
    <w:p w:rsidR="008F48D6" w:rsidRDefault="008F48D6" w:rsidP="00771EAF">
      <w:pPr>
        <w:pStyle w:val="Standard"/>
      </w:pPr>
      <w:r>
        <w:t>б) УЗИ.</w:t>
      </w:r>
    </w:p>
    <w:p w:rsidR="008F48D6" w:rsidRDefault="008F48D6" w:rsidP="00771EAF">
      <w:pPr>
        <w:pStyle w:val="Standard"/>
      </w:pPr>
      <w:r>
        <w:t xml:space="preserve">в)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передачи</w:t>
      </w:r>
      <w:proofErr w:type="spellEnd"/>
      <w:r>
        <w:t xml:space="preserve"> </w:t>
      </w:r>
      <w:proofErr w:type="spellStart"/>
      <w:r>
        <w:t>кашлевого</w:t>
      </w:r>
      <w:proofErr w:type="spellEnd"/>
      <w:r>
        <w:t xml:space="preserve"> </w:t>
      </w:r>
      <w:proofErr w:type="spellStart"/>
      <w:r>
        <w:t>толчка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г) </w:t>
      </w:r>
      <w:proofErr w:type="spellStart"/>
      <w:r>
        <w:t>Диафаноскопия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д) </w:t>
      </w:r>
      <w:proofErr w:type="spellStart"/>
      <w:r>
        <w:t>Пальпация</w:t>
      </w:r>
      <w:proofErr w:type="spellEnd"/>
      <w:r>
        <w:t>.</w:t>
      </w:r>
    </w:p>
    <w:p w:rsidR="008F48D6" w:rsidRDefault="008F48D6" w:rsidP="00771EAF">
      <w:pPr>
        <w:pStyle w:val="Standard"/>
        <w:rPr>
          <w:lang w:val="ru-RU"/>
        </w:rPr>
      </w:pPr>
    </w:p>
    <w:p w:rsidR="008F48D6" w:rsidRDefault="008F48D6" w:rsidP="00771EAF">
      <w:pPr>
        <w:pStyle w:val="Standard"/>
      </w:pPr>
      <w:r>
        <w:t xml:space="preserve">6.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заболевания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симулировать</w:t>
      </w:r>
      <w:proofErr w:type="spellEnd"/>
      <w:r>
        <w:t xml:space="preserve"> </w:t>
      </w:r>
      <w:proofErr w:type="spellStart"/>
      <w:r>
        <w:t>клинику</w:t>
      </w:r>
      <w:proofErr w:type="spellEnd"/>
      <w:r>
        <w:t xml:space="preserve"> </w:t>
      </w:r>
      <w:proofErr w:type="spellStart"/>
      <w:r>
        <w:t>бедренной</w:t>
      </w:r>
      <w:proofErr w:type="spellEnd"/>
      <w:r>
        <w:t xml:space="preserve"> </w:t>
      </w:r>
      <w:proofErr w:type="spellStart"/>
      <w:r>
        <w:t>грыжи</w:t>
      </w:r>
      <w:proofErr w:type="spellEnd"/>
      <w:r>
        <w:t xml:space="preserve">?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>:</w:t>
      </w:r>
    </w:p>
    <w:p w:rsidR="008F48D6" w:rsidRDefault="008F48D6" w:rsidP="00771EAF">
      <w:pPr>
        <w:pStyle w:val="Standard"/>
      </w:pPr>
      <w:r>
        <w:t xml:space="preserve">а) </w:t>
      </w:r>
      <w:proofErr w:type="spellStart"/>
      <w:r>
        <w:t>Туберкулёзный</w:t>
      </w:r>
      <w:proofErr w:type="spellEnd"/>
      <w:r>
        <w:t xml:space="preserve"> </w:t>
      </w:r>
      <w:proofErr w:type="spellStart"/>
      <w:r>
        <w:t>натёчник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б) </w:t>
      </w:r>
      <w:proofErr w:type="spellStart"/>
      <w:r>
        <w:t>Острый</w:t>
      </w:r>
      <w:proofErr w:type="spellEnd"/>
      <w:r>
        <w:t xml:space="preserve"> </w:t>
      </w:r>
      <w:proofErr w:type="spellStart"/>
      <w:r>
        <w:t>паховый</w:t>
      </w:r>
      <w:proofErr w:type="spellEnd"/>
      <w:r>
        <w:t xml:space="preserve"> </w:t>
      </w:r>
      <w:proofErr w:type="spellStart"/>
      <w:r>
        <w:t>лимфаденит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в) </w:t>
      </w:r>
      <w:proofErr w:type="spellStart"/>
      <w:r>
        <w:t>Варикозное</w:t>
      </w:r>
      <w:proofErr w:type="spellEnd"/>
      <w:r>
        <w:t xml:space="preserve"> </w:t>
      </w:r>
      <w:proofErr w:type="spellStart"/>
      <w:r>
        <w:t>расширение</w:t>
      </w:r>
      <w:proofErr w:type="spellEnd"/>
      <w:r>
        <w:t xml:space="preserve">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подкожной</w:t>
      </w:r>
      <w:proofErr w:type="spellEnd"/>
      <w:r>
        <w:t xml:space="preserve"> </w:t>
      </w:r>
      <w:proofErr w:type="spellStart"/>
      <w:r>
        <w:t>вены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г) </w:t>
      </w:r>
      <w:proofErr w:type="spellStart"/>
      <w:r>
        <w:t>Тромбофлебит</w:t>
      </w:r>
      <w:proofErr w:type="spellEnd"/>
      <w:r>
        <w:t xml:space="preserve">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подкожной</w:t>
      </w:r>
      <w:proofErr w:type="spellEnd"/>
      <w:r>
        <w:t xml:space="preserve"> </w:t>
      </w:r>
      <w:proofErr w:type="spellStart"/>
      <w:r>
        <w:t>вены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д) </w:t>
      </w:r>
      <w:proofErr w:type="spellStart"/>
      <w:r>
        <w:t>Метастаз</w:t>
      </w:r>
      <w:proofErr w:type="spellEnd"/>
      <w:r>
        <w:t xml:space="preserve"> </w:t>
      </w:r>
      <w:proofErr w:type="spellStart"/>
      <w:r>
        <w:t>рака</w:t>
      </w:r>
      <w:proofErr w:type="spellEnd"/>
      <w:r>
        <w:t xml:space="preserve"> </w:t>
      </w:r>
      <w:proofErr w:type="spellStart"/>
      <w:r>
        <w:t>прямой</w:t>
      </w:r>
      <w:proofErr w:type="spellEnd"/>
      <w:r>
        <w:t xml:space="preserve"> </w:t>
      </w:r>
      <w:proofErr w:type="spellStart"/>
      <w:r>
        <w:t>кишки</w:t>
      </w:r>
      <w:proofErr w:type="spellEnd"/>
      <w:r>
        <w:t>.</w:t>
      </w:r>
    </w:p>
    <w:p w:rsidR="008F48D6" w:rsidRDefault="008F48D6" w:rsidP="00771EAF">
      <w:pPr>
        <w:pStyle w:val="Standard"/>
        <w:rPr>
          <w:lang w:val="ru-RU"/>
        </w:rPr>
      </w:pPr>
    </w:p>
    <w:p w:rsidR="008F48D6" w:rsidRDefault="008F48D6" w:rsidP="00771EAF">
      <w:pPr>
        <w:pStyle w:val="Standard"/>
      </w:pPr>
      <w:r>
        <w:t xml:space="preserve">7. К </w:t>
      </w:r>
      <w:proofErr w:type="spellStart"/>
      <w:r>
        <w:t>возникновению</w:t>
      </w:r>
      <w:proofErr w:type="spellEnd"/>
      <w:r>
        <w:t xml:space="preserve"> </w:t>
      </w:r>
      <w:proofErr w:type="spellStart"/>
      <w:r>
        <w:t>брюшных</w:t>
      </w:r>
      <w:proofErr w:type="spellEnd"/>
      <w:r>
        <w:t xml:space="preserve"> </w:t>
      </w:r>
      <w:proofErr w:type="spellStart"/>
      <w:r>
        <w:t>грыж</w:t>
      </w:r>
      <w:proofErr w:type="spellEnd"/>
      <w:r>
        <w:t xml:space="preserve"> </w:t>
      </w:r>
      <w:proofErr w:type="spellStart"/>
      <w:r>
        <w:t>предрасполагает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>:</w:t>
      </w:r>
    </w:p>
    <w:p w:rsidR="008F48D6" w:rsidRDefault="008F48D6" w:rsidP="00771EAF">
      <w:pPr>
        <w:pStyle w:val="Standard"/>
      </w:pPr>
      <w:r>
        <w:t xml:space="preserve">а) </w:t>
      </w:r>
      <w:proofErr w:type="spellStart"/>
      <w:r>
        <w:t>Пожилого</w:t>
      </w:r>
      <w:proofErr w:type="spellEnd"/>
      <w:r>
        <w:t xml:space="preserve"> </w:t>
      </w:r>
      <w:proofErr w:type="spellStart"/>
      <w:r>
        <w:t>возраста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б) </w:t>
      </w:r>
      <w:proofErr w:type="spellStart"/>
      <w:r>
        <w:t>Прогрессирующего</w:t>
      </w:r>
      <w:proofErr w:type="spellEnd"/>
      <w:r>
        <w:t xml:space="preserve"> </w:t>
      </w:r>
      <w:proofErr w:type="spellStart"/>
      <w:r>
        <w:t>похудания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в) </w:t>
      </w:r>
      <w:proofErr w:type="spellStart"/>
      <w:r>
        <w:t>Особенностей</w:t>
      </w:r>
      <w:proofErr w:type="spellEnd"/>
      <w:r>
        <w:t xml:space="preserve"> </w:t>
      </w:r>
      <w:proofErr w:type="spellStart"/>
      <w:r>
        <w:t>строения</w:t>
      </w:r>
      <w:proofErr w:type="spellEnd"/>
      <w:r>
        <w:t xml:space="preserve"> </w:t>
      </w:r>
      <w:proofErr w:type="spellStart"/>
      <w:r>
        <w:t>передней</w:t>
      </w:r>
      <w:proofErr w:type="spellEnd"/>
      <w:r>
        <w:t xml:space="preserve"> </w:t>
      </w:r>
      <w:proofErr w:type="spellStart"/>
      <w:r>
        <w:t>брюшной</w:t>
      </w:r>
      <w:proofErr w:type="spellEnd"/>
      <w:r>
        <w:t xml:space="preserve"> </w:t>
      </w:r>
      <w:proofErr w:type="spellStart"/>
      <w:r>
        <w:t>стенки</w:t>
      </w:r>
      <w:proofErr w:type="spellEnd"/>
      <w:r>
        <w:t xml:space="preserve"> в </w:t>
      </w:r>
      <w:proofErr w:type="spellStart"/>
      <w:r>
        <w:t>местах</w:t>
      </w:r>
      <w:proofErr w:type="spellEnd"/>
      <w:r>
        <w:t xml:space="preserve"> </w:t>
      </w:r>
      <w:proofErr w:type="spellStart"/>
      <w:r>
        <w:t>возникновения</w:t>
      </w:r>
      <w:proofErr w:type="spellEnd"/>
      <w:r>
        <w:t xml:space="preserve"> </w:t>
      </w:r>
      <w:proofErr w:type="spellStart"/>
      <w:r>
        <w:t>грыж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г) </w:t>
      </w:r>
      <w:proofErr w:type="spellStart"/>
      <w:r>
        <w:t>Заболеваний</w:t>
      </w:r>
      <w:proofErr w:type="spellEnd"/>
      <w:r>
        <w:t xml:space="preserve">, </w:t>
      </w:r>
      <w:proofErr w:type="spellStart"/>
      <w:r>
        <w:t>вызывающих</w:t>
      </w:r>
      <w:proofErr w:type="spellEnd"/>
      <w:r>
        <w:t xml:space="preserve">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внутрибрюшного</w:t>
      </w:r>
      <w:proofErr w:type="spellEnd"/>
      <w:r>
        <w:t xml:space="preserve"> </w:t>
      </w:r>
      <w:proofErr w:type="spellStart"/>
      <w:r>
        <w:t>давления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д) </w:t>
      </w:r>
      <w:proofErr w:type="spellStart"/>
      <w:r>
        <w:t>Эпифасциальной</w:t>
      </w:r>
      <w:proofErr w:type="spellEnd"/>
      <w:r>
        <w:t xml:space="preserve"> </w:t>
      </w:r>
      <w:proofErr w:type="spellStart"/>
      <w:r>
        <w:t>паховой</w:t>
      </w:r>
      <w:proofErr w:type="spellEnd"/>
      <w:r>
        <w:t xml:space="preserve"> </w:t>
      </w:r>
      <w:proofErr w:type="spellStart"/>
      <w:r>
        <w:t>флегмоны</w:t>
      </w:r>
      <w:proofErr w:type="spellEnd"/>
      <w:r>
        <w:t>.</w:t>
      </w:r>
    </w:p>
    <w:p w:rsidR="008F48D6" w:rsidRDefault="008F48D6" w:rsidP="00771EAF">
      <w:pPr>
        <w:pStyle w:val="Standard"/>
      </w:pPr>
    </w:p>
    <w:p w:rsidR="008F48D6" w:rsidRDefault="008F48D6" w:rsidP="00771EAF">
      <w:pPr>
        <w:pStyle w:val="Standard"/>
      </w:pPr>
      <w:r>
        <w:t xml:space="preserve">8. </w:t>
      </w:r>
      <w:proofErr w:type="spellStart"/>
      <w:r>
        <w:t>Пахово-мошоночную</w:t>
      </w:r>
      <w:proofErr w:type="spellEnd"/>
      <w:r>
        <w:t xml:space="preserve"> </w:t>
      </w:r>
      <w:proofErr w:type="spellStart"/>
      <w:r>
        <w:t>грыжу</w:t>
      </w:r>
      <w:proofErr w:type="spellEnd"/>
      <w:r>
        <w:t xml:space="preserve"> </w:t>
      </w:r>
      <w:proofErr w:type="spellStart"/>
      <w:r>
        <w:t>дифференцируют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>:</w:t>
      </w:r>
    </w:p>
    <w:p w:rsidR="008F48D6" w:rsidRDefault="008F48D6" w:rsidP="00771EAF">
      <w:pPr>
        <w:pStyle w:val="Standard"/>
      </w:pPr>
      <w:r>
        <w:t xml:space="preserve">а) </w:t>
      </w:r>
      <w:proofErr w:type="spellStart"/>
      <w:r>
        <w:t>Варикоцеле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б) </w:t>
      </w:r>
      <w:proofErr w:type="spellStart"/>
      <w:r>
        <w:t>Опухоли</w:t>
      </w:r>
      <w:proofErr w:type="spellEnd"/>
      <w:r>
        <w:t xml:space="preserve"> </w:t>
      </w:r>
      <w:proofErr w:type="spellStart"/>
      <w:r>
        <w:t>семенного</w:t>
      </w:r>
      <w:proofErr w:type="spellEnd"/>
      <w:r>
        <w:t xml:space="preserve"> </w:t>
      </w:r>
      <w:proofErr w:type="spellStart"/>
      <w:r>
        <w:t>канатика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в) </w:t>
      </w:r>
      <w:proofErr w:type="spellStart"/>
      <w:r>
        <w:t>Опухоли</w:t>
      </w:r>
      <w:proofErr w:type="spellEnd"/>
      <w:r>
        <w:t xml:space="preserve"> </w:t>
      </w:r>
      <w:proofErr w:type="spellStart"/>
      <w:r>
        <w:t>яичка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г) </w:t>
      </w:r>
      <w:proofErr w:type="spellStart"/>
      <w:r>
        <w:t>Гидроцеле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д) </w:t>
      </w:r>
      <w:proofErr w:type="spellStart"/>
      <w:r>
        <w:t>Аневризмы</w:t>
      </w:r>
      <w:proofErr w:type="spellEnd"/>
      <w:r>
        <w:t xml:space="preserve"> v. </w:t>
      </w:r>
      <w:proofErr w:type="spellStart"/>
      <w:r>
        <w:t>saphena</w:t>
      </w:r>
      <w:proofErr w:type="spellEnd"/>
      <w:r>
        <w:t xml:space="preserve"> magna.</w:t>
      </w:r>
    </w:p>
    <w:p w:rsidR="008F48D6" w:rsidRPr="00771EAF" w:rsidRDefault="008F48D6" w:rsidP="00771EAF">
      <w:pPr>
        <w:pStyle w:val="Standard"/>
        <w:rPr>
          <w:lang w:val="en-US"/>
        </w:rPr>
      </w:pPr>
    </w:p>
    <w:p w:rsidR="008F48D6" w:rsidRDefault="008F48D6" w:rsidP="00771EAF">
      <w:pPr>
        <w:pStyle w:val="Standard"/>
      </w:pPr>
      <w:r>
        <w:t xml:space="preserve">9. </w:t>
      </w:r>
      <w:proofErr w:type="spellStart"/>
      <w:r>
        <w:t>Прямую</w:t>
      </w:r>
      <w:proofErr w:type="spellEnd"/>
      <w:r>
        <w:t xml:space="preserve"> </w:t>
      </w:r>
      <w:proofErr w:type="spellStart"/>
      <w:r>
        <w:t>паховую</w:t>
      </w:r>
      <w:proofErr w:type="spellEnd"/>
      <w:r>
        <w:t xml:space="preserve"> </w:t>
      </w:r>
      <w:proofErr w:type="spellStart"/>
      <w:r>
        <w:t>грыжу</w:t>
      </w:r>
      <w:proofErr w:type="spellEnd"/>
      <w:r>
        <w:t xml:space="preserve"> </w:t>
      </w:r>
      <w:proofErr w:type="spellStart"/>
      <w:r>
        <w:t>характеризует</w:t>
      </w:r>
      <w:proofErr w:type="spellEnd"/>
      <w:r>
        <w:t xml:space="preserve"> </w:t>
      </w:r>
      <w:proofErr w:type="spellStart"/>
      <w:r>
        <w:t>слабость</w:t>
      </w:r>
      <w:proofErr w:type="spellEnd"/>
      <w:r>
        <w:t xml:space="preserve"> </w:t>
      </w:r>
      <w:proofErr w:type="spellStart"/>
      <w:r>
        <w:t>стенки</w:t>
      </w:r>
      <w:proofErr w:type="spellEnd"/>
      <w:r>
        <w:t>:</w:t>
      </w:r>
    </w:p>
    <w:p w:rsidR="008F48D6" w:rsidRDefault="008F48D6" w:rsidP="00771EAF">
      <w:pPr>
        <w:pStyle w:val="Standard"/>
      </w:pPr>
      <w:r>
        <w:t xml:space="preserve">а) </w:t>
      </w:r>
      <w:proofErr w:type="spellStart"/>
      <w:r>
        <w:t>Задней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б) </w:t>
      </w:r>
      <w:proofErr w:type="spellStart"/>
      <w:r>
        <w:t>Верхней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в) </w:t>
      </w:r>
      <w:proofErr w:type="spellStart"/>
      <w:r>
        <w:t>Передней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г) </w:t>
      </w:r>
      <w:proofErr w:type="spellStart"/>
      <w:r>
        <w:t>Нижней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д)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стенок</w:t>
      </w:r>
      <w:proofErr w:type="spellEnd"/>
      <w:r>
        <w:t>.</w:t>
      </w:r>
    </w:p>
    <w:p w:rsidR="008F48D6" w:rsidRDefault="008F48D6" w:rsidP="00771EAF">
      <w:pPr>
        <w:pStyle w:val="Standard"/>
        <w:rPr>
          <w:lang w:val="ru-RU"/>
        </w:rPr>
      </w:pPr>
    </w:p>
    <w:p w:rsidR="008F48D6" w:rsidRDefault="008F48D6" w:rsidP="00771EAF">
      <w:pPr>
        <w:pStyle w:val="Standard"/>
      </w:pPr>
      <w:r>
        <w:t xml:space="preserve">10. </w:t>
      </w:r>
      <w:proofErr w:type="spellStart"/>
      <w:r>
        <w:t>Показанием</w:t>
      </w:r>
      <w:proofErr w:type="spellEnd"/>
      <w:r>
        <w:t xml:space="preserve"> к </w:t>
      </w:r>
      <w:proofErr w:type="spellStart"/>
      <w:r>
        <w:t>экстренной</w:t>
      </w:r>
      <w:proofErr w:type="spellEnd"/>
      <w:r>
        <w:t xml:space="preserve"> </w:t>
      </w:r>
      <w:proofErr w:type="spellStart"/>
      <w:r>
        <w:t>операции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самопроизвольном</w:t>
      </w:r>
      <w:proofErr w:type="spellEnd"/>
      <w:r>
        <w:t xml:space="preserve"> </w:t>
      </w:r>
      <w:proofErr w:type="spellStart"/>
      <w:r>
        <w:t>вправлении</w:t>
      </w:r>
      <w:proofErr w:type="spellEnd"/>
      <w:r>
        <w:t xml:space="preserve"> </w:t>
      </w:r>
      <w:proofErr w:type="spellStart"/>
      <w:r>
        <w:t>ущемлённой</w:t>
      </w:r>
      <w:proofErr w:type="spellEnd"/>
      <w:r>
        <w:t xml:space="preserve"> </w:t>
      </w:r>
      <w:proofErr w:type="spellStart"/>
      <w:r>
        <w:t>грыжи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>:</w:t>
      </w:r>
    </w:p>
    <w:p w:rsidR="008F48D6" w:rsidRDefault="008F48D6" w:rsidP="00771EAF">
      <w:pPr>
        <w:pStyle w:val="Standard"/>
      </w:pPr>
      <w:r>
        <w:t xml:space="preserve">а)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грыжевого</w:t>
      </w:r>
      <w:proofErr w:type="spellEnd"/>
      <w:r>
        <w:t xml:space="preserve"> </w:t>
      </w:r>
      <w:proofErr w:type="spellStart"/>
      <w:r>
        <w:t>выпячивания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б) </w:t>
      </w:r>
      <w:proofErr w:type="spellStart"/>
      <w:r>
        <w:t>Появление</w:t>
      </w:r>
      <w:proofErr w:type="spellEnd"/>
      <w:r>
        <w:t xml:space="preserve"> </w:t>
      </w:r>
      <w:proofErr w:type="spellStart"/>
      <w:r>
        <w:t>перитонеальных</w:t>
      </w:r>
      <w:proofErr w:type="spellEnd"/>
      <w:r>
        <w:t xml:space="preserve"> </w:t>
      </w:r>
      <w:proofErr w:type="spellStart"/>
      <w:r>
        <w:t>признаков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в)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температуры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г) </w:t>
      </w:r>
      <w:proofErr w:type="spellStart"/>
      <w:r>
        <w:t>Дизурические</w:t>
      </w:r>
      <w:proofErr w:type="spellEnd"/>
      <w:r>
        <w:t xml:space="preserve"> </w:t>
      </w:r>
      <w:proofErr w:type="spellStart"/>
      <w:r>
        <w:t>явления</w:t>
      </w:r>
      <w:proofErr w:type="spellEnd"/>
      <w:r>
        <w:t>.</w:t>
      </w:r>
    </w:p>
    <w:p w:rsidR="008F48D6" w:rsidRDefault="008F48D6" w:rsidP="00771EAF">
      <w:pPr>
        <w:pStyle w:val="Standard"/>
      </w:pPr>
      <w:r>
        <w:t xml:space="preserve">д)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факт</w:t>
      </w:r>
      <w:proofErr w:type="spellEnd"/>
      <w:r>
        <w:t xml:space="preserve"> </w:t>
      </w:r>
      <w:proofErr w:type="spellStart"/>
      <w:r>
        <w:t>самопроизвольного</w:t>
      </w:r>
      <w:proofErr w:type="spellEnd"/>
      <w:r>
        <w:t xml:space="preserve"> </w:t>
      </w:r>
      <w:proofErr w:type="spellStart"/>
      <w:r>
        <w:t>вправления</w:t>
      </w:r>
      <w:proofErr w:type="spellEnd"/>
      <w:r>
        <w:t>.</w:t>
      </w:r>
    </w:p>
    <w:p w:rsidR="008F48D6" w:rsidRDefault="008F48D6" w:rsidP="00771EAF">
      <w:pPr>
        <w:pStyle w:val="Standard"/>
        <w:rPr>
          <w:lang w:val="ru-RU"/>
        </w:rPr>
      </w:pPr>
    </w:p>
    <w:p w:rsidR="008F48D6" w:rsidRDefault="008F48D6" w:rsidP="00771EAF">
      <w:pPr>
        <w:pStyle w:val="Standard"/>
      </w:pPr>
      <w:proofErr w:type="spellStart"/>
      <w:r>
        <w:rPr>
          <w:rFonts w:eastAsia="Times New Roman" w:cs="Times New Roman"/>
          <w:b/>
          <w:bCs/>
          <w:lang w:eastAsia="ru-RU"/>
        </w:rPr>
        <w:t>Ситуационная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задача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№</w:t>
      </w:r>
      <w:r>
        <w:rPr>
          <w:rFonts w:eastAsia="Times New Roman" w:cs="Times New Roman"/>
          <w:b/>
          <w:bCs/>
          <w:lang w:val="ru-RU" w:eastAsia="ru-RU"/>
        </w:rPr>
        <w:t>1</w:t>
      </w:r>
      <w:r>
        <w:rPr>
          <w:rFonts w:eastAsia="Times New Roman" w:cs="Times New Roman"/>
          <w:b/>
          <w:bCs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В </w:t>
      </w:r>
      <w:proofErr w:type="spellStart"/>
      <w:r>
        <w:rPr>
          <w:rFonts w:eastAsia="Times New Roman" w:cs="Times New Roman"/>
          <w:lang w:eastAsia="ru-RU"/>
        </w:rPr>
        <w:t>поликлинику</w:t>
      </w:r>
      <w:proofErr w:type="spellEnd"/>
      <w:r>
        <w:rPr>
          <w:rFonts w:eastAsia="Times New Roman" w:cs="Times New Roman"/>
          <w:lang w:eastAsia="ru-RU"/>
        </w:rPr>
        <w:t xml:space="preserve"> к </w:t>
      </w:r>
      <w:proofErr w:type="spellStart"/>
      <w:r>
        <w:rPr>
          <w:rFonts w:eastAsia="Times New Roman" w:cs="Times New Roman"/>
          <w:lang w:eastAsia="ru-RU"/>
        </w:rPr>
        <w:t>хирургу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обратился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пациент</w:t>
      </w:r>
      <w:proofErr w:type="spellEnd"/>
      <w:r>
        <w:rPr>
          <w:rFonts w:eastAsia="Times New Roman" w:cs="Times New Roman"/>
          <w:lang w:eastAsia="ru-RU"/>
        </w:rPr>
        <w:t xml:space="preserve"> 56 </w:t>
      </w:r>
      <w:proofErr w:type="spellStart"/>
      <w:r>
        <w:rPr>
          <w:rFonts w:eastAsia="Times New Roman" w:cs="Times New Roman"/>
          <w:lang w:eastAsia="ru-RU"/>
        </w:rPr>
        <w:t>лет</w:t>
      </w:r>
      <w:proofErr w:type="spellEnd"/>
      <w:r>
        <w:rPr>
          <w:rFonts w:eastAsia="Times New Roman" w:cs="Times New Roman"/>
          <w:lang w:eastAsia="ru-RU"/>
        </w:rPr>
        <w:t xml:space="preserve"> с </w:t>
      </w:r>
      <w:proofErr w:type="spellStart"/>
      <w:r>
        <w:rPr>
          <w:rFonts w:eastAsia="Times New Roman" w:cs="Times New Roman"/>
          <w:lang w:eastAsia="ru-RU"/>
        </w:rPr>
        <w:t>жалобами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появление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выпячивания</w:t>
      </w:r>
      <w:proofErr w:type="spellEnd"/>
      <w:r>
        <w:rPr>
          <w:rFonts w:eastAsia="Times New Roman" w:cs="Times New Roman"/>
          <w:lang w:eastAsia="ru-RU"/>
        </w:rPr>
        <w:t xml:space="preserve"> в </w:t>
      </w:r>
      <w:proofErr w:type="spellStart"/>
      <w:r>
        <w:rPr>
          <w:rFonts w:eastAsia="Times New Roman" w:cs="Times New Roman"/>
          <w:lang w:eastAsia="ru-RU"/>
        </w:rPr>
        <w:t>правом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паху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при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натуживании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живота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затруднение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мочеиспускания</w:t>
      </w:r>
      <w:proofErr w:type="spellEnd"/>
      <w:r>
        <w:rPr>
          <w:rFonts w:eastAsia="Times New Roman" w:cs="Times New Roman"/>
          <w:lang w:eastAsia="ru-RU"/>
        </w:rPr>
        <w:t>.</w:t>
      </w:r>
    </w:p>
    <w:p w:rsidR="008F48D6" w:rsidRDefault="008F48D6" w:rsidP="00771EAF">
      <w:pPr>
        <w:pStyle w:val="Standard"/>
      </w:pPr>
      <w:r>
        <w:rPr>
          <w:rFonts w:eastAsia="Times New Roman" w:cs="Times New Roman"/>
          <w:lang w:eastAsia="ru-RU"/>
        </w:rPr>
        <w:t xml:space="preserve">1) О </w:t>
      </w:r>
      <w:proofErr w:type="spellStart"/>
      <w:r>
        <w:rPr>
          <w:rFonts w:eastAsia="Times New Roman" w:cs="Times New Roman"/>
          <w:lang w:eastAsia="ru-RU"/>
        </w:rPr>
        <w:t>каком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заболевании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следует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думать</w:t>
      </w:r>
      <w:proofErr w:type="spellEnd"/>
      <w:r>
        <w:rPr>
          <w:rFonts w:eastAsia="Times New Roman" w:cs="Times New Roman"/>
          <w:lang w:eastAsia="ru-RU"/>
        </w:rPr>
        <w:t>?</w:t>
      </w:r>
    </w:p>
    <w:p w:rsidR="008F48D6" w:rsidRDefault="008F48D6" w:rsidP="00771EAF">
      <w:pPr>
        <w:pStyle w:val="Standard"/>
      </w:pPr>
      <w:r>
        <w:rPr>
          <w:rFonts w:eastAsia="Times New Roman" w:cs="Times New Roman"/>
          <w:lang w:eastAsia="ru-RU"/>
        </w:rPr>
        <w:t xml:space="preserve">2) </w:t>
      </w:r>
      <w:proofErr w:type="spellStart"/>
      <w:r>
        <w:rPr>
          <w:rFonts w:eastAsia="Times New Roman" w:cs="Times New Roman"/>
          <w:lang w:eastAsia="ru-RU"/>
        </w:rPr>
        <w:t>Какие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обследования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подтвердят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диагноз</w:t>
      </w:r>
      <w:proofErr w:type="spellEnd"/>
      <w:r>
        <w:rPr>
          <w:rFonts w:eastAsia="Times New Roman" w:cs="Times New Roman"/>
          <w:lang w:eastAsia="ru-RU"/>
        </w:rPr>
        <w:t>?</w:t>
      </w:r>
    </w:p>
    <w:p w:rsidR="008F48D6" w:rsidRDefault="008F48D6" w:rsidP="00771EAF">
      <w:pPr>
        <w:pStyle w:val="Standard"/>
      </w:pPr>
      <w:r>
        <w:rPr>
          <w:rFonts w:eastAsia="Times New Roman" w:cs="Times New Roman"/>
          <w:lang w:eastAsia="ru-RU"/>
        </w:rPr>
        <w:lastRenderedPageBreak/>
        <w:t xml:space="preserve">3) </w:t>
      </w:r>
      <w:proofErr w:type="spellStart"/>
      <w:r>
        <w:rPr>
          <w:rFonts w:eastAsia="Times New Roman" w:cs="Times New Roman"/>
          <w:lang w:eastAsia="ru-RU"/>
        </w:rPr>
        <w:t>Тактика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врача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поликлиники</w:t>
      </w:r>
      <w:proofErr w:type="spellEnd"/>
      <w:r>
        <w:rPr>
          <w:rFonts w:eastAsia="Times New Roman" w:cs="Times New Roman"/>
          <w:lang w:eastAsia="ru-RU"/>
        </w:rPr>
        <w:t>?</w:t>
      </w:r>
    </w:p>
    <w:p w:rsidR="008F48D6" w:rsidRDefault="008F48D6" w:rsidP="00771EAF">
      <w:pPr>
        <w:pStyle w:val="Standard"/>
      </w:pPr>
      <w:r>
        <w:rPr>
          <w:rFonts w:eastAsia="Times New Roman" w:cs="Times New Roman"/>
          <w:lang w:eastAsia="ru-RU"/>
        </w:rPr>
        <w:t xml:space="preserve">4) В </w:t>
      </w:r>
      <w:proofErr w:type="spellStart"/>
      <w:r>
        <w:rPr>
          <w:rFonts w:eastAsia="Times New Roman" w:cs="Times New Roman"/>
          <w:lang w:eastAsia="ru-RU"/>
        </w:rPr>
        <w:t>чём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особенность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скользящих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грыж</w:t>
      </w:r>
      <w:proofErr w:type="spellEnd"/>
      <w:r>
        <w:rPr>
          <w:rFonts w:eastAsia="Times New Roman" w:cs="Times New Roman"/>
          <w:lang w:eastAsia="ru-RU"/>
        </w:rPr>
        <w:t>?</w:t>
      </w:r>
    </w:p>
    <w:p w:rsidR="008F48D6" w:rsidRDefault="008F48D6" w:rsidP="00771EAF">
      <w:pPr>
        <w:pStyle w:val="Standard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5) В </w:t>
      </w:r>
      <w:proofErr w:type="spellStart"/>
      <w:r>
        <w:rPr>
          <w:rFonts w:eastAsia="Times New Roman" w:cs="Times New Roman"/>
          <w:lang w:eastAsia="ru-RU"/>
        </w:rPr>
        <w:t>чём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заключается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профилактика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грыж</w:t>
      </w:r>
      <w:proofErr w:type="spellEnd"/>
      <w:r>
        <w:rPr>
          <w:rFonts w:eastAsia="Times New Roman" w:cs="Times New Roman"/>
          <w:lang w:eastAsia="ru-RU"/>
        </w:rPr>
        <w:t>?</w:t>
      </w:r>
    </w:p>
    <w:p w:rsidR="008F48D6" w:rsidRDefault="008F48D6" w:rsidP="00771EAF">
      <w:pPr>
        <w:pStyle w:val="Standard"/>
        <w:rPr>
          <w:rFonts w:eastAsia="Times New Roman" w:cs="Times New Roman"/>
          <w:b/>
          <w:bCs/>
          <w:lang w:val="ru-RU" w:eastAsia="ru-RU"/>
        </w:rPr>
      </w:pPr>
    </w:p>
    <w:p w:rsidR="008F48D6" w:rsidRDefault="008F48D6" w:rsidP="00771EAF">
      <w:pPr>
        <w:pStyle w:val="Standard"/>
      </w:pPr>
      <w:proofErr w:type="spellStart"/>
      <w:r>
        <w:rPr>
          <w:rFonts w:eastAsia="Times New Roman" w:cs="Times New Roman"/>
          <w:b/>
          <w:bCs/>
          <w:lang w:eastAsia="ru-RU"/>
        </w:rPr>
        <w:t>Ситуационная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задача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№</w:t>
      </w:r>
      <w:r>
        <w:rPr>
          <w:rFonts w:eastAsia="Times New Roman" w:cs="Times New Roman"/>
          <w:b/>
          <w:bCs/>
          <w:lang w:val="ru-RU" w:eastAsia="ru-RU"/>
        </w:rPr>
        <w:t>2</w:t>
      </w:r>
      <w:r>
        <w:rPr>
          <w:rFonts w:eastAsia="Times New Roman" w:cs="Times New Roman"/>
          <w:b/>
          <w:bCs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Больной</w:t>
      </w:r>
      <w:proofErr w:type="spellEnd"/>
      <w:r>
        <w:rPr>
          <w:rFonts w:eastAsia="Times New Roman" w:cs="Times New Roman"/>
          <w:lang w:eastAsia="ru-RU"/>
        </w:rPr>
        <w:t xml:space="preserve"> 45 </w:t>
      </w:r>
      <w:proofErr w:type="spellStart"/>
      <w:r>
        <w:rPr>
          <w:rFonts w:eastAsia="Times New Roman" w:cs="Times New Roman"/>
          <w:lang w:eastAsia="ru-RU"/>
        </w:rPr>
        <w:t>лет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оперирован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вами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поводу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ущемленной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пахово-мошоночной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грыжи</w:t>
      </w:r>
      <w:proofErr w:type="spellEnd"/>
      <w:r>
        <w:rPr>
          <w:rFonts w:eastAsia="Times New Roman" w:cs="Times New Roman"/>
          <w:lang w:eastAsia="ru-RU"/>
        </w:rPr>
        <w:t xml:space="preserve">. </w:t>
      </w:r>
      <w:proofErr w:type="spellStart"/>
      <w:r>
        <w:rPr>
          <w:rFonts w:eastAsia="Times New Roman" w:cs="Times New Roman"/>
          <w:lang w:eastAsia="ru-RU"/>
        </w:rPr>
        <w:t>При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ревизии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кишечника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ущемленная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петля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оказалась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нежизнеспособной</w:t>
      </w:r>
      <w:proofErr w:type="spellEnd"/>
      <w:r>
        <w:rPr>
          <w:rFonts w:eastAsia="Times New Roman" w:cs="Times New Roman"/>
          <w:lang w:eastAsia="ru-RU"/>
        </w:rPr>
        <w:t xml:space="preserve">. </w:t>
      </w:r>
      <w:proofErr w:type="spellStart"/>
      <w:r>
        <w:rPr>
          <w:rFonts w:eastAsia="Times New Roman" w:cs="Times New Roman"/>
          <w:lang w:eastAsia="ru-RU"/>
        </w:rPr>
        <w:t>Была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произведена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резекция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кишечника</w:t>
      </w:r>
      <w:proofErr w:type="spellEnd"/>
      <w:r>
        <w:rPr>
          <w:rFonts w:eastAsia="Times New Roman" w:cs="Times New Roman"/>
          <w:lang w:eastAsia="ru-RU"/>
        </w:rPr>
        <w:t>.</w:t>
      </w:r>
    </w:p>
    <w:p w:rsidR="008F48D6" w:rsidRDefault="008F48D6" w:rsidP="00771EAF">
      <w:pPr>
        <w:pStyle w:val="Standard"/>
      </w:pPr>
      <w:r>
        <w:rPr>
          <w:rFonts w:eastAsia="Times New Roman" w:cs="Times New Roman"/>
          <w:lang w:eastAsia="ru-RU"/>
        </w:rPr>
        <w:t xml:space="preserve">1) </w:t>
      </w:r>
      <w:proofErr w:type="spellStart"/>
      <w:r>
        <w:rPr>
          <w:rFonts w:eastAsia="Times New Roman" w:cs="Times New Roman"/>
          <w:lang w:eastAsia="ru-RU"/>
        </w:rPr>
        <w:t>Что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заставляет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считать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ущемленную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кишку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нежизнеспособной</w:t>
      </w:r>
      <w:proofErr w:type="spellEnd"/>
      <w:r>
        <w:rPr>
          <w:rFonts w:eastAsia="Times New Roman" w:cs="Times New Roman"/>
          <w:lang w:eastAsia="ru-RU"/>
        </w:rPr>
        <w:t>?</w:t>
      </w:r>
    </w:p>
    <w:p w:rsidR="008F48D6" w:rsidRDefault="008F48D6" w:rsidP="00771EAF">
      <w:pPr>
        <w:pStyle w:val="Standard"/>
      </w:pPr>
      <w:r>
        <w:rPr>
          <w:rFonts w:eastAsia="Times New Roman" w:cs="Times New Roman"/>
          <w:lang w:eastAsia="ru-RU"/>
        </w:rPr>
        <w:t xml:space="preserve">2) </w:t>
      </w:r>
      <w:proofErr w:type="spellStart"/>
      <w:r>
        <w:rPr>
          <w:rFonts w:eastAsia="Times New Roman" w:cs="Times New Roman"/>
          <w:lang w:eastAsia="ru-RU"/>
        </w:rPr>
        <w:t>На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каком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расстоянии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от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границы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некротизироваиного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участка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следует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резецировать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кишку</w:t>
      </w:r>
      <w:proofErr w:type="spellEnd"/>
      <w:r>
        <w:rPr>
          <w:rFonts w:eastAsia="Times New Roman" w:cs="Times New Roman"/>
          <w:lang w:eastAsia="ru-RU"/>
        </w:rPr>
        <w:t xml:space="preserve"> в </w:t>
      </w:r>
      <w:proofErr w:type="spellStart"/>
      <w:r>
        <w:rPr>
          <w:rFonts w:eastAsia="Times New Roman" w:cs="Times New Roman"/>
          <w:lang w:eastAsia="ru-RU"/>
        </w:rPr>
        <w:t>дистальном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проксимальном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направлениях</w:t>
      </w:r>
      <w:proofErr w:type="spellEnd"/>
      <w:r>
        <w:rPr>
          <w:rFonts w:eastAsia="Times New Roman" w:cs="Times New Roman"/>
          <w:lang w:eastAsia="ru-RU"/>
        </w:rPr>
        <w:t>?</w:t>
      </w:r>
    </w:p>
    <w:p w:rsidR="008F48D6" w:rsidRDefault="008F48D6" w:rsidP="00771EAF">
      <w:pPr>
        <w:pStyle w:val="Standard"/>
      </w:pPr>
      <w:r>
        <w:rPr>
          <w:rFonts w:eastAsia="Times New Roman" w:cs="Times New Roman"/>
          <w:lang w:eastAsia="ru-RU"/>
        </w:rPr>
        <w:t xml:space="preserve">3) </w:t>
      </w:r>
      <w:proofErr w:type="spellStart"/>
      <w:r>
        <w:rPr>
          <w:rFonts w:eastAsia="Times New Roman" w:cs="Times New Roman"/>
          <w:lang w:eastAsia="ru-RU"/>
        </w:rPr>
        <w:t>Тактика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ведения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больного</w:t>
      </w:r>
      <w:proofErr w:type="spellEnd"/>
      <w:r>
        <w:rPr>
          <w:rFonts w:eastAsia="Times New Roman" w:cs="Times New Roman"/>
          <w:lang w:eastAsia="ru-RU"/>
        </w:rPr>
        <w:t xml:space="preserve"> в </w:t>
      </w:r>
      <w:proofErr w:type="spellStart"/>
      <w:r>
        <w:rPr>
          <w:rFonts w:eastAsia="Times New Roman" w:cs="Times New Roman"/>
          <w:lang w:eastAsia="ru-RU"/>
        </w:rPr>
        <w:t>стационаре</w:t>
      </w:r>
      <w:proofErr w:type="spellEnd"/>
      <w:r>
        <w:rPr>
          <w:rFonts w:eastAsia="Times New Roman" w:cs="Times New Roman"/>
          <w:lang w:eastAsia="ru-RU"/>
        </w:rPr>
        <w:t>.</w:t>
      </w:r>
    </w:p>
    <w:p w:rsidR="008F48D6" w:rsidRDefault="008F48D6" w:rsidP="00771EAF">
      <w:pPr>
        <w:pStyle w:val="Standard"/>
      </w:pPr>
      <w:r>
        <w:rPr>
          <w:rFonts w:eastAsia="Times New Roman" w:cs="Times New Roman"/>
          <w:lang w:eastAsia="ru-RU"/>
        </w:rPr>
        <w:t xml:space="preserve">4) </w:t>
      </w:r>
      <w:proofErr w:type="spellStart"/>
      <w:r>
        <w:rPr>
          <w:rFonts w:eastAsia="Times New Roman" w:cs="Times New Roman"/>
          <w:lang w:eastAsia="ru-RU"/>
        </w:rPr>
        <w:t>Прогноз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для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жизни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для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трудоспособности</w:t>
      </w:r>
      <w:proofErr w:type="spellEnd"/>
      <w:r>
        <w:rPr>
          <w:rFonts w:eastAsia="Times New Roman" w:cs="Times New Roman"/>
          <w:lang w:eastAsia="ru-RU"/>
        </w:rPr>
        <w:t>.</w:t>
      </w:r>
    </w:p>
    <w:p w:rsidR="008F48D6" w:rsidRDefault="008F48D6" w:rsidP="00771EAF">
      <w:pPr>
        <w:pStyle w:val="Standard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5) </w:t>
      </w:r>
      <w:proofErr w:type="spellStart"/>
      <w:r>
        <w:rPr>
          <w:rFonts w:eastAsia="Times New Roman" w:cs="Times New Roman"/>
          <w:lang w:eastAsia="ru-RU"/>
        </w:rPr>
        <w:t>Профилактика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рецидива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грыж</w:t>
      </w:r>
      <w:proofErr w:type="spellEnd"/>
      <w:r>
        <w:rPr>
          <w:rFonts w:eastAsia="Times New Roman" w:cs="Times New Roman"/>
          <w:lang w:eastAsia="ru-RU"/>
        </w:rPr>
        <w:t>.</w:t>
      </w:r>
    </w:p>
    <w:p w:rsidR="008F48D6" w:rsidRDefault="008F48D6" w:rsidP="00771EAF">
      <w:pPr>
        <w:pStyle w:val="Standard"/>
        <w:rPr>
          <w:b/>
          <w:lang w:val="ru-RU"/>
        </w:rPr>
      </w:pPr>
    </w:p>
    <w:p w:rsidR="008F48D6" w:rsidRDefault="008F48D6" w:rsidP="00771EAF">
      <w:pPr>
        <w:pStyle w:val="Standard"/>
      </w:pPr>
      <w:r>
        <w:rPr>
          <w:b/>
          <w:lang w:val="ru-RU"/>
        </w:rPr>
        <w:t>Практические навыки</w:t>
      </w:r>
      <w:r>
        <w:rPr>
          <w:lang w:val="ru-RU"/>
        </w:rPr>
        <w:t>:</w:t>
      </w:r>
    </w:p>
    <w:p w:rsidR="008F48D6" w:rsidRDefault="008F48D6" w:rsidP="00771EAF">
      <w:pPr>
        <w:pStyle w:val="Standard"/>
        <w:rPr>
          <w:lang w:val="ru-RU"/>
        </w:rPr>
      </w:pPr>
      <w:r>
        <w:rPr>
          <w:lang w:val="ru-RU"/>
        </w:rPr>
        <w:t>1.</w:t>
      </w:r>
      <w:r w:rsidR="00674765">
        <w:rPr>
          <w:lang w:val="ru-RU"/>
        </w:rPr>
        <w:t xml:space="preserve"> </w:t>
      </w:r>
      <w:proofErr w:type="spellStart"/>
      <w:r>
        <w:rPr>
          <w:lang w:val="ru-RU"/>
        </w:rPr>
        <w:t>Пропальпировать</w:t>
      </w:r>
      <w:proofErr w:type="spellEnd"/>
      <w:r>
        <w:rPr>
          <w:lang w:val="ru-RU"/>
        </w:rPr>
        <w:t xml:space="preserve"> возможные грыжевые ворота брюшной стенки.</w:t>
      </w:r>
    </w:p>
    <w:p w:rsidR="00A23E02" w:rsidRPr="00674765" w:rsidRDefault="008F48D6" w:rsidP="00674765">
      <w:pPr>
        <w:pStyle w:val="Standard"/>
        <w:rPr>
          <w:lang w:val="ru-RU"/>
        </w:rPr>
      </w:pPr>
      <w:r>
        <w:rPr>
          <w:lang w:val="ru-RU"/>
        </w:rPr>
        <w:t>2.</w:t>
      </w:r>
      <w:r w:rsidR="00674765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Оценит симптом «кашлевого тол</w:t>
      </w:r>
      <w:r w:rsidR="00674765">
        <w:rPr>
          <w:lang w:val="ru-RU"/>
        </w:rPr>
        <w:t>чка» при наружной грыже живота.</w:t>
      </w:r>
    </w:p>
    <w:sectPr w:rsidR="00A23E02" w:rsidRPr="0067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0E"/>
    <w:rsid w:val="002E340E"/>
    <w:rsid w:val="00674765"/>
    <w:rsid w:val="00771EAF"/>
    <w:rsid w:val="008F48D6"/>
    <w:rsid w:val="00A23E02"/>
    <w:rsid w:val="00E1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CDA3C-153B-4358-B591-D3BAFD24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4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77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download&amp;md=cce687259ce4e4807472c2c3d6be0dba&amp;cid=11&amp;oid=774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rasgmu.ru/index.php?page%5Bcommon%5D=download&amp;md=e51f5ddf563271bac56b21f3c5b4e4de&amp;cid=11&amp;oid=1503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gmu.ru/index.php?page%5Bcommon%5D=download&amp;md=4e4d25cf96b57691fd034589acca07d0&amp;cid=11&amp;oid=29142" TargetMode="External"/><Relationship Id="rId5" Type="http://schemas.openxmlformats.org/officeDocument/2006/relationships/hyperlink" Target="https://krasgmu.ru/index.php?page%5Bcommon%5D=download&amp;md=2609c0dac11a934eda0eb30ed64d602e&amp;cid=6&amp;oid=2275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&#1086;&#1073;&#1097;&#1077;&#1089;&#1090;&#1074;&#1086;-&#1093;&#1080;&#1088;&#1091;&#1088;&#1075;&#1086;&#1074;.&#1088;&#1092;/stranica-pravlenija/klinicheskie-rekomendaci/gerniologij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Роман Борисов</cp:lastModifiedBy>
  <cp:revision>3</cp:revision>
  <dcterms:created xsi:type="dcterms:W3CDTF">2020-05-07T18:21:00Z</dcterms:created>
  <dcterms:modified xsi:type="dcterms:W3CDTF">2020-05-07T18:21:00Z</dcterms:modified>
</cp:coreProperties>
</file>