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2A" w:rsidRDefault="008F292A" w:rsidP="00E83E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bookmarkStart w:id="0" w:name="_GoBack"/>
      <w:bookmarkEnd w:id="0"/>
    </w:p>
    <w:p w:rsidR="008F292A" w:rsidRPr="00791D8F" w:rsidRDefault="00791D8F" w:rsidP="00791D8F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</w:pP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Таблица: «</w:t>
      </w:r>
      <w:r w:rsidR="00C04A1B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Метаболический синдром</w:t>
      </w:r>
      <w:r w:rsidRPr="00791D8F">
        <w:rPr>
          <w:rFonts w:ascii="Tahoma" w:hAnsi="Tahoma" w:cs="Tahoma"/>
          <w:b/>
          <w:color w:val="363636"/>
          <w:sz w:val="24"/>
          <w:szCs w:val="21"/>
          <w:shd w:val="clear" w:color="auto" w:fill="FFFFFF"/>
        </w:rPr>
        <w:t>»</w:t>
      </w: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p w:rsidR="000720D2" w:rsidRDefault="000720D2" w:rsidP="00E83E44">
      <w:pPr>
        <w:shd w:val="clear" w:color="auto" w:fill="FFFFFF"/>
        <w:spacing w:after="0" w:line="240" w:lineRule="auto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Для заполнения таблицы используйте все доступные ресурсы, в частности лекции</w:t>
      </w:r>
    </w:p>
    <w:p w:rsidR="00791D8F" w:rsidRDefault="00791D8F" w:rsidP="00E83E44">
      <w:pPr>
        <w:shd w:val="clear" w:color="auto" w:fill="FFFFFF"/>
        <w:spacing w:after="0" w:line="240" w:lineRule="auto"/>
      </w:pPr>
    </w:p>
    <w:p w:rsidR="00791D8F" w:rsidRPr="00791D8F" w:rsidRDefault="00791D8F" w:rsidP="00791D8F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Распределитесь на группы парами и заполните таблицу</w:t>
      </w:r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(в </w:t>
      </w:r>
      <w:proofErr w:type="spellStart"/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верде</w:t>
      </w:r>
      <w:proofErr w:type="spellEnd"/>
      <w:r w:rsid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)</w:t>
      </w:r>
      <w:r w:rsidR="00204C68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в соответствие с выбранным вариантом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:</w:t>
      </w:r>
    </w:p>
    <w:p w:rsidR="00791D8F" w:rsidRPr="00791D8F" w:rsidRDefault="00E6614D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Инсулин, глюкагон, </w:t>
      </w:r>
      <w:proofErr w:type="spellStart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нейропептид</w:t>
      </w:r>
      <w:proofErr w:type="spellEnd"/>
      <w:r w:rsidRPr="009B766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Y</w:t>
      </w:r>
      <w:r w:rsid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</w:t>
      </w:r>
      <w:r w:rsidR="000C765A" w:rsidRP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 w:rsidR="000C765A" w:rsidRPr="00E6614D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Панкреастатин</w:t>
      </w:r>
      <w:proofErr w:type="spellEnd"/>
    </w:p>
    <w:p w:rsidR="00791D8F" w:rsidRPr="00791D8F" w:rsidRDefault="00E6614D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Лептин, 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грелин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r w:rsid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ИФР-</w:t>
      </w:r>
      <w:proofErr w:type="gramStart"/>
      <w:r w:rsidR="000C765A">
        <w:rPr>
          <w:rFonts w:ascii="Tahoma" w:hAnsi="Tahoma" w:cs="Tahoma"/>
          <w:color w:val="363636"/>
          <w:sz w:val="21"/>
          <w:szCs w:val="21"/>
          <w:shd w:val="clear" w:color="auto" w:fill="FFFFFF"/>
          <w:lang w:val="en-GB"/>
        </w:rPr>
        <w:t>I</w:t>
      </w:r>
      <w:proofErr w:type="gramEnd"/>
      <w:r w:rsid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</w:t>
      </w:r>
      <w:r w:rsidR="000C765A" w:rsidRP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 w:rsidRPr="00E6614D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Гастрин-рилизинг</w:t>
      </w:r>
      <w:proofErr w:type="spellEnd"/>
      <w:r w:rsidRPr="00E6614D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полипептид</w:t>
      </w:r>
    </w:p>
    <w:p w:rsidR="00791D8F" w:rsidRPr="00791D8F" w:rsidRDefault="00E6614D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Кортизол, Альдостерон</w:t>
      </w:r>
      <w:r w:rsid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</w:t>
      </w:r>
      <w:r w:rsidR="000C765A" w:rsidRP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 w:rsidR="000C765A" w:rsidRPr="00E6614D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Кортикобилерин</w:t>
      </w:r>
      <w:proofErr w:type="spellEnd"/>
      <w:r w:rsid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ДЭА</w:t>
      </w:r>
    </w:p>
    <w:p w:rsidR="00957F8E" w:rsidRDefault="00E6614D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Тестостерон, 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Андростендион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ДЭА</w:t>
      </w:r>
      <w:r w:rsid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Прогестерон</w:t>
      </w:r>
    </w:p>
    <w:p w:rsidR="000C765A" w:rsidRPr="00E6614D" w:rsidRDefault="00E6614D" w:rsidP="000C765A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Эстрадиол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Эстриол</w:t>
      </w:r>
      <w:proofErr w:type="spellEnd"/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r w:rsidRPr="00E6614D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Галанин</w:t>
      </w:r>
      <w:r w:rsid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, Прогестерон</w:t>
      </w:r>
      <w:r w:rsidR="000C765A" w:rsidRPr="00E6614D"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 </w:t>
      </w:r>
    </w:p>
    <w:p w:rsidR="002C3CCC" w:rsidRDefault="00E6614D" w:rsidP="00791D8F">
      <w:pPr>
        <w:pStyle w:val="a4"/>
        <w:numPr>
          <w:ilvl w:val="0"/>
          <w:numId w:val="4"/>
        </w:num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СТГ, </w:t>
      </w:r>
      <w:r w:rsidR="000C765A">
        <w:rPr>
          <w:rFonts w:ascii="Tahoma" w:hAnsi="Tahoma" w:cs="Tahoma"/>
          <w:color w:val="363636"/>
          <w:sz w:val="21"/>
          <w:szCs w:val="21"/>
          <w:shd w:val="clear" w:color="auto" w:fill="FFFFFF"/>
        </w:rPr>
        <w:t>ТТГ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 xml:space="preserve">, </w:t>
      </w:r>
      <w:r w:rsidRPr="00E6614D">
        <w:rPr>
          <w:rFonts w:ascii="Tahoma" w:hAnsi="Tahoma" w:cs="Tahoma"/>
          <w:color w:val="363636"/>
          <w:sz w:val="21"/>
          <w:szCs w:val="21"/>
          <w:shd w:val="clear" w:color="auto" w:fill="FFFFFF"/>
        </w:rPr>
        <w:t>АКТГ-подобный пептид</w:t>
      </w:r>
    </w:p>
    <w:p w:rsidR="009B766A" w:rsidRPr="009B766A" w:rsidRDefault="009B766A" w:rsidP="000C765A">
      <w:pPr>
        <w:pStyle w:val="a4"/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tbl>
      <w:tblPr>
        <w:tblStyle w:val="a3"/>
        <w:tblW w:w="14849" w:type="dxa"/>
        <w:tblLook w:val="04A0" w:firstRow="1" w:lastRow="0" w:firstColumn="1" w:lastColumn="0" w:noHBand="0" w:noVBand="1"/>
      </w:tblPr>
      <w:tblGrid>
        <w:gridCol w:w="533"/>
        <w:gridCol w:w="2269"/>
        <w:gridCol w:w="2693"/>
        <w:gridCol w:w="2976"/>
        <w:gridCol w:w="2694"/>
        <w:gridCol w:w="3684"/>
      </w:tblGrid>
      <w:tr w:rsidR="000C765A" w:rsidTr="00C04A1B">
        <w:tc>
          <w:tcPr>
            <w:tcW w:w="533" w:type="dxa"/>
          </w:tcPr>
          <w:p w:rsidR="000C765A" w:rsidRDefault="000C765A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п</w:t>
            </w:r>
            <w:proofErr w:type="gramEnd"/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/п</w:t>
            </w:r>
          </w:p>
        </w:tc>
        <w:tc>
          <w:tcPr>
            <w:tcW w:w="2269" w:type="dxa"/>
          </w:tcPr>
          <w:p w:rsidR="000C765A" w:rsidRDefault="00C04A1B" w:rsidP="00C04A1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Н</w:t>
            </w:r>
            <w:r w:rsidR="000C765A"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азвание гормона</w:t>
            </w:r>
          </w:p>
        </w:tc>
        <w:tc>
          <w:tcPr>
            <w:tcW w:w="2693" w:type="dxa"/>
          </w:tcPr>
          <w:p w:rsidR="000C765A" w:rsidRDefault="000C765A" w:rsidP="00761BC2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М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ишень (клетки, ткани, </w:t>
            </w:r>
            <w:r w:rsidRPr="00204C68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орган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ы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976" w:type="dxa"/>
          </w:tcPr>
          <w:p w:rsidR="000C765A" w:rsidRPr="008F292A" w:rsidRDefault="000C765A" w:rsidP="00C04A1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 w:rsidRPr="00204C68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Ответ (</w:t>
            </w:r>
            <w:r w:rsidR="00C04A1B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1. написать название биохимических 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реакци</w:t>
            </w:r>
            <w:r w:rsidR="00C04A1B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й, которые</w:t>
            </w: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 xml:space="preserve"> усиливаются или подавляются</w:t>
            </w:r>
            <w:r w:rsidR="00C04A1B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, 2. написать какие продукты будут образовываться при этом</w:t>
            </w:r>
            <w:r w:rsidRPr="008F292A"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694" w:type="dxa"/>
          </w:tcPr>
          <w:p w:rsidR="000C765A" w:rsidRDefault="000C765A" w:rsidP="00C04A1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Эффект</w:t>
            </w:r>
          </w:p>
        </w:tc>
        <w:tc>
          <w:tcPr>
            <w:tcW w:w="3684" w:type="dxa"/>
          </w:tcPr>
          <w:p w:rsidR="000C765A" w:rsidRPr="008F292A" w:rsidRDefault="000C765A" w:rsidP="00C07B0B">
            <w:pP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Патологии гиперсекреции и/или гипосекреции</w:t>
            </w:r>
          </w:p>
        </w:tc>
      </w:tr>
      <w:tr w:rsidR="000C765A" w:rsidTr="00C04A1B">
        <w:tc>
          <w:tcPr>
            <w:tcW w:w="533" w:type="dxa"/>
          </w:tcPr>
          <w:p w:rsidR="000C765A" w:rsidRDefault="000C765A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9" w:type="dxa"/>
          </w:tcPr>
          <w:p w:rsidR="000C765A" w:rsidRPr="008F292A" w:rsidRDefault="000C765A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693" w:type="dxa"/>
          </w:tcPr>
          <w:p w:rsidR="000C765A" w:rsidRPr="008F292A" w:rsidRDefault="000C765A" w:rsidP="00761BC2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2976" w:type="dxa"/>
          </w:tcPr>
          <w:p w:rsidR="000C765A" w:rsidRPr="00C07B0B" w:rsidRDefault="000C765A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2694" w:type="dxa"/>
          </w:tcPr>
          <w:p w:rsidR="000C765A" w:rsidRPr="008F292A" w:rsidRDefault="000C765A" w:rsidP="00204C68">
            <w:pPr>
              <w:jc w:val="center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3684" w:type="dxa"/>
          </w:tcPr>
          <w:p w:rsidR="000C765A" w:rsidRDefault="000C765A" w:rsidP="00204C68">
            <w:pPr>
              <w:jc w:val="center"/>
            </w:pPr>
            <w:r>
              <w:t>5</w:t>
            </w:r>
          </w:p>
        </w:tc>
      </w:tr>
      <w:tr w:rsidR="000C765A" w:rsidTr="00C04A1B">
        <w:tc>
          <w:tcPr>
            <w:tcW w:w="533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269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0C765A" w:rsidRDefault="000C765A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0C765A" w:rsidTr="00C04A1B">
        <w:tc>
          <w:tcPr>
            <w:tcW w:w="533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2269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0C765A" w:rsidRDefault="000C765A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0C765A" w:rsidTr="00C04A1B">
        <w:tc>
          <w:tcPr>
            <w:tcW w:w="533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2269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0C765A" w:rsidRDefault="000C765A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0C765A" w:rsidTr="00C04A1B">
        <w:tc>
          <w:tcPr>
            <w:tcW w:w="533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269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0C765A" w:rsidRDefault="000C765A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0C765A" w:rsidTr="00C04A1B">
        <w:tc>
          <w:tcPr>
            <w:tcW w:w="533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9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0C765A" w:rsidRDefault="000C765A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  <w:tr w:rsidR="000C765A" w:rsidTr="00C04A1B">
        <w:tc>
          <w:tcPr>
            <w:tcW w:w="533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9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0C765A" w:rsidRDefault="000C765A" w:rsidP="00761BC2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4" w:type="dxa"/>
          </w:tcPr>
          <w:p w:rsidR="000C765A" w:rsidRDefault="000C765A" w:rsidP="00204C68">
            <w:pPr>
              <w:spacing w:before="60" w:after="60"/>
              <w:rPr>
                <w:rFonts w:ascii="Tahoma" w:hAnsi="Tahoma" w:cs="Tahoma"/>
                <w:color w:val="363636"/>
                <w:sz w:val="21"/>
                <w:szCs w:val="21"/>
                <w:shd w:val="clear" w:color="auto" w:fill="FFFFFF"/>
              </w:rPr>
            </w:pPr>
          </w:p>
        </w:tc>
      </w:tr>
    </w:tbl>
    <w:p w:rsidR="008F292A" w:rsidRDefault="008F292A" w:rsidP="00C04A1B">
      <w:pPr>
        <w:rPr>
          <w:rFonts w:ascii="Tahoma" w:hAnsi="Tahoma" w:cs="Tahoma"/>
          <w:color w:val="363636"/>
          <w:sz w:val="21"/>
          <w:szCs w:val="21"/>
          <w:shd w:val="clear" w:color="auto" w:fill="FFFFFF"/>
        </w:rPr>
      </w:pPr>
    </w:p>
    <w:sectPr w:rsidR="008F292A" w:rsidSect="00204C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339"/>
    <w:multiLevelType w:val="hybridMultilevel"/>
    <w:tmpl w:val="6248F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07B"/>
    <w:multiLevelType w:val="hybridMultilevel"/>
    <w:tmpl w:val="FE9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030"/>
    <w:multiLevelType w:val="hybridMultilevel"/>
    <w:tmpl w:val="722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0A1F"/>
    <w:multiLevelType w:val="hybridMultilevel"/>
    <w:tmpl w:val="E1DE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E"/>
    <w:rsid w:val="000720D2"/>
    <w:rsid w:val="000C5CE1"/>
    <w:rsid w:val="000C765A"/>
    <w:rsid w:val="001F27FF"/>
    <w:rsid w:val="00204C68"/>
    <w:rsid w:val="002814F1"/>
    <w:rsid w:val="002C3CCC"/>
    <w:rsid w:val="00454C7A"/>
    <w:rsid w:val="00767CD5"/>
    <w:rsid w:val="00791D8F"/>
    <w:rsid w:val="007E06F7"/>
    <w:rsid w:val="008F292A"/>
    <w:rsid w:val="00934217"/>
    <w:rsid w:val="00957F8E"/>
    <w:rsid w:val="009B766A"/>
    <w:rsid w:val="00C04A1B"/>
    <w:rsid w:val="00C07B0B"/>
    <w:rsid w:val="00C2467B"/>
    <w:rsid w:val="00C354FE"/>
    <w:rsid w:val="00D16880"/>
    <w:rsid w:val="00E6614D"/>
    <w:rsid w:val="00E83E44"/>
    <w:rsid w:val="00F92D3C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7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HP</cp:lastModifiedBy>
  <cp:revision>2</cp:revision>
  <dcterms:created xsi:type="dcterms:W3CDTF">2020-04-20T14:41:00Z</dcterms:created>
  <dcterms:modified xsi:type="dcterms:W3CDTF">2020-04-20T14:41:00Z</dcterms:modified>
</cp:coreProperties>
</file>